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89E3" w14:textId="77777777" w:rsidR="00B64C2C" w:rsidRDefault="009C161C" w:rsidP="00B64C2C">
      <w:pPr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  </w:t>
      </w:r>
    </w:p>
    <w:p w14:paraId="5FA0AA45" w14:textId="77777777" w:rsidR="00B64C2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</w:p>
    <w:p w14:paraId="31B10CFB" w14:textId="77777777" w:rsidR="00B64C2C" w:rsidRDefault="00B64C2C" w:rsidP="00B64C2C">
      <w:pPr>
        <w:jc w:val="center"/>
        <w:rPr>
          <w:rFonts w:ascii="Segoe UI" w:hAnsi="Segoe UI" w:cs="Segoe UI"/>
          <w:b/>
          <w:sz w:val="22"/>
          <w:szCs w:val="22"/>
          <w:lang w:val="en-GB"/>
        </w:rPr>
      </w:pPr>
      <w:r w:rsidRPr="00B64C2C">
        <w:rPr>
          <w:rFonts w:ascii="Segoe UI" w:hAnsi="Segoe UI" w:cs="Segoe UI"/>
          <w:b/>
          <w:sz w:val="22"/>
          <w:szCs w:val="22"/>
          <w:lang w:val="en-GB"/>
        </w:rPr>
        <w:t>Kick-Off Workshop for the BMZ project “Strengthening the Audiological and ENT services in Zambia” (P 3851)</w:t>
      </w:r>
    </w:p>
    <w:p w14:paraId="704BD2F2" w14:textId="77777777" w:rsidR="007D291E" w:rsidRPr="007D291E" w:rsidRDefault="007D291E" w:rsidP="00B64C2C">
      <w:pPr>
        <w:jc w:val="center"/>
        <w:rPr>
          <w:rFonts w:ascii="Segoe UI" w:hAnsi="Segoe UI" w:cs="Segoe UI"/>
          <w:i/>
          <w:sz w:val="22"/>
          <w:szCs w:val="22"/>
          <w:lang w:val="en-GB"/>
        </w:rPr>
      </w:pPr>
      <w:r w:rsidRPr="007D291E">
        <w:rPr>
          <w:rFonts w:ascii="Segoe UI" w:hAnsi="Segoe UI" w:cs="Segoe UI"/>
          <w:i/>
          <w:sz w:val="22"/>
          <w:szCs w:val="22"/>
          <w:lang w:val="en-GB"/>
        </w:rPr>
        <w:t>Summary of discussions and Action Points</w:t>
      </w:r>
    </w:p>
    <w:p w14:paraId="27E87EFC" w14:textId="77777777" w:rsidR="00B64C2C" w:rsidRPr="00B64C2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</w:p>
    <w:p w14:paraId="1D5C40C5" w14:textId="77777777" w:rsidR="00B64C2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</w:p>
    <w:p w14:paraId="772D9A62" w14:textId="77777777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 xml:space="preserve">Place: </w:t>
      </w: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Lusaka, Zambia- Beit Cure Hospital</w:t>
      </w:r>
    </w:p>
    <w:p w14:paraId="2B88931F" w14:textId="77777777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 xml:space="preserve">Date: </w:t>
      </w: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September 17</w:t>
      </w:r>
      <w:r w:rsidRPr="009C161C">
        <w:rPr>
          <w:rFonts w:ascii="Segoe UI" w:hAnsi="Segoe UI" w:cs="Segoe UI"/>
          <w:sz w:val="22"/>
          <w:szCs w:val="22"/>
          <w:vertAlign w:val="superscript"/>
          <w:lang w:val="en-GB"/>
        </w:rPr>
        <w:t>th</w:t>
      </w:r>
      <w:r w:rsidRPr="009C161C">
        <w:rPr>
          <w:rFonts w:ascii="Segoe UI" w:hAnsi="Segoe UI" w:cs="Segoe UI"/>
          <w:sz w:val="22"/>
          <w:szCs w:val="22"/>
          <w:lang w:val="en-GB"/>
        </w:rPr>
        <w:t xml:space="preserve"> – 19</w:t>
      </w:r>
      <w:r w:rsidRPr="009C161C">
        <w:rPr>
          <w:rFonts w:ascii="Segoe UI" w:hAnsi="Segoe UI" w:cs="Segoe UI"/>
          <w:sz w:val="22"/>
          <w:szCs w:val="22"/>
          <w:vertAlign w:val="superscript"/>
          <w:lang w:val="en-GB"/>
        </w:rPr>
        <w:t>th</w:t>
      </w:r>
      <w:r w:rsidRPr="009C161C">
        <w:rPr>
          <w:rFonts w:ascii="Segoe UI" w:hAnsi="Segoe UI" w:cs="Segoe UI"/>
          <w:sz w:val="22"/>
          <w:szCs w:val="22"/>
          <w:lang w:val="en-GB"/>
        </w:rPr>
        <w:t xml:space="preserve"> September</w:t>
      </w:r>
    </w:p>
    <w:p w14:paraId="3180C6EF" w14:textId="693F0054" w:rsidR="00867B01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>Participants:</w:t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Steve Hitt</w:t>
      </w:r>
      <w:r w:rsidR="00CD076D" w:rsidRPr="009C161C">
        <w:rPr>
          <w:rFonts w:ascii="Segoe UI" w:hAnsi="Segoe UI" w:cs="Segoe UI"/>
          <w:sz w:val="22"/>
          <w:szCs w:val="22"/>
          <w:lang w:val="en-GB"/>
        </w:rPr>
        <w:t>, BCH</w:t>
      </w:r>
      <w:r w:rsidR="00F404F6" w:rsidRPr="009C161C">
        <w:rPr>
          <w:rFonts w:ascii="Segoe UI" w:hAnsi="Segoe UI" w:cs="Segoe UI"/>
          <w:sz w:val="22"/>
          <w:szCs w:val="22"/>
          <w:lang w:val="en-GB"/>
        </w:rPr>
        <w:t xml:space="preserve"> Executive Director</w:t>
      </w:r>
    </w:p>
    <w:p w14:paraId="345C7AEB" w14:textId="622F650B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 xml:space="preserve">Steven </w:t>
      </w:r>
      <w:r w:rsidR="0053045A" w:rsidRPr="009C161C">
        <w:rPr>
          <w:rFonts w:ascii="Segoe UI" w:hAnsi="Segoe UI" w:cs="Segoe UI"/>
          <w:sz w:val="22"/>
          <w:szCs w:val="22"/>
          <w:lang w:val="en-GB"/>
        </w:rPr>
        <w:t>Chishimba</w:t>
      </w:r>
      <w:r w:rsidR="00F404F6" w:rsidRPr="009C161C">
        <w:rPr>
          <w:rFonts w:ascii="Segoe UI" w:hAnsi="Segoe UI" w:cs="Segoe UI"/>
          <w:sz w:val="22"/>
          <w:szCs w:val="22"/>
          <w:lang w:val="en-GB"/>
        </w:rPr>
        <w:t xml:space="preserve"> Programme Manager</w:t>
      </w:r>
      <w:r w:rsidR="00CD076D" w:rsidRPr="009C161C">
        <w:rPr>
          <w:rFonts w:ascii="Segoe UI" w:hAnsi="Segoe UI" w:cs="Segoe UI"/>
          <w:sz w:val="22"/>
          <w:szCs w:val="22"/>
          <w:lang w:val="en-GB"/>
        </w:rPr>
        <w:t xml:space="preserve"> BCH</w:t>
      </w:r>
    </w:p>
    <w:p w14:paraId="5AE456C5" w14:textId="51148A92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Catherin</w:t>
      </w:r>
      <w:r w:rsidR="00C912E8" w:rsidRPr="009C161C">
        <w:rPr>
          <w:rFonts w:ascii="Segoe UI" w:hAnsi="Segoe UI" w:cs="Segoe UI"/>
          <w:sz w:val="22"/>
          <w:szCs w:val="22"/>
          <w:lang w:val="en-GB"/>
        </w:rPr>
        <w:t xml:space="preserve">e </w:t>
      </w:r>
      <w:proofErr w:type="spellStart"/>
      <w:r w:rsidR="009C161C" w:rsidRPr="009C161C">
        <w:rPr>
          <w:rFonts w:ascii="Segoe UI" w:hAnsi="Segoe UI" w:cs="Segoe UI"/>
          <w:sz w:val="22"/>
          <w:szCs w:val="22"/>
          <w:lang w:val="en-GB"/>
        </w:rPr>
        <w:t>Malisawa</w:t>
      </w:r>
      <w:proofErr w:type="spellEnd"/>
      <w:r w:rsidR="009C161C" w:rsidRPr="009C161C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CD076D" w:rsidRPr="009C161C">
        <w:rPr>
          <w:rFonts w:ascii="Segoe UI" w:hAnsi="Segoe UI" w:cs="Segoe UI"/>
          <w:sz w:val="22"/>
          <w:szCs w:val="22"/>
          <w:lang w:val="en-GB"/>
        </w:rPr>
        <w:t>BCH</w:t>
      </w:r>
      <w:r w:rsidR="00F404F6" w:rsidRPr="009C161C">
        <w:rPr>
          <w:rFonts w:ascii="Segoe UI" w:hAnsi="Segoe UI" w:cs="Segoe UI"/>
          <w:sz w:val="22"/>
          <w:szCs w:val="22"/>
          <w:lang w:val="en-GB"/>
        </w:rPr>
        <w:t xml:space="preserve"> Finance Director</w:t>
      </w:r>
    </w:p>
    <w:p w14:paraId="04E1B5C3" w14:textId="5C4AD554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Sergio Mainetti, CBM Zambia</w:t>
      </w:r>
    </w:p>
    <w:p w14:paraId="6206A66C" w14:textId="21252220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Aretha Nsefu, CBM Zambia</w:t>
      </w:r>
    </w:p>
    <w:p w14:paraId="342B59FF" w14:textId="18D2B5B8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Gurshon Matroos, CBM Regional Office</w:t>
      </w:r>
    </w:p>
    <w:p w14:paraId="7E286087" w14:textId="3BAE7DC4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Laura Tsikirayi,</w:t>
      </w:r>
      <w:r w:rsidR="00DE6AD1" w:rsidRPr="009C161C">
        <w:rPr>
          <w:rFonts w:ascii="Segoe UI" w:hAnsi="Segoe UI" w:cs="Segoe UI"/>
          <w:sz w:val="22"/>
          <w:szCs w:val="22"/>
          <w:lang w:val="en-GB"/>
        </w:rPr>
        <w:t xml:space="preserve"> </w:t>
      </w:r>
      <w:r w:rsidRPr="009C161C">
        <w:rPr>
          <w:rFonts w:ascii="Segoe UI" w:hAnsi="Segoe UI" w:cs="Segoe UI"/>
          <w:sz w:val="22"/>
          <w:szCs w:val="22"/>
          <w:lang w:val="en-GB"/>
        </w:rPr>
        <w:t>CBM Regional Office</w:t>
      </w:r>
    </w:p>
    <w:p w14:paraId="6E0C1386" w14:textId="35237EF6" w:rsidR="00B64C2C" w:rsidRPr="009C161C" w:rsidRDefault="00B64C2C" w:rsidP="00B64C2C">
      <w:pPr>
        <w:ind w:left="708" w:firstLine="708"/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>Tobias Luppe, CBM Germany</w:t>
      </w:r>
    </w:p>
    <w:p w14:paraId="6055FEE1" w14:textId="4F1902FF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  <w:t>Marco Andolfi, CBM-Germany</w:t>
      </w:r>
    </w:p>
    <w:p w14:paraId="5E1FD9AC" w14:textId="1A63FAD8" w:rsidR="00B64C2C" w:rsidRPr="009C161C" w:rsidRDefault="00B64C2C" w:rsidP="00B64C2C">
      <w:pPr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ab/>
      </w:r>
      <w:r w:rsidRPr="009C161C">
        <w:rPr>
          <w:rFonts w:ascii="Segoe UI" w:hAnsi="Segoe UI" w:cs="Segoe UI"/>
          <w:sz w:val="22"/>
          <w:szCs w:val="22"/>
          <w:lang w:val="en-GB"/>
        </w:rPr>
        <w:tab/>
      </w:r>
      <w:proofErr w:type="spellStart"/>
      <w:r w:rsidRPr="009C161C">
        <w:rPr>
          <w:rFonts w:ascii="Segoe UI" w:hAnsi="Segoe UI" w:cs="Segoe UI"/>
          <w:sz w:val="22"/>
          <w:szCs w:val="22"/>
          <w:lang w:val="en-GB"/>
        </w:rPr>
        <w:t>Serg</w:t>
      </w:r>
      <w:r w:rsidR="009C161C" w:rsidRPr="009C161C">
        <w:rPr>
          <w:rFonts w:ascii="Segoe UI" w:hAnsi="Segoe UI" w:cs="Segoe UI"/>
          <w:sz w:val="22"/>
          <w:szCs w:val="22"/>
          <w:lang w:val="en-GB"/>
        </w:rPr>
        <w:t>iy</w:t>
      </w:r>
      <w:proofErr w:type="spellEnd"/>
      <w:r w:rsidR="009C161C" w:rsidRPr="009C161C">
        <w:rPr>
          <w:rFonts w:ascii="Segoe UI" w:hAnsi="Segoe UI" w:cs="Segoe UI"/>
          <w:sz w:val="22"/>
          <w:szCs w:val="22"/>
          <w:lang w:val="en-GB"/>
        </w:rPr>
        <w:t xml:space="preserve"> </w:t>
      </w:r>
      <w:proofErr w:type="spellStart"/>
      <w:r w:rsidR="009C161C" w:rsidRPr="009C161C">
        <w:rPr>
          <w:rFonts w:ascii="Segoe UI" w:hAnsi="Segoe UI" w:cs="Segoe UI"/>
          <w:sz w:val="22"/>
          <w:szCs w:val="22"/>
          <w:lang w:val="en-GB"/>
        </w:rPr>
        <w:t>Ivashchenko</w:t>
      </w:r>
      <w:proofErr w:type="spellEnd"/>
      <w:r w:rsidR="009C161C" w:rsidRPr="009C161C">
        <w:rPr>
          <w:rFonts w:ascii="Segoe UI" w:hAnsi="Segoe UI" w:cs="Segoe UI"/>
          <w:sz w:val="22"/>
          <w:szCs w:val="22"/>
          <w:lang w:val="en-GB"/>
        </w:rPr>
        <w:t>, Livingston Central Hospital</w:t>
      </w:r>
    </w:p>
    <w:p w14:paraId="06EE96D2" w14:textId="7FA01C3E" w:rsidR="00B64C2C" w:rsidRPr="00F87406" w:rsidRDefault="00B64C2C" w:rsidP="00B64C2C">
      <w:pPr>
        <w:ind w:left="708" w:firstLine="708"/>
        <w:rPr>
          <w:rFonts w:ascii="Segoe UI" w:hAnsi="Segoe UI" w:cs="Segoe UI"/>
          <w:sz w:val="22"/>
          <w:szCs w:val="22"/>
          <w:lang w:val="en-GB"/>
        </w:rPr>
      </w:pPr>
      <w:r w:rsidRPr="009C161C">
        <w:rPr>
          <w:rFonts w:ascii="Segoe UI" w:hAnsi="Segoe UI" w:cs="Segoe UI"/>
          <w:sz w:val="22"/>
          <w:szCs w:val="22"/>
          <w:lang w:val="en-GB"/>
        </w:rPr>
        <w:t>Victor</w:t>
      </w:r>
      <w:r w:rsidR="009C161C" w:rsidRPr="009C161C">
        <w:rPr>
          <w:rFonts w:ascii="Segoe UI" w:hAnsi="Segoe UI" w:cs="Segoe UI"/>
          <w:sz w:val="22"/>
          <w:szCs w:val="22"/>
          <w:lang w:val="en-GB"/>
        </w:rPr>
        <w:t xml:space="preserve"> </w:t>
      </w:r>
      <w:proofErr w:type="spellStart"/>
      <w:r w:rsidR="009C161C" w:rsidRPr="009C161C">
        <w:rPr>
          <w:rFonts w:ascii="Segoe UI" w:hAnsi="Segoe UI" w:cs="Segoe UI"/>
          <w:sz w:val="22"/>
          <w:szCs w:val="22"/>
          <w:lang w:val="en-GB"/>
        </w:rPr>
        <w:t>Kusweje</w:t>
      </w:r>
      <w:proofErr w:type="spellEnd"/>
      <w:r w:rsidR="009C161C" w:rsidRPr="009C161C">
        <w:rPr>
          <w:rFonts w:ascii="Segoe UI" w:hAnsi="Segoe UI" w:cs="Segoe UI"/>
          <w:sz w:val="22"/>
          <w:szCs w:val="22"/>
          <w:lang w:val="en-GB"/>
        </w:rPr>
        <w:t xml:space="preserve">, </w:t>
      </w:r>
      <w:proofErr w:type="spellStart"/>
      <w:r w:rsidR="009C161C" w:rsidRPr="009C161C">
        <w:rPr>
          <w:rFonts w:ascii="Segoe UI" w:hAnsi="Segoe UI" w:cs="Segoe UI"/>
          <w:sz w:val="22"/>
          <w:szCs w:val="22"/>
          <w:lang w:val="en-GB"/>
        </w:rPr>
        <w:t>Kabwe</w:t>
      </w:r>
      <w:proofErr w:type="spellEnd"/>
      <w:r w:rsidR="009C161C" w:rsidRPr="009C161C">
        <w:rPr>
          <w:rFonts w:ascii="Segoe UI" w:hAnsi="Segoe UI" w:cs="Segoe UI"/>
          <w:sz w:val="22"/>
          <w:szCs w:val="22"/>
          <w:lang w:val="en-GB"/>
        </w:rPr>
        <w:t xml:space="preserve"> Central Hospital</w:t>
      </w:r>
    </w:p>
    <w:p w14:paraId="0A1CA905" w14:textId="77777777" w:rsidR="00867B01" w:rsidRDefault="00867B01" w:rsidP="00867B01">
      <w:pPr>
        <w:pBdr>
          <w:bottom w:val="single" w:sz="6" w:space="1" w:color="auto"/>
        </w:pBd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088CD72C" w14:textId="77777777" w:rsidR="00B64C2C" w:rsidRDefault="00B64C2C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1E2768DC" w14:textId="77777777" w:rsidR="007D291E" w:rsidRPr="0042201A" w:rsidRDefault="007D291E" w:rsidP="00867B01">
      <w:p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42201A">
        <w:rPr>
          <w:rFonts w:ascii="Segoe UI" w:hAnsi="Segoe UI" w:cs="Segoe UI"/>
          <w:b/>
          <w:sz w:val="22"/>
          <w:szCs w:val="22"/>
          <w:highlight w:val="yellow"/>
          <w:lang w:val="en-GB"/>
        </w:rPr>
        <w:t>List of Action Points</w:t>
      </w:r>
      <w:r w:rsidR="0042201A">
        <w:rPr>
          <w:rFonts w:ascii="Segoe UI" w:hAnsi="Segoe UI" w:cs="Segoe UI"/>
          <w:b/>
          <w:sz w:val="22"/>
          <w:szCs w:val="22"/>
          <w:highlight w:val="yellow"/>
          <w:lang w:val="en-GB"/>
        </w:rPr>
        <w:t xml:space="preserve"> until January 2019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063"/>
        <w:gridCol w:w="3064"/>
        <w:gridCol w:w="3064"/>
      </w:tblGrid>
      <w:tr w:rsidR="0033253C" w:rsidRPr="0042201A" w14:paraId="06935AD8" w14:textId="77777777" w:rsidTr="0033253C">
        <w:tc>
          <w:tcPr>
            <w:tcW w:w="1666" w:type="pct"/>
          </w:tcPr>
          <w:p w14:paraId="68EE8A66" w14:textId="77777777" w:rsidR="0033253C" w:rsidRPr="009C161C" w:rsidRDefault="009C161C" w:rsidP="00867B01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To Do</w:t>
            </w:r>
          </w:p>
        </w:tc>
        <w:tc>
          <w:tcPr>
            <w:tcW w:w="1667" w:type="pct"/>
          </w:tcPr>
          <w:p w14:paraId="22405A07" w14:textId="77777777" w:rsidR="0033253C" w:rsidRPr="009C161C" w:rsidRDefault="0033253C" w:rsidP="00867B01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9C161C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Deadline</w:t>
            </w:r>
          </w:p>
        </w:tc>
        <w:tc>
          <w:tcPr>
            <w:tcW w:w="1667" w:type="pct"/>
          </w:tcPr>
          <w:p w14:paraId="19CA7265" w14:textId="77777777" w:rsidR="0033253C" w:rsidRPr="009C161C" w:rsidRDefault="009C161C" w:rsidP="00867B01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9C161C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Responsible</w:t>
            </w:r>
          </w:p>
        </w:tc>
      </w:tr>
      <w:tr w:rsidR="0033253C" w:rsidRPr="0042201A" w14:paraId="17E87E2B" w14:textId="77777777" w:rsidTr="0033253C">
        <w:tc>
          <w:tcPr>
            <w:tcW w:w="1666" w:type="pct"/>
          </w:tcPr>
          <w:p w14:paraId="5E10D540" w14:textId="77777777" w:rsidR="0033253C" w:rsidRPr="0042201A" w:rsidRDefault="0033253C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Recruitment Project Manager</w:t>
            </w:r>
          </w:p>
        </w:tc>
        <w:tc>
          <w:tcPr>
            <w:tcW w:w="1667" w:type="pct"/>
          </w:tcPr>
          <w:p w14:paraId="46D1EEB6" w14:textId="77777777" w:rsidR="0033253C" w:rsidRPr="0042201A" w:rsidRDefault="009C161C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</w:t>
            </w:r>
            <w:r w:rsidR="0033253C"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tart week Sept 24</w:t>
            </w:r>
          </w:p>
        </w:tc>
        <w:tc>
          <w:tcPr>
            <w:tcW w:w="1667" w:type="pct"/>
          </w:tcPr>
          <w:p w14:paraId="7EBF9C9F" w14:textId="77777777" w:rsidR="0033253C" w:rsidRPr="0042201A" w:rsidRDefault="0033253C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33253C" w:rsidRPr="0042201A" w14:paraId="2B80624A" w14:textId="77777777" w:rsidTr="0033253C">
        <w:tc>
          <w:tcPr>
            <w:tcW w:w="1666" w:type="pct"/>
          </w:tcPr>
          <w:p w14:paraId="4D3CFB95" w14:textId="77777777" w:rsidR="009B5C5E" w:rsidRPr="0042201A" w:rsidRDefault="009B5C5E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Recruitment ENT Surgeon </w:t>
            </w:r>
          </w:p>
          <w:p w14:paraId="378C534E" w14:textId="77777777" w:rsidR="0033253C" w:rsidRPr="0042201A" w:rsidRDefault="0033253C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67" w:type="pct"/>
          </w:tcPr>
          <w:p w14:paraId="1D649873" w14:textId="77777777" w:rsidR="0033253C" w:rsidRPr="0042201A" w:rsidRDefault="009B5C5E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ASAP</w:t>
            </w:r>
          </w:p>
        </w:tc>
        <w:tc>
          <w:tcPr>
            <w:tcW w:w="1667" w:type="pct"/>
          </w:tcPr>
          <w:p w14:paraId="373947B3" w14:textId="77777777" w:rsidR="0033253C" w:rsidRPr="0042201A" w:rsidRDefault="009B5C5E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FC510F" w:rsidRPr="0042201A" w14:paraId="4D711A5D" w14:textId="77777777" w:rsidTr="0033253C">
        <w:tc>
          <w:tcPr>
            <w:tcW w:w="1666" w:type="pct"/>
          </w:tcPr>
          <w:p w14:paraId="77477690" w14:textId="77777777" w:rsidR="0042201A" w:rsidRDefault="00FC510F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Communicate Bone Lab Issue to BMZ</w:t>
            </w:r>
            <w:r w:rsidR="0042201A"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</w:p>
          <w:p w14:paraId="0B9C6FAC" w14:textId="77777777" w:rsidR="00FC510F" w:rsidRPr="0042201A" w:rsidRDefault="0042201A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Share presentations and reporting forms</w:t>
            </w:r>
          </w:p>
        </w:tc>
        <w:tc>
          <w:tcPr>
            <w:tcW w:w="1667" w:type="pct"/>
          </w:tcPr>
          <w:p w14:paraId="0B74C89E" w14:textId="77777777" w:rsidR="00FC510F" w:rsidRPr="0042201A" w:rsidRDefault="00FC510F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September</w:t>
            </w:r>
            <w:r w:rsid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30</w:t>
            </w:r>
          </w:p>
        </w:tc>
        <w:tc>
          <w:tcPr>
            <w:tcW w:w="1667" w:type="pct"/>
          </w:tcPr>
          <w:p w14:paraId="1A41128B" w14:textId="77777777" w:rsidR="00FC510F" w:rsidRPr="0042201A" w:rsidRDefault="00FD733D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CBM Germany</w:t>
            </w:r>
          </w:p>
        </w:tc>
      </w:tr>
      <w:tr w:rsidR="00D479C5" w:rsidRPr="0042201A" w14:paraId="51DD634F" w14:textId="77777777" w:rsidTr="0033253C">
        <w:tc>
          <w:tcPr>
            <w:tcW w:w="1666" w:type="pct"/>
          </w:tcPr>
          <w:p w14:paraId="070D40A6" w14:textId="77777777" w:rsidR="00D479C5" w:rsidRPr="0042201A" w:rsidRDefault="00D479C5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Open dedicated Bank Account</w:t>
            </w:r>
          </w:p>
        </w:tc>
        <w:tc>
          <w:tcPr>
            <w:tcW w:w="1667" w:type="pct"/>
          </w:tcPr>
          <w:p w14:paraId="2275D222" w14:textId="77777777" w:rsidR="00D479C5" w:rsidRPr="0042201A" w:rsidRDefault="00D479C5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September</w:t>
            </w:r>
            <w:r w:rsidR="00AA46E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30</w:t>
            </w:r>
          </w:p>
        </w:tc>
        <w:tc>
          <w:tcPr>
            <w:tcW w:w="1667" w:type="pct"/>
          </w:tcPr>
          <w:p w14:paraId="1D0B342D" w14:textId="77777777" w:rsidR="00D479C5" w:rsidRPr="0042201A" w:rsidRDefault="003D2199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696EDC" w:rsidRPr="0042201A" w14:paraId="1886B362" w14:textId="77777777" w:rsidTr="0033253C">
        <w:tc>
          <w:tcPr>
            <w:tcW w:w="1666" w:type="pct"/>
          </w:tcPr>
          <w:p w14:paraId="3537BA0C" w14:textId="77777777" w:rsidR="00696EDC" w:rsidRPr="0042201A" w:rsidRDefault="00FE3EB1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Resolve issue of double funding outreaches and school screenings</w:t>
            </w:r>
          </w:p>
        </w:tc>
        <w:tc>
          <w:tcPr>
            <w:tcW w:w="1667" w:type="pct"/>
          </w:tcPr>
          <w:p w14:paraId="35E92ADD" w14:textId="77777777" w:rsidR="00696EDC" w:rsidRPr="0042201A" w:rsidRDefault="002A376F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October 15</w:t>
            </w:r>
          </w:p>
        </w:tc>
        <w:tc>
          <w:tcPr>
            <w:tcW w:w="1667" w:type="pct"/>
          </w:tcPr>
          <w:p w14:paraId="4D1E2538" w14:textId="77777777" w:rsidR="00696EDC" w:rsidRPr="0042201A" w:rsidRDefault="00FE3EB1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BCH, CO</w:t>
            </w:r>
          </w:p>
        </w:tc>
      </w:tr>
      <w:tr w:rsidR="00A16EE5" w:rsidRPr="0042201A" w14:paraId="2F5470BD" w14:textId="77777777" w:rsidTr="0033253C">
        <w:tc>
          <w:tcPr>
            <w:tcW w:w="1666" w:type="pct"/>
          </w:tcPr>
          <w:p w14:paraId="029C6882" w14:textId="77777777" w:rsidR="00A16EE5" w:rsidRPr="0042201A" w:rsidRDefault="00A16EE5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Sign Pr</w:t>
            </w:r>
            <w:r w:rsidR="00D479C5"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</w:t>
            </w: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ject Agreement</w:t>
            </w:r>
          </w:p>
        </w:tc>
        <w:tc>
          <w:tcPr>
            <w:tcW w:w="1667" w:type="pct"/>
          </w:tcPr>
          <w:p w14:paraId="4561F5A7" w14:textId="77777777" w:rsidR="00A16EE5" w:rsidRPr="0042201A" w:rsidRDefault="00A16EE5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October</w:t>
            </w:r>
            <w:r w:rsidR="00CD519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15</w:t>
            </w:r>
          </w:p>
        </w:tc>
        <w:tc>
          <w:tcPr>
            <w:tcW w:w="1667" w:type="pct"/>
          </w:tcPr>
          <w:p w14:paraId="5A19EAE0" w14:textId="77777777" w:rsidR="00A16EE5" w:rsidRPr="0042201A" w:rsidRDefault="00A16EE5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CBM Germany, CO, BCH</w:t>
            </w:r>
          </w:p>
        </w:tc>
      </w:tr>
      <w:tr w:rsidR="00FD733D" w:rsidRPr="0042201A" w14:paraId="5E1A23F1" w14:textId="77777777" w:rsidTr="0033253C">
        <w:tc>
          <w:tcPr>
            <w:tcW w:w="1666" w:type="pct"/>
          </w:tcPr>
          <w:p w14:paraId="5575C293" w14:textId="77777777" w:rsidR="00FD733D" w:rsidRPr="0042201A" w:rsidRDefault="00FD733D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Agreement with CBM UK on SCs new role in overseeing both ENT grants</w:t>
            </w:r>
          </w:p>
        </w:tc>
        <w:tc>
          <w:tcPr>
            <w:tcW w:w="1667" w:type="pct"/>
          </w:tcPr>
          <w:p w14:paraId="21B658EC" w14:textId="77777777" w:rsidR="00FD733D" w:rsidRPr="0042201A" w:rsidRDefault="00FD733D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October 15</w:t>
            </w:r>
          </w:p>
        </w:tc>
        <w:tc>
          <w:tcPr>
            <w:tcW w:w="1667" w:type="pct"/>
          </w:tcPr>
          <w:p w14:paraId="6B7E0F34" w14:textId="77777777" w:rsidR="00FD733D" w:rsidRPr="0042201A" w:rsidRDefault="00FD733D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</w:t>
            </w:r>
          </w:p>
        </w:tc>
      </w:tr>
      <w:tr w:rsidR="00870012" w:rsidRPr="0042201A" w14:paraId="6769899D" w14:textId="77777777" w:rsidTr="0033253C">
        <w:tc>
          <w:tcPr>
            <w:tcW w:w="1666" w:type="pct"/>
          </w:tcPr>
          <w:p w14:paraId="2BE1BDAD" w14:textId="77777777" w:rsidR="00870012" w:rsidRDefault="00870012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Present plan for </w:t>
            </w:r>
            <w:proofErr w:type="spellStart"/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Audiotech</w:t>
            </w:r>
            <w:proofErr w:type="spellEnd"/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training</w:t>
            </w:r>
          </w:p>
          <w:p w14:paraId="0E36699F" w14:textId="77777777" w:rsidR="00AF223C" w:rsidRPr="0042201A" w:rsidRDefault="00AF223C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Inform about ENT courses available regionally in 2019</w:t>
            </w:r>
          </w:p>
        </w:tc>
        <w:tc>
          <w:tcPr>
            <w:tcW w:w="1667" w:type="pct"/>
          </w:tcPr>
          <w:p w14:paraId="587EAF15" w14:textId="77777777" w:rsidR="00870012" w:rsidRPr="0042201A" w:rsidRDefault="00870012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October</w:t>
            </w:r>
            <w:r w:rsidR="00CD519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15</w:t>
            </w:r>
          </w:p>
        </w:tc>
        <w:tc>
          <w:tcPr>
            <w:tcW w:w="1667" w:type="pct"/>
          </w:tcPr>
          <w:p w14:paraId="0F0FACEC" w14:textId="77777777" w:rsidR="00870012" w:rsidRPr="0042201A" w:rsidRDefault="00870012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F40F71" w:rsidRPr="0042201A" w14:paraId="3B4ECC7D" w14:textId="77777777" w:rsidTr="0033253C">
        <w:tc>
          <w:tcPr>
            <w:tcW w:w="1666" w:type="pct"/>
          </w:tcPr>
          <w:p w14:paraId="56D1287F" w14:textId="77777777" w:rsidR="00F40F71" w:rsidRPr="0042201A" w:rsidRDefault="00F40F71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lastRenderedPageBreak/>
              <w:t>Sort out MoU for Bone Lab</w:t>
            </w:r>
          </w:p>
          <w:p w14:paraId="310B6F86" w14:textId="77777777" w:rsidR="0085097C" w:rsidRPr="0042201A" w:rsidRDefault="0085097C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67" w:type="pct"/>
          </w:tcPr>
          <w:p w14:paraId="1EC223ED" w14:textId="77777777" w:rsidR="00F40F71" w:rsidRPr="0042201A" w:rsidRDefault="00F40F71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October</w:t>
            </w:r>
            <w:r w:rsidR="00CD519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31</w:t>
            </w:r>
          </w:p>
        </w:tc>
        <w:tc>
          <w:tcPr>
            <w:tcW w:w="1667" w:type="pct"/>
          </w:tcPr>
          <w:p w14:paraId="18E8F013" w14:textId="77777777" w:rsidR="00F40F71" w:rsidRPr="0042201A" w:rsidRDefault="00F40F71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BCH supported by </w:t>
            </w:r>
            <w:r w:rsidR="00FD733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</w:t>
            </w:r>
          </w:p>
        </w:tc>
      </w:tr>
      <w:tr w:rsidR="006D7BAA" w:rsidRPr="0042201A" w14:paraId="1067C7B2" w14:textId="77777777" w:rsidTr="0033253C">
        <w:tc>
          <w:tcPr>
            <w:tcW w:w="1666" w:type="pct"/>
          </w:tcPr>
          <w:p w14:paraId="5907AB1B" w14:textId="77777777" w:rsidR="006D7BAA" w:rsidRPr="0042201A" w:rsidRDefault="006D7BAA" w:rsidP="006D7BA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Order </w:t>
            </w:r>
            <w:r w:rsidR="00C12E6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lab &amp; medical </w:t>
            </w: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equipment</w:t>
            </w:r>
          </w:p>
          <w:p w14:paraId="163C0088" w14:textId="77777777" w:rsidR="006D7BAA" w:rsidRPr="0042201A" w:rsidRDefault="006D7BAA" w:rsidP="006D7BA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Purchase Car</w:t>
            </w:r>
          </w:p>
        </w:tc>
        <w:tc>
          <w:tcPr>
            <w:tcW w:w="1667" w:type="pct"/>
          </w:tcPr>
          <w:p w14:paraId="16ED0D18" w14:textId="77777777" w:rsidR="006D7BAA" w:rsidRPr="0042201A" w:rsidRDefault="006D7BAA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October</w:t>
            </w:r>
            <w:r w:rsidR="00CD519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31</w:t>
            </w:r>
          </w:p>
        </w:tc>
        <w:tc>
          <w:tcPr>
            <w:tcW w:w="1667" w:type="pct"/>
          </w:tcPr>
          <w:p w14:paraId="1F1C013A" w14:textId="77777777" w:rsidR="006D7BAA" w:rsidRPr="0042201A" w:rsidRDefault="006D7BAA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3D2199" w:rsidRPr="0042201A" w14:paraId="20E48BDD" w14:textId="77777777" w:rsidTr="0033253C">
        <w:tc>
          <w:tcPr>
            <w:tcW w:w="1666" w:type="pct"/>
          </w:tcPr>
          <w:p w14:paraId="78649EEC" w14:textId="77777777" w:rsidR="00C12E6D" w:rsidRDefault="003D2199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Procurement of Furniture</w:t>
            </w:r>
            <w:r w:rsidR="00BE2DED"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</w:p>
          <w:p w14:paraId="4731CAD4" w14:textId="77777777" w:rsidR="003D2199" w:rsidRPr="0042201A" w:rsidRDefault="00BE2DED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Place Order for Water Tower</w:t>
            </w:r>
          </w:p>
          <w:p w14:paraId="5C3F1409" w14:textId="77777777" w:rsidR="0043452B" w:rsidRPr="0042201A" w:rsidRDefault="001C5A40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Present Plan for Speech Therapy trainer</w:t>
            </w:r>
          </w:p>
        </w:tc>
        <w:tc>
          <w:tcPr>
            <w:tcW w:w="1667" w:type="pct"/>
          </w:tcPr>
          <w:p w14:paraId="7AF0821F" w14:textId="77777777" w:rsidR="003D2199" w:rsidRPr="0042201A" w:rsidRDefault="003D2199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November</w:t>
            </w:r>
            <w:r w:rsidR="00C12E6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30</w:t>
            </w:r>
          </w:p>
        </w:tc>
        <w:tc>
          <w:tcPr>
            <w:tcW w:w="1667" w:type="pct"/>
          </w:tcPr>
          <w:p w14:paraId="77BCCBD4" w14:textId="77777777" w:rsidR="003D2199" w:rsidRPr="0042201A" w:rsidRDefault="003D2199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E67210" w:rsidRPr="0042201A" w14:paraId="7678E841" w14:textId="77777777" w:rsidTr="0033253C">
        <w:tc>
          <w:tcPr>
            <w:tcW w:w="1666" w:type="pct"/>
          </w:tcPr>
          <w:p w14:paraId="7AD65CE5" w14:textId="77777777" w:rsidR="00E67210" w:rsidRPr="0042201A" w:rsidRDefault="00E640CF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Agree on bonding agreements</w:t>
            </w:r>
          </w:p>
        </w:tc>
        <w:tc>
          <w:tcPr>
            <w:tcW w:w="1667" w:type="pct"/>
          </w:tcPr>
          <w:p w14:paraId="0CB6C590" w14:textId="77777777" w:rsidR="00E67210" w:rsidRPr="0042201A" w:rsidRDefault="00E640CF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November</w:t>
            </w:r>
            <w:r w:rsidR="00EF1AA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30</w:t>
            </w:r>
          </w:p>
        </w:tc>
        <w:tc>
          <w:tcPr>
            <w:tcW w:w="1667" w:type="pct"/>
          </w:tcPr>
          <w:p w14:paraId="5AC5EF44" w14:textId="77777777" w:rsidR="00E67210" w:rsidRPr="0042201A" w:rsidRDefault="00E640CF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BCH, CO with </w:t>
            </w:r>
            <w:proofErr w:type="spellStart"/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MoH</w:t>
            </w:r>
            <w:proofErr w:type="spellEnd"/>
          </w:p>
        </w:tc>
      </w:tr>
      <w:tr w:rsidR="001D72B2" w:rsidRPr="0042201A" w14:paraId="1B22D1D7" w14:textId="77777777" w:rsidTr="0033253C">
        <w:tc>
          <w:tcPr>
            <w:tcW w:w="1666" w:type="pct"/>
          </w:tcPr>
          <w:p w14:paraId="1772FCAD" w14:textId="77777777" w:rsidR="001D72B2" w:rsidRPr="0042201A" w:rsidRDefault="001D72B2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Present accounting solution to cost-sharing issues</w:t>
            </w:r>
          </w:p>
        </w:tc>
        <w:tc>
          <w:tcPr>
            <w:tcW w:w="1667" w:type="pct"/>
          </w:tcPr>
          <w:p w14:paraId="31544474" w14:textId="77777777" w:rsidR="001D72B2" w:rsidRPr="0042201A" w:rsidRDefault="001D72B2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November</w:t>
            </w:r>
            <w:r w:rsidR="00EF1AA4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30</w:t>
            </w:r>
          </w:p>
        </w:tc>
        <w:tc>
          <w:tcPr>
            <w:tcW w:w="1667" w:type="pct"/>
          </w:tcPr>
          <w:p w14:paraId="08D2D42F" w14:textId="77777777" w:rsidR="001D72B2" w:rsidRPr="0042201A" w:rsidRDefault="001D72B2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DE3C73" w:rsidRPr="0042201A" w14:paraId="3DBCEE74" w14:textId="77777777" w:rsidTr="0033253C">
        <w:tc>
          <w:tcPr>
            <w:tcW w:w="1666" w:type="pct"/>
          </w:tcPr>
          <w:p w14:paraId="21D8D284" w14:textId="77777777" w:rsidR="00A25A3F" w:rsidRPr="0042201A" w:rsidRDefault="00A25A3F" w:rsidP="00A25A3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Present Plan for Speech therapy training</w:t>
            </w:r>
          </w:p>
          <w:p w14:paraId="1610C847" w14:textId="77777777" w:rsidR="00DE3C73" w:rsidRPr="0042201A" w:rsidRDefault="00DE3C73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Present Plan for Nurses Curriculum</w:t>
            </w:r>
          </w:p>
        </w:tc>
        <w:tc>
          <w:tcPr>
            <w:tcW w:w="1667" w:type="pct"/>
          </w:tcPr>
          <w:p w14:paraId="1CE019B9" w14:textId="77777777" w:rsidR="00DE3C73" w:rsidRPr="0042201A" w:rsidRDefault="00DE3C73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December</w:t>
            </w:r>
            <w:r w:rsidR="00A25A3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15</w:t>
            </w:r>
          </w:p>
        </w:tc>
        <w:tc>
          <w:tcPr>
            <w:tcW w:w="1667" w:type="pct"/>
          </w:tcPr>
          <w:p w14:paraId="5C477E16" w14:textId="77777777" w:rsidR="00DE3C73" w:rsidRPr="0042201A" w:rsidRDefault="00DE3C73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gramStart"/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BCH,</w:t>
            </w:r>
            <w:proofErr w:type="gramEnd"/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9C161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supported by </w:t>
            </w: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Rachael</w:t>
            </w:r>
          </w:p>
        </w:tc>
      </w:tr>
      <w:tr w:rsidR="00973F65" w:rsidRPr="0042201A" w14:paraId="4F90FC95" w14:textId="77777777" w:rsidTr="0033253C">
        <w:tc>
          <w:tcPr>
            <w:tcW w:w="1666" w:type="pct"/>
          </w:tcPr>
          <w:p w14:paraId="1414B787" w14:textId="77777777" w:rsidR="00973F65" w:rsidRPr="0042201A" w:rsidRDefault="00973F65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Submit </w:t>
            </w:r>
            <w:r w:rsidR="009C161C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first </w:t>
            </w: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PPR and Narrative Report</w:t>
            </w:r>
          </w:p>
        </w:tc>
        <w:tc>
          <w:tcPr>
            <w:tcW w:w="1667" w:type="pct"/>
          </w:tcPr>
          <w:p w14:paraId="79D17248" w14:textId="77777777" w:rsidR="00973F65" w:rsidRPr="0042201A" w:rsidRDefault="00973F65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January 8</w:t>
            </w:r>
          </w:p>
        </w:tc>
        <w:tc>
          <w:tcPr>
            <w:tcW w:w="1667" w:type="pct"/>
          </w:tcPr>
          <w:p w14:paraId="731A35DB" w14:textId="77777777" w:rsidR="00973F65" w:rsidRPr="0042201A" w:rsidRDefault="00973F65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  <w:tr w:rsidR="0044555A" w:rsidRPr="0042201A" w14:paraId="4F845FE0" w14:textId="77777777" w:rsidTr="0033253C">
        <w:tc>
          <w:tcPr>
            <w:tcW w:w="1666" w:type="pct"/>
          </w:tcPr>
          <w:p w14:paraId="0836BADF" w14:textId="77777777" w:rsidR="0044555A" w:rsidRPr="0042201A" w:rsidRDefault="0044555A" w:rsidP="009B5C5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Arrange </w:t>
            </w:r>
            <w:r w:rsidR="00060593"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participation in ENT Public Health Course </w:t>
            </w: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with Starkey</w:t>
            </w:r>
          </w:p>
        </w:tc>
        <w:tc>
          <w:tcPr>
            <w:tcW w:w="1667" w:type="pct"/>
          </w:tcPr>
          <w:p w14:paraId="36ABAF37" w14:textId="77777777" w:rsidR="0044555A" w:rsidRPr="0042201A" w:rsidRDefault="00060593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January 31</w:t>
            </w:r>
          </w:p>
        </w:tc>
        <w:tc>
          <w:tcPr>
            <w:tcW w:w="1667" w:type="pct"/>
          </w:tcPr>
          <w:p w14:paraId="736D9F47" w14:textId="77777777" w:rsidR="0044555A" w:rsidRPr="0042201A" w:rsidRDefault="00060593" w:rsidP="00867B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2201A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BCH</w:t>
            </w:r>
          </w:p>
        </w:tc>
      </w:tr>
    </w:tbl>
    <w:p w14:paraId="245F0299" w14:textId="77777777" w:rsidR="007D291E" w:rsidRDefault="007D291E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6BF36279" w14:textId="77777777" w:rsidR="00867B01" w:rsidRPr="00B64C2C" w:rsidRDefault="00B64C2C" w:rsidP="00867B01">
      <w:p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B64C2C">
        <w:rPr>
          <w:rFonts w:ascii="Segoe UI" w:hAnsi="Segoe UI" w:cs="Segoe UI"/>
          <w:b/>
          <w:sz w:val="22"/>
          <w:szCs w:val="22"/>
          <w:lang w:val="en-GB"/>
        </w:rPr>
        <w:t xml:space="preserve">Day 1: </w:t>
      </w:r>
      <w:r w:rsidR="00867B01" w:rsidRPr="00B64C2C">
        <w:rPr>
          <w:rFonts w:ascii="Segoe UI" w:hAnsi="Segoe UI" w:cs="Segoe UI"/>
          <w:b/>
          <w:sz w:val="22"/>
          <w:szCs w:val="22"/>
          <w:lang w:val="en-GB"/>
        </w:rPr>
        <w:t>Monday, 17.09.2018</w:t>
      </w:r>
    </w:p>
    <w:p w14:paraId="7315B351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228D11E7" w14:textId="77777777" w:rsidR="00867B01" w:rsidRPr="00247129" w:rsidRDefault="00867B01" w:rsidP="006B335F">
      <w:pPr>
        <w:pStyle w:val="Listenabsatz"/>
        <w:numPr>
          <w:ilvl w:val="0"/>
          <w:numId w:val="2"/>
        </w:num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247129">
        <w:rPr>
          <w:rFonts w:ascii="Segoe UI" w:hAnsi="Segoe UI" w:cs="Segoe UI"/>
          <w:b/>
          <w:sz w:val="22"/>
          <w:szCs w:val="22"/>
          <w:lang w:val="en-GB"/>
        </w:rPr>
        <w:t>HR Meeting</w:t>
      </w:r>
      <w:r w:rsidR="00920243">
        <w:rPr>
          <w:rFonts w:ascii="Segoe UI" w:hAnsi="Segoe UI" w:cs="Segoe UI"/>
          <w:b/>
          <w:sz w:val="22"/>
          <w:szCs w:val="22"/>
          <w:lang w:val="en-GB"/>
        </w:rPr>
        <w:t xml:space="preserve"> (SH, SC, MA, SM, TL, LT</w:t>
      </w:r>
      <w:r w:rsidR="00BC2FCC">
        <w:rPr>
          <w:rFonts w:ascii="Segoe UI" w:hAnsi="Segoe UI" w:cs="Segoe UI"/>
          <w:b/>
          <w:sz w:val="22"/>
          <w:szCs w:val="22"/>
          <w:lang w:val="en-GB"/>
        </w:rPr>
        <w:t>, GM)</w:t>
      </w:r>
    </w:p>
    <w:p w14:paraId="18F49EEA" w14:textId="77777777" w:rsidR="00867B01" w:rsidRPr="00075DC5" w:rsidRDefault="00867B01" w:rsidP="006866C6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75DC5">
        <w:rPr>
          <w:rFonts w:ascii="Segoe UI" w:hAnsi="Segoe UI" w:cs="Segoe UI"/>
          <w:sz w:val="22"/>
          <w:szCs w:val="22"/>
          <w:lang w:val="en-GB"/>
        </w:rPr>
        <w:t xml:space="preserve">Discussion about </w:t>
      </w:r>
      <w:r w:rsidR="00741515" w:rsidRPr="001C1838">
        <w:rPr>
          <w:rFonts w:ascii="Segoe UI" w:hAnsi="Segoe UI" w:cs="Segoe UI"/>
          <w:sz w:val="22"/>
          <w:szCs w:val="22"/>
          <w:u w:val="single"/>
          <w:lang w:val="en-GB"/>
        </w:rPr>
        <w:t xml:space="preserve">programmatic and financial </w:t>
      </w:r>
      <w:r w:rsidRPr="001C1838">
        <w:rPr>
          <w:rFonts w:ascii="Segoe UI" w:hAnsi="Segoe UI" w:cs="Segoe UI"/>
          <w:sz w:val="22"/>
          <w:szCs w:val="22"/>
          <w:u w:val="single"/>
          <w:lang w:val="en-GB"/>
        </w:rPr>
        <w:t>management</w:t>
      </w:r>
      <w:r w:rsidRPr="00075DC5">
        <w:rPr>
          <w:rFonts w:ascii="Segoe UI" w:hAnsi="Segoe UI" w:cs="Segoe UI"/>
          <w:sz w:val="22"/>
          <w:szCs w:val="22"/>
          <w:lang w:val="en-GB"/>
        </w:rPr>
        <w:t xml:space="preserve"> capacities of BCH for upcoming BMZ ENT programme, Scottish Government and </w:t>
      </w:r>
      <w:r w:rsidR="000C260D" w:rsidRPr="00075DC5">
        <w:rPr>
          <w:rFonts w:ascii="Segoe UI" w:hAnsi="Segoe UI" w:cs="Segoe UI"/>
          <w:sz w:val="22"/>
          <w:szCs w:val="22"/>
          <w:lang w:val="en-GB"/>
        </w:rPr>
        <w:t xml:space="preserve">other </w:t>
      </w:r>
      <w:r w:rsidRPr="00075DC5">
        <w:rPr>
          <w:rFonts w:ascii="Segoe UI" w:hAnsi="Segoe UI" w:cs="Segoe UI"/>
          <w:sz w:val="22"/>
          <w:szCs w:val="22"/>
          <w:lang w:val="en-GB"/>
        </w:rPr>
        <w:t>CBM</w:t>
      </w:r>
      <w:r w:rsidR="000C260D" w:rsidRPr="00075DC5">
        <w:rPr>
          <w:rFonts w:ascii="Segoe UI" w:hAnsi="Segoe UI" w:cs="Segoe UI"/>
          <w:sz w:val="22"/>
          <w:szCs w:val="22"/>
          <w:lang w:val="en-GB"/>
        </w:rPr>
        <w:t xml:space="preserve"> </w:t>
      </w:r>
      <w:r w:rsidRPr="00075DC5">
        <w:rPr>
          <w:rFonts w:ascii="Segoe UI" w:hAnsi="Segoe UI" w:cs="Segoe UI"/>
          <w:sz w:val="22"/>
          <w:szCs w:val="22"/>
          <w:lang w:val="en-GB"/>
        </w:rPr>
        <w:t>Projects.</w:t>
      </w:r>
      <w:r w:rsidR="009A10AB">
        <w:rPr>
          <w:rFonts w:ascii="Segoe UI" w:hAnsi="Segoe UI" w:cs="Segoe UI"/>
          <w:sz w:val="22"/>
          <w:szCs w:val="22"/>
          <w:lang w:val="en-GB"/>
        </w:rPr>
        <w:t xml:space="preserve"> How to avoid further reporting hick-ups:</w:t>
      </w:r>
    </w:p>
    <w:p w14:paraId="7B81423C" w14:textId="77777777" w:rsidR="00FD733D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75DC5">
        <w:rPr>
          <w:rFonts w:ascii="Segoe UI" w:hAnsi="Segoe UI" w:cs="Segoe UI"/>
          <w:sz w:val="22"/>
          <w:szCs w:val="22"/>
          <w:lang w:val="en-GB"/>
        </w:rPr>
        <w:t xml:space="preserve">Agreement </w:t>
      </w:r>
      <w:r w:rsidR="00063E6F" w:rsidRPr="00075DC5">
        <w:rPr>
          <w:rFonts w:ascii="Segoe UI" w:hAnsi="Segoe UI" w:cs="Segoe UI"/>
          <w:sz w:val="22"/>
          <w:szCs w:val="22"/>
          <w:lang w:val="en-GB"/>
        </w:rPr>
        <w:t xml:space="preserve">for BCH </w:t>
      </w:r>
      <w:r w:rsidRPr="00075DC5">
        <w:rPr>
          <w:rFonts w:ascii="Segoe UI" w:hAnsi="Segoe UI" w:cs="Segoe UI"/>
          <w:sz w:val="22"/>
          <w:szCs w:val="22"/>
          <w:lang w:val="en-GB"/>
        </w:rPr>
        <w:t>to team up with CBM CO to streamline the reporting. CO will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 meet with BCH 2 weeks before reports are due to support writing process.  </w:t>
      </w:r>
    </w:p>
    <w:p w14:paraId="28D6DFB9" w14:textId="502C56D7" w:rsidR="00D94B74" w:rsidRPr="00075DC5" w:rsidRDefault="00FD733D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K</w:t>
      </w:r>
      <w:r w:rsidR="00644CB5" w:rsidRPr="00075DC5">
        <w:rPr>
          <w:rFonts w:ascii="Segoe UI" w:hAnsi="Segoe UI" w:cs="Segoe UI"/>
          <w:sz w:val="22"/>
          <w:szCs w:val="22"/>
          <w:lang w:val="en-GB"/>
        </w:rPr>
        <w:t>ey persons at BCH in Lusaka are S</w:t>
      </w:r>
      <w:r w:rsidR="00B977C6">
        <w:rPr>
          <w:rFonts w:ascii="Segoe UI" w:hAnsi="Segoe UI" w:cs="Segoe UI"/>
          <w:sz w:val="22"/>
          <w:szCs w:val="22"/>
          <w:lang w:val="en-GB"/>
        </w:rPr>
        <w:t>teve Hitt</w:t>
      </w:r>
      <w:r w:rsidR="00644CB5" w:rsidRPr="00075DC5">
        <w:rPr>
          <w:rFonts w:ascii="Segoe UI" w:hAnsi="Segoe UI" w:cs="Segoe UI"/>
          <w:sz w:val="22"/>
          <w:szCs w:val="22"/>
          <w:lang w:val="en-GB"/>
        </w:rPr>
        <w:t>, C</w:t>
      </w:r>
      <w:r w:rsidR="00B977C6">
        <w:rPr>
          <w:rFonts w:ascii="Segoe UI" w:hAnsi="Segoe UI" w:cs="Segoe UI"/>
          <w:sz w:val="22"/>
          <w:szCs w:val="22"/>
          <w:lang w:val="en-GB"/>
        </w:rPr>
        <w:t xml:space="preserve">atherine </w:t>
      </w:r>
      <w:proofErr w:type="spellStart"/>
      <w:r w:rsidR="00B977C6">
        <w:rPr>
          <w:rFonts w:ascii="Segoe UI" w:hAnsi="Segoe UI" w:cs="Segoe UI"/>
          <w:sz w:val="22"/>
          <w:szCs w:val="22"/>
          <w:lang w:val="en-GB"/>
        </w:rPr>
        <w:t>Malisawa</w:t>
      </w:r>
      <w:proofErr w:type="spellEnd"/>
      <w:r w:rsidR="00644CB5" w:rsidRPr="00075DC5">
        <w:rPr>
          <w:rFonts w:ascii="Segoe UI" w:hAnsi="Segoe UI" w:cs="Segoe UI"/>
          <w:sz w:val="22"/>
          <w:szCs w:val="22"/>
          <w:lang w:val="en-GB"/>
        </w:rPr>
        <w:t>, and S</w:t>
      </w:r>
      <w:r w:rsidR="00B977C6">
        <w:rPr>
          <w:rFonts w:ascii="Segoe UI" w:hAnsi="Segoe UI" w:cs="Segoe UI"/>
          <w:sz w:val="22"/>
          <w:szCs w:val="22"/>
          <w:lang w:val="en-GB"/>
        </w:rPr>
        <w:t xml:space="preserve">teven </w:t>
      </w:r>
      <w:proofErr w:type="spellStart"/>
      <w:r w:rsidR="00B977C6">
        <w:rPr>
          <w:rFonts w:ascii="Segoe UI" w:hAnsi="Segoe UI" w:cs="Segoe UI"/>
          <w:sz w:val="22"/>
          <w:szCs w:val="22"/>
          <w:lang w:val="en-GB"/>
        </w:rPr>
        <w:t>Chisihimba</w:t>
      </w:r>
      <w:proofErr w:type="spellEnd"/>
      <w:r w:rsidR="00D4308A" w:rsidRPr="00075DC5">
        <w:rPr>
          <w:rFonts w:ascii="Segoe UI" w:hAnsi="Segoe UI" w:cs="Segoe UI"/>
          <w:sz w:val="22"/>
          <w:szCs w:val="22"/>
          <w:lang w:val="en-GB"/>
        </w:rPr>
        <w:t>.</w:t>
      </w:r>
      <w:r w:rsidR="00052D7D" w:rsidRPr="00075DC5">
        <w:rPr>
          <w:rFonts w:ascii="Segoe UI" w:hAnsi="Segoe UI" w:cs="Segoe UI"/>
          <w:sz w:val="22"/>
          <w:szCs w:val="22"/>
          <w:lang w:val="en-GB"/>
        </w:rPr>
        <w:t xml:space="preserve"> A</w:t>
      </w:r>
      <w:r w:rsidR="00B977C6">
        <w:rPr>
          <w:rFonts w:ascii="Segoe UI" w:hAnsi="Segoe UI" w:cs="Segoe UI"/>
          <w:sz w:val="22"/>
          <w:szCs w:val="22"/>
          <w:lang w:val="en-GB"/>
        </w:rPr>
        <w:t xml:space="preserve">retha Nsefu </w:t>
      </w:r>
      <w:proofErr w:type="spellStart"/>
      <w:r w:rsidR="00B977C6">
        <w:rPr>
          <w:rFonts w:ascii="Segoe UI" w:hAnsi="Segoe UI" w:cs="Segoe UI"/>
          <w:sz w:val="22"/>
          <w:szCs w:val="22"/>
          <w:lang w:val="en-GB"/>
        </w:rPr>
        <w:t>n</w:t>
      </w:r>
      <w:r w:rsidR="00052D7D" w:rsidRPr="00075DC5">
        <w:rPr>
          <w:rFonts w:ascii="Segoe UI" w:hAnsi="Segoe UI" w:cs="Segoe UI"/>
          <w:sz w:val="22"/>
          <w:szCs w:val="22"/>
          <w:lang w:val="en-GB"/>
        </w:rPr>
        <w:t>and</w:t>
      </w:r>
      <w:proofErr w:type="spellEnd"/>
      <w:r w:rsidR="00052D7D" w:rsidRPr="00075DC5">
        <w:rPr>
          <w:rFonts w:ascii="Segoe UI" w:hAnsi="Segoe UI" w:cs="Segoe UI"/>
          <w:sz w:val="22"/>
          <w:szCs w:val="22"/>
          <w:lang w:val="en-GB"/>
        </w:rPr>
        <w:t xml:space="preserve"> the </w:t>
      </w:r>
      <w:r w:rsidR="00315270">
        <w:rPr>
          <w:rFonts w:ascii="Segoe UI" w:hAnsi="Segoe UI" w:cs="Segoe UI"/>
          <w:sz w:val="22"/>
          <w:szCs w:val="22"/>
          <w:lang w:val="en-GB"/>
        </w:rPr>
        <w:t xml:space="preserve">CBM </w:t>
      </w:r>
      <w:r w:rsidR="00052D7D" w:rsidRPr="00075DC5">
        <w:rPr>
          <w:rFonts w:ascii="Segoe UI" w:hAnsi="Segoe UI" w:cs="Segoe UI"/>
          <w:sz w:val="22"/>
          <w:szCs w:val="22"/>
          <w:lang w:val="en-GB"/>
        </w:rPr>
        <w:t xml:space="preserve">Programme Officer being recruited will work </w:t>
      </w:r>
      <w:r w:rsidR="00B61602">
        <w:rPr>
          <w:rFonts w:ascii="Segoe UI" w:hAnsi="Segoe UI" w:cs="Segoe UI"/>
          <w:sz w:val="22"/>
          <w:szCs w:val="22"/>
          <w:lang w:val="en-GB"/>
        </w:rPr>
        <w:t xml:space="preserve">closely </w:t>
      </w:r>
      <w:r w:rsidR="00052D7D" w:rsidRPr="00075DC5">
        <w:rPr>
          <w:rFonts w:ascii="Segoe UI" w:hAnsi="Segoe UI" w:cs="Segoe UI"/>
          <w:sz w:val="22"/>
          <w:szCs w:val="22"/>
          <w:lang w:val="en-GB"/>
        </w:rPr>
        <w:t xml:space="preserve">with BCH. </w:t>
      </w:r>
    </w:p>
    <w:p w14:paraId="565193A6" w14:textId="77777777" w:rsidR="00FD009E" w:rsidRPr="00075DC5" w:rsidRDefault="00D94B74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75DC5">
        <w:rPr>
          <w:rFonts w:ascii="Segoe UI" w:hAnsi="Segoe UI" w:cs="Segoe UI"/>
          <w:sz w:val="22"/>
          <w:szCs w:val="22"/>
          <w:lang w:val="en-GB"/>
        </w:rPr>
        <w:t xml:space="preserve">Financial </w:t>
      </w:r>
      <w:r w:rsidR="007A3AA5" w:rsidRPr="00075DC5">
        <w:rPr>
          <w:rFonts w:ascii="Segoe UI" w:hAnsi="Segoe UI" w:cs="Segoe UI"/>
          <w:sz w:val="22"/>
          <w:szCs w:val="22"/>
          <w:lang w:val="en-GB"/>
        </w:rPr>
        <w:t>Management</w:t>
      </w:r>
      <w:r w:rsidRPr="00075DC5">
        <w:rPr>
          <w:rFonts w:ascii="Segoe UI" w:hAnsi="Segoe UI" w:cs="Segoe UI"/>
          <w:sz w:val="22"/>
          <w:szCs w:val="22"/>
          <w:lang w:val="en-GB"/>
        </w:rPr>
        <w:t>:</w:t>
      </w:r>
      <w:r w:rsidR="00D4308A" w:rsidRPr="00075DC5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F3466A">
        <w:rPr>
          <w:rFonts w:ascii="Segoe UI" w:hAnsi="Segoe UI" w:cs="Segoe UI"/>
          <w:sz w:val="22"/>
          <w:szCs w:val="22"/>
          <w:lang w:val="en-GB"/>
        </w:rPr>
        <w:t xml:space="preserve">Isaac is the focal person </w:t>
      </w:r>
      <w:r w:rsidR="00630969">
        <w:rPr>
          <w:rFonts w:ascii="Segoe UI" w:hAnsi="Segoe UI" w:cs="Segoe UI"/>
          <w:sz w:val="22"/>
          <w:szCs w:val="22"/>
          <w:lang w:val="en-GB"/>
        </w:rPr>
        <w:t xml:space="preserve">working with CBM grants. </w:t>
      </w:r>
      <w:r w:rsidR="00D4308A" w:rsidRPr="00075DC5">
        <w:rPr>
          <w:rFonts w:ascii="Segoe UI" w:hAnsi="Segoe UI" w:cs="Segoe UI"/>
          <w:sz w:val="22"/>
          <w:szCs w:val="22"/>
          <w:lang w:val="en-GB"/>
        </w:rPr>
        <w:t>There will be additional support prov</w:t>
      </w:r>
      <w:r w:rsidR="00FA5F5C" w:rsidRPr="00075DC5">
        <w:rPr>
          <w:rFonts w:ascii="Segoe UI" w:hAnsi="Segoe UI" w:cs="Segoe UI"/>
          <w:sz w:val="22"/>
          <w:szCs w:val="22"/>
          <w:lang w:val="en-GB"/>
        </w:rPr>
        <w:t xml:space="preserve">ided </w:t>
      </w:r>
      <w:r w:rsidR="00FD009E" w:rsidRPr="00075DC5">
        <w:rPr>
          <w:rFonts w:ascii="Segoe UI" w:hAnsi="Segoe UI" w:cs="Segoe UI"/>
          <w:sz w:val="22"/>
          <w:szCs w:val="22"/>
          <w:lang w:val="en-GB"/>
        </w:rPr>
        <w:t xml:space="preserve">by BC Regional Office in Nairobi </w:t>
      </w:r>
      <w:r w:rsidR="007F0A1A" w:rsidRPr="00075DC5">
        <w:rPr>
          <w:rFonts w:ascii="Segoe UI" w:hAnsi="Segoe UI" w:cs="Segoe UI"/>
          <w:sz w:val="22"/>
          <w:szCs w:val="22"/>
          <w:lang w:val="en-GB"/>
        </w:rPr>
        <w:t>(Naomi,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 </w:t>
      </w:r>
      <w:proofErr w:type="spellStart"/>
      <w:r w:rsidR="00FD733D">
        <w:rPr>
          <w:rFonts w:ascii="Segoe UI" w:hAnsi="Segoe UI" w:cs="Segoe UI"/>
          <w:sz w:val="22"/>
          <w:szCs w:val="22"/>
          <w:lang w:val="en-GB"/>
        </w:rPr>
        <w:t>Chege</w:t>
      </w:r>
      <w:proofErr w:type="spellEnd"/>
      <w:r w:rsidR="00FD733D">
        <w:rPr>
          <w:rFonts w:ascii="Segoe UI" w:hAnsi="Segoe UI" w:cs="Segoe UI"/>
          <w:sz w:val="22"/>
          <w:szCs w:val="22"/>
          <w:lang w:val="en-GB"/>
        </w:rPr>
        <w:t>,</w:t>
      </w:r>
      <w:r w:rsidR="007F0A1A" w:rsidRPr="00075DC5">
        <w:rPr>
          <w:rFonts w:ascii="Segoe UI" w:hAnsi="Segoe UI" w:cs="Segoe UI"/>
          <w:sz w:val="22"/>
          <w:szCs w:val="22"/>
          <w:lang w:val="en-GB"/>
        </w:rPr>
        <w:t xml:space="preserve"> Jacky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 </w:t>
      </w:r>
      <w:proofErr w:type="spellStart"/>
      <w:r w:rsidR="00FD733D">
        <w:rPr>
          <w:rFonts w:ascii="Segoe UI" w:hAnsi="Segoe UI" w:cs="Segoe UI"/>
          <w:sz w:val="22"/>
          <w:szCs w:val="22"/>
          <w:lang w:val="en-GB"/>
        </w:rPr>
        <w:t>Kyalo</w:t>
      </w:r>
      <w:proofErr w:type="spellEnd"/>
      <w:r w:rsidR="007F0A1A" w:rsidRPr="00075DC5">
        <w:rPr>
          <w:rFonts w:ascii="Segoe UI" w:hAnsi="Segoe UI" w:cs="Segoe UI"/>
          <w:sz w:val="22"/>
          <w:szCs w:val="22"/>
          <w:lang w:val="en-GB"/>
        </w:rPr>
        <w:t xml:space="preserve">) </w:t>
      </w:r>
      <w:r w:rsidR="00FA5F5C" w:rsidRPr="00075DC5">
        <w:rPr>
          <w:rFonts w:ascii="Segoe UI" w:hAnsi="Segoe UI" w:cs="Segoe UI"/>
          <w:sz w:val="22"/>
          <w:szCs w:val="22"/>
          <w:lang w:val="en-GB"/>
        </w:rPr>
        <w:t>to ensure proper</w:t>
      </w:r>
      <w:r w:rsidR="007A3AA5" w:rsidRPr="00075DC5">
        <w:rPr>
          <w:rFonts w:ascii="Segoe UI" w:hAnsi="Segoe UI" w:cs="Segoe UI"/>
          <w:sz w:val="22"/>
          <w:szCs w:val="22"/>
          <w:lang w:val="en-GB"/>
        </w:rPr>
        <w:t xml:space="preserve"> management &amp;</w:t>
      </w:r>
      <w:r w:rsidR="00FA5F5C" w:rsidRPr="00075DC5">
        <w:rPr>
          <w:rFonts w:ascii="Segoe UI" w:hAnsi="Segoe UI" w:cs="Segoe UI"/>
          <w:sz w:val="22"/>
          <w:szCs w:val="22"/>
          <w:lang w:val="en-GB"/>
        </w:rPr>
        <w:t xml:space="preserve"> reporting</w:t>
      </w:r>
      <w:r w:rsidR="00D4308A" w:rsidRPr="00075DC5">
        <w:rPr>
          <w:rFonts w:ascii="Segoe UI" w:hAnsi="Segoe UI" w:cs="Segoe UI"/>
          <w:sz w:val="22"/>
          <w:szCs w:val="22"/>
          <w:lang w:val="en-GB"/>
        </w:rPr>
        <w:t xml:space="preserve"> </w:t>
      </w:r>
    </w:p>
    <w:p w14:paraId="129A202C" w14:textId="18E448B8" w:rsidR="00867B01" w:rsidRPr="00740CAB" w:rsidRDefault="00D725E8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75DC5">
        <w:rPr>
          <w:rFonts w:ascii="Segoe UI" w:hAnsi="Segoe UI" w:cs="Segoe UI"/>
          <w:sz w:val="22"/>
          <w:szCs w:val="22"/>
          <w:lang w:val="en-GB"/>
        </w:rPr>
        <w:t>Programmatic Management: S</w:t>
      </w:r>
      <w:r w:rsidR="00B977C6">
        <w:rPr>
          <w:rFonts w:ascii="Segoe UI" w:hAnsi="Segoe UI" w:cs="Segoe UI"/>
          <w:sz w:val="22"/>
          <w:szCs w:val="22"/>
          <w:lang w:val="en-GB"/>
        </w:rPr>
        <w:t xml:space="preserve">teven C </w:t>
      </w:r>
      <w:r w:rsidRPr="00075DC5">
        <w:rPr>
          <w:rFonts w:ascii="Segoe UI" w:hAnsi="Segoe UI" w:cs="Segoe UI"/>
          <w:sz w:val="22"/>
          <w:szCs w:val="22"/>
          <w:lang w:val="en-GB"/>
        </w:rPr>
        <w:t>in charge as Coordinator for SG and BMZ Project</w:t>
      </w:r>
      <w:r w:rsidR="00740CAB" w:rsidRPr="00740CAB">
        <w:rPr>
          <w:rFonts w:ascii="Segoe UI" w:hAnsi="Segoe UI" w:cs="Segoe UI"/>
          <w:sz w:val="22"/>
          <w:szCs w:val="22"/>
          <w:lang w:val="en-GB"/>
        </w:rPr>
        <w:t>;</w:t>
      </w:r>
      <w:r w:rsidR="00740CAB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0C260D" w:rsidRPr="00740CAB">
        <w:rPr>
          <w:rFonts w:ascii="Segoe UI" w:hAnsi="Segoe UI" w:cs="Segoe UI"/>
          <w:sz w:val="22"/>
          <w:szCs w:val="22"/>
          <w:lang w:val="en-GB"/>
        </w:rPr>
        <w:t xml:space="preserve">Recruitment of </w:t>
      </w:r>
      <w:r w:rsidR="00867B01" w:rsidRPr="00740CAB">
        <w:rPr>
          <w:rFonts w:ascii="Segoe UI" w:hAnsi="Segoe UI" w:cs="Segoe UI"/>
          <w:sz w:val="22"/>
          <w:szCs w:val="22"/>
          <w:lang w:val="en-GB"/>
        </w:rPr>
        <w:t xml:space="preserve">Associate Project Manager </w:t>
      </w:r>
      <w:r w:rsidR="00740CAB">
        <w:rPr>
          <w:rFonts w:ascii="Segoe UI" w:hAnsi="Segoe UI" w:cs="Segoe UI"/>
          <w:sz w:val="22"/>
          <w:szCs w:val="22"/>
          <w:lang w:val="en-GB"/>
        </w:rPr>
        <w:t xml:space="preserve">to work </w:t>
      </w:r>
      <w:r w:rsidR="00867B01" w:rsidRPr="00740CAB">
        <w:rPr>
          <w:rFonts w:ascii="Segoe UI" w:hAnsi="Segoe UI" w:cs="Segoe UI"/>
          <w:sz w:val="22"/>
          <w:szCs w:val="22"/>
          <w:lang w:val="en-GB"/>
        </w:rPr>
        <w:t>under S</w:t>
      </w:r>
      <w:r w:rsidR="00B977C6">
        <w:rPr>
          <w:rFonts w:ascii="Segoe UI" w:hAnsi="Segoe UI" w:cs="Segoe UI"/>
          <w:sz w:val="22"/>
          <w:szCs w:val="22"/>
          <w:lang w:val="en-GB"/>
        </w:rPr>
        <w:t>teven C</w:t>
      </w:r>
      <w:r w:rsidR="00867B01" w:rsidRPr="00740CAB">
        <w:rPr>
          <w:rFonts w:ascii="Segoe UI" w:hAnsi="Segoe UI" w:cs="Segoe UI"/>
          <w:sz w:val="22"/>
          <w:szCs w:val="22"/>
          <w:lang w:val="en-GB"/>
        </w:rPr>
        <w:t xml:space="preserve"> for </w:t>
      </w:r>
      <w:r w:rsidR="00FD733D">
        <w:rPr>
          <w:rFonts w:ascii="Segoe UI" w:hAnsi="Segoe UI" w:cs="Segoe UI"/>
          <w:sz w:val="22"/>
          <w:szCs w:val="22"/>
          <w:lang w:val="en-GB"/>
        </w:rPr>
        <w:t>BMZ</w:t>
      </w:r>
      <w:r w:rsidR="00867B01" w:rsidRPr="00740CAB">
        <w:rPr>
          <w:rFonts w:ascii="Segoe UI" w:hAnsi="Segoe UI" w:cs="Segoe UI"/>
          <w:sz w:val="22"/>
          <w:szCs w:val="22"/>
          <w:lang w:val="en-GB"/>
        </w:rPr>
        <w:t xml:space="preserve"> Project</w:t>
      </w:r>
    </w:p>
    <w:p w14:paraId="3DD0FBCC" w14:textId="6817D9C9" w:rsidR="000C260D" w:rsidRPr="0077484D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77484D">
        <w:rPr>
          <w:rFonts w:ascii="Segoe UI" w:hAnsi="Segoe UI" w:cs="Segoe UI"/>
          <w:sz w:val="22"/>
          <w:szCs w:val="22"/>
          <w:lang w:val="en-GB"/>
        </w:rPr>
        <w:t xml:space="preserve">BUT: </w:t>
      </w:r>
      <w:r w:rsidR="00700D8E">
        <w:rPr>
          <w:rFonts w:ascii="Segoe UI" w:hAnsi="Segoe UI" w:cs="Segoe UI"/>
          <w:sz w:val="22"/>
          <w:szCs w:val="22"/>
          <w:lang w:val="en-GB"/>
        </w:rPr>
        <w:t>S</w:t>
      </w:r>
      <w:r w:rsidR="00B977C6">
        <w:rPr>
          <w:rFonts w:ascii="Segoe UI" w:hAnsi="Segoe UI" w:cs="Segoe UI"/>
          <w:sz w:val="22"/>
          <w:szCs w:val="22"/>
          <w:lang w:val="en-GB"/>
        </w:rPr>
        <w:t>teven C</w:t>
      </w:r>
      <w:r w:rsidR="00700D8E">
        <w:rPr>
          <w:rFonts w:ascii="Segoe UI" w:hAnsi="Segoe UI" w:cs="Segoe UI"/>
          <w:sz w:val="22"/>
          <w:szCs w:val="22"/>
          <w:lang w:val="en-GB"/>
        </w:rPr>
        <w:t xml:space="preserve"> salary and time </w:t>
      </w:r>
      <w:r w:rsidRPr="0077484D">
        <w:rPr>
          <w:rFonts w:ascii="Segoe UI" w:hAnsi="Segoe UI" w:cs="Segoe UI"/>
          <w:sz w:val="22"/>
          <w:szCs w:val="22"/>
          <w:lang w:val="en-GB"/>
        </w:rPr>
        <w:t>100% covered through S</w:t>
      </w:r>
      <w:r w:rsidR="00700D8E">
        <w:rPr>
          <w:rFonts w:ascii="Segoe UI" w:hAnsi="Segoe UI" w:cs="Segoe UI"/>
          <w:sz w:val="22"/>
          <w:szCs w:val="22"/>
          <w:lang w:val="en-GB"/>
        </w:rPr>
        <w:t xml:space="preserve">cottish </w:t>
      </w:r>
      <w:r w:rsidRPr="0077484D">
        <w:rPr>
          <w:rFonts w:ascii="Segoe UI" w:hAnsi="Segoe UI" w:cs="Segoe UI"/>
          <w:sz w:val="22"/>
          <w:szCs w:val="22"/>
          <w:lang w:val="en-GB"/>
        </w:rPr>
        <w:t>G</w:t>
      </w:r>
      <w:r w:rsidR="00700D8E">
        <w:rPr>
          <w:rFonts w:ascii="Segoe UI" w:hAnsi="Segoe UI" w:cs="Segoe UI"/>
          <w:sz w:val="22"/>
          <w:szCs w:val="22"/>
          <w:lang w:val="en-GB"/>
        </w:rPr>
        <w:t>overnment</w:t>
      </w:r>
      <w:r w:rsidRPr="0077484D">
        <w:rPr>
          <w:rFonts w:ascii="Segoe UI" w:hAnsi="Segoe UI" w:cs="Segoe UI"/>
          <w:sz w:val="22"/>
          <w:szCs w:val="22"/>
          <w:lang w:val="en-GB"/>
        </w:rPr>
        <w:t xml:space="preserve"> grant</w:t>
      </w:r>
      <w:r w:rsidR="0077484D" w:rsidRPr="0077484D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and </w:t>
      </w:r>
      <w:proofErr w:type="gramStart"/>
      <w:r w:rsidR="00FD733D">
        <w:rPr>
          <w:rFonts w:ascii="Segoe UI" w:hAnsi="Segoe UI" w:cs="Segoe UI"/>
          <w:sz w:val="22"/>
          <w:szCs w:val="22"/>
          <w:lang w:val="en-GB"/>
        </w:rPr>
        <w:t>new recruit</w:t>
      </w:r>
      <w:proofErr w:type="gramEnd"/>
      <w:r w:rsidR="00FD733D">
        <w:rPr>
          <w:rFonts w:ascii="Segoe UI" w:hAnsi="Segoe UI" w:cs="Segoe UI"/>
          <w:sz w:val="22"/>
          <w:szCs w:val="22"/>
          <w:lang w:val="en-GB"/>
        </w:rPr>
        <w:t xml:space="preserve"> covered 100% under BMZ grant </w:t>
      </w:r>
      <w:r w:rsidR="0077484D" w:rsidRPr="0077484D">
        <w:rPr>
          <w:rFonts w:ascii="Segoe UI" w:hAnsi="Segoe UI" w:cs="Segoe UI"/>
          <w:sz w:val="22"/>
          <w:szCs w:val="22"/>
          <w:lang w:val="en-GB"/>
        </w:rPr>
        <w:t xml:space="preserve">&gt; </w:t>
      </w:r>
      <w:r w:rsidR="000C260D" w:rsidRPr="0077484D">
        <w:rPr>
          <w:rFonts w:ascii="Segoe UI" w:hAnsi="Segoe UI" w:cs="Segoe UI"/>
          <w:sz w:val="22"/>
          <w:szCs w:val="22"/>
          <w:lang w:val="en-GB"/>
        </w:rPr>
        <w:t>Clarification with CBM UK needed (CBM CO)</w:t>
      </w:r>
    </w:p>
    <w:p w14:paraId="15588359" w14:textId="77777777" w:rsidR="00273DE3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A02BAB">
        <w:rPr>
          <w:rFonts w:ascii="Segoe UI" w:hAnsi="Segoe UI" w:cs="Segoe UI"/>
          <w:sz w:val="22"/>
          <w:szCs w:val="22"/>
          <w:lang w:val="en-GB"/>
        </w:rPr>
        <w:t>Concern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 if </w:t>
      </w:r>
      <w:r w:rsidR="000C260D" w:rsidRPr="00A02BAB">
        <w:rPr>
          <w:rFonts w:ascii="Segoe UI" w:hAnsi="Segoe UI" w:cs="Segoe UI"/>
          <w:sz w:val="22"/>
          <w:szCs w:val="22"/>
          <w:lang w:val="en-GB"/>
        </w:rPr>
        <w:t xml:space="preserve">new </w:t>
      </w:r>
      <w:r w:rsidR="0077484D" w:rsidRPr="00A02BAB">
        <w:rPr>
          <w:rFonts w:ascii="Segoe UI" w:hAnsi="Segoe UI" w:cs="Segoe UI"/>
          <w:sz w:val="22"/>
          <w:szCs w:val="22"/>
          <w:lang w:val="en-GB"/>
        </w:rPr>
        <w:t>Associate (Junio</w:t>
      </w:r>
      <w:r w:rsidR="00A02BAB" w:rsidRPr="00A02BAB">
        <w:rPr>
          <w:rFonts w:ascii="Segoe UI" w:hAnsi="Segoe UI" w:cs="Segoe UI"/>
          <w:sz w:val="22"/>
          <w:szCs w:val="22"/>
          <w:lang w:val="en-GB"/>
        </w:rPr>
        <w:t>r</w:t>
      </w:r>
      <w:r w:rsidR="0077484D" w:rsidRPr="00A02BAB">
        <w:rPr>
          <w:rFonts w:ascii="Segoe UI" w:hAnsi="Segoe UI" w:cs="Segoe UI"/>
          <w:sz w:val="22"/>
          <w:szCs w:val="22"/>
          <w:lang w:val="en-GB"/>
        </w:rPr>
        <w:t xml:space="preserve">?) </w:t>
      </w:r>
      <w:r w:rsidR="000C260D" w:rsidRPr="00A02BAB">
        <w:rPr>
          <w:rFonts w:ascii="Segoe UI" w:hAnsi="Segoe UI" w:cs="Segoe UI"/>
          <w:sz w:val="22"/>
          <w:szCs w:val="22"/>
          <w:lang w:val="en-GB"/>
        </w:rPr>
        <w:t>Project Manager c</w:t>
      </w:r>
      <w:r w:rsidRPr="00A02BAB">
        <w:rPr>
          <w:rFonts w:ascii="Segoe UI" w:hAnsi="Segoe UI" w:cs="Segoe UI"/>
          <w:sz w:val="22"/>
          <w:szCs w:val="22"/>
          <w:lang w:val="en-GB"/>
        </w:rPr>
        <w:t>an deliver and has the experience to implement highly sensitive, political activities (meetings on national level etc)</w:t>
      </w:r>
      <w:r w:rsidR="00A02BAB" w:rsidRPr="00A02BAB">
        <w:rPr>
          <w:rFonts w:ascii="Segoe UI" w:hAnsi="Segoe UI" w:cs="Segoe UI"/>
          <w:sz w:val="22"/>
          <w:szCs w:val="22"/>
          <w:lang w:val="en-GB"/>
        </w:rPr>
        <w:t xml:space="preserve">; </w:t>
      </w:r>
      <w:r w:rsidRPr="00A02BAB">
        <w:rPr>
          <w:rFonts w:ascii="Segoe UI" w:hAnsi="Segoe UI" w:cs="Segoe UI"/>
          <w:sz w:val="22"/>
          <w:szCs w:val="22"/>
          <w:lang w:val="en-GB"/>
        </w:rPr>
        <w:t>Salary needs to be discussed further</w:t>
      </w:r>
      <w:r w:rsidR="000C260D" w:rsidRPr="00A02BAB">
        <w:rPr>
          <w:rFonts w:ascii="Segoe UI" w:hAnsi="Segoe UI" w:cs="Segoe UI"/>
          <w:sz w:val="22"/>
          <w:szCs w:val="22"/>
          <w:lang w:val="en-GB"/>
        </w:rPr>
        <w:t xml:space="preserve"> after recruitment process</w:t>
      </w:r>
      <w:r w:rsidR="00F30A51">
        <w:rPr>
          <w:rFonts w:ascii="Segoe UI" w:hAnsi="Segoe UI" w:cs="Segoe UI"/>
          <w:sz w:val="22"/>
          <w:szCs w:val="22"/>
          <w:lang w:val="en-GB"/>
        </w:rPr>
        <w:t xml:space="preserve">. </w:t>
      </w:r>
    </w:p>
    <w:p w14:paraId="7FB3B6AF" w14:textId="77777777" w:rsidR="00867B01" w:rsidRPr="00273DE3" w:rsidRDefault="00F30A5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273DE3">
        <w:rPr>
          <w:rFonts w:ascii="Segoe UI" w:hAnsi="Segoe UI" w:cs="Segoe UI"/>
          <w:b/>
          <w:sz w:val="22"/>
          <w:szCs w:val="22"/>
          <w:lang w:val="en-GB"/>
        </w:rPr>
        <w:lastRenderedPageBreak/>
        <w:t xml:space="preserve">Recruitment </w:t>
      </w:r>
      <w:r w:rsidR="00273DE3" w:rsidRPr="00273DE3">
        <w:rPr>
          <w:rFonts w:ascii="Segoe UI" w:hAnsi="Segoe UI" w:cs="Segoe UI"/>
          <w:b/>
          <w:sz w:val="22"/>
          <w:szCs w:val="22"/>
          <w:lang w:val="en-GB"/>
        </w:rPr>
        <w:t xml:space="preserve">Project Manager </w:t>
      </w:r>
      <w:r w:rsidRPr="00273DE3">
        <w:rPr>
          <w:rFonts w:ascii="Segoe UI" w:hAnsi="Segoe UI" w:cs="Segoe UI"/>
          <w:b/>
          <w:sz w:val="22"/>
          <w:szCs w:val="22"/>
          <w:lang w:val="en-GB"/>
        </w:rPr>
        <w:t xml:space="preserve">to start </w:t>
      </w:r>
      <w:r w:rsidR="004D6DDD" w:rsidRPr="00273DE3">
        <w:rPr>
          <w:rFonts w:ascii="Segoe UI" w:hAnsi="Segoe UI" w:cs="Segoe UI"/>
          <w:b/>
          <w:sz w:val="22"/>
          <w:szCs w:val="22"/>
          <w:lang w:val="en-GB"/>
        </w:rPr>
        <w:t>week Sept 24</w:t>
      </w:r>
      <w:r w:rsidR="00A02BAB" w:rsidRPr="00273DE3">
        <w:rPr>
          <w:rFonts w:ascii="Segoe UI" w:hAnsi="Segoe UI" w:cs="Segoe UI"/>
          <w:b/>
          <w:sz w:val="22"/>
          <w:szCs w:val="22"/>
          <w:lang w:val="en-GB"/>
        </w:rPr>
        <w:br/>
      </w:r>
    </w:p>
    <w:p w14:paraId="2C74511C" w14:textId="77777777" w:rsidR="00867B01" w:rsidRPr="007205A4" w:rsidRDefault="001C1838" w:rsidP="007205A4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Discussion about </w:t>
      </w:r>
      <w:r w:rsidRPr="001C1838">
        <w:rPr>
          <w:rFonts w:ascii="Segoe UI" w:hAnsi="Segoe UI" w:cs="Segoe UI"/>
          <w:sz w:val="22"/>
          <w:szCs w:val="22"/>
          <w:u w:val="single"/>
          <w:lang w:val="en-GB"/>
        </w:rPr>
        <w:t>ENT surgeon</w:t>
      </w:r>
      <w:r>
        <w:rPr>
          <w:rFonts w:ascii="Segoe UI" w:hAnsi="Segoe UI" w:cs="Segoe UI"/>
          <w:sz w:val="22"/>
          <w:szCs w:val="22"/>
          <w:lang w:val="en-GB"/>
        </w:rPr>
        <w:t xml:space="preserve"> partly budgeted in BMZ programme:</w:t>
      </w:r>
    </w:p>
    <w:p w14:paraId="05586AA1" w14:textId="77777777" w:rsidR="000C260D" w:rsidRPr="00C61415" w:rsidRDefault="007205A4" w:rsidP="00C61415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proofErr w:type="spellStart"/>
      <w:r w:rsidRPr="007205A4">
        <w:rPr>
          <w:rFonts w:ascii="Segoe UI" w:hAnsi="Segoe UI" w:cs="Segoe UI"/>
          <w:sz w:val="22"/>
          <w:szCs w:val="22"/>
          <w:lang w:val="en-GB"/>
        </w:rPr>
        <w:t>Dr.</w:t>
      </w:r>
      <w:proofErr w:type="spellEnd"/>
      <w:r w:rsidRPr="007205A4">
        <w:rPr>
          <w:rFonts w:ascii="Segoe UI" w:hAnsi="Segoe UI" w:cs="Segoe UI"/>
          <w:sz w:val="22"/>
          <w:szCs w:val="22"/>
          <w:lang w:val="en-GB"/>
        </w:rPr>
        <w:t xml:space="preserve"> Phiri is at BSC 80% </w:t>
      </w:r>
      <w:r>
        <w:rPr>
          <w:rFonts w:ascii="Segoe UI" w:hAnsi="Segoe UI" w:cs="Segoe UI"/>
          <w:sz w:val="22"/>
          <w:szCs w:val="22"/>
          <w:lang w:val="en-GB"/>
        </w:rPr>
        <w:t xml:space="preserve">for BCH </w:t>
      </w:r>
      <w:r w:rsidRPr="007205A4">
        <w:rPr>
          <w:rFonts w:ascii="Segoe UI" w:hAnsi="Segoe UI" w:cs="Segoe UI"/>
          <w:sz w:val="22"/>
          <w:szCs w:val="22"/>
          <w:lang w:val="en-GB"/>
        </w:rPr>
        <w:t>according to his contract</w:t>
      </w:r>
      <w:r>
        <w:rPr>
          <w:rFonts w:ascii="Segoe UI" w:hAnsi="Segoe UI" w:cs="Segoe UI"/>
          <w:sz w:val="22"/>
          <w:szCs w:val="22"/>
          <w:lang w:val="en-GB"/>
        </w:rPr>
        <w:t xml:space="preserve">. He can work without supervision but cannot handle </w:t>
      </w:r>
      <w:r w:rsidR="00FD733D">
        <w:rPr>
          <w:rFonts w:ascii="Segoe UI" w:hAnsi="Segoe UI" w:cs="Segoe UI"/>
          <w:sz w:val="22"/>
          <w:szCs w:val="22"/>
          <w:lang w:val="en-GB"/>
        </w:rPr>
        <w:t>number of</w:t>
      </w:r>
      <w:r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C61415">
        <w:rPr>
          <w:rFonts w:ascii="Segoe UI" w:hAnsi="Segoe UI" w:cs="Segoe UI"/>
          <w:sz w:val="22"/>
          <w:szCs w:val="22"/>
          <w:lang w:val="en-GB"/>
        </w:rPr>
        <w:t xml:space="preserve">patients on his own. &gt; </w:t>
      </w:r>
      <w:r w:rsidR="00867B01" w:rsidRPr="007205A4">
        <w:rPr>
          <w:rFonts w:ascii="Segoe UI" w:hAnsi="Segoe UI" w:cs="Segoe UI"/>
          <w:sz w:val="22"/>
          <w:szCs w:val="22"/>
          <w:lang w:val="en-GB"/>
        </w:rPr>
        <w:t>B</w:t>
      </w:r>
      <w:r w:rsidR="00C61415">
        <w:rPr>
          <w:rFonts w:ascii="Segoe UI" w:hAnsi="Segoe UI" w:cs="Segoe UI"/>
          <w:sz w:val="22"/>
          <w:szCs w:val="22"/>
          <w:lang w:val="en-GB"/>
        </w:rPr>
        <w:t>CH</w:t>
      </w:r>
      <w:r w:rsidR="00867B01" w:rsidRPr="007205A4">
        <w:rPr>
          <w:rFonts w:ascii="Segoe UI" w:hAnsi="Segoe UI" w:cs="Segoe UI"/>
          <w:sz w:val="22"/>
          <w:szCs w:val="22"/>
          <w:lang w:val="en-GB"/>
        </w:rPr>
        <w:t xml:space="preserve"> to find an</w:t>
      </w:r>
      <w:r w:rsidR="00801BA0">
        <w:rPr>
          <w:rFonts w:ascii="Segoe UI" w:hAnsi="Segoe UI" w:cs="Segoe UI"/>
          <w:sz w:val="22"/>
          <w:szCs w:val="22"/>
          <w:lang w:val="en-GB"/>
        </w:rPr>
        <w:t xml:space="preserve"> additional</w:t>
      </w:r>
      <w:r w:rsidR="00867B01" w:rsidRPr="007205A4">
        <w:rPr>
          <w:rFonts w:ascii="Segoe UI" w:hAnsi="Segoe UI" w:cs="Segoe UI"/>
          <w:sz w:val="22"/>
          <w:szCs w:val="22"/>
          <w:lang w:val="en-GB"/>
        </w:rPr>
        <w:t xml:space="preserve"> ENT Surgeon </w:t>
      </w:r>
      <w:r w:rsidR="00C61415">
        <w:rPr>
          <w:rFonts w:ascii="Segoe UI" w:hAnsi="Segoe UI" w:cs="Segoe UI"/>
          <w:sz w:val="22"/>
          <w:szCs w:val="22"/>
          <w:lang w:val="en-GB"/>
        </w:rPr>
        <w:t>and hence willing to co-fund the surgeon partly budgeted in the BMZ grant.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867B01" w:rsidRPr="00C61415">
        <w:rPr>
          <w:rFonts w:ascii="Segoe UI" w:hAnsi="Segoe UI" w:cs="Segoe UI"/>
          <w:sz w:val="22"/>
          <w:szCs w:val="22"/>
          <w:lang w:val="en-GB"/>
        </w:rPr>
        <w:t>Position is already advertised, there is interest from some ENT surgeons</w:t>
      </w:r>
      <w:r w:rsidR="00BD6ABD">
        <w:rPr>
          <w:rFonts w:ascii="Segoe UI" w:hAnsi="Segoe UI" w:cs="Segoe UI"/>
          <w:sz w:val="22"/>
          <w:szCs w:val="22"/>
          <w:lang w:val="en-GB"/>
        </w:rPr>
        <w:t>, one based in Zambia</w:t>
      </w:r>
      <w:r w:rsidR="00FD733D">
        <w:rPr>
          <w:rFonts w:ascii="Segoe UI" w:hAnsi="Segoe UI" w:cs="Segoe UI"/>
          <w:sz w:val="22"/>
          <w:szCs w:val="22"/>
          <w:lang w:val="en-GB"/>
        </w:rPr>
        <w:t>.</w:t>
      </w:r>
    </w:p>
    <w:p w14:paraId="2BFF5298" w14:textId="77777777" w:rsidR="00867B01" w:rsidRPr="00C61415" w:rsidRDefault="00867B01" w:rsidP="00C61415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C61415">
        <w:rPr>
          <w:rFonts w:ascii="Segoe UI" w:hAnsi="Segoe UI" w:cs="Segoe UI"/>
          <w:sz w:val="22"/>
          <w:szCs w:val="22"/>
          <w:lang w:val="en-GB"/>
        </w:rPr>
        <w:t xml:space="preserve">Employer costs: 50.000-70.000 USD </w:t>
      </w:r>
      <w:r w:rsidR="00357BAF">
        <w:rPr>
          <w:rFonts w:ascii="Segoe UI" w:hAnsi="Segoe UI" w:cs="Segoe UI"/>
          <w:sz w:val="22"/>
          <w:szCs w:val="22"/>
          <w:lang w:val="en-GB"/>
        </w:rPr>
        <w:t xml:space="preserve">p.a. </w:t>
      </w:r>
      <w:r w:rsidR="000C260D" w:rsidRPr="00C61415">
        <w:rPr>
          <w:rFonts w:ascii="Segoe UI" w:hAnsi="Segoe UI" w:cs="Segoe UI"/>
          <w:sz w:val="22"/>
          <w:szCs w:val="22"/>
          <w:lang w:val="en-GB"/>
        </w:rPr>
        <w:t>excluding the extra payments (School fees, medical insurance, vehicle etc)</w:t>
      </w:r>
      <w:r w:rsidR="00CA6A3E">
        <w:rPr>
          <w:rFonts w:ascii="Segoe UI" w:hAnsi="Segoe UI" w:cs="Segoe UI"/>
          <w:sz w:val="22"/>
          <w:szCs w:val="22"/>
          <w:lang w:val="en-GB"/>
        </w:rPr>
        <w:t>. Funding available:</w:t>
      </w:r>
    </w:p>
    <w:p w14:paraId="7D105C38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S</w:t>
      </w:r>
      <w:r w:rsidR="00B85EEC">
        <w:rPr>
          <w:rFonts w:ascii="Segoe UI" w:hAnsi="Segoe UI" w:cs="Segoe UI"/>
          <w:sz w:val="22"/>
          <w:szCs w:val="22"/>
          <w:lang w:val="en-GB"/>
        </w:rPr>
        <w:t xml:space="preserve">cottish </w:t>
      </w:r>
      <w:r>
        <w:rPr>
          <w:rFonts w:ascii="Segoe UI" w:hAnsi="Segoe UI" w:cs="Segoe UI"/>
          <w:sz w:val="22"/>
          <w:szCs w:val="22"/>
          <w:lang w:val="en-GB"/>
        </w:rPr>
        <w:t>G</w:t>
      </w:r>
      <w:r w:rsidR="00B85EEC">
        <w:rPr>
          <w:rFonts w:ascii="Segoe UI" w:hAnsi="Segoe UI" w:cs="Segoe UI"/>
          <w:sz w:val="22"/>
          <w:szCs w:val="22"/>
          <w:lang w:val="en-GB"/>
        </w:rPr>
        <w:t>rant</w:t>
      </w:r>
      <w:r>
        <w:rPr>
          <w:rFonts w:ascii="Segoe UI" w:hAnsi="Segoe UI" w:cs="Segoe UI"/>
          <w:sz w:val="22"/>
          <w:szCs w:val="22"/>
          <w:lang w:val="en-GB"/>
        </w:rPr>
        <w:t xml:space="preserve"> Funding</w:t>
      </w:r>
      <w:r w:rsidR="000C260D">
        <w:rPr>
          <w:rFonts w:ascii="Segoe UI" w:hAnsi="Segoe UI" w:cs="Segoe UI"/>
          <w:sz w:val="22"/>
          <w:szCs w:val="22"/>
          <w:lang w:val="en-GB"/>
        </w:rPr>
        <w:t xml:space="preserve"> contribution</w:t>
      </w:r>
      <w:r w:rsidR="00B85EEC">
        <w:rPr>
          <w:rFonts w:ascii="Segoe UI" w:hAnsi="Segoe UI" w:cs="Segoe UI"/>
          <w:sz w:val="22"/>
          <w:szCs w:val="22"/>
          <w:lang w:val="en-GB"/>
        </w:rPr>
        <w:t xml:space="preserve"> 2018-</w:t>
      </w:r>
      <w:r w:rsidR="00134227">
        <w:rPr>
          <w:rFonts w:ascii="Segoe UI" w:hAnsi="Segoe UI" w:cs="Segoe UI"/>
          <w:sz w:val="22"/>
          <w:szCs w:val="22"/>
          <w:lang w:val="en-GB"/>
        </w:rPr>
        <w:t>22</w:t>
      </w:r>
      <w:r>
        <w:rPr>
          <w:rFonts w:ascii="Segoe UI" w:hAnsi="Segoe UI" w:cs="Segoe UI"/>
          <w:sz w:val="22"/>
          <w:szCs w:val="22"/>
          <w:lang w:val="en-GB"/>
        </w:rPr>
        <w:t>:</w:t>
      </w:r>
    </w:p>
    <w:p w14:paraId="77AEC9B9" w14:textId="77777777" w:rsidR="00867B01" w:rsidRDefault="00867B01" w:rsidP="006B335F">
      <w:pPr>
        <w:pStyle w:val="Listenabsatz"/>
        <w:numPr>
          <w:ilvl w:val="1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Year 2: 22.576 </w:t>
      </w:r>
    </w:p>
    <w:p w14:paraId="077DC84E" w14:textId="77777777" w:rsidR="00867B01" w:rsidRDefault="00867B01" w:rsidP="006B335F">
      <w:pPr>
        <w:pStyle w:val="Listenabsatz"/>
        <w:numPr>
          <w:ilvl w:val="1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Year 3: 24.382</w:t>
      </w:r>
    </w:p>
    <w:p w14:paraId="7F7A02D1" w14:textId="77777777" w:rsidR="00867B01" w:rsidRDefault="00867B01" w:rsidP="006B335F">
      <w:pPr>
        <w:pStyle w:val="Listenabsatz"/>
        <w:numPr>
          <w:ilvl w:val="1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Year 4: 26.333 </w:t>
      </w:r>
    </w:p>
    <w:p w14:paraId="06CB0BC2" w14:textId="77777777" w:rsidR="00867B01" w:rsidRDefault="00867B01" w:rsidP="006B335F">
      <w:pPr>
        <w:pStyle w:val="Listenabsatz"/>
        <w:numPr>
          <w:ilvl w:val="1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Year 5: 28.440</w:t>
      </w:r>
    </w:p>
    <w:p w14:paraId="368EC075" w14:textId="77777777" w:rsidR="00867B01" w:rsidRDefault="00867B01" w:rsidP="006B335F">
      <w:pPr>
        <w:pStyle w:val="Listenabsatz"/>
        <w:numPr>
          <w:ilvl w:val="1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C260D">
        <w:rPr>
          <w:rFonts w:ascii="Segoe UI" w:hAnsi="Segoe UI" w:cs="Segoe UI"/>
          <w:sz w:val="22"/>
          <w:szCs w:val="22"/>
          <w:lang w:val="en-GB"/>
        </w:rPr>
        <w:t>TOTAL SG: (101.731 GBP</w:t>
      </w:r>
      <w:r w:rsidR="00247129">
        <w:rPr>
          <w:rFonts w:ascii="Segoe UI" w:hAnsi="Segoe UI" w:cs="Segoe UI"/>
          <w:sz w:val="22"/>
          <w:szCs w:val="22"/>
          <w:lang w:val="en-GB"/>
        </w:rPr>
        <w:t>)</w:t>
      </w:r>
      <w:r w:rsidRPr="000C260D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0C260D" w:rsidRPr="000C260D">
        <w:rPr>
          <w:rFonts w:ascii="Segoe UI" w:hAnsi="Segoe UI" w:cs="Segoe UI"/>
          <w:sz w:val="22"/>
          <w:szCs w:val="22"/>
          <w:lang w:val="en-GB"/>
        </w:rPr>
        <w:tab/>
      </w:r>
      <w:r w:rsidR="000C260D" w:rsidRPr="000C260D">
        <w:rPr>
          <w:rFonts w:ascii="Segoe UI" w:hAnsi="Segoe UI" w:cs="Segoe UI"/>
          <w:sz w:val="22"/>
          <w:szCs w:val="22"/>
          <w:lang w:val="en-GB"/>
        </w:rPr>
        <w:tab/>
      </w:r>
      <w:r w:rsidRPr="000C260D">
        <w:rPr>
          <w:rFonts w:ascii="Segoe UI" w:hAnsi="Segoe UI" w:cs="Segoe UI"/>
          <w:sz w:val="22"/>
          <w:szCs w:val="22"/>
          <w:lang w:val="en-GB"/>
        </w:rPr>
        <w:t>114.300 EUR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 (until March 2022)</w:t>
      </w:r>
    </w:p>
    <w:p w14:paraId="1D7A1E13" w14:textId="77777777" w:rsidR="00867B01" w:rsidRPr="000C260D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C260D">
        <w:rPr>
          <w:rFonts w:ascii="Segoe UI" w:hAnsi="Segoe UI" w:cs="Segoe UI"/>
          <w:sz w:val="22"/>
          <w:szCs w:val="22"/>
          <w:lang w:val="en-GB"/>
        </w:rPr>
        <w:t>BMZ</w:t>
      </w:r>
      <w:r w:rsidR="00E45DAB">
        <w:rPr>
          <w:rFonts w:ascii="Segoe UI" w:hAnsi="Segoe UI" w:cs="Segoe UI"/>
          <w:sz w:val="22"/>
          <w:szCs w:val="22"/>
          <w:lang w:val="en-GB"/>
        </w:rPr>
        <w:t xml:space="preserve"> grant contribution 2018-21</w:t>
      </w:r>
      <w:r w:rsidRPr="000C260D">
        <w:rPr>
          <w:rFonts w:ascii="Segoe UI" w:hAnsi="Segoe UI" w:cs="Segoe UI"/>
          <w:sz w:val="22"/>
          <w:szCs w:val="22"/>
          <w:lang w:val="en-GB"/>
        </w:rPr>
        <w:tab/>
        <w:t xml:space="preserve"> </w:t>
      </w:r>
      <w:r w:rsidRPr="000C260D">
        <w:rPr>
          <w:rFonts w:ascii="Segoe UI" w:hAnsi="Segoe UI" w:cs="Segoe UI"/>
          <w:sz w:val="22"/>
          <w:szCs w:val="22"/>
          <w:lang w:val="en-GB"/>
        </w:rPr>
        <w:tab/>
      </w:r>
      <w:r w:rsidR="000C260D" w:rsidRPr="000C260D">
        <w:rPr>
          <w:rFonts w:ascii="Segoe UI" w:hAnsi="Segoe UI" w:cs="Segoe UI"/>
          <w:sz w:val="22"/>
          <w:szCs w:val="22"/>
          <w:lang w:val="en-GB"/>
        </w:rPr>
        <w:tab/>
        <w:t xml:space="preserve"> </w:t>
      </w:r>
      <w:r w:rsidRPr="000C260D">
        <w:rPr>
          <w:rFonts w:ascii="Segoe UI" w:hAnsi="Segoe UI" w:cs="Segoe UI"/>
          <w:sz w:val="22"/>
          <w:szCs w:val="22"/>
          <w:lang w:val="en-GB"/>
        </w:rPr>
        <w:t>47.500 EUR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 (until December 2021)</w:t>
      </w:r>
    </w:p>
    <w:p w14:paraId="70E08302" w14:textId="77777777" w:rsidR="00867B01" w:rsidRPr="000C260D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C260D">
        <w:rPr>
          <w:rFonts w:ascii="Segoe UI" w:hAnsi="Segoe UI" w:cs="Segoe UI"/>
          <w:sz w:val="22"/>
          <w:szCs w:val="22"/>
          <w:lang w:val="en-GB"/>
        </w:rPr>
        <w:t xml:space="preserve">Beit Cure: </w:t>
      </w:r>
      <w:r w:rsidRPr="000C260D">
        <w:rPr>
          <w:rFonts w:ascii="Segoe UI" w:hAnsi="Segoe UI" w:cs="Segoe UI"/>
          <w:sz w:val="22"/>
          <w:szCs w:val="22"/>
          <w:lang w:val="en-GB"/>
        </w:rPr>
        <w:tab/>
      </w:r>
      <w:r w:rsidRPr="000C260D">
        <w:rPr>
          <w:rFonts w:ascii="Segoe UI" w:hAnsi="Segoe UI" w:cs="Segoe UI"/>
          <w:sz w:val="22"/>
          <w:szCs w:val="22"/>
          <w:lang w:val="en-GB"/>
        </w:rPr>
        <w:tab/>
      </w:r>
      <w:proofErr w:type="gramStart"/>
      <w:r w:rsidRPr="000C260D">
        <w:rPr>
          <w:rFonts w:ascii="Segoe UI" w:hAnsi="Segoe UI" w:cs="Segoe UI"/>
          <w:sz w:val="22"/>
          <w:szCs w:val="22"/>
          <w:lang w:val="en-GB"/>
        </w:rPr>
        <w:tab/>
        <w:t xml:space="preserve">  </w:t>
      </w:r>
      <w:r w:rsidRPr="000C260D">
        <w:rPr>
          <w:rFonts w:ascii="Segoe UI" w:hAnsi="Segoe UI" w:cs="Segoe UI"/>
          <w:sz w:val="22"/>
          <w:szCs w:val="22"/>
          <w:lang w:val="en-GB"/>
        </w:rPr>
        <w:tab/>
      </w:r>
      <w:proofErr w:type="gramEnd"/>
      <w:r w:rsidR="000C260D" w:rsidRPr="000C260D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E45DAB">
        <w:rPr>
          <w:rFonts w:ascii="Segoe UI" w:hAnsi="Segoe UI" w:cs="Segoe UI"/>
          <w:sz w:val="22"/>
          <w:szCs w:val="22"/>
          <w:lang w:val="en-GB"/>
        </w:rPr>
        <w:tab/>
      </w:r>
      <w:r w:rsidR="00E45DAB">
        <w:rPr>
          <w:rFonts w:ascii="Segoe UI" w:hAnsi="Segoe UI" w:cs="Segoe UI"/>
          <w:sz w:val="22"/>
          <w:szCs w:val="22"/>
          <w:lang w:val="en-GB"/>
        </w:rPr>
        <w:tab/>
      </w:r>
      <w:r w:rsidRPr="000C260D">
        <w:rPr>
          <w:rFonts w:ascii="Segoe UI" w:hAnsi="Segoe UI" w:cs="Segoe UI"/>
          <w:sz w:val="22"/>
          <w:szCs w:val="22"/>
          <w:lang w:val="en-GB"/>
        </w:rPr>
        <w:t>90.000 EUR</w:t>
      </w:r>
    </w:p>
    <w:p w14:paraId="700EE832" w14:textId="77777777" w:rsidR="00867B01" w:rsidRPr="00247129" w:rsidRDefault="000C260D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0C260D">
        <w:rPr>
          <w:rFonts w:ascii="Segoe UI" w:hAnsi="Segoe UI" w:cs="Segoe UI"/>
          <w:sz w:val="22"/>
          <w:szCs w:val="22"/>
          <w:lang w:val="en-GB"/>
        </w:rPr>
        <w:t xml:space="preserve">TOTAL </w:t>
      </w:r>
      <w:r w:rsidR="00EC6EDB">
        <w:rPr>
          <w:rFonts w:ascii="Segoe UI" w:hAnsi="Segoe UI" w:cs="Segoe UI"/>
          <w:sz w:val="22"/>
          <w:szCs w:val="22"/>
          <w:lang w:val="en-GB"/>
        </w:rPr>
        <w:tab/>
      </w:r>
      <w:r w:rsidRPr="000C260D">
        <w:rPr>
          <w:rFonts w:ascii="Segoe UI" w:hAnsi="Segoe UI" w:cs="Segoe UI"/>
          <w:sz w:val="22"/>
          <w:szCs w:val="22"/>
          <w:lang w:val="en-GB"/>
        </w:rPr>
        <w:tab/>
      </w:r>
      <w:r w:rsidRPr="000C260D">
        <w:rPr>
          <w:rFonts w:ascii="Segoe UI" w:hAnsi="Segoe UI" w:cs="Segoe UI"/>
          <w:sz w:val="22"/>
          <w:szCs w:val="22"/>
          <w:lang w:val="en-GB"/>
        </w:rPr>
        <w:tab/>
      </w:r>
      <w:r w:rsidRPr="000C260D">
        <w:rPr>
          <w:rFonts w:ascii="Segoe UI" w:hAnsi="Segoe UI" w:cs="Segoe UI"/>
          <w:sz w:val="22"/>
          <w:szCs w:val="22"/>
          <w:lang w:val="en-GB"/>
        </w:rPr>
        <w:tab/>
      </w:r>
      <w:r w:rsidR="00EC6EDB">
        <w:rPr>
          <w:rFonts w:ascii="Segoe UI" w:hAnsi="Segoe UI" w:cs="Segoe UI"/>
          <w:sz w:val="22"/>
          <w:szCs w:val="22"/>
          <w:lang w:val="en-GB"/>
        </w:rPr>
        <w:tab/>
      </w:r>
      <w:r w:rsidR="00EC6EDB">
        <w:rPr>
          <w:rFonts w:ascii="Segoe UI" w:hAnsi="Segoe UI" w:cs="Segoe UI"/>
          <w:sz w:val="22"/>
          <w:szCs w:val="22"/>
          <w:lang w:val="en-GB"/>
        </w:rPr>
        <w:tab/>
      </w:r>
      <w:r w:rsidR="00867B01" w:rsidRPr="000C260D">
        <w:rPr>
          <w:rFonts w:ascii="Segoe UI" w:hAnsi="Segoe UI" w:cs="Segoe UI"/>
          <w:sz w:val="22"/>
          <w:szCs w:val="22"/>
          <w:lang w:val="en-GB"/>
        </w:rPr>
        <w:t xml:space="preserve">251.800 EUR </w:t>
      </w:r>
    </w:p>
    <w:p w14:paraId="06EECBC4" w14:textId="18BBD4C2" w:rsidR="00867B01" w:rsidRPr="00930A6D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930A6D">
        <w:rPr>
          <w:rFonts w:ascii="Segoe UI" w:hAnsi="Segoe UI" w:cs="Segoe UI"/>
          <w:sz w:val="22"/>
          <w:szCs w:val="22"/>
          <w:lang w:val="en-GB"/>
        </w:rPr>
        <w:t>Steve</w:t>
      </w:r>
      <w:r w:rsidR="00B977C6">
        <w:rPr>
          <w:rFonts w:ascii="Segoe UI" w:hAnsi="Segoe UI" w:cs="Segoe UI"/>
          <w:sz w:val="22"/>
          <w:szCs w:val="22"/>
          <w:lang w:val="en-GB"/>
        </w:rPr>
        <w:t xml:space="preserve"> H</w:t>
      </w:r>
      <w:r w:rsidRPr="00930A6D">
        <w:rPr>
          <w:rFonts w:ascii="Segoe UI" w:hAnsi="Segoe UI" w:cs="Segoe UI"/>
          <w:sz w:val="22"/>
          <w:szCs w:val="22"/>
          <w:lang w:val="en-GB"/>
        </w:rPr>
        <w:t xml:space="preserve"> to provide feedback on recruitment process</w:t>
      </w:r>
      <w:r>
        <w:rPr>
          <w:rFonts w:ascii="Segoe UI" w:hAnsi="Segoe UI" w:cs="Segoe UI"/>
          <w:sz w:val="22"/>
          <w:szCs w:val="22"/>
          <w:lang w:val="en-GB"/>
        </w:rPr>
        <w:t xml:space="preserve"> </w:t>
      </w:r>
      <w:r w:rsidRPr="00930A6D">
        <w:rPr>
          <w:rFonts w:ascii="Segoe UI" w:hAnsi="Segoe UI" w:cs="Segoe UI"/>
          <w:sz w:val="22"/>
          <w:szCs w:val="22"/>
          <w:lang w:val="en-GB"/>
        </w:rPr>
        <w:t>and indicate, what total package we are looking at</w:t>
      </w:r>
      <w:r w:rsidR="008C7842">
        <w:rPr>
          <w:rFonts w:ascii="Segoe UI" w:hAnsi="Segoe UI" w:cs="Segoe UI"/>
          <w:sz w:val="22"/>
          <w:szCs w:val="22"/>
          <w:lang w:val="en-GB"/>
        </w:rPr>
        <w:t xml:space="preserve"> &gt; discussion how potential funding gap can be filled</w:t>
      </w:r>
    </w:p>
    <w:p w14:paraId="120BCC96" w14:textId="77777777" w:rsidR="00867B01" w:rsidRPr="001263C6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1263C6">
        <w:rPr>
          <w:rFonts w:ascii="Segoe UI" w:hAnsi="Segoe UI" w:cs="Segoe UI"/>
          <w:b/>
          <w:sz w:val="22"/>
          <w:szCs w:val="22"/>
          <w:lang w:val="en-GB"/>
        </w:rPr>
        <w:t xml:space="preserve">Recruitment </w:t>
      </w:r>
      <w:r w:rsidR="001263C6" w:rsidRPr="001263C6">
        <w:rPr>
          <w:rFonts w:ascii="Segoe UI" w:hAnsi="Segoe UI" w:cs="Segoe UI"/>
          <w:b/>
          <w:sz w:val="22"/>
          <w:szCs w:val="22"/>
          <w:lang w:val="en-GB"/>
        </w:rPr>
        <w:t>ENT Surgeon to be finalised ASAP</w:t>
      </w:r>
    </w:p>
    <w:p w14:paraId="69B45AAD" w14:textId="77777777" w:rsidR="00247129" w:rsidRPr="00D2758F" w:rsidRDefault="00247129" w:rsidP="00247129">
      <w:pPr>
        <w:pStyle w:val="Listenabsatz"/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470783ED" w14:textId="77777777" w:rsidR="00867B01" w:rsidRPr="00C21D83" w:rsidRDefault="00867B01" w:rsidP="00867B01">
      <w:p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C21D83">
        <w:rPr>
          <w:rFonts w:ascii="Segoe UI" w:hAnsi="Segoe UI" w:cs="Segoe UI"/>
          <w:b/>
          <w:sz w:val="22"/>
          <w:szCs w:val="22"/>
          <w:lang w:val="en-GB"/>
        </w:rPr>
        <w:t>Temporal Bone lab:</w:t>
      </w:r>
    </w:p>
    <w:p w14:paraId="065CF637" w14:textId="77777777" w:rsidR="00867B01" w:rsidRPr="00F06FA6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F06FA6">
        <w:rPr>
          <w:rFonts w:ascii="Segoe UI" w:hAnsi="Segoe UI" w:cs="Segoe UI"/>
          <w:sz w:val="22"/>
          <w:szCs w:val="22"/>
          <w:lang w:val="en-GB"/>
        </w:rPr>
        <w:t>Not possible at BCH</w:t>
      </w:r>
      <w:r w:rsidR="00A8267A">
        <w:rPr>
          <w:rFonts w:ascii="Segoe UI" w:hAnsi="Segoe UI" w:cs="Segoe UI"/>
          <w:sz w:val="22"/>
          <w:szCs w:val="22"/>
          <w:lang w:val="en-GB"/>
        </w:rPr>
        <w:t>, c</w:t>
      </w:r>
      <w:r w:rsidR="00F06FA6" w:rsidRPr="00F06FA6">
        <w:rPr>
          <w:rFonts w:ascii="Segoe UI" w:hAnsi="Segoe UI" w:cs="Segoe UI"/>
          <w:sz w:val="22"/>
          <w:szCs w:val="22"/>
          <w:lang w:val="en-GB"/>
        </w:rPr>
        <w:t xml:space="preserve">ulturally not accepted </w:t>
      </w:r>
      <w:r w:rsidR="00FD733D">
        <w:rPr>
          <w:rFonts w:ascii="Segoe UI" w:hAnsi="Segoe UI" w:cs="Segoe UI"/>
          <w:sz w:val="22"/>
          <w:szCs w:val="22"/>
          <w:lang w:val="en-GB"/>
        </w:rPr>
        <w:t xml:space="preserve">and logistically too complex </w:t>
      </w:r>
      <w:r w:rsidR="00F06FA6" w:rsidRPr="00F06FA6">
        <w:rPr>
          <w:rFonts w:ascii="Segoe UI" w:hAnsi="Segoe UI" w:cs="Segoe UI"/>
          <w:sz w:val="22"/>
          <w:szCs w:val="22"/>
          <w:lang w:val="en-GB"/>
        </w:rPr>
        <w:t>to have cadavers at BCH premises.</w:t>
      </w:r>
    </w:p>
    <w:p w14:paraId="375E4AA9" w14:textId="77777777" w:rsidR="00595567" w:rsidRDefault="00FA4568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Return to initial plan of setting it up at UTH</w:t>
      </w:r>
    </w:p>
    <w:p w14:paraId="37631574" w14:textId="77777777" w:rsidR="00867B01" w:rsidRPr="00595567" w:rsidRDefault="00867B01" w:rsidP="00B977C6">
      <w:pPr>
        <w:pStyle w:val="Listenabsatz"/>
        <w:spacing w:line="276" w:lineRule="auto"/>
        <w:ind w:left="360"/>
        <w:rPr>
          <w:rFonts w:ascii="Segoe UI" w:hAnsi="Segoe UI" w:cs="Segoe UI"/>
          <w:b/>
          <w:sz w:val="22"/>
          <w:szCs w:val="22"/>
          <w:lang w:val="en-GB"/>
        </w:rPr>
      </w:pPr>
      <w:r w:rsidRPr="00595567">
        <w:rPr>
          <w:rFonts w:ascii="Segoe UI" w:hAnsi="Segoe UI" w:cs="Segoe UI"/>
          <w:b/>
          <w:sz w:val="22"/>
          <w:szCs w:val="22"/>
          <w:lang w:val="en-GB"/>
        </w:rPr>
        <w:t>CBM Germany to discuss this change with BMZ</w:t>
      </w:r>
      <w:r w:rsidR="00FA4568">
        <w:rPr>
          <w:rFonts w:ascii="Segoe UI" w:hAnsi="Segoe UI" w:cs="Segoe UI"/>
          <w:b/>
          <w:sz w:val="22"/>
          <w:szCs w:val="22"/>
          <w:lang w:val="en-GB"/>
        </w:rPr>
        <w:t xml:space="preserve"> by end Sept</w:t>
      </w:r>
    </w:p>
    <w:p w14:paraId="6F3AD7BB" w14:textId="77777777" w:rsidR="00867B01" w:rsidRDefault="00867B01" w:rsidP="00B977C6">
      <w:pPr>
        <w:pStyle w:val="Listenabsatz"/>
        <w:spacing w:line="276" w:lineRule="auto"/>
        <w:ind w:left="360"/>
        <w:rPr>
          <w:rFonts w:ascii="Segoe UI" w:hAnsi="Segoe UI" w:cs="Segoe UI"/>
          <w:b/>
          <w:sz w:val="22"/>
          <w:szCs w:val="22"/>
          <w:lang w:val="en-GB"/>
        </w:rPr>
      </w:pPr>
      <w:bookmarkStart w:id="0" w:name="_GoBack"/>
      <w:bookmarkEnd w:id="0"/>
      <w:r w:rsidRPr="00595567">
        <w:rPr>
          <w:rFonts w:ascii="Segoe UI" w:hAnsi="Segoe UI" w:cs="Segoe UI"/>
          <w:b/>
          <w:sz w:val="22"/>
          <w:szCs w:val="22"/>
          <w:lang w:val="en-GB"/>
        </w:rPr>
        <w:t>CO and BCH to discuss with UTH the roles and responsibilities/ MoU</w:t>
      </w:r>
      <w:r w:rsidR="00547BF8">
        <w:rPr>
          <w:rFonts w:ascii="Segoe UI" w:hAnsi="Segoe UI" w:cs="Segoe UI"/>
          <w:b/>
          <w:sz w:val="22"/>
          <w:szCs w:val="22"/>
          <w:lang w:val="en-GB"/>
        </w:rPr>
        <w:t>; ready by end Oct</w:t>
      </w:r>
    </w:p>
    <w:p w14:paraId="3F7323E9" w14:textId="77777777" w:rsidR="005167A9" w:rsidRDefault="005167A9" w:rsidP="005167A9">
      <w:p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</w:p>
    <w:p w14:paraId="3F35689A" w14:textId="77777777" w:rsidR="005167A9" w:rsidRDefault="005167A9" w:rsidP="005167A9">
      <w:p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>
        <w:rPr>
          <w:rFonts w:ascii="Segoe UI" w:hAnsi="Segoe UI" w:cs="Segoe UI"/>
          <w:b/>
          <w:sz w:val="22"/>
          <w:szCs w:val="22"/>
          <w:lang w:val="en-GB"/>
        </w:rPr>
        <w:t>Additions from discussions with Rachel on Day 3</w:t>
      </w:r>
    </w:p>
    <w:p w14:paraId="7EFAB64E" w14:textId="77777777" w:rsidR="005167A9" w:rsidRDefault="005167A9" w:rsidP="005167A9">
      <w:pPr>
        <w:rPr>
          <w:b/>
          <w:u w:val="single"/>
        </w:rPr>
      </w:pPr>
      <w:r>
        <w:rPr>
          <w:b/>
          <w:u w:val="single"/>
        </w:rPr>
        <w:t xml:space="preserve">Temporal </w:t>
      </w:r>
      <w:r w:rsidRPr="006F4A31">
        <w:rPr>
          <w:b/>
          <w:u w:val="single"/>
        </w:rPr>
        <w:t>Bone Lab:</w:t>
      </w:r>
    </w:p>
    <w:p w14:paraId="7330D0C9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>An MoU between BCH and Ministry of Health already exists</w:t>
      </w:r>
      <w:r>
        <w:rPr>
          <w:rFonts w:ascii="Segoe UI" w:hAnsi="Segoe UI" w:cs="Segoe UI"/>
          <w:sz w:val="22"/>
          <w:szCs w:val="22"/>
        </w:rPr>
        <w:t>,</w:t>
      </w:r>
      <w:r w:rsidRPr="00C03F68">
        <w:rPr>
          <w:rFonts w:ascii="Segoe UI" w:hAnsi="Segoe UI" w:cs="Segoe UI"/>
          <w:sz w:val="22"/>
          <w:szCs w:val="22"/>
        </w:rPr>
        <w:t xml:space="preserve"> and the construction of the temporal bone lab is covered under it. An addendum will be included stating responsibilities and expectations of School of Medicine and UTH</w:t>
      </w:r>
    </w:p>
    <w:p w14:paraId="32C69200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 xml:space="preserve">Storage purposes will be </w:t>
      </w:r>
      <w:r w:rsidR="00FD733D" w:rsidRPr="00C03F68">
        <w:rPr>
          <w:rFonts w:ascii="Segoe UI" w:hAnsi="Segoe UI" w:cs="Segoe UI"/>
          <w:sz w:val="22"/>
          <w:szCs w:val="22"/>
        </w:rPr>
        <w:t>difficult,</w:t>
      </w:r>
      <w:r w:rsidRPr="00C03F68">
        <w:rPr>
          <w:rFonts w:ascii="Segoe UI" w:hAnsi="Segoe UI" w:cs="Segoe UI"/>
          <w:sz w:val="22"/>
          <w:szCs w:val="22"/>
        </w:rPr>
        <w:t xml:space="preserve"> so it will be best to leave the lab equipped as it will be locked all times it won’t be in use for anything else other that its purpose</w:t>
      </w:r>
    </w:p>
    <w:p w14:paraId="06DBE1E5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 xml:space="preserve">Department of general surgery under the school of medicine would be best to run it (this is the same model used in </w:t>
      </w:r>
      <w:r w:rsidR="00FD733D">
        <w:rPr>
          <w:rFonts w:ascii="Segoe UI" w:hAnsi="Segoe UI" w:cs="Segoe UI"/>
          <w:sz w:val="22"/>
          <w:szCs w:val="22"/>
        </w:rPr>
        <w:t>Addis</w:t>
      </w:r>
      <w:r w:rsidRPr="00C03F68">
        <w:rPr>
          <w:rFonts w:ascii="Segoe UI" w:hAnsi="Segoe UI" w:cs="Segoe UI"/>
          <w:sz w:val="22"/>
          <w:szCs w:val="22"/>
        </w:rPr>
        <w:t xml:space="preserve"> and Harare). Having a school of medicine attached to it would be very useful</w:t>
      </w:r>
      <w:r w:rsidR="00FD733D">
        <w:rPr>
          <w:rFonts w:ascii="Segoe UI" w:hAnsi="Segoe UI" w:cs="Segoe UI"/>
          <w:sz w:val="22"/>
          <w:szCs w:val="22"/>
        </w:rPr>
        <w:t>.</w:t>
      </w:r>
    </w:p>
    <w:p w14:paraId="3C75C424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lastRenderedPageBreak/>
        <w:t xml:space="preserve">Ministry of </w:t>
      </w:r>
      <w:commentRangeStart w:id="1"/>
      <w:r w:rsidRPr="00C03F68">
        <w:rPr>
          <w:rFonts w:ascii="Segoe UI" w:hAnsi="Segoe UI" w:cs="Segoe UI"/>
          <w:sz w:val="22"/>
          <w:szCs w:val="22"/>
        </w:rPr>
        <w:t xml:space="preserve">higher education addressed </w:t>
      </w:r>
      <w:proofErr w:type="spellStart"/>
      <w:r w:rsidRPr="00C03F68">
        <w:rPr>
          <w:rFonts w:ascii="Segoe UI" w:hAnsi="Segoe UI" w:cs="Segoe UI"/>
          <w:sz w:val="22"/>
          <w:szCs w:val="22"/>
        </w:rPr>
        <w:t>rumours</w:t>
      </w:r>
      <w:proofErr w:type="spellEnd"/>
      <w:r w:rsidRPr="00C03F68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about a possible removal of the School of Medicine. In a statement it was made clear that this was</w:t>
      </w:r>
      <w:r w:rsidRPr="00C03F68">
        <w:rPr>
          <w:rFonts w:ascii="Segoe UI" w:hAnsi="Segoe UI" w:cs="Segoe UI"/>
          <w:sz w:val="22"/>
          <w:szCs w:val="22"/>
        </w:rPr>
        <w:t xml:space="preserve"> not going to happen so assurance that the school of medicine will be there for a long time</w:t>
      </w:r>
      <w:commentRangeEnd w:id="1"/>
      <w:r>
        <w:rPr>
          <w:rStyle w:val="Kommentarzeichen"/>
        </w:rPr>
        <w:commentReference w:id="1"/>
      </w:r>
    </w:p>
    <w:p w14:paraId="0CF26A87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>Head of department for surgery and Dean are happy and ready to go with the lab and to help draft an MoU</w:t>
      </w:r>
    </w:p>
    <w:p w14:paraId="4AED8187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commentRangeStart w:id="2"/>
      <w:r w:rsidRPr="00C03F68">
        <w:rPr>
          <w:rFonts w:ascii="Segoe UI" w:hAnsi="Segoe UI" w:cs="Segoe UI"/>
          <w:sz w:val="22"/>
          <w:szCs w:val="22"/>
        </w:rPr>
        <w:t>MS at UTH is happy to give space for the lab</w:t>
      </w:r>
    </w:p>
    <w:p w14:paraId="148EF2A2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>Room is already available in the Clinic at UTH</w:t>
      </w:r>
      <w:commentRangeEnd w:id="2"/>
      <w:r>
        <w:rPr>
          <w:rStyle w:val="Kommentarzeichen"/>
        </w:rPr>
        <w:commentReference w:id="2"/>
      </w:r>
      <w:r w:rsidRPr="00C03F68">
        <w:rPr>
          <w:rFonts w:ascii="Segoe UI" w:hAnsi="Segoe UI" w:cs="Segoe UI"/>
          <w:sz w:val="22"/>
          <w:szCs w:val="22"/>
        </w:rPr>
        <w:t>. Space could fit in 6 stations.</w:t>
      </w:r>
    </w:p>
    <w:p w14:paraId="4AFEFB7B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>Currently budget covers 3 stations, savings from renovation instead of construction could go towards equipment for additional stations and a monitor and projection equipment</w:t>
      </w:r>
    </w:p>
    <w:p w14:paraId="3302743A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>Lab will be available for access to regional ENT surgeons under DR Hapunda supervision</w:t>
      </w:r>
    </w:p>
    <w:p w14:paraId="0031A70C" w14:textId="77777777" w:rsidR="005167A9" w:rsidRPr="00C03F68" w:rsidRDefault="005167A9" w:rsidP="005167A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>Person from ministry at UNZA will work with Steve to get the MoU sorted</w:t>
      </w:r>
    </w:p>
    <w:p w14:paraId="0BE21FE6" w14:textId="77777777" w:rsidR="005167A9" w:rsidRDefault="005167A9" w:rsidP="00AC7B59">
      <w:pPr>
        <w:pStyle w:val="Listenabsatz"/>
        <w:numPr>
          <w:ilvl w:val="0"/>
          <w:numId w:val="6"/>
        </w:numPr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t>A specific agreement with UTH and School of medicine will be drafted</w:t>
      </w:r>
    </w:p>
    <w:p w14:paraId="7CEE784B" w14:textId="77777777" w:rsidR="00AC7B59" w:rsidRDefault="00AC7B59" w:rsidP="00AC7B59">
      <w:pPr>
        <w:spacing w:after="160" w:line="259" w:lineRule="auto"/>
        <w:rPr>
          <w:rFonts w:ascii="Segoe UI" w:hAnsi="Segoe UI" w:cs="Segoe UI"/>
          <w:sz w:val="22"/>
          <w:szCs w:val="22"/>
        </w:rPr>
      </w:pPr>
    </w:p>
    <w:p w14:paraId="6389D73C" w14:textId="77777777" w:rsidR="00AC7B59" w:rsidRPr="00AC7B59" w:rsidRDefault="00AC7B59" w:rsidP="00AC7B59">
      <w:pPr>
        <w:spacing w:after="160" w:line="259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-------------------------------------------------------------------------------------------------------</w:t>
      </w:r>
    </w:p>
    <w:p w14:paraId="3A130F69" w14:textId="77777777" w:rsidR="00595567" w:rsidRDefault="00595567" w:rsidP="00595567">
      <w:pPr>
        <w:pStyle w:val="Listenabsatz"/>
        <w:spacing w:line="276" w:lineRule="auto"/>
        <w:ind w:left="360"/>
        <w:rPr>
          <w:rFonts w:ascii="Segoe UI" w:hAnsi="Segoe UI" w:cs="Segoe UI"/>
          <w:sz w:val="22"/>
          <w:szCs w:val="22"/>
          <w:lang w:val="en-GB"/>
        </w:rPr>
      </w:pPr>
    </w:p>
    <w:p w14:paraId="0842F73B" w14:textId="77777777" w:rsidR="00867B01" w:rsidRDefault="00867B01" w:rsidP="006B335F">
      <w:pPr>
        <w:pStyle w:val="Listenabsatz"/>
        <w:numPr>
          <w:ilvl w:val="0"/>
          <w:numId w:val="2"/>
        </w:num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247129">
        <w:rPr>
          <w:rFonts w:ascii="Segoe UI" w:hAnsi="Segoe UI" w:cs="Segoe UI"/>
          <w:b/>
          <w:sz w:val="22"/>
          <w:szCs w:val="22"/>
          <w:lang w:val="en-GB"/>
        </w:rPr>
        <w:t>Kick off workshop</w:t>
      </w:r>
    </w:p>
    <w:p w14:paraId="0C133BDF" w14:textId="77777777" w:rsidR="004B35B6" w:rsidRDefault="004B35B6" w:rsidP="004B35B6">
      <w:pPr>
        <w:pStyle w:val="Listenabsatz"/>
        <w:spacing w:line="276" w:lineRule="auto"/>
        <w:ind w:left="360"/>
        <w:rPr>
          <w:rFonts w:ascii="Segoe UI" w:hAnsi="Segoe UI" w:cs="Segoe UI"/>
          <w:sz w:val="22"/>
          <w:szCs w:val="22"/>
          <w:lang w:val="en-GB"/>
        </w:rPr>
      </w:pPr>
      <w:r w:rsidRPr="00C5404C">
        <w:rPr>
          <w:rFonts w:ascii="Segoe UI" w:hAnsi="Segoe UI" w:cs="Segoe UI"/>
          <w:sz w:val="22"/>
          <w:szCs w:val="22"/>
          <w:lang w:val="en-GB"/>
        </w:rPr>
        <w:t xml:space="preserve">See Agenda for </w:t>
      </w:r>
      <w:r w:rsidR="00C5404C">
        <w:rPr>
          <w:rFonts w:ascii="Segoe UI" w:hAnsi="Segoe UI" w:cs="Segoe UI"/>
          <w:sz w:val="22"/>
          <w:szCs w:val="22"/>
          <w:lang w:val="en-GB"/>
        </w:rPr>
        <w:t>timetable</w:t>
      </w:r>
      <w:r w:rsidR="00AC7B59">
        <w:rPr>
          <w:rFonts w:ascii="Segoe UI" w:hAnsi="Segoe UI" w:cs="Segoe UI"/>
          <w:sz w:val="22"/>
          <w:szCs w:val="22"/>
          <w:lang w:val="en-GB"/>
        </w:rPr>
        <w:t>. Presentations attached.</w:t>
      </w:r>
    </w:p>
    <w:p w14:paraId="58EC9EA5" w14:textId="77777777" w:rsidR="00AC7B59" w:rsidRPr="00C5404C" w:rsidRDefault="00AC7B59" w:rsidP="004B35B6">
      <w:pPr>
        <w:pStyle w:val="Listenabsatz"/>
        <w:spacing w:line="276" w:lineRule="auto"/>
        <w:ind w:left="360"/>
        <w:rPr>
          <w:rFonts w:ascii="Segoe UI" w:hAnsi="Segoe UI" w:cs="Segoe UI"/>
          <w:sz w:val="22"/>
          <w:szCs w:val="22"/>
          <w:lang w:val="en-GB"/>
        </w:rPr>
      </w:pPr>
    </w:p>
    <w:p w14:paraId="088F0878" w14:textId="77777777" w:rsidR="00867B01" w:rsidRDefault="00867B01" w:rsidP="006B335F">
      <w:pPr>
        <w:pStyle w:val="Listenabsatz"/>
        <w:numPr>
          <w:ilvl w:val="0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Input </w:t>
      </w:r>
      <w:proofErr w:type="spellStart"/>
      <w:r>
        <w:rPr>
          <w:rFonts w:ascii="Segoe UI" w:hAnsi="Segoe UI" w:cs="Segoe UI"/>
          <w:sz w:val="22"/>
          <w:szCs w:val="22"/>
          <w:lang w:val="en-GB"/>
        </w:rPr>
        <w:t>Kabwe</w:t>
      </w:r>
      <w:proofErr w:type="spellEnd"/>
      <w:r>
        <w:rPr>
          <w:rFonts w:ascii="Segoe UI" w:hAnsi="Segoe UI" w:cs="Segoe UI"/>
          <w:sz w:val="22"/>
          <w:szCs w:val="22"/>
          <w:lang w:val="en-GB"/>
        </w:rPr>
        <w:t xml:space="preserve"> Central Hospital</w:t>
      </w:r>
    </w:p>
    <w:p w14:paraId="7244A5FA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Upgrade to Central Hospital, teaching hospital and all the sub-specialties</w:t>
      </w:r>
    </w:p>
    <w:p w14:paraId="4EA06579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12 districts in province, 9 feed into the hospital</w:t>
      </w:r>
    </w:p>
    <w:p w14:paraId="7A61C452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4.500 ENT patients in 2017</w:t>
      </w:r>
    </w:p>
    <w:p w14:paraId="13B5772D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3.500 ENT patients already in 2018 (September)</w:t>
      </w:r>
    </w:p>
    <w:p w14:paraId="33A9B6B7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ENT department comprised of one GM doctor and one general nurse</w:t>
      </w:r>
    </w:p>
    <w:p w14:paraId="10D35B42" w14:textId="77777777" w:rsidR="00867B01" w:rsidRDefault="00867B01" w:rsidP="006B335F">
      <w:pPr>
        <w:pStyle w:val="Listenabsatz"/>
        <w:numPr>
          <w:ilvl w:val="0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Input Livingston Central Hospital</w:t>
      </w:r>
    </w:p>
    <w:p w14:paraId="17609F1D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3 years as Central Hospital</w:t>
      </w:r>
    </w:p>
    <w:p w14:paraId="70C4CE7C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No ENT specialist and </w:t>
      </w:r>
      <w:r w:rsidR="00AC7B59">
        <w:rPr>
          <w:rFonts w:ascii="Segoe UI" w:hAnsi="Segoe UI" w:cs="Segoe UI"/>
          <w:sz w:val="22"/>
          <w:szCs w:val="22"/>
          <w:lang w:val="en-GB"/>
        </w:rPr>
        <w:t xml:space="preserve">no ENT </w:t>
      </w:r>
      <w:r>
        <w:rPr>
          <w:rFonts w:ascii="Segoe UI" w:hAnsi="Segoe UI" w:cs="Segoe UI"/>
          <w:sz w:val="22"/>
          <w:szCs w:val="22"/>
          <w:lang w:val="en-GB"/>
        </w:rPr>
        <w:t>trained nurses</w:t>
      </w:r>
    </w:p>
    <w:p w14:paraId="493258AB" w14:textId="77777777" w:rsidR="00867B01" w:rsidRPr="004D3CFC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No ENT infrastructure </w:t>
      </w:r>
      <w:r w:rsidR="001842F8">
        <w:rPr>
          <w:rFonts w:ascii="Segoe UI" w:hAnsi="Segoe UI" w:cs="Segoe UI"/>
          <w:sz w:val="22"/>
          <w:szCs w:val="22"/>
          <w:lang w:val="en-GB"/>
        </w:rPr>
        <w:t xml:space="preserve">or </w:t>
      </w:r>
      <w:r>
        <w:rPr>
          <w:rFonts w:ascii="Segoe UI" w:hAnsi="Segoe UI" w:cs="Segoe UI"/>
          <w:sz w:val="22"/>
          <w:szCs w:val="22"/>
          <w:lang w:val="en-GB"/>
        </w:rPr>
        <w:t>equipment</w:t>
      </w:r>
    </w:p>
    <w:p w14:paraId="2B806812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Only basic ENT services</w:t>
      </w:r>
      <w:r w:rsidRPr="004D3CFC">
        <w:rPr>
          <w:rFonts w:ascii="Segoe UI" w:hAnsi="Segoe UI" w:cs="Segoe UI"/>
          <w:sz w:val="22"/>
          <w:szCs w:val="22"/>
          <w:lang w:val="en-GB"/>
        </w:rPr>
        <w:t xml:space="preserve"> </w:t>
      </w:r>
      <w:r>
        <w:rPr>
          <w:rFonts w:ascii="Segoe UI" w:hAnsi="Segoe UI" w:cs="Segoe UI"/>
          <w:sz w:val="22"/>
          <w:szCs w:val="22"/>
          <w:lang w:val="en-GB"/>
        </w:rPr>
        <w:t>under general services, other cases referred to UTH</w:t>
      </w:r>
    </w:p>
    <w:p w14:paraId="78254D1B" w14:textId="77777777" w:rsidR="00867B01" w:rsidRDefault="00867B01" w:rsidP="006B335F">
      <w:pPr>
        <w:pStyle w:val="Listenabsatz"/>
        <w:numPr>
          <w:ilvl w:val="1"/>
          <w:numId w:val="10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For the next 12 months Chinese ENT specialist at the hospital</w:t>
      </w:r>
    </w:p>
    <w:p w14:paraId="4A0C0B74" w14:textId="77777777" w:rsidR="00247129" w:rsidRDefault="00247129" w:rsidP="004B35B6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4B204AB7" w14:textId="77777777" w:rsidR="00247129" w:rsidRDefault="00247129" w:rsidP="004B35B6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30DF25B3" w14:textId="77777777" w:rsidR="00867B01" w:rsidRPr="00000E6F" w:rsidRDefault="00867B01" w:rsidP="004B35B6">
      <w:p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000E6F">
        <w:rPr>
          <w:rFonts w:ascii="Segoe UI" w:hAnsi="Segoe UI" w:cs="Segoe UI"/>
          <w:b/>
          <w:sz w:val="22"/>
          <w:szCs w:val="22"/>
          <w:lang w:val="en-GB"/>
        </w:rPr>
        <w:t xml:space="preserve">Day 2: </w:t>
      </w:r>
      <w:r w:rsidR="00000E6F" w:rsidRPr="00000E6F">
        <w:rPr>
          <w:rFonts w:ascii="Segoe UI" w:hAnsi="Segoe UI" w:cs="Segoe UI"/>
          <w:b/>
          <w:sz w:val="22"/>
          <w:szCs w:val="22"/>
          <w:lang w:val="en-GB"/>
        </w:rPr>
        <w:t>Tuesday, 18.09.2018</w:t>
      </w:r>
    </w:p>
    <w:p w14:paraId="7BB607FC" w14:textId="77777777" w:rsidR="00867B01" w:rsidRDefault="00867B01" w:rsidP="004B35B6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115D4516" w14:textId="77777777" w:rsidR="00344027" w:rsidRDefault="00344027" w:rsidP="006B335F">
      <w:pPr>
        <w:pStyle w:val="Listenabsatz"/>
        <w:numPr>
          <w:ilvl w:val="0"/>
          <w:numId w:val="2"/>
        </w:num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>
        <w:rPr>
          <w:rFonts w:ascii="Segoe UI" w:hAnsi="Segoe UI" w:cs="Segoe UI"/>
          <w:b/>
          <w:sz w:val="22"/>
          <w:szCs w:val="22"/>
          <w:lang w:val="en-GB"/>
        </w:rPr>
        <w:t xml:space="preserve">Kick Off Workshop </w:t>
      </w:r>
      <w:proofErr w:type="spellStart"/>
      <w:r>
        <w:rPr>
          <w:rFonts w:ascii="Segoe UI" w:hAnsi="Segoe UI" w:cs="Segoe UI"/>
          <w:b/>
          <w:sz w:val="22"/>
          <w:szCs w:val="22"/>
          <w:lang w:val="en-GB"/>
        </w:rPr>
        <w:t>ctd</w:t>
      </w:r>
      <w:proofErr w:type="spellEnd"/>
      <w:r>
        <w:rPr>
          <w:rFonts w:ascii="Segoe UI" w:hAnsi="Segoe UI" w:cs="Segoe UI"/>
          <w:b/>
          <w:sz w:val="22"/>
          <w:szCs w:val="22"/>
          <w:lang w:val="en-GB"/>
        </w:rPr>
        <w:t>.</w:t>
      </w:r>
    </w:p>
    <w:p w14:paraId="42301E41" w14:textId="77777777" w:rsidR="00867B01" w:rsidRPr="00000E6F" w:rsidRDefault="00867B01" w:rsidP="003033B8">
      <w:pPr>
        <w:pStyle w:val="Listenabsatz"/>
        <w:spacing w:line="276" w:lineRule="auto"/>
        <w:ind w:left="0"/>
        <w:rPr>
          <w:rFonts w:ascii="Segoe UI" w:hAnsi="Segoe UI" w:cs="Segoe UI"/>
          <w:b/>
          <w:sz w:val="22"/>
          <w:szCs w:val="22"/>
          <w:lang w:val="en-GB"/>
        </w:rPr>
      </w:pPr>
      <w:r w:rsidRPr="00000E6F">
        <w:rPr>
          <w:rFonts w:ascii="Segoe UI" w:hAnsi="Segoe UI" w:cs="Segoe UI"/>
          <w:b/>
          <w:sz w:val="22"/>
          <w:szCs w:val="22"/>
          <w:lang w:val="en-GB"/>
        </w:rPr>
        <w:t>Reporting</w:t>
      </w:r>
      <w:r w:rsidR="00831B62">
        <w:rPr>
          <w:rFonts w:ascii="Segoe UI" w:hAnsi="Segoe UI" w:cs="Segoe UI"/>
          <w:b/>
          <w:sz w:val="22"/>
          <w:szCs w:val="22"/>
          <w:lang w:val="en-GB"/>
        </w:rPr>
        <w:t xml:space="preserve"> Arrangements</w:t>
      </w:r>
    </w:p>
    <w:p w14:paraId="4B058578" w14:textId="77777777" w:rsidR="003A7564" w:rsidRDefault="003A7564" w:rsidP="006B335F">
      <w:pPr>
        <w:pStyle w:val="Listenabsatz"/>
        <w:numPr>
          <w:ilvl w:val="0"/>
          <w:numId w:val="1"/>
        </w:numPr>
        <w:spacing w:line="276" w:lineRule="auto"/>
        <w:ind w:left="0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Narrative &amp; financial reporting on a quarterly basis throughout the project cycle</w:t>
      </w:r>
    </w:p>
    <w:p w14:paraId="2DDE2EFA" w14:textId="77777777" w:rsidR="00755BD6" w:rsidRDefault="00755BD6" w:rsidP="006B335F">
      <w:pPr>
        <w:pStyle w:val="Listenabsatz"/>
        <w:numPr>
          <w:ilvl w:val="0"/>
          <w:numId w:val="1"/>
        </w:numPr>
        <w:spacing w:line="276" w:lineRule="auto"/>
        <w:ind w:left="0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Reports to be submitted to CO by 8</w:t>
      </w:r>
      <w:r w:rsidRPr="00755BD6">
        <w:rPr>
          <w:rFonts w:ascii="Segoe UI" w:hAnsi="Segoe UI" w:cs="Segoe UI"/>
          <w:sz w:val="22"/>
          <w:szCs w:val="22"/>
          <w:vertAlign w:val="superscript"/>
          <w:lang w:val="en-GB"/>
        </w:rPr>
        <w:t>th</w:t>
      </w:r>
      <w:r>
        <w:rPr>
          <w:rFonts w:ascii="Segoe UI" w:hAnsi="Segoe UI" w:cs="Segoe UI"/>
          <w:sz w:val="22"/>
          <w:szCs w:val="22"/>
          <w:lang w:val="en-GB"/>
        </w:rPr>
        <w:t xml:space="preserve"> of the month following the quarter. </w:t>
      </w:r>
      <w:r w:rsidR="00941C6C">
        <w:rPr>
          <w:rFonts w:ascii="Segoe UI" w:hAnsi="Segoe UI" w:cs="Segoe UI"/>
          <w:sz w:val="22"/>
          <w:szCs w:val="22"/>
          <w:lang w:val="en-GB"/>
        </w:rPr>
        <w:t xml:space="preserve">First report in by January </w:t>
      </w:r>
      <w:r w:rsidR="00AC7B59">
        <w:rPr>
          <w:rFonts w:ascii="Segoe UI" w:hAnsi="Segoe UI" w:cs="Segoe UI"/>
          <w:sz w:val="22"/>
          <w:szCs w:val="22"/>
          <w:lang w:val="en-GB"/>
        </w:rPr>
        <w:t>8,</w:t>
      </w:r>
      <w:r w:rsidR="00941C6C">
        <w:rPr>
          <w:rFonts w:ascii="Segoe UI" w:hAnsi="Segoe UI" w:cs="Segoe UI"/>
          <w:sz w:val="22"/>
          <w:szCs w:val="22"/>
          <w:lang w:val="en-GB"/>
        </w:rPr>
        <w:t xml:space="preserve"> 2019.</w:t>
      </w:r>
    </w:p>
    <w:p w14:paraId="3FBCF341" w14:textId="77777777" w:rsidR="00867B01" w:rsidRPr="00F715AC" w:rsidRDefault="003033B8" w:rsidP="006B335F">
      <w:pPr>
        <w:pStyle w:val="Listenabsatz"/>
        <w:numPr>
          <w:ilvl w:val="0"/>
          <w:numId w:val="1"/>
        </w:numPr>
        <w:spacing w:line="276" w:lineRule="auto"/>
        <w:ind w:left="0"/>
        <w:rPr>
          <w:rFonts w:ascii="Segoe UI" w:hAnsi="Segoe UI" w:cs="Segoe UI"/>
          <w:sz w:val="22"/>
          <w:szCs w:val="22"/>
          <w:lang w:val="en-GB"/>
        </w:rPr>
      </w:pPr>
      <w:r w:rsidRPr="00F715AC">
        <w:rPr>
          <w:rFonts w:ascii="Segoe UI" w:hAnsi="Segoe UI" w:cs="Segoe UI"/>
          <w:sz w:val="22"/>
          <w:szCs w:val="22"/>
          <w:lang w:val="en-GB"/>
        </w:rPr>
        <w:lastRenderedPageBreak/>
        <w:t>2 weeks before the reporting deadline CO meets with BCH to go through the financial and the narrative reporting</w:t>
      </w:r>
      <w:r w:rsidR="008A34C4" w:rsidRPr="00F715AC">
        <w:rPr>
          <w:rFonts w:ascii="Segoe UI" w:hAnsi="Segoe UI" w:cs="Segoe UI"/>
          <w:sz w:val="22"/>
          <w:szCs w:val="22"/>
          <w:lang w:val="en-GB"/>
        </w:rPr>
        <w:t xml:space="preserve">; thereafter </w:t>
      </w:r>
      <w:r w:rsidR="00867B01" w:rsidRPr="00F715AC">
        <w:rPr>
          <w:rFonts w:ascii="Segoe UI" w:hAnsi="Segoe UI" w:cs="Segoe UI"/>
          <w:sz w:val="22"/>
          <w:szCs w:val="22"/>
          <w:lang w:val="en-GB"/>
        </w:rPr>
        <w:t xml:space="preserve">BCH finalizes reporting with </w:t>
      </w:r>
      <w:r w:rsidR="00AC7B59">
        <w:rPr>
          <w:rFonts w:ascii="Segoe UI" w:hAnsi="Segoe UI" w:cs="Segoe UI"/>
          <w:sz w:val="22"/>
          <w:szCs w:val="22"/>
          <w:lang w:val="en-GB"/>
        </w:rPr>
        <w:t>Cure Regional Finance Manager based</w:t>
      </w:r>
      <w:r w:rsidR="00867B01" w:rsidRPr="00F715AC">
        <w:rPr>
          <w:rFonts w:ascii="Segoe UI" w:hAnsi="Segoe UI" w:cs="Segoe UI"/>
          <w:sz w:val="22"/>
          <w:szCs w:val="22"/>
          <w:lang w:val="en-GB"/>
        </w:rPr>
        <w:t xml:space="preserve"> in Nairobi</w:t>
      </w:r>
    </w:p>
    <w:p w14:paraId="4ECCD490" w14:textId="77777777" w:rsidR="00AC7B59" w:rsidRDefault="00AC7B59" w:rsidP="00AC7B59">
      <w:pPr>
        <w:pStyle w:val="Listenabsatz"/>
        <w:spacing w:line="276" w:lineRule="auto"/>
        <w:ind w:left="0"/>
        <w:rPr>
          <w:rFonts w:ascii="Segoe UI" w:hAnsi="Segoe UI" w:cs="Segoe UI"/>
          <w:sz w:val="22"/>
          <w:szCs w:val="22"/>
          <w:lang w:val="en-GB"/>
        </w:rPr>
      </w:pPr>
    </w:p>
    <w:p w14:paraId="23036AE3" w14:textId="77777777" w:rsidR="00AC7B59" w:rsidRPr="00AC7B59" w:rsidRDefault="00000E6F" w:rsidP="00AC7B59">
      <w:pPr>
        <w:pStyle w:val="Listenabsatz"/>
        <w:spacing w:line="276" w:lineRule="auto"/>
        <w:ind w:left="0"/>
        <w:rPr>
          <w:rFonts w:ascii="Segoe UI" w:hAnsi="Segoe UI" w:cs="Segoe UI"/>
          <w:b/>
          <w:sz w:val="22"/>
          <w:szCs w:val="22"/>
          <w:lang w:val="en-GB"/>
        </w:rPr>
      </w:pPr>
      <w:r w:rsidRPr="00AC7B59">
        <w:rPr>
          <w:rFonts w:ascii="Segoe UI" w:hAnsi="Segoe UI" w:cs="Segoe UI"/>
          <w:b/>
          <w:sz w:val="22"/>
          <w:szCs w:val="22"/>
          <w:lang w:val="en-GB"/>
        </w:rPr>
        <w:t xml:space="preserve">CBM </w:t>
      </w:r>
      <w:r w:rsidR="00867B01" w:rsidRPr="00AC7B59">
        <w:rPr>
          <w:rFonts w:ascii="Segoe UI" w:hAnsi="Segoe UI" w:cs="Segoe UI"/>
          <w:b/>
          <w:sz w:val="22"/>
          <w:szCs w:val="22"/>
          <w:lang w:val="en-GB"/>
        </w:rPr>
        <w:t xml:space="preserve">CO to discuss the cost sharing with the water tower and come up with transparent reporting/ </w:t>
      </w:r>
      <w:r w:rsidRPr="00AC7B59">
        <w:rPr>
          <w:rFonts w:ascii="Segoe UI" w:hAnsi="Segoe UI" w:cs="Segoe UI"/>
          <w:b/>
          <w:sz w:val="22"/>
          <w:szCs w:val="22"/>
          <w:lang w:val="en-GB"/>
        </w:rPr>
        <w:t>i</w:t>
      </w:r>
      <w:r w:rsidR="00867B01" w:rsidRPr="00AC7B59">
        <w:rPr>
          <w:rFonts w:ascii="Segoe UI" w:hAnsi="Segoe UI" w:cs="Segoe UI"/>
          <w:b/>
          <w:sz w:val="22"/>
          <w:szCs w:val="22"/>
          <w:lang w:val="en-GB"/>
        </w:rPr>
        <w:t>nvoicing</w:t>
      </w:r>
    </w:p>
    <w:p w14:paraId="55284062" w14:textId="77777777" w:rsidR="00AC7B59" w:rsidRDefault="00AC7B59" w:rsidP="00AC7B59">
      <w:pPr>
        <w:pStyle w:val="Listenabsatz"/>
        <w:spacing w:line="276" w:lineRule="auto"/>
        <w:ind w:left="0"/>
        <w:rPr>
          <w:rFonts w:ascii="Segoe UI" w:hAnsi="Segoe UI" w:cs="Segoe UI"/>
          <w:sz w:val="22"/>
          <w:szCs w:val="22"/>
          <w:lang w:val="en-GB"/>
        </w:rPr>
      </w:pPr>
    </w:p>
    <w:p w14:paraId="043AD91B" w14:textId="77777777" w:rsidR="00867B01" w:rsidRPr="00AC7B59" w:rsidRDefault="00867B01" w:rsidP="00AC7B59">
      <w:pPr>
        <w:pStyle w:val="Listenabsatz"/>
        <w:spacing w:line="276" w:lineRule="auto"/>
        <w:ind w:left="0"/>
        <w:rPr>
          <w:rFonts w:ascii="Segoe UI" w:hAnsi="Segoe UI" w:cs="Segoe UI"/>
          <w:sz w:val="22"/>
          <w:szCs w:val="22"/>
          <w:lang w:val="en-GB"/>
        </w:rPr>
      </w:pPr>
      <w:r w:rsidRPr="00AC7B59">
        <w:rPr>
          <w:rFonts w:ascii="Segoe UI" w:hAnsi="Segoe UI" w:cs="Segoe UI"/>
          <w:b/>
          <w:sz w:val="22"/>
          <w:szCs w:val="22"/>
          <w:lang w:val="en-GB"/>
        </w:rPr>
        <w:t>CBM Germany shares all the updated presentations, templates with CO and BCH</w:t>
      </w:r>
      <w:r w:rsidR="00000E6F" w:rsidRPr="00AC7B59">
        <w:rPr>
          <w:rFonts w:ascii="Segoe UI" w:hAnsi="Segoe UI" w:cs="Segoe UI"/>
          <w:b/>
          <w:sz w:val="22"/>
          <w:szCs w:val="22"/>
          <w:lang w:val="en-GB"/>
        </w:rPr>
        <w:t xml:space="preserve"> by next week</w:t>
      </w:r>
    </w:p>
    <w:p w14:paraId="60A78AB1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168096BF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5E23ED2F" w14:textId="77777777" w:rsidR="00AC7B59" w:rsidRDefault="00AC7B59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234F0F13" w14:textId="77777777" w:rsidR="00867B01" w:rsidRPr="008035F0" w:rsidRDefault="001637AD" w:rsidP="008035F0">
      <w:p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>
        <w:rPr>
          <w:rFonts w:ascii="Segoe UI" w:hAnsi="Segoe UI" w:cs="Segoe UI"/>
          <w:b/>
          <w:sz w:val="22"/>
          <w:szCs w:val="22"/>
          <w:lang w:val="en-GB"/>
        </w:rPr>
        <w:t xml:space="preserve">Discussion </w:t>
      </w:r>
      <w:r w:rsidR="00867B01" w:rsidRPr="008035F0">
        <w:rPr>
          <w:rFonts w:ascii="Segoe UI" w:hAnsi="Segoe UI" w:cs="Segoe UI"/>
          <w:b/>
          <w:sz w:val="22"/>
          <w:szCs w:val="22"/>
          <w:lang w:val="en-GB"/>
        </w:rPr>
        <w:t>Activity Plan</w:t>
      </w:r>
    </w:p>
    <w:p w14:paraId="2B020E11" w14:textId="77777777" w:rsidR="00867B01" w:rsidRPr="00AF7807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08E26491" w14:textId="77777777" w:rsidR="00867B01" w:rsidRPr="00AF223C" w:rsidRDefault="00867B01" w:rsidP="006B335F">
      <w:pPr>
        <w:pStyle w:val="Listenabsatz"/>
        <w:numPr>
          <w:ilvl w:val="1"/>
          <w:numId w:val="4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Furniture Office and Treatment Rooms</w:t>
      </w:r>
    </w:p>
    <w:p w14:paraId="7038BF9A" w14:textId="77777777" w:rsidR="00867B01" w:rsidRPr="008035F0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8035F0">
        <w:rPr>
          <w:rFonts w:ascii="Segoe UI" w:hAnsi="Segoe UI" w:cs="Segoe UI"/>
          <w:sz w:val="22"/>
          <w:szCs w:val="22"/>
          <w:lang w:val="en-GB"/>
        </w:rPr>
        <w:t xml:space="preserve">Steven (BCH) will visit Livingstone and </w:t>
      </w:r>
      <w:proofErr w:type="spellStart"/>
      <w:r w:rsidRPr="008035F0">
        <w:rPr>
          <w:rFonts w:ascii="Segoe UI" w:hAnsi="Segoe UI" w:cs="Segoe UI"/>
          <w:sz w:val="22"/>
          <w:szCs w:val="22"/>
          <w:lang w:val="en-GB"/>
        </w:rPr>
        <w:t>Kabwe</w:t>
      </w:r>
      <w:proofErr w:type="spellEnd"/>
      <w:r w:rsidRPr="008035F0">
        <w:rPr>
          <w:rFonts w:ascii="Segoe UI" w:hAnsi="Segoe UI" w:cs="Segoe UI"/>
          <w:sz w:val="22"/>
          <w:szCs w:val="22"/>
          <w:lang w:val="en-GB"/>
        </w:rPr>
        <w:t xml:space="preserve"> for an initial visit in October</w:t>
      </w:r>
      <w:r w:rsidR="008035F0" w:rsidRPr="008035F0">
        <w:rPr>
          <w:rFonts w:ascii="Segoe UI" w:hAnsi="Segoe UI" w:cs="Segoe UI"/>
          <w:sz w:val="22"/>
          <w:szCs w:val="22"/>
          <w:lang w:val="en-GB"/>
        </w:rPr>
        <w:t xml:space="preserve"> and discus</w:t>
      </w:r>
      <w:r w:rsidR="0069676F">
        <w:rPr>
          <w:rFonts w:ascii="Segoe UI" w:hAnsi="Segoe UI" w:cs="Segoe UI"/>
          <w:sz w:val="22"/>
          <w:szCs w:val="22"/>
          <w:lang w:val="en-GB"/>
        </w:rPr>
        <w:t>s</w:t>
      </w:r>
      <w:r w:rsidRPr="008035F0">
        <w:rPr>
          <w:rFonts w:ascii="Segoe UI" w:hAnsi="Segoe UI" w:cs="Segoe UI"/>
          <w:sz w:val="22"/>
          <w:szCs w:val="22"/>
          <w:lang w:val="en-GB"/>
        </w:rPr>
        <w:t xml:space="preserve"> consultation rooms and the furniture/ procurement</w:t>
      </w:r>
    </w:p>
    <w:p w14:paraId="4C1B683D" w14:textId="77777777" w:rsidR="00867B01" w:rsidRPr="00B132D1" w:rsidRDefault="00867B01" w:rsidP="00AC7B59">
      <w:pPr>
        <w:pStyle w:val="Listenabsatz"/>
        <w:spacing w:line="276" w:lineRule="auto"/>
        <w:ind w:left="360"/>
        <w:rPr>
          <w:rFonts w:ascii="Segoe UI" w:hAnsi="Segoe UI" w:cs="Segoe UI"/>
          <w:b/>
          <w:sz w:val="22"/>
          <w:szCs w:val="22"/>
          <w:lang w:val="en-GB"/>
        </w:rPr>
      </w:pPr>
      <w:r w:rsidRPr="00B132D1">
        <w:rPr>
          <w:rFonts w:ascii="Segoe UI" w:hAnsi="Segoe UI" w:cs="Segoe UI"/>
          <w:b/>
          <w:sz w:val="22"/>
          <w:szCs w:val="22"/>
          <w:lang w:val="en-GB"/>
        </w:rPr>
        <w:t xml:space="preserve">Procurement of </w:t>
      </w:r>
      <w:r w:rsidR="00000E6F" w:rsidRPr="00B132D1">
        <w:rPr>
          <w:rFonts w:ascii="Segoe UI" w:hAnsi="Segoe UI" w:cs="Segoe UI"/>
          <w:b/>
          <w:sz w:val="22"/>
          <w:szCs w:val="22"/>
          <w:lang w:val="en-GB"/>
        </w:rPr>
        <w:t>f</w:t>
      </w:r>
      <w:r w:rsidRPr="00B132D1">
        <w:rPr>
          <w:rFonts w:ascii="Segoe UI" w:hAnsi="Segoe UI" w:cs="Segoe UI"/>
          <w:b/>
          <w:sz w:val="22"/>
          <w:szCs w:val="22"/>
          <w:lang w:val="en-GB"/>
        </w:rPr>
        <w:t xml:space="preserve">urniture </w:t>
      </w:r>
      <w:r w:rsidR="0069676F" w:rsidRPr="00B132D1">
        <w:rPr>
          <w:rFonts w:ascii="Segoe UI" w:hAnsi="Segoe UI" w:cs="Segoe UI"/>
          <w:b/>
          <w:sz w:val="22"/>
          <w:szCs w:val="22"/>
          <w:lang w:val="en-GB"/>
        </w:rPr>
        <w:t xml:space="preserve">finalized </w:t>
      </w:r>
      <w:r w:rsidRPr="00B132D1">
        <w:rPr>
          <w:rFonts w:ascii="Segoe UI" w:hAnsi="Segoe UI" w:cs="Segoe UI"/>
          <w:b/>
          <w:sz w:val="22"/>
          <w:szCs w:val="22"/>
          <w:lang w:val="en-GB"/>
        </w:rPr>
        <w:t>by November</w:t>
      </w:r>
      <w:r w:rsidR="00AC7B59">
        <w:rPr>
          <w:rFonts w:ascii="Segoe UI" w:hAnsi="Segoe UI" w:cs="Segoe UI"/>
          <w:b/>
          <w:sz w:val="22"/>
          <w:szCs w:val="22"/>
          <w:lang w:val="en-GB"/>
        </w:rPr>
        <w:t xml:space="preserve"> (orders &amp; payments)</w:t>
      </w:r>
    </w:p>
    <w:p w14:paraId="527AB836" w14:textId="77777777" w:rsidR="00867B01" w:rsidRPr="00AF223C" w:rsidRDefault="00867B01" w:rsidP="00867B01">
      <w:p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</w:p>
    <w:p w14:paraId="48F9D778" w14:textId="77777777" w:rsidR="00867B01" w:rsidRPr="00AF223C" w:rsidRDefault="00867B01" w:rsidP="006B335F">
      <w:pPr>
        <w:pStyle w:val="Listenabsatz"/>
        <w:numPr>
          <w:ilvl w:val="1"/>
          <w:numId w:val="3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Medical Equipment and Consumables</w:t>
      </w:r>
    </w:p>
    <w:p w14:paraId="33CBE6FE" w14:textId="77777777" w:rsidR="00962FEF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A3712F">
        <w:rPr>
          <w:rFonts w:ascii="Segoe UI" w:hAnsi="Segoe UI" w:cs="Segoe UI"/>
          <w:sz w:val="22"/>
          <w:szCs w:val="22"/>
          <w:lang w:val="en-GB"/>
        </w:rPr>
        <w:t>Revision of the medical equipment list by BHC</w:t>
      </w:r>
      <w:r>
        <w:rPr>
          <w:rFonts w:ascii="Segoe UI" w:hAnsi="Segoe UI" w:cs="Segoe UI"/>
          <w:sz w:val="22"/>
          <w:szCs w:val="22"/>
          <w:lang w:val="en-GB"/>
        </w:rPr>
        <w:t xml:space="preserve"> together with </w:t>
      </w:r>
      <w:proofErr w:type="spellStart"/>
      <w:r>
        <w:rPr>
          <w:rFonts w:ascii="Segoe UI" w:hAnsi="Segoe UI" w:cs="Segoe UI"/>
          <w:sz w:val="22"/>
          <w:szCs w:val="22"/>
          <w:lang w:val="en-GB"/>
        </w:rPr>
        <w:t>Dr.</w:t>
      </w:r>
      <w:proofErr w:type="spellEnd"/>
      <w:r>
        <w:rPr>
          <w:rFonts w:ascii="Segoe UI" w:hAnsi="Segoe UI" w:cs="Segoe UI"/>
          <w:sz w:val="22"/>
          <w:szCs w:val="22"/>
          <w:lang w:val="en-GB"/>
        </w:rPr>
        <w:t xml:space="preserve"> Hapunda</w:t>
      </w:r>
      <w:r w:rsidR="004461A2">
        <w:rPr>
          <w:rFonts w:ascii="Segoe UI" w:hAnsi="Segoe UI" w:cs="Segoe UI"/>
          <w:sz w:val="22"/>
          <w:szCs w:val="22"/>
          <w:lang w:val="en-GB"/>
        </w:rPr>
        <w:t xml:space="preserve"> </w:t>
      </w:r>
    </w:p>
    <w:p w14:paraId="3069744B" w14:textId="77777777" w:rsidR="00867B01" w:rsidRPr="00962FEF" w:rsidRDefault="00962FEF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962FEF">
        <w:rPr>
          <w:rFonts w:ascii="Segoe UI" w:hAnsi="Segoe UI" w:cs="Segoe UI"/>
          <w:sz w:val="22"/>
          <w:szCs w:val="22"/>
          <w:lang w:val="en-GB"/>
        </w:rPr>
        <w:t xml:space="preserve">By </w:t>
      </w:r>
      <w:r w:rsidR="004461A2" w:rsidRPr="00962FEF">
        <w:rPr>
          <w:rFonts w:ascii="Segoe UI" w:hAnsi="Segoe UI" w:cs="Segoe UI"/>
          <w:sz w:val="22"/>
          <w:szCs w:val="22"/>
          <w:lang w:val="en-GB"/>
        </w:rPr>
        <w:t>Sept 28</w:t>
      </w:r>
      <w:r w:rsidRPr="00962FEF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867B01" w:rsidRPr="00962FEF">
        <w:rPr>
          <w:rFonts w:ascii="Segoe UI" w:hAnsi="Segoe UI" w:cs="Segoe UI"/>
          <w:sz w:val="22"/>
          <w:szCs w:val="22"/>
          <w:lang w:val="en-GB"/>
        </w:rPr>
        <w:t>Feedback on the equipment, final list of equipment to be purchased</w:t>
      </w:r>
    </w:p>
    <w:p w14:paraId="589F28CD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BCH starts process of procurement according to BMZ guidelines</w:t>
      </w:r>
    </w:p>
    <w:p w14:paraId="6CED2C38" w14:textId="77777777" w:rsidR="00867B01" w:rsidRPr="00A3712F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BCH gets back to CBM C</w:t>
      </w:r>
      <w:r w:rsidR="00000E6F">
        <w:rPr>
          <w:rFonts w:ascii="Segoe UI" w:hAnsi="Segoe UI" w:cs="Segoe UI"/>
          <w:sz w:val="22"/>
          <w:szCs w:val="22"/>
          <w:lang w:val="en-GB"/>
        </w:rPr>
        <w:t>O</w:t>
      </w:r>
      <w:r>
        <w:rPr>
          <w:rFonts w:ascii="Segoe UI" w:hAnsi="Segoe UI" w:cs="Segoe UI"/>
          <w:sz w:val="22"/>
          <w:szCs w:val="22"/>
          <w:lang w:val="en-GB"/>
        </w:rPr>
        <w:t xml:space="preserve"> if there is need for assistance with procurement</w:t>
      </w:r>
    </w:p>
    <w:p w14:paraId="61C641D3" w14:textId="77777777" w:rsidR="00867B01" w:rsidRPr="00B132D1" w:rsidRDefault="00B132D1" w:rsidP="00AC7B59">
      <w:pPr>
        <w:pStyle w:val="Listenabsatz"/>
        <w:spacing w:line="276" w:lineRule="auto"/>
        <w:ind w:left="360"/>
        <w:rPr>
          <w:rFonts w:ascii="Segoe UI" w:hAnsi="Segoe UI" w:cs="Segoe UI"/>
          <w:b/>
          <w:sz w:val="22"/>
          <w:szCs w:val="22"/>
          <w:lang w:val="en-GB"/>
        </w:rPr>
      </w:pPr>
      <w:r w:rsidRPr="00B132D1">
        <w:rPr>
          <w:rFonts w:ascii="Segoe UI" w:hAnsi="Segoe UI" w:cs="Segoe UI"/>
          <w:b/>
          <w:sz w:val="22"/>
          <w:szCs w:val="22"/>
          <w:lang w:val="en-GB"/>
        </w:rPr>
        <w:t>October: Orders to be placed</w:t>
      </w:r>
    </w:p>
    <w:p w14:paraId="0DD821A2" w14:textId="77777777" w:rsidR="00867B01" w:rsidRPr="00AF7807" w:rsidRDefault="00867B01" w:rsidP="00867B01">
      <w:pPr>
        <w:pStyle w:val="Listenabsatz"/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378EFF7F" w14:textId="77777777" w:rsidR="00867B01" w:rsidRPr="00AF223C" w:rsidRDefault="00000E6F" w:rsidP="00000E6F">
      <w:p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 xml:space="preserve">2.3 </w:t>
      </w:r>
      <w:r w:rsidR="00867B01" w:rsidRPr="00AF223C">
        <w:rPr>
          <w:rFonts w:ascii="Segoe UI" w:hAnsi="Segoe UI" w:cs="Segoe UI"/>
          <w:sz w:val="22"/>
          <w:szCs w:val="22"/>
          <w:u w:val="single"/>
          <w:lang w:val="en-GB"/>
        </w:rPr>
        <w:t>Procurement of Project Vehicle</w:t>
      </w:r>
    </w:p>
    <w:p w14:paraId="03EC7518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BCH gets quotations for project vehicles in September</w:t>
      </w:r>
    </w:p>
    <w:p w14:paraId="2154D7E9" w14:textId="77777777" w:rsidR="00867B01" w:rsidRPr="000255AB" w:rsidRDefault="000255AB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b/>
          <w:sz w:val="22"/>
          <w:szCs w:val="22"/>
          <w:lang w:val="en-GB"/>
        </w:rPr>
      </w:pPr>
      <w:r w:rsidRPr="000255AB">
        <w:rPr>
          <w:rFonts w:ascii="Segoe UI" w:hAnsi="Segoe UI" w:cs="Segoe UI"/>
          <w:b/>
          <w:sz w:val="22"/>
          <w:szCs w:val="22"/>
          <w:lang w:val="en-GB"/>
        </w:rPr>
        <w:t xml:space="preserve">October </w:t>
      </w:r>
      <w:r w:rsidR="00867B01" w:rsidRPr="000255AB">
        <w:rPr>
          <w:rFonts w:ascii="Segoe UI" w:hAnsi="Segoe UI" w:cs="Segoe UI"/>
          <w:b/>
          <w:sz w:val="22"/>
          <w:szCs w:val="22"/>
          <w:lang w:val="en-GB"/>
        </w:rPr>
        <w:t>Purchase done locally if within the budget</w:t>
      </w:r>
    </w:p>
    <w:p w14:paraId="4EEBD657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Package deal together with spare parts etc</w:t>
      </w:r>
      <w:r w:rsidR="000255AB">
        <w:rPr>
          <w:rFonts w:ascii="Segoe UI" w:hAnsi="Segoe UI" w:cs="Segoe UI"/>
          <w:sz w:val="22"/>
          <w:szCs w:val="22"/>
          <w:lang w:val="en-GB"/>
        </w:rPr>
        <w:t xml:space="preserve"> since budget higher than expected costs</w:t>
      </w:r>
    </w:p>
    <w:p w14:paraId="488AB97F" w14:textId="77777777" w:rsidR="00867B01" w:rsidRPr="00AF7807" w:rsidRDefault="00867B01" w:rsidP="00867B01">
      <w:pPr>
        <w:pStyle w:val="Listenabsatz"/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0CFB1A93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Construction</w:t>
      </w:r>
    </w:p>
    <w:p w14:paraId="1837404A" w14:textId="77777777" w:rsidR="00867B01" w:rsidRPr="00380BDD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380BDD">
        <w:rPr>
          <w:rFonts w:ascii="Segoe UI" w:hAnsi="Segoe UI" w:cs="Segoe UI"/>
          <w:sz w:val="22"/>
          <w:szCs w:val="22"/>
          <w:lang w:val="en-GB"/>
        </w:rPr>
        <w:t>Water Tower</w:t>
      </w:r>
    </w:p>
    <w:p w14:paraId="1AAA03EB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Quotation comes in September</w:t>
      </w:r>
    </w:p>
    <w:p w14:paraId="07650838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Placement of order November</w:t>
      </w:r>
    </w:p>
    <w:p w14:paraId="49F90883" w14:textId="77777777" w:rsidR="00191380" w:rsidRDefault="00191380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Important to make cost-sharing with US-Embassy transparent</w:t>
      </w:r>
    </w:p>
    <w:p w14:paraId="71C85DF5" w14:textId="77777777" w:rsidR="00867B01" w:rsidRPr="00191380" w:rsidRDefault="00867B01" w:rsidP="00AC7B59">
      <w:pPr>
        <w:pStyle w:val="Listenabsatz"/>
        <w:spacing w:line="276" w:lineRule="auto"/>
        <w:ind w:left="360"/>
        <w:rPr>
          <w:rFonts w:ascii="Segoe UI" w:hAnsi="Segoe UI" w:cs="Segoe UI"/>
          <w:b/>
          <w:sz w:val="22"/>
          <w:szCs w:val="22"/>
          <w:lang w:val="en-GB"/>
        </w:rPr>
      </w:pPr>
      <w:r w:rsidRPr="00191380">
        <w:rPr>
          <w:rFonts w:ascii="Segoe UI" w:hAnsi="Segoe UI" w:cs="Segoe UI"/>
          <w:b/>
          <w:sz w:val="22"/>
          <w:szCs w:val="22"/>
          <w:lang w:val="en-GB"/>
        </w:rPr>
        <w:t xml:space="preserve">Finalize in Q1 2019 </w:t>
      </w:r>
    </w:p>
    <w:p w14:paraId="2EC96E13" w14:textId="77777777" w:rsidR="00AF7807" w:rsidRPr="00AF7807" w:rsidRDefault="00AF7807" w:rsidP="00AF7807">
      <w:pPr>
        <w:pStyle w:val="Listenabsatz"/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0090A24D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 Temporal Bone Lab</w:t>
      </w:r>
    </w:p>
    <w:p w14:paraId="47AF1DD1" w14:textId="77777777" w:rsidR="00867B01" w:rsidRDefault="00A6081E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See above</w:t>
      </w:r>
    </w:p>
    <w:p w14:paraId="2417BD76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3DCC1156" w14:textId="77777777" w:rsidR="00867B01" w:rsidRPr="00AF7807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7807">
        <w:rPr>
          <w:rFonts w:ascii="Segoe UI" w:hAnsi="Segoe UI" w:cs="Segoe UI"/>
          <w:sz w:val="22"/>
          <w:szCs w:val="22"/>
          <w:u w:val="single"/>
          <w:lang w:val="en-GB"/>
        </w:rPr>
        <w:t>Implementation of ENT Plan 2018/2019</w:t>
      </w:r>
    </w:p>
    <w:p w14:paraId="58C1F64B" w14:textId="77777777" w:rsidR="00867B01" w:rsidRPr="00A6081E" w:rsidRDefault="00867B01" w:rsidP="00AC7B59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AF7807">
        <w:rPr>
          <w:rFonts w:ascii="Segoe UI" w:hAnsi="Segoe UI" w:cs="Segoe UI"/>
          <w:sz w:val="22"/>
          <w:szCs w:val="22"/>
          <w:lang w:val="en-GB"/>
        </w:rPr>
        <w:t>Official project launch event in Livingston</w:t>
      </w:r>
      <w:r w:rsidR="00AC7B59">
        <w:rPr>
          <w:rFonts w:ascii="Segoe UI" w:hAnsi="Segoe UI" w:cs="Segoe UI"/>
          <w:sz w:val="22"/>
          <w:szCs w:val="22"/>
          <w:lang w:val="en-GB"/>
        </w:rPr>
        <w:t xml:space="preserve"> c</w:t>
      </w:r>
      <w:r w:rsidRPr="00A6081E">
        <w:rPr>
          <w:rFonts w:ascii="Segoe UI" w:hAnsi="Segoe UI" w:cs="Segoe UI"/>
          <w:sz w:val="22"/>
          <w:szCs w:val="22"/>
          <w:lang w:val="en-GB"/>
        </w:rPr>
        <w:t>an only happen after the first training</w:t>
      </w:r>
      <w:r w:rsidR="00A6081E" w:rsidRPr="00A6081E">
        <w:rPr>
          <w:rFonts w:ascii="Segoe UI" w:hAnsi="Segoe UI" w:cs="Segoe UI"/>
          <w:sz w:val="22"/>
          <w:szCs w:val="22"/>
          <w:lang w:val="en-GB"/>
        </w:rPr>
        <w:t xml:space="preserve">, i.e. </w:t>
      </w:r>
      <w:r w:rsidRPr="00A6081E">
        <w:rPr>
          <w:rFonts w:ascii="Segoe UI" w:hAnsi="Segoe UI" w:cs="Segoe UI"/>
          <w:sz w:val="22"/>
          <w:szCs w:val="22"/>
          <w:lang w:val="en-GB"/>
        </w:rPr>
        <w:t>end of February 2019</w:t>
      </w:r>
    </w:p>
    <w:p w14:paraId="24128439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7567448A" w14:textId="77777777" w:rsidR="005A7A61" w:rsidRPr="007B3F7A" w:rsidRDefault="00867B01" w:rsidP="00AF223C">
      <w:pPr>
        <w:spacing w:line="276" w:lineRule="auto"/>
        <w:rPr>
          <w:rFonts w:ascii="Segoe UI" w:hAnsi="Segoe UI" w:cs="Segoe UI"/>
          <w:sz w:val="22"/>
          <w:szCs w:val="22"/>
        </w:rPr>
      </w:pPr>
      <w:r w:rsidRPr="00AF7807">
        <w:rPr>
          <w:rFonts w:ascii="Segoe UI" w:hAnsi="Segoe UI" w:cs="Segoe UI"/>
          <w:sz w:val="22"/>
          <w:szCs w:val="22"/>
          <w:lang w:val="en-GB"/>
        </w:rPr>
        <w:t xml:space="preserve">National ENT </w:t>
      </w:r>
      <w:r w:rsidR="00C43437">
        <w:rPr>
          <w:rFonts w:ascii="Segoe UI" w:hAnsi="Segoe UI" w:cs="Segoe UI"/>
          <w:sz w:val="22"/>
          <w:szCs w:val="22"/>
          <w:lang w:val="en-GB"/>
        </w:rPr>
        <w:t xml:space="preserve">Committee </w:t>
      </w:r>
      <w:r w:rsidRPr="00AF7807">
        <w:rPr>
          <w:rFonts w:ascii="Segoe UI" w:hAnsi="Segoe UI" w:cs="Segoe UI"/>
          <w:sz w:val="22"/>
          <w:szCs w:val="22"/>
          <w:lang w:val="en-GB"/>
        </w:rPr>
        <w:t>Meeting</w:t>
      </w:r>
      <w:r w:rsidR="00AF223C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5A7A61" w:rsidRPr="007B3F7A">
        <w:rPr>
          <w:rFonts w:ascii="Segoe UI" w:hAnsi="Segoe UI" w:cs="Segoe UI"/>
          <w:sz w:val="22"/>
          <w:szCs w:val="22"/>
        </w:rPr>
        <w:t xml:space="preserve">for 2018 potentially for end of November: </w:t>
      </w:r>
      <w:r w:rsidR="007B3F7A" w:rsidRPr="007B3F7A">
        <w:rPr>
          <w:rFonts w:ascii="Segoe UI" w:hAnsi="Segoe UI" w:cs="Segoe UI"/>
          <w:sz w:val="22"/>
          <w:szCs w:val="22"/>
        </w:rPr>
        <w:t>Topics:</w:t>
      </w:r>
    </w:p>
    <w:p w14:paraId="15BD4710" w14:textId="77777777" w:rsidR="005A7A61" w:rsidRPr="005A7A61" w:rsidRDefault="007B3F7A" w:rsidP="005A7A61">
      <w:pPr>
        <w:pStyle w:val="Listenabsatz"/>
        <w:numPr>
          <w:ilvl w:val="0"/>
          <w:numId w:val="11"/>
        </w:numPr>
        <w:spacing w:after="160" w:line="259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</w:t>
      </w:r>
      <w:r w:rsidR="005A7A61" w:rsidRPr="005A7A61">
        <w:rPr>
          <w:rFonts w:ascii="Segoe UI" w:hAnsi="Segoe UI" w:cs="Segoe UI"/>
          <w:sz w:val="22"/>
          <w:szCs w:val="22"/>
        </w:rPr>
        <w:t>etting up ENT society of Zambia</w:t>
      </w:r>
    </w:p>
    <w:p w14:paraId="195BFE11" w14:textId="77777777" w:rsidR="007B3F7A" w:rsidRDefault="007B3F7A" w:rsidP="005A7A61">
      <w:pPr>
        <w:pStyle w:val="Listenabsatz"/>
        <w:numPr>
          <w:ilvl w:val="0"/>
          <w:numId w:val="11"/>
        </w:numPr>
        <w:spacing w:after="160" w:line="259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F</w:t>
      </w:r>
      <w:r w:rsidR="005A7A61" w:rsidRPr="005A7A61">
        <w:rPr>
          <w:rFonts w:ascii="Segoe UI" w:hAnsi="Segoe UI" w:cs="Segoe UI"/>
          <w:sz w:val="22"/>
          <w:szCs w:val="22"/>
        </w:rPr>
        <w:t xml:space="preserve">ormalizing and officially adopting the implementation plan of the ENT strategy </w:t>
      </w:r>
    </w:p>
    <w:p w14:paraId="792E9010" w14:textId="77777777" w:rsidR="005A7A61" w:rsidRPr="005A7A61" w:rsidRDefault="007B3F7A" w:rsidP="005A7A61">
      <w:pPr>
        <w:pStyle w:val="Listenabsatz"/>
        <w:numPr>
          <w:ilvl w:val="0"/>
          <w:numId w:val="11"/>
        </w:numPr>
        <w:spacing w:after="160" w:line="259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Topic of epi</w:t>
      </w:r>
      <w:r w:rsidR="00200154">
        <w:rPr>
          <w:rFonts w:ascii="Segoe UI" w:hAnsi="Segoe UI" w:cs="Segoe UI"/>
          <w:sz w:val="22"/>
          <w:szCs w:val="22"/>
        </w:rPr>
        <w:t>demiological survey</w:t>
      </w:r>
      <w:r w:rsidR="005A7A61" w:rsidRPr="005A7A61">
        <w:rPr>
          <w:rFonts w:ascii="Segoe UI" w:hAnsi="Segoe UI" w:cs="Segoe UI"/>
          <w:sz w:val="22"/>
          <w:szCs w:val="22"/>
        </w:rPr>
        <w:t>.</w:t>
      </w:r>
    </w:p>
    <w:p w14:paraId="0A59B75E" w14:textId="77777777" w:rsidR="00AF7807" w:rsidRPr="005A7A61" w:rsidRDefault="00AF7807" w:rsidP="005A7A61">
      <w:pPr>
        <w:spacing w:line="276" w:lineRule="auto"/>
        <w:rPr>
          <w:rFonts w:ascii="Segoe UI" w:hAnsi="Segoe UI" w:cs="Segoe UI"/>
          <w:sz w:val="22"/>
          <w:szCs w:val="22"/>
        </w:rPr>
      </w:pPr>
    </w:p>
    <w:p w14:paraId="2EDC46E0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Trainings 2018/2019</w:t>
      </w:r>
    </w:p>
    <w:p w14:paraId="5397BBEB" w14:textId="77777777" w:rsidR="00867B01" w:rsidRPr="00AF7807" w:rsidRDefault="00867B01" w:rsidP="00AF7807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AF7807">
        <w:rPr>
          <w:rFonts w:ascii="Segoe UI" w:hAnsi="Segoe UI" w:cs="Segoe UI"/>
          <w:sz w:val="22"/>
          <w:szCs w:val="22"/>
          <w:lang w:val="en-GB"/>
        </w:rPr>
        <w:t xml:space="preserve">Training of Nurses </w:t>
      </w:r>
    </w:p>
    <w:p w14:paraId="7F10F737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775D70">
        <w:rPr>
          <w:rFonts w:ascii="Segoe UI" w:hAnsi="Segoe UI" w:cs="Segoe UI"/>
          <w:sz w:val="22"/>
          <w:szCs w:val="22"/>
          <w:lang w:val="en-GB"/>
        </w:rPr>
        <w:t xml:space="preserve">First half of February at BCH by </w:t>
      </w:r>
      <w:proofErr w:type="spellStart"/>
      <w:r w:rsidRPr="00775D70">
        <w:rPr>
          <w:rFonts w:ascii="Segoe UI" w:hAnsi="Segoe UI" w:cs="Segoe UI"/>
          <w:sz w:val="22"/>
          <w:szCs w:val="22"/>
          <w:lang w:val="en-GB"/>
        </w:rPr>
        <w:t>Dr.</w:t>
      </w:r>
      <w:proofErr w:type="spellEnd"/>
      <w:r w:rsidRPr="00775D70">
        <w:rPr>
          <w:rFonts w:ascii="Segoe UI" w:hAnsi="Segoe UI" w:cs="Segoe UI"/>
          <w:sz w:val="22"/>
          <w:szCs w:val="22"/>
          <w:lang w:val="en-GB"/>
        </w:rPr>
        <w:t xml:space="preserve"> Phiri and </w:t>
      </w:r>
      <w:proofErr w:type="spellStart"/>
      <w:r w:rsidRPr="00775D70">
        <w:rPr>
          <w:rFonts w:ascii="Segoe UI" w:hAnsi="Segoe UI" w:cs="Segoe UI"/>
          <w:sz w:val="22"/>
          <w:szCs w:val="22"/>
          <w:lang w:val="en-GB"/>
        </w:rPr>
        <w:t>Dr.</w:t>
      </w:r>
      <w:proofErr w:type="spellEnd"/>
      <w:r w:rsidRPr="00775D70">
        <w:rPr>
          <w:rFonts w:ascii="Segoe UI" w:hAnsi="Segoe UI" w:cs="Segoe UI"/>
          <w:sz w:val="22"/>
          <w:szCs w:val="22"/>
          <w:lang w:val="en-GB"/>
        </w:rPr>
        <w:t xml:space="preserve"> </w:t>
      </w:r>
      <w:r>
        <w:rPr>
          <w:rFonts w:ascii="Segoe UI" w:hAnsi="Segoe UI" w:cs="Segoe UI"/>
          <w:sz w:val="22"/>
          <w:szCs w:val="22"/>
          <w:lang w:val="en-GB"/>
        </w:rPr>
        <w:t>Hapunda</w:t>
      </w:r>
    </w:p>
    <w:p w14:paraId="48E8F8CF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10 nurses for 10 days training</w:t>
      </w:r>
    </w:p>
    <w:p w14:paraId="2C9DF28B" w14:textId="77777777" w:rsidR="00867B01" w:rsidRDefault="00867B01" w:rsidP="00867B01">
      <w:pPr>
        <w:pStyle w:val="Listenabsatz"/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426E9410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Hearing Instrument Training</w:t>
      </w:r>
      <w:r w:rsidR="004E4C37" w:rsidRPr="00AF223C">
        <w:rPr>
          <w:rFonts w:ascii="Segoe UI" w:hAnsi="Segoe UI" w:cs="Segoe UI"/>
          <w:sz w:val="22"/>
          <w:szCs w:val="22"/>
          <w:u w:val="single"/>
          <w:lang w:val="en-GB"/>
        </w:rPr>
        <w:t xml:space="preserve"> (</w:t>
      </w:r>
      <w:proofErr w:type="spellStart"/>
      <w:r w:rsidR="004E4C37" w:rsidRPr="00AF223C">
        <w:rPr>
          <w:rFonts w:ascii="Segoe UI" w:hAnsi="Segoe UI" w:cs="Segoe UI"/>
          <w:sz w:val="22"/>
          <w:szCs w:val="22"/>
          <w:u w:val="single"/>
          <w:lang w:val="en-GB"/>
        </w:rPr>
        <w:t>Audiotechnicians</w:t>
      </w:r>
      <w:proofErr w:type="spellEnd"/>
      <w:r w:rsidR="004E4C37" w:rsidRPr="00AF223C">
        <w:rPr>
          <w:rFonts w:ascii="Segoe UI" w:hAnsi="Segoe UI" w:cs="Segoe UI"/>
          <w:sz w:val="22"/>
          <w:szCs w:val="22"/>
          <w:u w:val="single"/>
          <w:lang w:val="en-GB"/>
        </w:rPr>
        <w:t>)</w:t>
      </w:r>
    </w:p>
    <w:p w14:paraId="2733144A" w14:textId="77777777" w:rsidR="00F265FA" w:rsidRPr="007556ED" w:rsidRDefault="00F265FA" w:rsidP="007556ED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7556ED">
        <w:rPr>
          <w:rFonts w:ascii="Segoe UI" w:hAnsi="Segoe UI" w:cs="Segoe UI"/>
          <w:sz w:val="22"/>
          <w:szCs w:val="22"/>
          <w:lang w:val="en-GB"/>
        </w:rPr>
        <w:t xml:space="preserve">Problem: </w:t>
      </w:r>
      <w:proofErr w:type="spellStart"/>
      <w:r w:rsidRPr="007556ED">
        <w:rPr>
          <w:rFonts w:ascii="Segoe UI" w:hAnsi="Segoe UI" w:cs="Segoe UI"/>
          <w:sz w:val="22"/>
          <w:szCs w:val="22"/>
          <w:lang w:val="en-GB"/>
        </w:rPr>
        <w:t>MoH</w:t>
      </w:r>
      <w:proofErr w:type="spellEnd"/>
      <w:r w:rsidRPr="007556ED">
        <w:rPr>
          <w:rFonts w:ascii="Segoe UI" w:hAnsi="Segoe UI" w:cs="Segoe UI"/>
          <w:sz w:val="22"/>
          <w:szCs w:val="22"/>
          <w:lang w:val="en-GB"/>
        </w:rPr>
        <w:t xml:space="preserve"> does not allow sending people away for longer training periods. </w:t>
      </w:r>
      <w:r w:rsidR="007556ED" w:rsidRPr="007556ED">
        <w:rPr>
          <w:rFonts w:ascii="Segoe UI" w:hAnsi="Segoe UI" w:cs="Segoe UI"/>
          <w:sz w:val="22"/>
          <w:szCs w:val="22"/>
          <w:lang w:val="en-GB"/>
        </w:rPr>
        <w:t xml:space="preserve">This means the initial plan to send four people to Kenya needs to be adapted. </w:t>
      </w:r>
      <w:r w:rsidR="007556ED">
        <w:rPr>
          <w:rFonts w:ascii="Segoe UI" w:hAnsi="Segoe UI" w:cs="Segoe UI"/>
          <w:sz w:val="22"/>
          <w:szCs w:val="22"/>
          <w:lang w:val="en-GB"/>
        </w:rPr>
        <w:t xml:space="preserve">Idea is to </w:t>
      </w:r>
      <w:r w:rsidR="00F9741E">
        <w:rPr>
          <w:rFonts w:ascii="Segoe UI" w:hAnsi="Segoe UI" w:cs="Segoe UI"/>
          <w:sz w:val="22"/>
          <w:szCs w:val="22"/>
          <w:lang w:val="en-GB"/>
        </w:rPr>
        <w:t>wo</w:t>
      </w:r>
      <w:r w:rsidR="00760F75">
        <w:rPr>
          <w:rFonts w:ascii="Segoe UI" w:hAnsi="Segoe UI" w:cs="Segoe UI"/>
          <w:sz w:val="22"/>
          <w:szCs w:val="22"/>
          <w:lang w:val="en-GB"/>
        </w:rPr>
        <w:t xml:space="preserve">rk out a feasible training schedule </w:t>
      </w:r>
      <w:r w:rsidR="00AF223C">
        <w:rPr>
          <w:rFonts w:ascii="Segoe UI" w:hAnsi="Segoe UI" w:cs="Segoe UI"/>
          <w:sz w:val="22"/>
          <w:szCs w:val="22"/>
          <w:lang w:val="en-GB"/>
        </w:rPr>
        <w:t xml:space="preserve">with Starkey Foundation </w:t>
      </w:r>
      <w:r w:rsidR="00760F75">
        <w:rPr>
          <w:rFonts w:ascii="Segoe UI" w:hAnsi="Segoe UI" w:cs="Segoe UI"/>
          <w:sz w:val="22"/>
          <w:szCs w:val="22"/>
          <w:lang w:val="en-GB"/>
        </w:rPr>
        <w:t>meeting our quality expectations</w:t>
      </w:r>
      <w:r w:rsidR="00AF223C">
        <w:rPr>
          <w:rFonts w:ascii="Segoe UI" w:hAnsi="Segoe UI" w:cs="Segoe UI"/>
          <w:sz w:val="22"/>
          <w:szCs w:val="22"/>
          <w:lang w:val="en-GB"/>
        </w:rPr>
        <w:t>.</w:t>
      </w:r>
      <w:r w:rsidR="00760F75">
        <w:rPr>
          <w:rFonts w:ascii="Segoe UI" w:hAnsi="Segoe UI" w:cs="Segoe UI"/>
          <w:sz w:val="22"/>
          <w:szCs w:val="22"/>
          <w:lang w:val="en-GB"/>
        </w:rPr>
        <w:t xml:space="preserve"> </w:t>
      </w:r>
      <w:r w:rsidR="003B1F61">
        <w:rPr>
          <w:rFonts w:ascii="Segoe UI" w:hAnsi="Segoe UI" w:cs="Segoe UI"/>
          <w:sz w:val="22"/>
          <w:szCs w:val="22"/>
          <w:lang w:val="en-GB"/>
        </w:rPr>
        <w:t>They offer an annual course starting in February 2019.</w:t>
      </w:r>
      <w:r w:rsidR="002B12F5">
        <w:rPr>
          <w:rFonts w:ascii="Segoe UI" w:hAnsi="Segoe UI" w:cs="Segoe UI"/>
          <w:sz w:val="22"/>
          <w:szCs w:val="22"/>
          <w:lang w:val="en-GB"/>
        </w:rPr>
        <w:t xml:space="preserve"> </w:t>
      </w:r>
    </w:p>
    <w:p w14:paraId="6D9E12A1" w14:textId="77777777" w:rsidR="00867B01" w:rsidRDefault="00D35B7E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By beginning of October </w:t>
      </w:r>
      <w:r w:rsidR="00867B01">
        <w:rPr>
          <w:rFonts w:ascii="Segoe UI" w:hAnsi="Segoe UI" w:cs="Segoe UI"/>
          <w:sz w:val="22"/>
          <w:szCs w:val="22"/>
          <w:lang w:val="en-GB"/>
        </w:rPr>
        <w:t xml:space="preserve">BCH comes up with estimates of training </w:t>
      </w:r>
      <w:r w:rsidR="000B2DF4">
        <w:rPr>
          <w:rFonts w:ascii="Segoe UI" w:hAnsi="Segoe UI" w:cs="Segoe UI"/>
          <w:sz w:val="22"/>
          <w:szCs w:val="22"/>
          <w:lang w:val="en-GB"/>
        </w:rPr>
        <w:t xml:space="preserve">schedule and </w:t>
      </w:r>
      <w:r w:rsidR="00867B01">
        <w:rPr>
          <w:rFonts w:ascii="Segoe UI" w:hAnsi="Segoe UI" w:cs="Segoe UI"/>
          <w:sz w:val="22"/>
          <w:szCs w:val="22"/>
          <w:lang w:val="en-GB"/>
        </w:rPr>
        <w:t>co</w:t>
      </w:r>
      <w:r>
        <w:rPr>
          <w:rFonts w:ascii="Segoe UI" w:hAnsi="Segoe UI" w:cs="Segoe UI"/>
          <w:sz w:val="22"/>
          <w:szCs w:val="22"/>
          <w:lang w:val="en-GB"/>
        </w:rPr>
        <w:t>sts</w:t>
      </w:r>
    </w:p>
    <w:p w14:paraId="643D89B8" w14:textId="77777777" w:rsidR="00867B01" w:rsidRPr="008A694B" w:rsidRDefault="002B12F5" w:rsidP="008A694B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By December the first trainee is identified </w:t>
      </w:r>
      <w:r w:rsidR="008A694B">
        <w:rPr>
          <w:rFonts w:ascii="Segoe UI" w:hAnsi="Segoe UI" w:cs="Segoe UI"/>
          <w:sz w:val="22"/>
          <w:szCs w:val="22"/>
          <w:lang w:val="en-GB"/>
        </w:rPr>
        <w:t>for the February course</w:t>
      </w:r>
    </w:p>
    <w:p w14:paraId="27D952F4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If it is successful we ad</w:t>
      </w:r>
      <w:r w:rsidR="00AF7807">
        <w:rPr>
          <w:rFonts w:ascii="Segoe UI" w:hAnsi="Segoe UI" w:cs="Segoe UI"/>
          <w:sz w:val="22"/>
          <w:szCs w:val="22"/>
          <w:lang w:val="en-GB"/>
        </w:rPr>
        <w:t>d</w:t>
      </w:r>
      <w:r>
        <w:rPr>
          <w:rFonts w:ascii="Segoe UI" w:hAnsi="Segoe UI" w:cs="Segoe UI"/>
          <w:sz w:val="22"/>
          <w:szCs w:val="22"/>
          <w:lang w:val="en-GB"/>
        </w:rPr>
        <w:t xml:space="preserve"> the other trainees in 2020/ 2021</w:t>
      </w:r>
    </w:p>
    <w:p w14:paraId="57501ED3" w14:textId="77777777" w:rsidR="00867B01" w:rsidRPr="00AF223C" w:rsidRDefault="001655D9" w:rsidP="00AF223C">
      <w:pPr>
        <w:pStyle w:val="Listenabsatz"/>
        <w:spacing w:line="276" w:lineRule="auto"/>
        <w:ind w:left="360"/>
        <w:rPr>
          <w:rFonts w:ascii="Segoe UI" w:hAnsi="Segoe UI" w:cs="Segoe UI"/>
          <w:b/>
          <w:sz w:val="22"/>
          <w:szCs w:val="22"/>
          <w:lang w:val="en-GB"/>
        </w:rPr>
      </w:pPr>
      <w:r w:rsidRPr="00AF223C">
        <w:rPr>
          <w:rFonts w:ascii="Segoe UI" w:hAnsi="Segoe UI" w:cs="Segoe UI"/>
          <w:b/>
          <w:sz w:val="22"/>
          <w:szCs w:val="22"/>
          <w:lang w:val="en-GB"/>
        </w:rPr>
        <w:t>By end</w:t>
      </w:r>
      <w:r w:rsidR="00D35B7E" w:rsidRPr="00AF223C">
        <w:rPr>
          <w:rFonts w:ascii="Segoe UI" w:hAnsi="Segoe UI" w:cs="Segoe UI"/>
          <w:b/>
          <w:sz w:val="22"/>
          <w:szCs w:val="22"/>
          <w:lang w:val="en-GB"/>
        </w:rPr>
        <w:t xml:space="preserve"> November: </w:t>
      </w:r>
      <w:r w:rsidR="00867B01" w:rsidRPr="00AF223C">
        <w:rPr>
          <w:rFonts w:ascii="Segoe UI" w:hAnsi="Segoe UI" w:cs="Segoe UI"/>
          <w:b/>
          <w:sz w:val="22"/>
          <w:szCs w:val="22"/>
          <w:lang w:val="en-GB"/>
        </w:rPr>
        <w:t xml:space="preserve">Bonding agreement to be discussed with </w:t>
      </w:r>
      <w:proofErr w:type="spellStart"/>
      <w:r w:rsidR="00867B01" w:rsidRPr="00AF223C">
        <w:rPr>
          <w:rFonts w:ascii="Segoe UI" w:hAnsi="Segoe UI" w:cs="Segoe UI"/>
          <w:b/>
          <w:sz w:val="22"/>
          <w:szCs w:val="22"/>
          <w:lang w:val="en-GB"/>
        </w:rPr>
        <w:t>MoH</w:t>
      </w:r>
      <w:proofErr w:type="spellEnd"/>
      <w:r w:rsidR="00867B01" w:rsidRPr="00AF223C">
        <w:rPr>
          <w:rFonts w:ascii="Segoe UI" w:hAnsi="Segoe UI" w:cs="Segoe UI"/>
          <w:b/>
          <w:sz w:val="22"/>
          <w:szCs w:val="22"/>
          <w:lang w:val="en-GB"/>
        </w:rPr>
        <w:t xml:space="preserve">, high level discussion on </w:t>
      </w:r>
      <w:proofErr w:type="spellStart"/>
      <w:r w:rsidR="00867B01" w:rsidRPr="00AF223C">
        <w:rPr>
          <w:rFonts w:ascii="Segoe UI" w:hAnsi="Segoe UI" w:cs="Segoe UI"/>
          <w:b/>
          <w:sz w:val="22"/>
          <w:szCs w:val="22"/>
          <w:lang w:val="en-GB"/>
        </w:rPr>
        <w:t>MoH</w:t>
      </w:r>
      <w:proofErr w:type="spellEnd"/>
      <w:r w:rsidR="00867B01" w:rsidRPr="00AF223C">
        <w:rPr>
          <w:rFonts w:ascii="Segoe UI" w:hAnsi="Segoe UI" w:cs="Segoe UI"/>
          <w:b/>
          <w:sz w:val="22"/>
          <w:szCs w:val="22"/>
          <w:lang w:val="en-GB"/>
        </w:rPr>
        <w:t xml:space="preserve"> level with BCH and CBM CO</w:t>
      </w:r>
    </w:p>
    <w:p w14:paraId="37BB69BB" w14:textId="77777777" w:rsidR="00D35B7E" w:rsidRPr="00D35B7E" w:rsidRDefault="00D35B7E" w:rsidP="00D35B7E">
      <w:pPr>
        <w:pStyle w:val="Listenabsatz"/>
        <w:spacing w:line="276" w:lineRule="auto"/>
        <w:ind w:left="360"/>
        <w:rPr>
          <w:rFonts w:ascii="Segoe UI" w:hAnsi="Segoe UI" w:cs="Segoe UI"/>
          <w:sz w:val="22"/>
          <w:szCs w:val="22"/>
          <w:lang w:val="en-GB"/>
        </w:rPr>
      </w:pPr>
    </w:p>
    <w:p w14:paraId="2BD4060C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Speech therapist training</w:t>
      </w:r>
    </w:p>
    <w:p w14:paraId="7FF8CF66" w14:textId="77777777" w:rsidR="00AF7807" w:rsidRPr="00AF223C" w:rsidRDefault="00AF223C" w:rsidP="00704133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AF223C">
        <w:rPr>
          <w:rFonts w:ascii="Segoe UI" w:hAnsi="Segoe UI" w:cs="Segoe UI"/>
          <w:sz w:val="22"/>
          <w:szCs w:val="22"/>
          <w:lang w:val="en-GB"/>
        </w:rPr>
        <w:t xml:space="preserve">Problem: </w:t>
      </w:r>
      <w:r w:rsidR="00867B01" w:rsidRPr="00AF223C">
        <w:rPr>
          <w:rFonts w:ascii="Segoe UI" w:hAnsi="Segoe UI" w:cs="Segoe UI"/>
          <w:sz w:val="22"/>
          <w:szCs w:val="22"/>
          <w:lang w:val="en-GB"/>
        </w:rPr>
        <w:t>Speech therapist only back in Zambia end of 2019</w:t>
      </w:r>
      <w:r w:rsidR="00C90A17" w:rsidRPr="00AF223C">
        <w:rPr>
          <w:rFonts w:ascii="Segoe UI" w:hAnsi="Segoe UI" w:cs="Segoe UI"/>
          <w:sz w:val="22"/>
          <w:szCs w:val="22"/>
          <w:lang w:val="en-GB"/>
        </w:rPr>
        <w:t>, i.e. t</w:t>
      </w:r>
      <w:r w:rsidR="00867B01" w:rsidRPr="00AF223C">
        <w:rPr>
          <w:rFonts w:ascii="Segoe UI" w:hAnsi="Segoe UI" w:cs="Segoe UI"/>
          <w:sz w:val="22"/>
          <w:szCs w:val="22"/>
          <w:lang w:val="en-GB"/>
        </w:rPr>
        <w:t>raining could only take place beginning of 2020</w:t>
      </w:r>
      <w:r w:rsidRPr="00AF223C">
        <w:rPr>
          <w:rFonts w:ascii="Segoe UI" w:hAnsi="Segoe UI" w:cs="Segoe UI"/>
          <w:sz w:val="22"/>
          <w:szCs w:val="22"/>
          <w:lang w:val="en-GB"/>
        </w:rPr>
        <w:t xml:space="preserve">. </w:t>
      </w:r>
      <w:r w:rsidR="00867B01" w:rsidRPr="00AF223C">
        <w:rPr>
          <w:rFonts w:ascii="Segoe UI" w:hAnsi="Segoe UI" w:cs="Segoe UI"/>
          <w:sz w:val="22"/>
          <w:szCs w:val="22"/>
          <w:lang w:val="en-GB"/>
        </w:rPr>
        <w:t>Speech Therapist salary 40% budgeted for 6 months already in 2019</w:t>
      </w:r>
      <w:r w:rsidR="00F54884" w:rsidRPr="00AF223C">
        <w:rPr>
          <w:rFonts w:ascii="Segoe UI" w:hAnsi="Segoe UI" w:cs="Segoe UI"/>
          <w:sz w:val="22"/>
          <w:szCs w:val="22"/>
          <w:lang w:val="en-GB"/>
        </w:rPr>
        <w:t xml:space="preserve">; </w:t>
      </w:r>
      <w:r w:rsidR="00867B01" w:rsidRPr="00AF223C">
        <w:rPr>
          <w:rFonts w:ascii="Segoe UI" w:hAnsi="Segoe UI" w:cs="Segoe UI"/>
          <w:sz w:val="22"/>
          <w:szCs w:val="22"/>
          <w:lang w:val="en-GB"/>
        </w:rPr>
        <w:t xml:space="preserve">no local speech therapist </w:t>
      </w:r>
      <w:r w:rsidR="00F54884" w:rsidRPr="00AF223C">
        <w:rPr>
          <w:rFonts w:ascii="Segoe UI" w:hAnsi="Segoe UI" w:cs="Segoe UI"/>
          <w:sz w:val="22"/>
          <w:szCs w:val="22"/>
          <w:lang w:val="en-GB"/>
        </w:rPr>
        <w:t xml:space="preserve">readily </w:t>
      </w:r>
      <w:r w:rsidR="00867B01" w:rsidRPr="00AF223C">
        <w:rPr>
          <w:rFonts w:ascii="Segoe UI" w:hAnsi="Segoe UI" w:cs="Segoe UI"/>
          <w:sz w:val="22"/>
          <w:szCs w:val="22"/>
          <w:lang w:val="en-GB"/>
        </w:rPr>
        <w:t>available</w:t>
      </w:r>
    </w:p>
    <w:p w14:paraId="0739827B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BCH to get in touch </w:t>
      </w:r>
      <w:r w:rsidR="00B87B82">
        <w:rPr>
          <w:rFonts w:ascii="Segoe UI" w:hAnsi="Segoe UI" w:cs="Segoe UI"/>
          <w:sz w:val="22"/>
          <w:szCs w:val="22"/>
          <w:lang w:val="en-GB"/>
        </w:rPr>
        <w:t xml:space="preserve">with her </w:t>
      </w:r>
      <w:r w:rsidR="00AF7807">
        <w:rPr>
          <w:rFonts w:ascii="Segoe UI" w:hAnsi="Segoe UI" w:cs="Segoe UI"/>
          <w:sz w:val="22"/>
          <w:szCs w:val="22"/>
          <w:lang w:val="en-GB"/>
        </w:rPr>
        <w:t xml:space="preserve">for a </w:t>
      </w:r>
      <w:r>
        <w:rPr>
          <w:rFonts w:ascii="Segoe UI" w:hAnsi="Segoe UI" w:cs="Segoe UI"/>
          <w:sz w:val="22"/>
          <w:szCs w:val="22"/>
          <w:lang w:val="en-GB"/>
        </w:rPr>
        <w:t>job guarantee</w:t>
      </w:r>
      <w:r w:rsidR="00B87B82">
        <w:rPr>
          <w:rFonts w:ascii="Segoe UI" w:hAnsi="Segoe UI" w:cs="Segoe UI"/>
          <w:sz w:val="22"/>
          <w:szCs w:val="22"/>
          <w:lang w:val="en-GB"/>
        </w:rPr>
        <w:t xml:space="preserve">, ensuring she </w:t>
      </w:r>
      <w:proofErr w:type="gramStart"/>
      <w:r w:rsidR="00B87B82">
        <w:rPr>
          <w:rFonts w:ascii="Segoe UI" w:hAnsi="Segoe UI" w:cs="Segoe UI"/>
          <w:sz w:val="22"/>
          <w:szCs w:val="22"/>
          <w:lang w:val="en-GB"/>
        </w:rPr>
        <w:t>actually does</w:t>
      </w:r>
      <w:proofErr w:type="gramEnd"/>
      <w:r w:rsidR="00B87B82">
        <w:rPr>
          <w:rFonts w:ascii="Segoe UI" w:hAnsi="Segoe UI" w:cs="Segoe UI"/>
          <w:sz w:val="22"/>
          <w:szCs w:val="22"/>
          <w:lang w:val="en-GB"/>
        </w:rPr>
        <w:t xml:space="preserve"> come back</w:t>
      </w:r>
      <w:r w:rsidR="00AF223C">
        <w:rPr>
          <w:rFonts w:ascii="Segoe UI" w:hAnsi="Segoe UI" w:cs="Segoe UI"/>
          <w:sz w:val="22"/>
          <w:szCs w:val="22"/>
          <w:lang w:val="en-GB"/>
        </w:rPr>
        <w:t>;</w:t>
      </w:r>
      <w:r w:rsidR="00F54884">
        <w:rPr>
          <w:rFonts w:ascii="Segoe UI" w:hAnsi="Segoe UI" w:cs="Segoe UI"/>
          <w:sz w:val="22"/>
          <w:szCs w:val="22"/>
          <w:lang w:val="en-GB"/>
        </w:rPr>
        <w:t xml:space="preserve"> activities would then be postponed to 2020.</w:t>
      </w:r>
    </w:p>
    <w:p w14:paraId="444F5710" w14:textId="77777777" w:rsidR="00867B01" w:rsidRPr="00D25F2B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 w:rsidRPr="00654860">
        <w:rPr>
          <w:rFonts w:ascii="Segoe UI" w:hAnsi="Segoe UI" w:cs="Segoe UI"/>
          <w:sz w:val="22"/>
          <w:szCs w:val="22"/>
          <w:lang w:val="en-GB"/>
        </w:rPr>
        <w:t xml:space="preserve">BCH looks for a plan B as well – </w:t>
      </w:r>
      <w:r w:rsidR="00AF7807" w:rsidRPr="00662179">
        <w:rPr>
          <w:rFonts w:ascii="Segoe UI" w:hAnsi="Segoe UI" w:cs="Segoe UI"/>
          <w:b/>
          <w:sz w:val="22"/>
          <w:szCs w:val="22"/>
          <w:lang w:val="en-GB"/>
        </w:rPr>
        <w:t>f</w:t>
      </w:r>
      <w:r w:rsidRPr="00662179">
        <w:rPr>
          <w:rFonts w:ascii="Segoe UI" w:hAnsi="Segoe UI" w:cs="Segoe UI"/>
          <w:b/>
          <w:sz w:val="22"/>
          <w:szCs w:val="22"/>
          <w:lang w:val="en-GB"/>
        </w:rPr>
        <w:t xml:space="preserve">eedback by </w:t>
      </w:r>
      <w:r w:rsidR="00AF7807" w:rsidRPr="00662179">
        <w:rPr>
          <w:rFonts w:ascii="Segoe UI" w:hAnsi="Segoe UI" w:cs="Segoe UI"/>
          <w:b/>
          <w:sz w:val="22"/>
          <w:szCs w:val="22"/>
          <w:lang w:val="en-GB"/>
        </w:rPr>
        <w:t>e</w:t>
      </w:r>
      <w:r w:rsidRPr="00662179">
        <w:rPr>
          <w:rFonts w:ascii="Segoe UI" w:hAnsi="Segoe UI" w:cs="Segoe UI"/>
          <w:b/>
          <w:sz w:val="22"/>
          <w:szCs w:val="22"/>
          <w:lang w:val="en-GB"/>
        </w:rPr>
        <w:t>nd of November</w:t>
      </w:r>
    </w:p>
    <w:p w14:paraId="32CBEB5D" w14:textId="77777777" w:rsidR="00D25F2B" w:rsidRPr="00B27253" w:rsidRDefault="00D25F2B" w:rsidP="00D25F2B">
      <w:pPr>
        <w:tabs>
          <w:tab w:val="left" w:pos="2970"/>
        </w:tabs>
        <w:spacing w:after="160" w:line="259" w:lineRule="auto"/>
        <w:rPr>
          <w:rFonts w:ascii="Segoe UI" w:hAnsi="Segoe UI" w:cs="Segoe UI"/>
          <w:sz w:val="22"/>
          <w:szCs w:val="22"/>
        </w:rPr>
      </w:pPr>
    </w:p>
    <w:p w14:paraId="54110D80" w14:textId="77777777" w:rsidR="00D25F2B" w:rsidRPr="00C03F68" w:rsidRDefault="00D25F2B" w:rsidP="00D25F2B">
      <w:pPr>
        <w:pStyle w:val="Listenabsatz"/>
        <w:numPr>
          <w:ilvl w:val="0"/>
          <w:numId w:val="9"/>
        </w:numPr>
        <w:tabs>
          <w:tab w:val="left" w:pos="2970"/>
        </w:tabs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Need to </w:t>
      </w:r>
      <w:r w:rsidRPr="00C03F68">
        <w:rPr>
          <w:rFonts w:ascii="Segoe UI" w:hAnsi="Segoe UI" w:cs="Segoe UI"/>
          <w:sz w:val="22"/>
          <w:szCs w:val="22"/>
        </w:rPr>
        <w:t xml:space="preserve">Change the course to train </w:t>
      </w:r>
      <w:r>
        <w:rPr>
          <w:rFonts w:ascii="Segoe UI" w:hAnsi="Segoe UI" w:cs="Segoe UI"/>
          <w:sz w:val="22"/>
          <w:szCs w:val="22"/>
        </w:rPr>
        <w:t>“</w:t>
      </w:r>
      <w:r w:rsidRPr="00C03F68">
        <w:rPr>
          <w:rFonts w:ascii="Segoe UI" w:hAnsi="Segoe UI" w:cs="Segoe UI"/>
          <w:sz w:val="22"/>
          <w:szCs w:val="22"/>
        </w:rPr>
        <w:t>basic knowledge on speech therapy</w:t>
      </w:r>
      <w:r>
        <w:rPr>
          <w:rFonts w:ascii="Segoe UI" w:hAnsi="Segoe UI" w:cs="Segoe UI"/>
          <w:sz w:val="22"/>
          <w:szCs w:val="22"/>
        </w:rPr>
        <w:t>” since there is no job cadre for speech therapist assistant in Zambia</w:t>
      </w:r>
      <w:r w:rsidR="00273E14">
        <w:rPr>
          <w:rFonts w:ascii="Segoe UI" w:hAnsi="Segoe UI" w:cs="Segoe UI"/>
          <w:sz w:val="22"/>
          <w:szCs w:val="22"/>
        </w:rPr>
        <w:t xml:space="preserve">. This </w:t>
      </w:r>
      <w:r w:rsidR="00AF223C">
        <w:rPr>
          <w:rFonts w:ascii="Segoe UI" w:hAnsi="Segoe UI" w:cs="Segoe UI"/>
          <w:sz w:val="22"/>
          <w:szCs w:val="22"/>
        </w:rPr>
        <w:t xml:space="preserve">basic training </w:t>
      </w:r>
      <w:r w:rsidR="00273E14">
        <w:rPr>
          <w:rFonts w:ascii="Segoe UI" w:hAnsi="Segoe UI" w:cs="Segoe UI"/>
          <w:sz w:val="22"/>
          <w:szCs w:val="22"/>
        </w:rPr>
        <w:t xml:space="preserve">would be </w:t>
      </w:r>
      <w:proofErr w:type="gramStart"/>
      <w:r w:rsidR="00273E14">
        <w:rPr>
          <w:rFonts w:ascii="Segoe UI" w:hAnsi="Segoe UI" w:cs="Segoe UI"/>
          <w:sz w:val="22"/>
          <w:szCs w:val="22"/>
        </w:rPr>
        <w:t>sufficient</w:t>
      </w:r>
      <w:proofErr w:type="gramEnd"/>
      <w:r w:rsidR="00273E14">
        <w:rPr>
          <w:rFonts w:ascii="Segoe UI" w:hAnsi="Segoe UI" w:cs="Segoe UI"/>
          <w:sz w:val="22"/>
          <w:szCs w:val="22"/>
        </w:rPr>
        <w:t xml:space="preserve"> to</w:t>
      </w:r>
      <w:r w:rsidRPr="00C03F68">
        <w:rPr>
          <w:rFonts w:ascii="Segoe UI" w:hAnsi="Segoe UI" w:cs="Segoe UI"/>
          <w:sz w:val="22"/>
          <w:szCs w:val="22"/>
        </w:rPr>
        <w:t xml:space="preserve"> be able to </w:t>
      </w:r>
      <w:r w:rsidR="00AF223C">
        <w:rPr>
          <w:rFonts w:ascii="Segoe UI" w:hAnsi="Segoe UI" w:cs="Segoe UI"/>
          <w:sz w:val="22"/>
          <w:szCs w:val="22"/>
        </w:rPr>
        <w:t xml:space="preserve">sort out small things and </w:t>
      </w:r>
      <w:r w:rsidRPr="00C03F68">
        <w:rPr>
          <w:rFonts w:ascii="Segoe UI" w:hAnsi="Segoe UI" w:cs="Segoe UI"/>
          <w:sz w:val="22"/>
          <w:szCs w:val="22"/>
        </w:rPr>
        <w:t>identify cases that need referral</w:t>
      </w:r>
      <w:r w:rsidR="00AF223C">
        <w:rPr>
          <w:rFonts w:ascii="Segoe UI" w:hAnsi="Segoe UI" w:cs="Segoe UI"/>
          <w:sz w:val="22"/>
          <w:szCs w:val="22"/>
        </w:rPr>
        <w:t>.</w:t>
      </w:r>
    </w:p>
    <w:p w14:paraId="2D3FC29D" w14:textId="77777777" w:rsidR="00D25F2B" w:rsidRPr="00C03F68" w:rsidRDefault="00D25F2B" w:rsidP="00D25F2B">
      <w:pPr>
        <w:pStyle w:val="Listenabsatz"/>
        <w:numPr>
          <w:ilvl w:val="0"/>
          <w:numId w:val="9"/>
        </w:numPr>
        <w:tabs>
          <w:tab w:val="left" w:pos="2970"/>
        </w:tabs>
        <w:spacing w:after="160" w:line="259" w:lineRule="auto"/>
        <w:ind w:left="360"/>
        <w:rPr>
          <w:rFonts w:ascii="Segoe UI" w:hAnsi="Segoe UI" w:cs="Segoe UI"/>
          <w:sz w:val="22"/>
          <w:szCs w:val="22"/>
        </w:rPr>
      </w:pPr>
      <w:r w:rsidRPr="00C03F68">
        <w:rPr>
          <w:rFonts w:ascii="Segoe UI" w:hAnsi="Segoe UI" w:cs="Segoe UI"/>
          <w:sz w:val="22"/>
          <w:szCs w:val="22"/>
        </w:rPr>
        <w:lastRenderedPageBreak/>
        <w:t>Other option to explore providing current trained 18 speech therapis</w:t>
      </w:r>
      <w:commentRangeStart w:id="3"/>
      <w:r w:rsidRPr="00C03F68">
        <w:rPr>
          <w:rFonts w:ascii="Segoe UI" w:hAnsi="Segoe UI" w:cs="Segoe UI"/>
          <w:sz w:val="22"/>
          <w:szCs w:val="22"/>
        </w:rPr>
        <w:t xml:space="preserve">ts </w:t>
      </w:r>
      <w:r w:rsidR="00BC698C">
        <w:rPr>
          <w:rFonts w:ascii="Segoe UI" w:hAnsi="Segoe UI" w:cs="Segoe UI"/>
          <w:sz w:val="22"/>
          <w:szCs w:val="22"/>
        </w:rPr>
        <w:t xml:space="preserve">trained in the Ministry of Education </w:t>
      </w:r>
      <w:commentRangeEnd w:id="3"/>
      <w:r w:rsidR="00BC698C">
        <w:rPr>
          <w:rStyle w:val="Kommentarzeichen"/>
        </w:rPr>
        <w:commentReference w:id="3"/>
      </w:r>
      <w:r w:rsidRPr="00C03F68">
        <w:rPr>
          <w:rFonts w:ascii="Segoe UI" w:hAnsi="Segoe UI" w:cs="Segoe UI"/>
          <w:sz w:val="22"/>
          <w:szCs w:val="22"/>
        </w:rPr>
        <w:t>clinical training so that they can practi</w:t>
      </w:r>
      <w:r w:rsidR="007D291E">
        <w:rPr>
          <w:rFonts w:ascii="Segoe UI" w:hAnsi="Segoe UI" w:cs="Segoe UI"/>
          <w:sz w:val="22"/>
          <w:szCs w:val="22"/>
        </w:rPr>
        <w:t>c</w:t>
      </w:r>
      <w:r w:rsidRPr="00C03F68">
        <w:rPr>
          <w:rFonts w:ascii="Segoe UI" w:hAnsi="Segoe UI" w:cs="Segoe UI"/>
          <w:sz w:val="22"/>
          <w:szCs w:val="22"/>
        </w:rPr>
        <w:t>e (right now they can’t practi</w:t>
      </w:r>
      <w:r w:rsidR="007D291E">
        <w:rPr>
          <w:rFonts w:ascii="Segoe UI" w:hAnsi="Segoe UI" w:cs="Segoe UI"/>
          <w:sz w:val="22"/>
          <w:szCs w:val="22"/>
        </w:rPr>
        <w:t>c</w:t>
      </w:r>
      <w:r w:rsidRPr="00C03F68">
        <w:rPr>
          <w:rFonts w:ascii="Segoe UI" w:hAnsi="Segoe UI" w:cs="Segoe UI"/>
          <w:sz w:val="22"/>
          <w:szCs w:val="22"/>
        </w:rPr>
        <w:t xml:space="preserve">e because they had no clinical training) </w:t>
      </w:r>
    </w:p>
    <w:p w14:paraId="0219D615" w14:textId="77777777" w:rsidR="00D25F2B" w:rsidRPr="00AF223C" w:rsidRDefault="00AF223C" w:rsidP="00D25F2B">
      <w:pPr>
        <w:tabs>
          <w:tab w:val="left" w:pos="2970"/>
        </w:tabs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 xml:space="preserve">BCH to present a solution to the Speech Therapy Assistant training </w:t>
      </w:r>
      <w:r w:rsidR="00D25F2B" w:rsidRPr="00AF223C">
        <w:rPr>
          <w:rFonts w:ascii="Segoe UI" w:hAnsi="Segoe UI" w:cs="Segoe UI"/>
          <w:b/>
          <w:sz w:val="22"/>
          <w:szCs w:val="22"/>
        </w:rPr>
        <w:t>by 15 December 2018.</w:t>
      </w:r>
    </w:p>
    <w:p w14:paraId="34369D53" w14:textId="77777777" w:rsidR="00D25F2B" w:rsidRPr="007D291E" w:rsidRDefault="00D25F2B" w:rsidP="007D291E">
      <w:pPr>
        <w:spacing w:line="276" w:lineRule="auto"/>
        <w:rPr>
          <w:rFonts w:ascii="Segoe UI" w:hAnsi="Segoe UI" w:cs="Segoe UI"/>
          <w:sz w:val="22"/>
          <w:szCs w:val="22"/>
        </w:rPr>
      </w:pPr>
    </w:p>
    <w:p w14:paraId="2E3E4DC0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27398C01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ENT surgical course in 2019</w:t>
      </w:r>
    </w:p>
    <w:p w14:paraId="65BCC041" w14:textId="77777777" w:rsidR="00867B01" w:rsidRPr="00470FB2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Input from </w:t>
      </w:r>
      <w:proofErr w:type="spellStart"/>
      <w:r>
        <w:rPr>
          <w:rFonts w:ascii="Segoe UI" w:hAnsi="Segoe UI" w:cs="Segoe UI"/>
          <w:sz w:val="22"/>
          <w:szCs w:val="22"/>
          <w:lang w:val="en-GB"/>
        </w:rPr>
        <w:t>Dr.</w:t>
      </w:r>
      <w:proofErr w:type="spellEnd"/>
      <w:r>
        <w:rPr>
          <w:rFonts w:ascii="Segoe UI" w:hAnsi="Segoe UI" w:cs="Segoe UI"/>
          <w:sz w:val="22"/>
          <w:szCs w:val="22"/>
          <w:lang w:val="en-GB"/>
        </w:rPr>
        <w:t xml:space="preserve"> Phiri and </w:t>
      </w:r>
      <w:proofErr w:type="spellStart"/>
      <w:r>
        <w:rPr>
          <w:rFonts w:ascii="Segoe UI" w:hAnsi="Segoe UI" w:cs="Segoe UI"/>
          <w:sz w:val="22"/>
          <w:szCs w:val="22"/>
          <w:lang w:val="en-GB"/>
        </w:rPr>
        <w:t>Dr.</w:t>
      </w:r>
      <w:proofErr w:type="spellEnd"/>
      <w:r>
        <w:rPr>
          <w:rFonts w:ascii="Segoe UI" w:hAnsi="Segoe UI" w:cs="Segoe UI"/>
          <w:sz w:val="22"/>
          <w:szCs w:val="22"/>
          <w:lang w:val="en-GB"/>
        </w:rPr>
        <w:t xml:space="preserve"> Hapunda by </w:t>
      </w:r>
      <w:r w:rsidR="00AF223C">
        <w:rPr>
          <w:rFonts w:ascii="Segoe UI" w:hAnsi="Segoe UI" w:cs="Segoe UI"/>
          <w:sz w:val="22"/>
          <w:szCs w:val="22"/>
          <w:lang w:val="en-GB"/>
        </w:rPr>
        <w:t xml:space="preserve">mid-October </w:t>
      </w:r>
      <w:r>
        <w:rPr>
          <w:rFonts w:ascii="Segoe UI" w:hAnsi="Segoe UI" w:cs="Segoe UI"/>
          <w:sz w:val="22"/>
          <w:szCs w:val="22"/>
          <w:lang w:val="en-GB"/>
        </w:rPr>
        <w:t xml:space="preserve">about </w:t>
      </w:r>
      <w:r w:rsidR="00BA00AC">
        <w:rPr>
          <w:rFonts w:ascii="Segoe UI" w:hAnsi="Segoe UI" w:cs="Segoe UI"/>
          <w:sz w:val="22"/>
          <w:szCs w:val="22"/>
          <w:lang w:val="en-GB"/>
        </w:rPr>
        <w:t xml:space="preserve">courses and </w:t>
      </w:r>
      <w:r>
        <w:rPr>
          <w:rFonts w:ascii="Segoe UI" w:hAnsi="Segoe UI" w:cs="Segoe UI"/>
          <w:sz w:val="22"/>
          <w:szCs w:val="22"/>
          <w:lang w:val="en-GB"/>
        </w:rPr>
        <w:t>timelines for 2019</w:t>
      </w:r>
    </w:p>
    <w:p w14:paraId="152858CE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47E38C7C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Office costs BCH</w:t>
      </w:r>
    </w:p>
    <w:p w14:paraId="7F914CFB" w14:textId="77777777" w:rsidR="00867B01" w:rsidRPr="00AC03B0" w:rsidRDefault="00DE73A2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 xml:space="preserve">By December: </w:t>
      </w:r>
      <w:r w:rsidR="00867B01">
        <w:rPr>
          <w:rFonts w:ascii="Segoe UI" w:hAnsi="Segoe UI" w:cs="Segoe UI"/>
          <w:sz w:val="22"/>
          <w:szCs w:val="22"/>
          <w:lang w:val="en-GB"/>
        </w:rPr>
        <w:t>BCH sort it out with CBM CO assistance of cost sharing reporting</w:t>
      </w:r>
    </w:p>
    <w:p w14:paraId="04433485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21428532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Monitoring visits</w:t>
      </w:r>
    </w:p>
    <w:p w14:paraId="0FFC8F75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CBM CO to assist with log book for vehicle use</w:t>
      </w:r>
    </w:p>
    <w:p w14:paraId="67182922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First visit in October</w:t>
      </w:r>
      <w:r w:rsidR="00AF7807">
        <w:rPr>
          <w:rFonts w:ascii="Segoe UI" w:hAnsi="Segoe UI" w:cs="Segoe UI"/>
          <w:sz w:val="22"/>
          <w:szCs w:val="22"/>
          <w:lang w:val="en-GB"/>
        </w:rPr>
        <w:t>,</w:t>
      </w:r>
      <w:r>
        <w:rPr>
          <w:rFonts w:ascii="Segoe UI" w:hAnsi="Segoe UI" w:cs="Segoe UI"/>
          <w:sz w:val="22"/>
          <w:szCs w:val="22"/>
          <w:lang w:val="en-GB"/>
        </w:rPr>
        <w:t xml:space="preserve"> second one towards February 2019</w:t>
      </w:r>
    </w:p>
    <w:p w14:paraId="24EEEEF2" w14:textId="77777777" w:rsidR="00867B01" w:rsidRDefault="00867B01" w:rsidP="006B335F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Contribution towards maintenance and insurance</w:t>
      </w:r>
      <w:r w:rsidR="00AF7807">
        <w:rPr>
          <w:rFonts w:ascii="Segoe UI" w:hAnsi="Segoe UI" w:cs="Segoe UI"/>
          <w:sz w:val="22"/>
          <w:szCs w:val="22"/>
          <w:lang w:val="en-GB"/>
        </w:rPr>
        <w:t xml:space="preserve">, </w:t>
      </w:r>
      <w:r>
        <w:rPr>
          <w:rFonts w:ascii="Segoe UI" w:hAnsi="Segoe UI" w:cs="Segoe UI"/>
          <w:sz w:val="22"/>
          <w:szCs w:val="22"/>
          <w:lang w:val="en-GB"/>
        </w:rPr>
        <w:t>CBM CO sort it out with BCH</w:t>
      </w:r>
    </w:p>
    <w:p w14:paraId="7D517B79" w14:textId="77777777" w:rsidR="00867B01" w:rsidRDefault="00867B01" w:rsidP="00867B01">
      <w:pPr>
        <w:spacing w:line="276" w:lineRule="auto"/>
        <w:rPr>
          <w:rFonts w:ascii="Segoe UI" w:hAnsi="Segoe UI" w:cs="Segoe UI"/>
          <w:sz w:val="22"/>
          <w:szCs w:val="22"/>
          <w:lang w:val="en-GB"/>
        </w:rPr>
      </w:pPr>
    </w:p>
    <w:p w14:paraId="39FACEB0" w14:textId="77777777" w:rsidR="00867B01" w:rsidRPr="00AF223C" w:rsidRDefault="00867B01" w:rsidP="006B335F">
      <w:pPr>
        <w:pStyle w:val="Listenabsatz"/>
        <w:numPr>
          <w:ilvl w:val="1"/>
          <w:numId w:val="5"/>
        </w:numPr>
        <w:spacing w:line="276" w:lineRule="auto"/>
        <w:rPr>
          <w:rFonts w:ascii="Segoe UI" w:hAnsi="Segoe UI" w:cs="Segoe UI"/>
          <w:sz w:val="22"/>
          <w:szCs w:val="22"/>
          <w:u w:val="single"/>
          <w:lang w:val="en-GB"/>
        </w:rPr>
      </w:pPr>
      <w:r w:rsidRPr="00AF223C">
        <w:rPr>
          <w:rFonts w:ascii="Segoe UI" w:hAnsi="Segoe UI" w:cs="Segoe UI"/>
          <w:sz w:val="22"/>
          <w:szCs w:val="22"/>
          <w:u w:val="single"/>
          <w:lang w:val="en-GB"/>
        </w:rPr>
        <w:t>Outreaches and school screenings</w:t>
      </w:r>
    </w:p>
    <w:p w14:paraId="65D807FB" w14:textId="77777777" w:rsidR="00867B01" w:rsidRPr="00F73882" w:rsidRDefault="00AF7807" w:rsidP="00F73882">
      <w:pPr>
        <w:pStyle w:val="Listenabsatz"/>
        <w:numPr>
          <w:ilvl w:val="0"/>
          <w:numId w:val="1"/>
        </w:numPr>
        <w:spacing w:line="276" w:lineRule="auto"/>
        <w:rPr>
          <w:rFonts w:ascii="Segoe UI" w:hAnsi="Segoe UI" w:cs="Segoe UI"/>
          <w:sz w:val="22"/>
          <w:szCs w:val="22"/>
          <w:lang w:val="en-GB"/>
        </w:rPr>
      </w:pPr>
      <w:r>
        <w:rPr>
          <w:rFonts w:ascii="Segoe UI" w:hAnsi="Segoe UI" w:cs="Segoe UI"/>
          <w:sz w:val="22"/>
          <w:szCs w:val="22"/>
          <w:lang w:val="en-GB"/>
        </w:rPr>
        <w:t>Some of the outreaches already covered through CBM private funds</w:t>
      </w:r>
      <w:r w:rsidR="00AF223C">
        <w:rPr>
          <w:rFonts w:ascii="Segoe UI" w:hAnsi="Segoe UI" w:cs="Segoe UI"/>
          <w:sz w:val="22"/>
          <w:szCs w:val="22"/>
          <w:lang w:val="en-GB"/>
        </w:rPr>
        <w:t xml:space="preserve"> (P3589)</w:t>
      </w:r>
      <w:r>
        <w:rPr>
          <w:rFonts w:ascii="Segoe UI" w:hAnsi="Segoe UI" w:cs="Segoe UI"/>
          <w:sz w:val="22"/>
          <w:szCs w:val="22"/>
          <w:lang w:val="en-GB"/>
        </w:rPr>
        <w:t xml:space="preserve"> could be funded through outreach budget under BMZ Project</w:t>
      </w:r>
      <w:r w:rsidR="00AF223C">
        <w:rPr>
          <w:rFonts w:ascii="Segoe UI" w:hAnsi="Segoe UI" w:cs="Segoe UI"/>
          <w:sz w:val="22"/>
          <w:szCs w:val="22"/>
          <w:lang w:val="en-GB"/>
        </w:rPr>
        <w:t xml:space="preserve"> (P3851)</w:t>
      </w:r>
      <w:r w:rsidR="002C2AF2">
        <w:rPr>
          <w:rFonts w:ascii="Segoe UI" w:hAnsi="Segoe UI" w:cs="Segoe UI"/>
          <w:sz w:val="22"/>
          <w:szCs w:val="22"/>
          <w:lang w:val="en-GB"/>
        </w:rPr>
        <w:t>; possible savings (</w:t>
      </w:r>
      <w:r w:rsidR="002A376F">
        <w:rPr>
          <w:rFonts w:ascii="Segoe UI" w:hAnsi="Segoe UI" w:cs="Segoe UI"/>
          <w:sz w:val="22"/>
          <w:szCs w:val="22"/>
          <w:lang w:val="en-GB"/>
        </w:rPr>
        <w:t xml:space="preserve">from P3589) </w:t>
      </w:r>
      <w:r w:rsidR="002C2AF2">
        <w:rPr>
          <w:rFonts w:ascii="Segoe UI" w:hAnsi="Segoe UI" w:cs="Segoe UI"/>
          <w:sz w:val="22"/>
          <w:szCs w:val="22"/>
          <w:lang w:val="en-GB"/>
        </w:rPr>
        <w:t>can then be used for the ENT surgeon’s salary</w:t>
      </w:r>
      <w:r w:rsidR="00F671B0">
        <w:rPr>
          <w:rFonts w:ascii="Segoe UI" w:hAnsi="Segoe UI" w:cs="Segoe UI"/>
          <w:sz w:val="22"/>
          <w:szCs w:val="22"/>
          <w:lang w:val="en-GB"/>
        </w:rPr>
        <w:t xml:space="preserve"> in the BMZ project</w:t>
      </w:r>
    </w:p>
    <w:p w14:paraId="2BB7246B" w14:textId="77777777" w:rsidR="00000E6F" w:rsidRPr="00F73882" w:rsidRDefault="00867B01" w:rsidP="002A376F">
      <w:pPr>
        <w:pStyle w:val="Listenabsatz"/>
        <w:spacing w:line="276" w:lineRule="auto"/>
        <w:ind w:left="360"/>
        <w:rPr>
          <w:b/>
          <w:lang w:val="en-GB"/>
        </w:rPr>
      </w:pPr>
      <w:r w:rsidRPr="00F73882">
        <w:rPr>
          <w:rFonts w:ascii="Segoe UI" w:hAnsi="Segoe UI" w:cs="Segoe UI"/>
          <w:b/>
          <w:sz w:val="22"/>
          <w:szCs w:val="22"/>
          <w:lang w:val="en-GB"/>
        </w:rPr>
        <w:t xml:space="preserve">By </w:t>
      </w:r>
      <w:r w:rsidR="002A376F">
        <w:rPr>
          <w:rFonts w:ascii="Segoe UI" w:hAnsi="Segoe UI" w:cs="Segoe UI"/>
          <w:b/>
          <w:sz w:val="22"/>
          <w:szCs w:val="22"/>
          <w:lang w:val="en-GB"/>
        </w:rPr>
        <w:t xml:space="preserve">mid-October </w:t>
      </w:r>
      <w:r w:rsidRPr="00F73882">
        <w:rPr>
          <w:rFonts w:ascii="Segoe UI" w:hAnsi="Segoe UI" w:cs="Segoe UI"/>
          <w:b/>
          <w:sz w:val="22"/>
          <w:szCs w:val="22"/>
          <w:lang w:val="en-GB"/>
        </w:rPr>
        <w:t>BCH and CO CBM will present CBM Germany a plan for budgeting the outreach and school screenings</w:t>
      </w:r>
      <w:r w:rsidR="00F73882" w:rsidRPr="00F73882">
        <w:rPr>
          <w:rFonts w:ascii="Segoe UI" w:hAnsi="Segoe UI" w:cs="Segoe UI"/>
          <w:b/>
          <w:sz w:val="22"/>
          <w:szCs w:val="22"/>
          <w:lang w:val="en-GB"/>
        </w:rPr>
        <w:br/>
      </w:r>
    </w:p>
    <w:p w14:paraId="2BFCD67E" w14:textId="77777777" w:rsidR="00C03F68" w:rsidRDefault="00C03F68" w:rsidP="00C03F68"/>
    <w:p w14:paraId="1DBD6D67" w14:textId="77777777" w:rsidR="00C03F68" w:rsidRDefault="00C03F68" w:rsidP="00C03F68">
      <w:pPr>
        <w:rPr>
          <w:b/>
          <w:u w:val="single"/>
        </w:rPr>
      </w:pPr>
      <w:r w:rsidRPr="005475D7">
        <w:rPr>
          <w:b/>
          <w:u w:val="single"/>
        </w:rPr>
        <w:t>Public Health Planning for hearing impairment course:</w:t>
      </w:r>
    </w:p>
    <w:p w14:paraId="071AC2CA" w14:textId="77777777" w:rsidR="00C03F68" w:rsidRPr="00C03F68" w:rsidRDefault="00C03F68" w:rsidP="006B335F">
      <w:pPr>
        <w:pStyle w:val="Listenabsatz"/>
        <w:numPr>
          <w:ilvl w:val="0"/>
          <w:numId w:val="7"/>
        </w:numPr>
        <w:spacing w:after="160" w:line="259" w:lineRule="auto"/>
        <w:rPr>
          <w:rFonts w:ascii="Segoe UI" w:hAnsi="Segoe UI" w:cs="Segoe UI"/>
          <w:b/>
          <w:sz w:val="22"/>
          <w:szCs w:val="22"/>
          <w:u w:val="single"/>
        </w:rPr>
      </w:pPr>
      <w:r w:rsidRPr="00C03F68">
        <w:rPr>
          <w:rFonts w:ascii="Segoe UI" w:hAnsi="Segoe UI" w:cs="Segoe UI"/>
          <w:sz w:val="22"/>
          <w:szCs w:val="22"/>
        </w:rPr>
        <w:t>Starkey already does a course annually. A better option would be to pay for</w:t>
      </w:r>
      <w:r w:rsidR="0072274B">
        <w:rPr>
          <w:rFonts w:ascii="Segoe UI" w:hAnsi="Segoe UI" w:cs="Segoe UI"/>
          <w:sz w:val="22"/>
          <w:szCs w:val="22"/>
        </w:rPr>
        <w:t xml:space="preserve"> our</w:t>
      </w:r>
      <w:r w:rsidRPr="00C03F68">
        <w:rPr>
          <w:rFonts w:ascii="Segoe UI" w:hAnsi="Segoe UI" w:cs="Segoe UI"/>
          <w:sz w:val="22"/>
          <w:szCs w:val="22"/>
        </w:rPr>
        <w:t xml:space="preserve"> participants to attend the course and save on facilitator costs. Savings can be put towards accommodation</w:t>
      </w:r>
      <w:r w:rsidR="005E48EE">
        <w:rPr>
          <w:rFonts w:ascii="Segoe UI" w:hAnsi="Segoe UI" w:cs="Segoe UI"/>
          <w:sz w:val="22"/>
          <w:szCs w:val="22"/>
        </w:rPr>
        <w:t xml:space="preserve"> which was reduced by BMZ for the whole project to </w:t>
      </w:r>
      <w:r w:rsidR="000608BC">
        <w:rPr>
          <w:rFonts w:ascii="Segoe UI" w:hAnsi="Segoe UI" w:cs="Segoe UI"/>
          <w:sz w:val="22"/>
          <w:szCs w:val="22"/>
        </w:rPr>
        <w:t xml:space="preserve">a maximum of EUR 60 / night </w:t>
      </w:r>
    </w:p>
    <w:p w14:paraId="28AF85F8" w14:textId="77777777" w:rsidR="00C03F68" w:rsidRPr="002A376F" w:rsidRDefault="000608BC" w:rsidP="000608BC">
      <w:pPr>
        <w:rPr>
          <w:rFonts w:ascii="Segoe UI" w:hAnsi="Segoe UI" w:cs="Segoe UI"/>
          <w:b/>
          <w:sz w:val="22"/>
          <w:szCs w:val="22"/>
          <w:u w:val="single"/>
        </w:rPr>
      </w:pPr>
      <w:r w:rsidRPr="002A376F">
        <w:rPr>
          <w:rFonts w:ascii="Segoe UI" w:hAnsi="Segoe UI" w:cs="Segoe UI"/>
          <w:b/>
          <w:sz w:val="22"/>
          <w:szCs w:val="22"/>
        </w:rPr>
        <w:t xml:space="preserve">By end of </w:t>
      </w:r>
      <w:r w:rsidR="00C03F68" w:rsidRPr="002A376F">
        <w:rPr>
          <w:rFonts w:ascii="Segoe UI" w:hAnsi="Segoe UI" w:cs="Segoe UI"/>
          <w:b/>
          <w:sz w:val="22"/>
          <w:szCs w:val="22"/>
        </w:rPr>
        <w:t>January a plan with Starkey is expected</w:t>
      </w:r>
      <w:r w:rsidRPr="002A376F">
        <w:rPr>
          <w:rFonts w:ascii="Segoe UI" w:hAnsi="Segoe UI" w:cs="Segoe UI"/>
          <w:b/>
          <w:sz w:val="22"/>
          <w:szCs w:val="22"/>
        </w:rPr>
        <w:t>; Steven to arrange this</w:t>
      </w:r>
    </w:p>
    <w:p w14:paraId="70B3329D" w14:textId="77777777" w:rsidR="00C03F68" w:rsidRPr="00C03F68" w:rsidRDefault="00C03F68" w:rsidP="00C03F68">
      <w:pPr>
        <w:rPr>
          <w:rFonts w:ascii="Segoe UI" w:hAnsi="Segoe UI" w:cs="Segoe UI"/>
          <w:b/>
          <w:sz w:val="22"/>
          <w:szCs w:val="22"/>
          <w:u w:val="single"/>
        </w:rPr>
      </w:pPr>
    </w:p>
    <w:p w14:paraId="25A9A1BB" w14:textId="77777777" w:rsidR="00C03F68" w:rsidRDefault="00C03F68" w:rsidP="00C03F68">
      <w:pPr>
        <w:rPr>
          <w:b/>
          <w:u w:val="single"/>
        </w:rPr>
      </w:pPr>
    </w:p>
    <w:p w14:paraId="77AE3D99" w14:textId="77777777" w:rsidR="00C03F68" w:rsidRDefault="00C03F68" w:rsidP="00C03F68">
      <w:pPr>
        <w:rPr>
          <w:b/>
          <w:u w:val="single"/>
        </w:rPr>
      </w:pPr>
      <w:r>
        <w:rPr>
          <w:b/>
          <w:u w:val="single"/>
        </w:rPr>
        <w:t>Epidemiology Survey:</w:t>
      </w:r>
    </w:p>
    <w:p w14:paraId="727E1F66" w14:textId="77777777" w:rsidR="00C03F68" w:rsidRPr="00C03F68" w:rsidRDefault="00503467" w:rsidP="006B335F">
      <w:pPr>
        <w:pStyle w:val="Listenabsatz"/>
        <w:numPr>
          <w:ilvl w:val="0"/>
          <w:numId w:val="8"/>
        </w:numPr>
        <w:spacing w:after="160" w:line="259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See </w:t>
      </w:r>
      <w:r w:rsidR="00C03F68" w:rsidRPr="00C03F68">
        <w:rPr>
          <w:rFonts w:ascii="Segoe UI" w:hAnsi="Segoe UI" w:cs="Segoe UI"/>
          <w:sz w:val="22"/>
          <w:szCs w:val="22"/>
        </w:rPr>
        <w:t xml:space="preserve">first ENT </w:t>
      </w:r>
      <w:r>
        <w:rPr>
          <w:rFonts w:ascii="Segoe UI" w:hAnsi="Segoe UI" w:cs="Segoe UI"/>
          <w:sz w:val="22"/>
          <w:szCs w:val="22"/>
        </w:rPr>
        <w:t xml:space="preserve">Committee </w:t>
      </w:r>
      <w:r w:rsidR="00C03F68" w:rsidRPr="00C03F68">
        <w:rPr>
          <w:rFonts w:ascii="Segoe UI" w:hAnsi="Segoe UI" w:cs="Segoe UI"/>
          <w:sz w:val="22"/>
          <w:szCs w:val="22"/>
        </w:rPr>
        <w:t>meeting</w:t>
      </w:r>
    </w:p>
    <w:p w14:paraId="6B877FF7" w14:textId="77777777" w:rsidR="00C03F68" w:rsidRDefault="00C03F68" w:rsidP="00C03F68"/>
    <w:p w14:paraId="484526EF" w14:textId="77777777" w:rsidR="00C03F68" w:rsidRDefault="00C03F68" w:rsidP="00C03F68">
      <w:pPr>
        <w:rPr>
          <w:b/>
          <w:u w:val="single"/>
        </w:rPr>
      </w:pPr>
      <w:r>
        <w:rPr>
          <w:b/>
          <w:u w:val="single"/>
        </w:rPr>
        <w:t>National Curriculum for nurses and clinical officers to include ENT:</w:t>
      </w:r>
    </w:p>
    <w:p w14:paraId="1FF37093" w14:textId="77777777" w:rsidR="00C03F68" w:rsidRPr="00C03F68" w:rsidRDefault="003F2C84" w:rsidP="006B335F">
      <w:pPr>
        <w:pStyle w:val="Listenabsatz"/>
        <w:numPr>
          <w:ilvl w:val="0"/>
          <w:numId w:val="8"/>
        </w:numPr>
        <w:spacing w:after="160" w:line="259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Different to what we state in the proposal, </w:t>
      </w:r>
      <w:r w:rsidR="00C03F68" w:rsidRPr="00C03F68">
        <w:rPr>
          <w:rFonts w:ascii="Segoe UI" w:hAnsi="Segoe UI" w:cs="Segoe UI"/>
          <w:sz w:val="22"/>
          <w:szCs w:val="22"/>
        </w:rPr>
        <w:t>ENT is</w:t>
      </w:r>
      <w:r>
        <w:rPr>
          <w:rFonts w:ascii="Segoe UI" w:hAnsi="Segoe UI" w:cs="Segoe UI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sz w:val="22"/>
          <w:szCs w:val="22"/>
        </w:rPr>
        <w:t>actually</w:t>
      </w:r>
      <w:r w:rsidR="00C03F68" w:rsidRPr="00C03F68">
        <w:rPr>
          <w:rFonts w:ascii="Segoe UI" w:hAnsi="Segoe UI" w:cs="Segoe UI"/>
          <w:sz w:val="22"/>
          <w:szCs w:val="22"/>
        </w:rPr>
        <w:t xml:space="preserve"> </w:t>
      </w:r>
      <w:r w:rsidR="00503467">
        <w:rPr>
          <w:rFonts w:ascii="Segoe UI" w:hAnsi="Segoe UI" w:cs="Segoe UI"/>
          <w:sz w:val="22"/>
          <w:szCs w:val="22"/>
        </w:rPr>
        <w:t>part</w:t>
      </w:r>
      <w:proofErr w:type="gramEnd"/>
      <w:r w:rsidR="00503467">
        <w:rPr>
          <w:rFonts w:ascii="Segoe UI" w:hAnsi="Segoe UI" w:cs="Segoe UI"/>
          <w:sz w:val="22"/>
          <w:szCs w:val="22"/>
        </w:rPr>
        <w:t xml:space="preserve"> of</w:t>
      </w:r>
      <w:r w:rsidR="00C03F68" w:rsidRPr="00C03F68">
        <w:rPr>
          <w:rFonts w:ascii="Segoe UI" w:hAnsi="Segoe UI" w:cs="Segoe UI"/>
          <w:sz w:val="22"/>
          <w:szCs w:val="22"/>
        </w:rPr>
        <w:t xml:space="preserve"> national curriculum</w:t>
      </w:r>
      <w:r w:rsidR="00D76E82">
        <w:rPr>
          <w:rFonts w:ascii="Segoe UI" w:hAnsi="Segoe UI" w:cs="Segoe UI"/>
          <w:sz w:val="22"/>
          <w:szCs w:val="22"/>
        </w:rPr>
        <w:t>. The issue is that it i</w:t>
      </w:r>
      <w:r w:rsidR="00C03F68" w:rsidRPr="00C03F68">
        <w:rPr>
          <w:rFonts w:ascii="Segoe UI" w:hAnsi="Segoe UI" w:cs="Segoe UI"/>
          <w:sz w:val="22"/>
          <w:szCs w:val="22"/>
        </w:rPr>
        <w:t xml:space="preserve">s not being implemented because of lack of </w:t>
      </w:r>
      <w:commentRangeStart w:id="4"/>
      <w:r w:rsidR="00C03F68" w:rsidRPr="00C03F68">
        <w:rPr>
          <w:rFonts w:ascii="Segoe UI" w:hAnsi="Segoe UI" w:cs="Segoe UI"/>
          <w:sz w:val="22"/>
          <w:szCs w:val="22"/>
        </w:rPr>
        <w:t>HR</w:t>
      </w:r>
      <w:commentRangeEnd w:id="4"/>
      <w:r w:rsidR="00F24A47">
        <w:rPr>
          <w:rStyle w:val="Kommentarzeichen"/>
        </w:rPr>
        <w:commentReference w:id="4"/>
      </w:r>
      <w:r w:rsidR="00C03F68" w:rsidRPr="00C03F68">
        <w:rPr>
          <w:rFonts w:ascii="Segoe UI" w:hAnsi="Segoe UI" w:cs="Segoe UI"/>
          <w:sz w:val="22"/>
          <w:szCs w:val="22"/>
        </w:rPr>
        <w:t>.</w:t>
      </w:r>
    </w:p>
    <w:p w14:paraId="59327165" w14:textId="77777777" w:rsidR="00C03F68" w:rsidRPr="00C03F68" w:rsidRDefault="003F2C84" w:rsidP="006B335F">
      <w:pPr>
        <w:pStyle w:val="Listenabsatz"/>
        <w:numPr>
          <w:ilvl w:val="0"/>
          <w:numId w:val="8"/>
        </w:numPr>
        <w:spacing w:after="160" w:line="259" w:lineRule="auto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lastRenderedPageBreak/>
        <w:t xml:space="preserve">Idea: </w:t>
      </w:r>
      <w:r w:rsidR="00C03F68" w:rsidRPr="00C03F68">
        <w:rPr>
          <w:rFonts w:ascii="Segoe UI" w:hAnsi="Segoe UI" w:cs="Segoe UI"/>
          <w:sz w:val="22"/>
          <w:szCs w:val="22"/>
        </w:rPr>
        <w:t xml:space="preserve">Creating an </w:t>
      </w:r>
      <w:r w:rsidR="00D76E82">
        <w:rPr>
          <w:rFonts w:ascii="Segoe UI" w:hAnsi="Segoe UI" w:cs="Segoe UI"/>
          <w:sz w:val="22"/>
          <w:szCs w:val="22"/>
        </w:rPr>
        <w:t xml:space="preserve">elective </w:t>
      </w:r>
      <w:r w:rsidR="00C03F68" w:rsidRPr="00C03F68">
        <w:rPr>
          <w:rFonts w:ascii="Segoe UI" w:hAnsi="Segoe UI" w:cs="Segoe UI"/>
          <w:sz w:val="22"/>
          <w:szCs w:val="22"/>
        </w:rPr>
        <w:t>6</w:t>
      </w:r>
      <w:r>
        <w:rPr>
          <w:rFonts w:ascii="Segoe UI" w:hAnsi="Segoe UI" w:cs="Segoe UI"/>
          <w:sz w:val="22"/>
          <w:szCs w:val="22"/>
        </w:rPr>
        <w:t>-</w:t>
      </w:r>
      <w:r w:rsidR="00C03F68" w:rsidRPr="00C03F68">
        <w:rPr>
          <w:rFonts w:ascii="Segoe UI" w:hAnsi="Segoe UI" w:cs="Segoe UI"/>
          <w:sz w:val="22"/>
          <w:szCs w:val="22"/>
        </w:rPr>
        <w:t>week course in basic ear and hearing specific ENT with the school of nursing</w:t>
      </w:r>
      <w:r w:rsidR="00B13649">
        <w:rPr>
          <w:rFonts w:ascii="Segoe UI" w:hAnsi="Segoe UI" w:cs="Segoe UI"/>
          <w:sz w:val="22"/>
          <w:szCs w:val="22"/>
        </w:rPr>
        <w:t>. The awarded C</w:t>
      </w:r>
      <w:r w:rsidR="00C03F68" w:rsidRPr="00C03F68">
        <w:rPr>
          <w:rFonts w:ascii="Segoe UI" w:hAnsi="Segoe UI" w:cs="Segoe UI"/>
          <w:sz w:val="22"/>
          <w:szCs w:val="22"/>
        </w:rPr>
        <w:t xml:space="preserve">PD points </w:t>
      </w:r>
      <w:r w:rsidR="00B13649">
        <w:rPr>
          <w:rFonts w:ascii="Segoe UI" w:hAnsi="Segoe UI" w:cs="Segoe UI"/>
          <w:sz w:val="22"/>
          <w:szCs w:val="22"/>
        </w:rPr>
        <w:t xml:space="preserve">can be </w:t>
      </w:r>
      <w:r w:rsidR="00DC022A">
        <w:rPr>
          <w:rFonts w:ascii="Segoe UI" w:hAnsi="Segoe UI" w:cs="Segoe UI"/>
          <w:sz w:val="22"/>
          <w:szCs w:val="22"/>
        </w:rPr>
        <w:t>motivating</w:t>
      </w:r>
      <w:r w:rsidR="00B13649">
        <w:rPr>
          <w:rFonts w:ascii="Segoe UI" w:hAnsi="Segoe UI" w:cs="Segoe UI"/>
          <w:sz w:val="22"/>
          <w:szCs w:val="22"/>
        </w:rPr>
        <w:t xml:space="preserve"> since they are needed by nurses for their </w:t>
      </w:r>
      <w:r w:rsidR="00DC022A">
        <w:rPr>
          <w:rFonts w:ascii="Segoe UI" w:hAnsi="Segoe UI" w:cs="Segoe UI"/>
          <w:sz w:val="22"/>
          <w:szCs w:val="22"/>
        </w:rPr>
        <w:t xml:space="preserve">annual </w:t>
      </w:r>
      <w:r w:rsidR="00C03F68" w:rsidRPr="00C03F68">
        <w:rPr>
          <w:rFonts w:ascii="Segoe UI" w:hAnsi="Segoe UI" w:cs="Segoe UI"/>
          <w:sz w:val="22"/>
          <w:szCs w:val="22"/>
        </w:rPr>
        <w:t xml:space="preserve">license renewal </w:t>
      </w:r>
    </w:p>
    <w:p w14:paraId="7F352028" w14:textId="77777777" w:rsidR="00C03F68" w:rsidRPr="00C03F68" w:rsidRDefault="00C03F68" w:rsidP="00C03F68">
      <w:pPr>
        <w:pStyle w:val="Listenabsatz"/>
        <w:rPr>
          <w:rFonts w:ascii="Segoe UI" w:hAnsi="Segoe UI" w:cs="Segoe UI"/>
        </w:rPr>
      </w:pPr>
    </w:p>
    <w:p w14:paraId="341F9106" w14:textId="77777777" w:rsidR="00C03F68" w:rsidRPr="002A376F" w:rsidRDefault="00C03F68" w:rsidP="00C03F68">
      <w:pPr>
        <w:rPr>
          <w:rFonts w:ascii="Segoe UI" w:hAnsi="Segoe UI" w:cs="Segoe UI"/>
          <w:b/>
          <w:sz w:val="22"/>
          <w:szCs w:val="22"/>
        </w:rPr>
      </w:pPr>
      <w:r w:rsidRPr="002A376F">
        <w:rPr>
          <w:rFonts w:ascii="Segoe UI" w:hAnsi="Segoe UI" w:cs="Segoe UI"/>
          <w:b/>
          <w:sz w:val="22"/>
          <w:szCs w:val="22"/>
        </w:rPr>
        <w:t>Plan for this would be done by December 15</w:t>
      </w:r>
      <w:r w:rsidRPr="002A376F">
        <w:rPr>
          <w:rFonts w:ascii="Segoe UI" w:hAnsi="Segoe UI" w:cs="Segoe UI"/>
          <w:b/>
          <w:sz w:val="22"/>
          <w:szCs w:val="22"/>
          <w:vertAlign w:val="superscript"/>
        </w:rPr>
        <w:t>th</w:t>
      </w:r>
      <w:proofErr w:type="gramStart"/>
      <w:r w:rsidRPr="002A376F">
        <w:rPr>
          <w:rFonts w:ascii="Segoe UI" w:hAnsi="Segoe UI" w:cs="Segoe UI"/>
          <w:b/>
          <w:sz w:val="22"/>
          <w:szCs w:val="22"/>
        </w:rPr>
        <w:t xml:space="preserve"> 2018</w:t>
      </w:r>
      <w:proofErr w:type="gramEnd"/>
      <w:r w:rsidRPr="002A376F">
        <w:rPr>
          <w:rFonts w:ascii="Segoe UI" w:hAnsi="Segoe UI" w:cs="Segoe UI"/>
          <w:b/>
          <w:sz w:val="22"/>
          <w:szCs w:val="22"/>
        </w:rPr>
        <w:t xml:space="preserve">. (Review of current course being used in </w:t>
      </w:r>
      <w:proofErr w:type="spellStart"/>
      <w:r w:rsidRPr="002A376F">
        <w:rPr>
          <w:rFonts w:ascii="Segoe UI" w:hAnsi="Segoe UI" w:cs="Segoe UI"/>
          <w:b/>
          <w:sz w:val="22"/>
          <w:szCs w:val="22"/>
        </w:rPr>
        <w:t>Zim</w:t>
      </w:r>
      <w:proofErr w:type="spellEnd"/>
      <w:r w:rsidRPr="002A376F">
        <w:rPr>
          <w:rFonts w:ascii="Segoe UI" w:hAnsi="Segoe UI" w:cs="Segoe UI"/>
          <w:b/>
          <w:sz w:val="22"/>
          <w:szCs w:val="22"/>
        </w:rPr>
        <w:t>, then meeting with G</w:t>
      </w:r>
      <w:r w:rsidR="002A376F" w:rsidRPr="002A376F">
        <w:rPr>
          <w:rFonts w:ascii="Segoe UI" w:hAnsi="Segoe UI" w:cs="Segoe UI"/>
          <w:b/>
          <w:sz w:val="22"/>
          <w:szCs w:val="22"/>
        </w:rPr>
        <w:t>eneral Nursing Council</w:t>
      </w:r>
      <w:r w:rsidRPr="002A376F">
        <w:rPr>
          <w:rFonts w:ascii="Segoe UI" w:hAnsi="Segoe UI" w:cs="Segoe UI"/>
          <w:b/>
          <w:sz w:val="22"/>
          <w:szCs w:val="22"/>
        </w:rPr>
        <w:t xml:space="preserve"> and back to School o</w:t>
      </w:r>
      <w:r w:rsidR="002A376F">
        <w:rPr>
          <w:rFonts w:ascii="Segoe UI" w:hAnsi="Segoe UI" w:cs="Segoe UI"/>
          <w:b/>
          <w:sz w:val="22"/>
          <w:szCs w:val="22"/>
        </w:rPr>
        <w:t>f</w:t>
      </w:r>
      <w:r w:rsidRPr="002A376F">
        <w:rPr>
          <w:rFonts w:ascii="Segoe UI" w:hAnsi="Segoe UI" w:cs="Segoe UI"/>
          <w:b/>
          <w:sz w:val="22"/>
          <w:szCs w:val="22"/>
        </w:rPr>
        <w:t xml:space="preserve"> </w:t>
      </w:r>
      <w:r w:rsidR="002A376F">
        <w:rPr>
          <w:rFonts w:ascii="Segoe UI" w:hAnsi="Segoe UI" w:cs="Segoe UI"/>
          <w:b/>
          <w:sz w:val="22"/>
          <w:szCs w:val="22"/>
        </w:rPr>
        <w:t>N</w:t>
      </w:r>
      <w:r w:rsidRPr="002A376F">
        <w:rPr>
          <w:rFonts w:ascii="Segoe UI" w:hAnsi="Segoe UI" w:cs="Segoe UI"/>
          <w:b/>
          <w:sz w:val="22"/>
          <w:szCs w:val="22"/>
        </w:rPr>
        <w:t>ursing for update)</w:t>
      </w:r>
    </w:p>
    <w:p w14:paraId="3A0B5BA3" w14:textId="77777777" w:rsidR="00CA0EEA" w:rsidRPr="007D291E" w:rsidRDefault="00CA0EEA" w:rsidP="007D291E">
      <w:pPr>
        <w:tabs>
          <w:tab w:val="left" w:pos="2970"/>
        </w:tabs>
        <w:rPr>
          <w:b/>
          <w:u w:val="single"/>
        </w:rPr>
      </w:pPr>
    </w:p>
    <w:sectPr w:rsidR="00CA0EEA" w:rsidRPr="007D291E" w:rsidSect="00000E6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230" w:right="1287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uppe, Tobias" w:date="2018-09-27T21:17:00Z" w:initials="LT">
    <w:p w14:paraId="10053987" w14:textId="77777777" w:rsidR="005167A9" w:rsidRDefault="005167A9" w:rsidP="005167A9">
      <w:pPr>
        <w:pStyle w:val="Kommentartext"/>
      </w:pPr>
      <w:r>
        <w:rPr>
          <w:rStyle w:val="Kommentarzeichen"/>
        </w:rPr>
        <w:annotationRef/>
      </w:r>
      <w:r>
        <w:t xml:space="preserve">Can this statement be shared and a short background be written </w:t>
      </w:r>
      <w:proofErr w:type="gramStart"/>
      <w:r>
        <w:t>up.</w:t>
      </w:r>
      <w:proofErr w:type="gramEnd"/>
      <w:r>
        <w:t xml:space="preserve"> I am slightly worried about this…still. Usually when a politician says that something is NEVER going to happen, chances are it IS DEFINITLEY going to happen.</w:t>
      </w:r>
    </w:p>
  </w:comment>
  <w:comment w:id="2" w:author="Luppe, Tobias" w:date="2018-09-27T21:19:00Z" w:initials="LT">
    <w:p w14:paraId="337CA58B" w14:textId="77777777" w:rsidR="005167A9" w:rsidRDefault="005167A9" w:rsidP="005167A9">
      <w:pPr>
        <w:pStyle w:val="Kommentartext"/>
      </w:pPr>
      <w:r>
        <w:rPr>
          <w:rStyle w:val="Kommentarzeichen"/>
        </w:rPr>
        <w:annotationRef/>
      </w:r>
      <w:r>
        <w:t>Is this the same room or are there two different options?</w:t>
      </w:r>
    </w:p>
  </w:comment>
  <w:comment w:id="3" w:author="Luppe, Tobias" w:date="2018-09-27T21:36:00Z" w:initials="LT">
    <w:p w14:paraId="4FE7937F" w14:textId="77777777" w:rsidR="00BC698C" w:rsidRDefault="00BC698C">
      <w:pPr>
        <w:pStyle w:val="Kommentartext"/>
      </w:pPr>
      <w:r>
        <w:rPr>
          <w:rStyle w:val="Kommentarzeichen"/>
        </w:rPr>
        <w:annotationRef/>
      </w:r>
      <w:r>
        <w:t>Is this correct?</w:t>
      </w:r>
    </w:p>
  </w:comment>
  <w:comment w:id="4" w:author="Luppe, Tobias" w:date="2018-09-27T21:29:00Z" w:initials="LT">
    <w:p w14:paraId="02124C5A" w14:textId="77777777" w:rsidR="00F24A47" w:rsidRDefault="00F24A47">
      <w:pPr>
        <w:pStyle w:val="Kommentartext"/>
      </w:pPr>
      <w:r>
        <w:rPr>
          <w:rStyle w:val="Kommentarzeichen"/>
        </w:rPr>
        <w:annotationRef/>
      </w:r>
      <w:r>
        <w:t>Was it not rather the lack of time / hours for it in the curriculum?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053987" w15:done="0"/>
  <w15:commentEx w15:paraId="337CA58B" w15:done="0"/>
  <w15:commentEx w15:paraId="4FE7937F" w15:done="0"/>
  <w15:commentEx w15:paraId="02124C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053987" w16cid:durableId="1F5D062A"/>
  <w16cid:commentId w16cid:paraId="337CA58B" w16cid:durableId="1F5D062B"/>
  <w16cid:commentId w16cid:paraId="4FE7937F" w16cid:durableId="1F5D062C"/>
  <w16cid:commentId w16cid:paraId="02124C5A" w16cid:durableId="1F5D06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FB865" w14:textId="77777777" w:rsidR="00BF1E93" w:rsidRDefault="00BF1E93">
      <w:r>
        <w:separator/>
      </w:r>
    </w:p>
  </w:endnote>
  <w:endnote w:type="continuationSeparator" w:id="0">
    <w:p w14:paraId="5BBA80D6" w14:textId="77777777" w:rsidR="00BF1E93" w:rsidRDefault="00BF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19530" w14:textId="77777777" w:rsidR="007556AE" w:rsidRPr="00551BCF" w:rsidRDefault="007556AE">
    <w:pPr>
      <w:pStyle w:val="Fuzeile"/>
      <w:tabs>
        <w:tab w:val="left" w:pos="7920"/>
      </w:tabs>
      <w:rPr>
        <w:rFonts w:ascii="Verdana" w:hAnsi="Verdana"/>
        <w:noProof/>
        <w:sz w:val="16"/>
      </w:rPr>
    </w:pP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FILENAME </w:instrText>
    </w:r>
    <w:r>
      <w:rPr>
        <w:rFonts w:ascii="Verdana" w:hAnsi="Verdana"/>
        <w:sz w:val="16"/>
      </w:rPr>
      <w:fldChar w:fldCharType="separate"/>
    </w:r>
    <w:r>
      <w:rPr>
        <w:rFonts w:ascii="Verdana" w:hAnsi="Verdana"/>
        <w:noProof/>
        <w:sz w:val="16"/>
      </w:rPr>
      <w:t xml:space="preserve">ToR </w:t>
    </w:r>
    <w:r w:rsidR="00F87406">
      <w:rPr>
        <w:rFonts w:ascii="Verdana" w:hAnsi="Verdana"/>
        <w:noProof/>
        <w:sz w:val="16"/>
      </w:rPr>
      <w:t xml:space="preserve">Country Visit &amp; </w:t>
    </w:r>
    <w:r>
      <w:rPr>
        <w:rFonts w:ascii="Verdana" w:hAnsi="Verdana"/>
        <w:noProof/>
        <w:sz w:val="16"/>
      </w:rPr>
      <w:t xml:space="preserve">Kick Off Workshop </w:t>
    </w:r>
    <w:r w:rsidR="00551BCF">
      <w:rPr>
        <w:rFonts w:ascii="Verdana" w:hAnsi="Verdana"/>
        <w:noProof/>
        <w:sz w:val="16"/>
      </w:rPr>
      <w:t>Zambia</w:t>
    </w:r>
    <w:r>
      <w:rPr>
        <w:rFonts w:ascii="Verdana" w:hAnsi="Verdana"/>
        <w:noProof/>
        <w:sz w:val="16"/>
      </w:rPr>
      <w:t xml:space="preserve"> </w:t>
    </w:r>
    <w:r w:rsidR="00551BCF">
      <w:rPr>
        <w:rFonts w:ascii="Verdana" w:hAnsi="Verdana"/>
        <w:noProof/>
        <w:sz w:val="16"/>
      </w:rPr>
      <w:t xml:space="preserve">Draft </w:t>
    </w:r>
    <w:r w:rsidR="00F87406">
      <w:rPr>
        <w:rFonts w:ascii="Verdana" w:hAnsi="Verdana"/>
        <w:noProof/>
        <w:sz w:val="16"/>
      </w:rPr>
      <w:t>2</w:t>
    </w:r>
    <w:r>
      <w:rPr>
        <w:rFonts w:ascii="Verdana" w:hAnsi="Verdana"/>
        <w:noProof/>
        <w:sz w:val="16"/>
      </w:rPr>
      <w:t>.docx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</w:r>
    <w:r>
      <w:rPr>
        <w:rStyle w:val="Seitenzahl"/>
        <w:rFonts w:ascii="Verdana" w:hAnsi="Verdana"/>
        <w:sz w:val="20"/>
      </w:rPr>
      <w:fldChar w:fldCharType="begin"/>
    </w:r>
    <w:r>
      <w:rPr>
        <w:rStyle w:val="Seitenzahl"/>
        <w:rFonts w:ascii="Verdana" w:hAnsi="Verdana"/>
        <w:sz w:val="20"/>
      </w:rPr>
      <w:instrText xml:space="preserve"> PAGE </w:instrText>
    </w:r>
    <w:r>
      <w:rPr>
        <w:rStyle w:val="Seitenzahl"/>
        <w:rFonts w:ascii="Verdana" w:hAnsi="Verdana"/>
        <w:sz w:val="20"/>
      </w:rPr>
      <w:fldChar w:fldCharType="separate"/>
    </w:r>
    <w:r w:rsidR="00C03F68">
      <w:rPr>
        <w:rStyle w:val="Seitenzahl"/>
        <w:rFonts w:ascii="Verdana" w:hAnsi="Verdana"/>
        <w:noProof/>
        <w:sz w:val="20"/>
      </w:rPr>
      <w:t>6</w:t>
    </w:r>
    <w:r>
      <w:rPr>
        <w:rStyle w:val="Seitenzahl"/>
        <w:rFonts w:ascii="Verdana" w:hAnsi="Verdana"/>
        <w:sz w:val="20"/>
      </w:rPr>
      <w:fldChar w:fldCharType="end"/>
    </w:r>
    <w:r>
      <w:rPr>
        <w:rStyle w:val="Seitenzahl"/>
        <w:rFonts w:ascii="Verdana" w:hAnsi="Verdana"/>
        <w:sz w:val="20"/>
      </w:rPr>
      <w:t xml:space="preserve"> von </w:t>
    </w:r>
    <w:r>
      <w:rPr>
        <w:rStyle w:val="Seitenzahl"/>
        <w:rFonts w:ascii="Verdana" w:hAnsi="Verdana"/>
        <w:sz w:val="20"/>
      </w:rPr>
      <w:fldChar w:fldCharType="begin"/>
    </w:r>
    <w:r>
      <w:rPr>
        <w:rStyle w:val="Seitenzahl"/>
        <w:rFonts w:ascii="Verdana" w:hAnsi="Verdana"/>
        <w:sz w:val="20"/>
      </w:rPr>
      <w:instrText xml:space="preserve"> NUMPAGES </w:instrText>
    </w:r>
    <w:r>
      <w:rPr>
        <w:rStyle w:val="Seitenzahl"/>
        <w:rFonts w:ascii="Verdana" w:hAnsi="Verdana"/>
        <w:sz w:val="20"/>
      </w:rPr>
      <w:fldChar w:fldCharType="separate"/>
    </w:r>
    <w:r w:rsidR="00C03F68">
      <w:rPr>
        <w:rStyle w:val="Seitenzahl"/>
        <w:rFonts w:ascii="Verdana" w:hAnsi="Verdana"/>
        <w:noProof/>
        <w:sz w:val="20"/>
      </w:rPr>
      <w:t>7</w:t>
    </w:r>
    <w:r>
      <w:rPr>
        <w:rStyle w:val="Seitenzahl"/>
        <w:rFonts w:ascii="Verdana" w:hAnsi="Verda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532FB" w14:textId="77777777" w:rsidR="007556AE" w:rsidRPr="00F538CA" w:rsidRDefault="007556AE">
    <w:pPr>
      <w:pStyle w:val="Fuzeile"/>
      <w:rPr>
        <w:rFonts w:ascii="Segoe UI" w:hAnsi="Segoe UI" w:cs="Segoe UI"/>
        <w:sz w:val="20"/>
      </w:rPr>
    </w:pPr>
    <w:r>
      <w:rPr>
        <w:rFonts w:ascii="Segoe UI" w:hAnsi="Segoe UI" w:cs="Segoe UI"/>
        <w:sz w:val="20"/>
      </w:rPr>
      <w:t>Terms of Reference Mission CBM-D Ethiopia</w:t>
    </w:r>
    <w:r w:rsidRPr="0088726B">
      <w:rPr>
        <w:rFonts w:ascii="Segoe UI" w:hAnsi="Segoe UI" w:cs="Segoe UI"/>
      </w:rPr>
      <w:tab/>
    </w:r>
    <w:r w:rsidRPr="0088726B">
      <w:rPr>
        <w:rFonts w:ascii="Segoe UI" w:hAnsi="Segoe UI" w:cs="Segoe UI"/>
      </w:rPr>
      <w:tab/>
    </w:r>
    <w:proofErr w:type="spellStart"/>
    <w:r w:rsidRPr="0088726B">
      <w:rPr>
        <w:rFonts w:ascii="Segoe UI" w:hAnsi="Segoe UI" w:cs="Segoe UI"/>
        <w:sz w:val="20"/>
      </w:rPr>
      <w:t>Seite</w:t>
    </w:r>
    <w:proofErr w:type="spellEnd"/>
    <w:r w:rsidRPr="0088726B">
      <w:rPr>
        <w:rFonts w:ascii="Segoe UI" w:hAnsi="Segoe UI" w:cs="Segoe UI"/>
        <w:sz w:val="20"/>
      </w:rPr>
      <w:t xml:space="preserve"> </w:t>
    </w:r>
    <w:r w:rsidRPr="0088726B">
      <w:rPr>
        <w:rFonts w:ascii="Segoe UI" w:hAnsi="Segoe UI" w:cs="Segoe UI"/>
        <w:sz w:val="20"/>
      </w:rPr>
      <w:fldChar w:fldCharType="begin"/>
    </w:r>
    <w:r w:rsidRPr="0088726B">
      <w:rPr>
        <w:rFonts w:ascii="Segoe UI" w:hAnsi="Segoe UI" w:cs="Segoe UI"/>
        <w:sz w:val="20"/>
      </w:rPr>
      <w:instrText xml:space="preserve"> PAGE </w:instrText>
    </w:r>
    <w:r w:rsidRPr="0088726B">
      <w:rPr>
        <w:rFonts w:ascii="Segoe UI" w:hAnsi="Segoe UI" w:cs="Segoe UI"/>
        <w:sz w:val="20"/>
      </w:rPr>
      <w:fldChar w:fldCharType="separate"/>
    </w:r>
    <w:r w:rsidR="00C03F68">
      <w:rPr>
        <w:rFonts w:ascii="Segoe UI" w:hAnsi="Segoe UI" w:cs="Segoe UI"/>
        <w:noProof/>
        <w:sz w:val="20"/>
      </w:rPr>
      <w:t>1</w:t>
    </w:r>
    <w:r w:rsidRPr="0088726B">
      <w:rPr>
        <w:rFonts w:ascii="Segoe UI" w:hAnsi="Segoe UI" w:cs="Segoe UI"/>
        <w:sz w:val="20"/>
      </w:rPr>
      <w:fldChar w:fldCharType="end"/>
    </w:r>
    <w:r w:rsidRPr="0088726B">
      <w:rPr>
        <w:rFonts w:ascii="Segoe UI" w:hAnsi="Segoe UI" w:cs="Segoe UI"/>
        <w:sz w:val="20"/>
      </w:rPr>
      <w:t xml:space="preserve"> von </w:t>
    </w:r>
    <w:r w:rsidRPr="0088726B">
      <w:rPr>
        <w:rFonts w:ascii="Segoe UI" w:hAnsi="Segoe UI" w:cs="Segoe UI"/>
        <w:sz w:val="20"/>
      </w:rPr>
      <w:fldChar w:fldCharType="begin"/>
    </w:r>
    <w:r w:rsidRPr="0088726B">
      <w:rPr>
        <w:rFonts w:ascii="Segoe UI" w:hAnsi="Segoe UI" w:cs="Segoe UI"/>
        <w:sz w:val="20"/>
      </w:rPr>
      <w:instrText xml:space="preserve"> NUMPAGES </w:instrText>
    </w:r>
    <w:r w:rsidRPr="0088726B">
      <w:rPr>
        <w:rFonts w:ascii="Segoe UI" w:hAnsi="Segoe UI" w:cs="Segoe UI"/>
        <w:sz w:val="20"/>
      </w:rPr>
      <w:fldChar w:fldCharType="separate"/>
    </w:r>
    <w:r w:rsidR="00C03F68">
      <w:rPr>
        <w:rFonts w:ascii="Segoe UI" w:hAnsi="Segoe UI" w:cs="Segoe UI"/>
        <w:noProof/>
        <w:sz w:val="20"/>
      </w:rPr>
      <w:t>7</w:t>
    </w:r>
    <w:r w:rsidRPr="0088726B">
      <w:rPr>
        <w:rFonts w:ascii="Segoe UI" w:hAnsi="Segoe UI" w:cs="Segoe U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8F883" w14:textId="77777777" w:rsidR="00BF1E93" w:rsidRDefault="00BF1E93">
      <w:r>
        <w:separator/>
      </w:r>
    </w:p>
  </w:footnote>
  <w:footnote w:type="continuationSeparator" w:id="0">
    <w:p w14:paraId="4A52EA6F" w14:textId="77777777" w:rsidR="00BF1E93" w:rsidRDefault="00BF1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B8C0C" w14:textId="77777777" w:rsidR="007556AE" w:rsidRDefault="007556AE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7049C" w14:textId="77777777" w:rsidR="007556AE" w:rsidRDefault="007556AE">
    <w:pPr>
      <w:pStyle w:val="Kopfzeile"/>
      <w:jc w:val="right"/>
    </w:pPr>
    <w:r>
      <w:rPr>
        <w:noProof/>
        <w:lang w:val="en-ZA" w:eastAsia="en-ZA"/>
      </w:rPr>
      <w:drawing>
        <wp:anchor distT="0" distB="0" distL="114300" distR="114300" simplePos="0" relativeHeight="251657728" behindDoc="1" locked="0" layoutInCell="1" allowOverlap="1" wp14:anchorId="3551F478" wp14:editId="241C7F5B">
          <wp:simplePos x="0" y="0"/>
          <wp:positionH relativeFrom="column">
            <wp:posOffset>-910590</wp:posOffset>
          </wp:positionH>
          <wp:positionV relativeFrom="paragraph">
            <wp:posOffset>-450215</wp:posOffset>
          </wp:positionV>
          <wp:extent cx="7560310" cy="1553845"/>
          <wp:effectExtent l="0" t="0" r="2540" b="8255"/>
          <wp:wrapNone/>
          <wp:docPr id="3" name="Bild 1" descr="logo_st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t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55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3E60"/>
    <w:multiLevelType w:val="hybridMultilevel"/>
    <w:tmpl w:val="745EA0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D7AF3"/>
    <w:multiLevelType w:val="multilevel"/>
    <w:tmpl w:val="168EA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7E69C6"/>
    <w:multiLevelType w:val="multilevel"/>
    <w:tmpl w:val="24E859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FB6DEE"/>
    <w:multiLevelType w:val="hybridMultilevel"/>
    <w:tmpl w:val="190C40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670DA"/>
    <w:multiLevelType w:val="hybridMultilevel"/>
    <w:tmpl w:val="2CF61D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E83833"/>
    <w:multiLevelType w:val="hybridMultilevel"/>
    <w:tmpl w:val="6F06A750"/>
    <w:lvl w:ilvl="0" w:tplc="3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E804C4"/>
    <w:multiLevelType w:val="hybridMultilevel"/>
    <w:tmpl w:val="19D2F592"/>
    <w:lvl w:ilvl="0" w:tplc="3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3F2886"/>
    <w:multiLevelType w:val="hybridMultilevel"/>
    <w:tmpl w:val="805EF4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9D019C"/>
    <w:multiLevelType w:val="hybridMultilevel"/>
    <w:tmpl w:val="EEE8CF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14E17"/>
    <w:multiLevelType w:val="hybridMultilevel"/>
    <w:tmpl w:val="87DC66B8"/>
    <w:lvl w:ilvl="0" w:tplc="380CA3DC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D54A40"/>
    <w:multiLevelType w:val="multilevel"/>
    <w:tmpl w:val="85B4AA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ppe, Tobias">
    <w15:presenceInfo w15:providerId="AD" w15:userId="S-1-5-21-2928647724-3463907354-2835671826-98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E48"/>
    <w:rsid w:val="00000394"/>
    <w:rsid w:val="00000E6F"/>
    <w:rsid w:val="00005412"/>
    <w:rsid w:val="0000761E"/>
    <w:rsid w:val="00023855"/>
    <w:rsid w:val="000246D7"/>
    <w:rsid w:val="000255AB"/>
    <w:rsid w:val="000364A9"/>
    <w:rsid w:val="00036F8D"/>
    <w:rsid w:val="000401BA"/>
    <w:rsid w:val="00052D7D"/>
    <w:rsid w:val="000577DF"/>
    <w:rsid w:val="00060593"/>
    <w:rsid w:val="000608BC"/>
    <w:rsid w:val="00063E6F"/>
    <w:rsid w:val="00070FBA"/>
    <w:rsid w:val="00074469"/>
    <w:rsid w:val="00075DC5"/>
    <w:rsid w:val="00095298"/>
    <w:rsid w:val="000A3990"/>
    <w:rsid w:val="000A59AC"/>
    <w:rsid w:val="000A71B0"/>
    <w:rsid w:val="000B2DF4"/>
    <w:rsid w:val="000B6672"/>
    <w:rsid w:val="000B6ECE"/>
    <w:rsid w:val="000C260D"/>
    <w:rsid w:val="000D1857"/>
    <w:rsid w:val="000D7758"/>
    <w:rsid w:val="000E3902"/>
    <w:rsid w:val="000E3E28"/>
    <w:rsid w:val="000E7993"/>
    <w:rsid w:val="000F01AB"/>
    <w:rsid w:val="000F01C9"/>
    <w:rsid w:val="00104D48"/>
    <w:rsid w:val="00117203"/>
    <w:rsid w:val="00121166"/>
    <w:rsid w:val="001263C6"/>
    <w:rsid w:val="001268C1"/>
    <w:rsid w:val="00133C1E"/>
    <w:rsid w:val="00134227"/>
    <w:rsid w:val="00146822"/>
    <w:rsid w:val="00151643"/>
    <w:rsid w:val="00151982"/>
    <w:rsid w:val="00155B8B"/>
    <w:rsid w:val="00157A6A"/>
    <w:rsid w:val="00160328"/>
    <w:rsid w:val="001632EE"/>
    <w:rsid w:val="001637AD"/>
    <w:rsid w:val="001655D9"/>
    <w:rsid w:val="001842F8"/>
    <w:rsid w:val="00191380"/>
    <w:rsid w:val="001979A0"/>
    <w:rsid w:val="001A011B"/>
    <w:rsid w:val="001B02E2"/>
    <w:rsid w:val="001B255D"/>
    <w:rsid w:val="001B2A7C"/>
    <w:rsid w:val="001C1838"/>
    <w:rsid w:val="001C5A40"/>
    <w:rsid w:val="001D436F"/>
    <w:rsid w:val="001D72B2"/>
    <w:rsid w:val="001D752F"/>
    <w:rsid w:val="001D7788"/>
    <w:rsid w:val="001E106A"/>
    <w:rsid w:val="001E66C1"/>
    <w:rsid w:val="001F6273"/>
    <w:rsid w:val="00200154"/>
    <w:rsid w:val="00220E29"/>
    <w:rsid w:val="00221C53"/>
    <w:rsid w:val="00223CE6"/>
    <w:rsid w:val="00247129"/>
    <w:rsid w:val="0027154A"/>
    <w:rsid w:val="00273DE3"/>
    <w:rsid w:val="00273E14"/>
    <w:rsid w:val="00282B29"/>
    <w:rsid w:val="0028658E"/>
    <w:rsid w:val="0029122B"/>
    <w:rsid w:val="002A376F"/>
    <w:rsid w:val="002B12F5"/>
    <w:rsid w:val="002B2C31"/>
    <w:rsid w:val="002B4712"/>
    <w:rsid w:val="002B49D3"/>
    <w:rsid w:val="002C005A"/>
    <w:rsid w:val="002C0706"/>
    <w:rsid w:val="002C2AF2"/>
    <w:rsid w:val="002D046F"/>
    <w:rsid w:val="002D1ED5"/>
    <w:rsid w:val="002D2458"/>
    <w:rsid w:val="002D3EA6"/>
    <w:rsid w:val="002D7AAE"/>
    <w:rsid w:val="002E08B4"/>
    <w:rsid w:val="002E0E8B"/>
    <w:rsid w:val="002F0C86"/>
    <w:rsid w:val="002F493A"/>
    <w:rsid w:val="00303229"/>
    <w:rsid w:val="003033B8"/>
    <w:rsid w:val="00306657"/>
    <w:rsid w:val="00312403"/>
    <w:rsid w:val="00315270"/>
    <w:rsid w:val="00325879"/>
    <w:rsid w:val="0033253C"/>
    <w:rsid w:val="00344027"/>
    <w:rsid w:val="00355EF1"/>
    <w:rsid w:val="00357309"/>
    <w:rsid w:val="00357BAF"/>
    <w:rsid w:val="00357DC0"/>
    <w:rsid w:val="003604E3"/>
    <w:rsid w:val="003613AB"/>
    <w:rsid w:val="00380BDD"/>
    <w:rsid w:val="00382FDF"/>
    <w:rsid w:val="00387992"/>
    <w:rsid w:val="00390A78"/>
    <w:rsid w:val="00392B38"/>
    <w:rsid w:val="003A7564"/>
    <w:rsid w:val="003B1F61"/>
    <w:rsid w:val="003B4CC0"/>
    <w:rsid w:val="003B4FA4"/>
    <w:rsid w:val="003C6117"/>
    <w:rsid w:val="003D2199"/>
    <w:rsid w:val="003D25E8"/>
    <w:rsid w:val="003E6787"/>
    <w:rsid w:val="003F2C84"/>
    <w:rsid w:val="003F32B7"/>
    <w:rsid w:val="00403A7B"/>
    <w:rsid w:val="0040741C"/>
    <w:rsid w:val="0041697A"/>
    <w:rsid w:val="00417E87"/>
    <w:rsid w:val="004204ED"/>
    <w:rsid w:val="0042201A"/>
    <w:rsid w:val="004239A3"/>
    <w:rsid w:val="0043320B"/>
    <w:rsid w:val="00433E24"/>
    <w:rsid w:val="0043452B"/>
    <w:rsid w:val="0044555A"/>
    <w:rsid w:val="004461A2"/>
    <w:rsid w:val="00452E68"/>
    <w:rsid w:val="00470FB2"/>
    <w:rsid w:val="00490313"/>
    <w:rsid w:val="004921C4"/>
    <w:rsid w:val="004922C7"/>
    <w:rsid w:val="004947EA"/>
    <w:rsid w:val="00497077"/>
    <w:rsid w:val="00497BC9"/>
    <w:rsid w:val="004A0022"/>
    <w:rsid w:val="004A27E5"/>
    <w:rsid w:val="004A4F3A"/>
    <w:rsid w:val="004A5483"/>
    <w:rsid w:val="004B1EED"/>
    <w:rsid w:val="004B35B6"/>
    <w:rsid w:val="004C094E"/>
    <w:rsid w:val="004C151C"/>
    <w:rsid w:val="004D2A2B"/>
    <w:rsid w:val="004D3CFC"/>
    <w:rsid w:val="004D6DDD"/>
    <w:rsid w:val="004E3A3E"/>
    <w:rsid w:val="004E4C37"/>
    <w:rsid w:val="004E4E8C"/>
    <w:rsid w:val="004E64D9"/>
    <w:rsid w:val="004E7DC0"/>
    <w:rsid w:val="00503467"/>
    <w:rsid w:val="00513F35"/>
    <w:rsid w:val="005167A9"/>
    <w:rsid w:val="0053045A"/>
    <w:rsid w:val="00536643"/>
    <w:rsid w:val="00545D41"/>
    <w:rsid w:val="00547BF8"/>
    <w:rsid w:val="00551BCF"/>
    <w:rsid w:val="00562CC0"/>
    <w:rsid w:val="00595567"/>
    <w:rsid w:val="00595BC4"/>
    <w:rsid w:val="005960E3"/>
    <w:rsid w:val="00596342"/>
    <w:rsid w:val="005A1515"/>
    <w:rsid w:val="005A6731"/>
    <w:rsid w:val="005A7A61"/>
    <w:rsid w:val="005B0EC3"/>
    <w:rsid w:val="005B2B63"/>
    <w:rsid w:val="005D2F5D"/>
    <w:rsid w:val="005E0B40"/>
    <w:rsid w:val="005E48EE"/>
    <w:rsid w:val="005F3896"/>
    <w:rsid w:val="006002E8"/>
    <w:rsid w:val="0060095B"/>
    <w:rsid w:val="006051CC"/>
    <w:rsid w:val="006257AC"/>
    <w:rsid w:val="00630969"/>
    <w:rsid w:val="00640AB6"/>
    <w:rsid w:val="00644CB5"/>
    <w:rsid w:val="0064512C"/>
    <w:rsid w:val="00645808"/>
    <w:rsid w:val="00651D1A"/>
    <w:rsid w:val="00654860"/>
    <w:rsid w:val="00662179"/>
    <w:rsid w:val="00667AE2"/>
    <w:rsid w:val="00675E3B"/>
    <w:rsid w:val="00677003"/>
    <w:rsid w:val="006824E5"/>
    <w:rsid w:val="006866C6"/>
    <w:rsid w:val="006869B2"/>
    <w:rsid w:val="0069676F"/>
    <w:rsid w:val="00696EDC"/>
    <w:rsid w:val="006A3399"/>
    <w:rsid w:val="006B335F"/>
    <w:rsid w:val="006D1595"/>
    <w:rsid w:val="006D2BEF"/>
    <w:rsid w:val="006D52B1"/>
    <w:rsid w:val="006D7BAA"/>
    <w:rsid w:val="006E5404"/>
    <w:rsid w:val="00700007"/>
    <w:rsid w:val="00700D8E"/>
    <w:rsid w:val="007106DF"/>
    <w:rsid w:val="00712B64"/>
    <w:rsid w:val="00716AF7"/>
    <w:rsid w:val="00717CFC"/>
    <w:rsid w:val="00717EF1"/>
    <w:rsid w:val="007205A4"/>
    <w:rsid w:val="00721CDF"/>
    <w:rsid w:val="00722521"/>
    <w:rsid w:val="0072274B"/>
    <w:rsid w:val="00722770"/>
    <w:rsid w:val="00740CAB"/>
    <w:rsid w:val="00741515"/>
    <w:rsid w:val="007515A5"/>
    <w:rsid w:val="007522DE"/>
    <w:rsid w:val="007556AE"/>
    <w:rsid w:val="007556ED"/>
    <w:rsid w:val="00755BD6"/>
    <w:rsid w:val="00760F75"/>
    <w:rsid w:val="00770C1C"/>
    <w:rsid w:val="0077484D"/>
    <w:rsid w:val="00775D70"/>
    <w:rsid w:val="00777A93"/>
    <w:rsid w:val="007853F6"/>
    <w:rsid w:val="0078589C"/>
    <w:rsid w:val="00792E00"/>
    <w:rsid w:val="00795BFA"/>
    <w:rsid w:val="007A2AD8"/>
    <w:rsid w:val="007A3AA5"/>
    <w:rsid w:val="007B3F7A"/>
    <w:rsid w:val="007C49D4"/>
    <w:rsid w:val="007D291E"/>
    <w:rsid w:val="007D502E"/>
    <w:rsid w:val="007D66DF"/>
    <w:rsid w:val="007E0E58"/>
    <w:rsid w:val="007E2EAA"/>
    <w:rsid w:val="007E3D68"/>
    <w:rsid w:val="007F0A1A"/>
    <w:rsid w:val="007F4581"/>
    <w:rsid w:val="00801BA0"/>
    <w:rsid w:val="008035F0"/>
    <w:rsid w:val="00810FB7"/>
    <w:rsid w:val="008125F4"/>
    <w:rsid w:val="0082772F"/>
    <w:rsid w:val="00831B62"/>
    <w:rsid w:val="0083309B"/>
    <w:rsid w:val="008467E6"/>
    <w:rsid w:val="0085097C"/>
    <w:rsid w:val="00867B01"/>
    <w:rsid w:val="00870012"/>
    <w:rsid w:val="00876C3C"/>
    <w:rsid w:val="0088406F"/>
    <w:rsid w:val="0088672E"/>
    <w:rsid w:val="0088726B"/>
    <w:rsid w:val="008A34C4"/>
    <w:rsid w:val="008A3B65"/>
    <w:rsid w:val="008A694B"/>
    <w:rsid w:val="008B65CF"/>
    <w:rsid w:val="008C7842"/>
    <w:rsid w:val="008D5129"/>
    <w:rsid w:val="008D55C9"/>
    <w:rsid w:val="008D57B0"/>
    <w:rsid w:val="009014A8"/>
    <w:rsid w:val="00905AB3"/>
    <w:rsid w:val="00920243"/>
    <w:rsid w:val="00927FAF"/>
    <w:rsid w:val="00930A6D"/>
    <w:rsid w:val="00941C6C"/>
    <w:rsid w:val="00942585"/>
    <w:rsid w:val="009553E6"/>
    <w:rsid w:val="00962FEF"/>
    <w:rsid w:val="00973F65"/>
    <w:rsid w:val="00985B29"/>
    <w:rsid w:val="00991A37"/>
    <w:rsid w:val="009A10AB"/>
    <w:rsid w:val="009A26CF"/>
    <w:rsid w:val="009A7F51"/>
    <w:rsid w:val="009B1CBD"/>
    <w:rsid w:val="009B5C5E"/>
    <w:rsid w:val="009C04ED"/>
    <w:rsid w:val="009C161C"/>
    <w:rsid w:val="009C22FF"/>
    <w:rsid w:val="009D4932"/>
    <w:rsid w:val="009D6077"/>
    <w:rsid w:val="009D6814"/>
    <w:rsid w:val="009E3512"/>
    <w:rsid w:val="009F74FD"/>
    <w:rsid w:val="00A01647"/>
    <w:rsid w:val="00A02BAB"/>
    <w:rsid w:val="00A103C5"/>
    <w:rsid w:val="00A12978"/>
    <w:rsid w:val="00A16EE5"/>
    <w:rsid w:val="00A2459A"/>
    <w:rsid w:val="00A25A3F"/>
    <w:rsid w:val="00A315F5"/>
    <w:rsid w:val="00A329C6"/>
    <w:rsid w:val="00A32C30"/>
    <w:rsid w:val="00A34E23"/>
    <w:rsid w:val="00A352DF"/>
    <w:rsid w:val="00A3712F"/>
    <w:rsid w:val="00A5170F"/>
    <w:rsid w:val="00A57572"/>
    <w:rsid w:val="00A6081E"/>
    <w:rsid w:val="00A610D5"/>
    <w:rsid w:val="00A641E2"/>
    <w:rsid w:val="00A8267A"/>
    <w:rsid w:val="00AA188A"/>
    <w:rsid w:val="00AA2CEA"/>
    <w:rsid w:val="00AA46EB"/>
    <w:rsid w:val="00AA5A69"/>
    <w:rsid w:val="00AA6C77"/>
    <w:rsid w:val="00AB0BB0"/>
    <w:rsid w:val="00AB4360"/>
    <w:rsid w:val="00AC03B0"/>
    <w:rsid w:val="00AC7B59"/>
    <w:rsid w:val="00AD0FFA"/>
    <w:rsid w:val="00AD1F78"/>
    <w:rsid w:val="00AD52EB"/>
    <w:rsid w:val="00AE23A7"/>
    <w:rsid w:val="00AE7DE1"/>
    <w:rsid w:val="00AF0D19"/>
    <w:rsid w:val="00AF223C"/>
    <w:rsid w:val="00AF5EBE"/>
    <w:rsid w:val="00AF7807"/>
    <w:rsid w:val="00B01758"/>
    <w:rsid w:val="00B132D1"/>
    <w:rsid w:val="00B13649"/>
    <w:rsid w:val="00B16B36"/>
    <w:rsid w:val="00B27253"/>
    <w:rsid w:val="00B3221E"/>
    <w:rsid w:val="00B3597C"/>
    <w:rsid w:val="00B52711"/>
    <w:rsid w:val="00B61602"/>
    <w:rsid w:val="00B6378E"/>
    <w:rsid w:val="00B64C2C"/>
    <w:rsid w:val="00B85EEC"/>
    <w:rsid w:val="00B87B82"/>
    <w:rsid w:val="00B977C6"/>
    <w:rsid w:val="00BA00AC"/>
    <w:rsid w:val="00BA7267"/>
    <w:rsid w:val="00BB16F2"/>
    <w:rsid w:val="00BB5AD9"/>
    <w:rsid w:val="00BC2FCC"/>
    <w:rsid w:val="00BC698C"/>
    <w:rsid w:val="00BD6ABD"/>
    <w:rsid w:val="00BE2DED"/>
    <w:rsid w:val="00BE5A16"/>
    <w:rsid w:val="00BF1E93"/>
    <w:rsid w:val="00BF3DD6"/>
    <w:rsid w:val="00C01AE6"/>
    <w:rsid w:val="00C0336A"/>
    <w:rsid w:val="00C03F68"/>
    <w:rsid w:val="00C10D6F"/>
    <w:rsid w:val="00C12E6D"/>
    <w:rsid w:val="00C165DC"/>
    <w:rsid w:val="00C208E9"/>
    <w:rsid w:val="00C21D83"/>
    <w:rsid w:val="00C3380F"/>
    <w:rsid w:val="00C37CCF"/>
    <w:rsid w:val="00C43437"/>
    <w:rsid w:val="00C4372E"/>
    <w:rsid w:val="00C5404C"/>
    <w:rsid w:val="00C61415"/>
    <w:rsid w:val="00C65F2A"/>
    <w:rsid w:val="00C8649F"/>
    <w:rsid w:val="00C90A17"/>
    <w:rsid w:val="00C912E8"/>
    <w:rsid w:val="00CA0EEA"/>
    <w:rsid w:val="00CA1FA6"/>
    <w:rsid w:val="00CA6A3E"/>
    <w:rsid w:val="00CB3B9C"/>
    <w:rsid w:val="00CB5A1B"/>
    <w:rsid w:val="00CB7039"/>
    <w:rsid w:val="00CC4596"/>
    <w:rsid w:val="00CC790C"/>
    <w:rsid w:val="00CD076D"/>
    <w:rsid w:val="00CD3852"/>
    <w:rsid w:val="00CD5190"/>
    <w:rsid w:val="00CE03AC"/>
    <w:rsid w:val="00CE319B"/>
    <w:rsid w:val="00CE34F4"/>
    <w:rsid w:val="00CF1E2C"/>
    <w:rsid w:val="00D01911"/>
    <w:rsid w:val="00D01B6D"/>
    <w:rsid w:val="00D034D1"/>
    <w:rsid w:val="00D25F2B"/>
    <w:rsid w:val="00D2758F"/>
    <w:rsid w:val="00D34509"/>
    <w:rsid w:val="00D35B7E"/>
    <w:rsid w:val="00D35D85"/>
    <w:rsid w:val="00D405D9"/>
    <w:rsid w:val="00D4308A"/>
    <w:rsid w:val="00D4645C"/>
    <w:rsid w:val="00D479C5"/>
    <w:rsid w:val="00D50EEA"/>
    <w:rsid w:val="00D65052"/>
    <w:rsid w:val="00D725E8"/>
    <w:rsid w:val="00D73922"/>
    <w:rsid w:val="00D76E82"/>
    <w:rsid w:val="00D914B5"/>
    <w:rsid w:val="00D94B74"/>
    <w:rsid w:val="00DA5978"/>
    <w:rsid w:val="00DA671E"/>
    <w:rsid w:val="00DB230E"/>
    <w:rsid w:val="00DC022A"/>
    <w:rsid w:val="00DD32D5"/>
    <w:rsid w:val="00DD77C8"/>
    <w:rsid w:val="00DE3C73"/>
    <w:rsid w:val="00DE472E"/>
    <w:rsid w:val="00DE6AD1"/>
    <w:rsid w:val="00DE73A2"/>
    <w:rsid w:val="00DF74C6"/>
    <w:rsid w:val="00E177FD"/>
    <w:rsid w:val="00E45DAB"/>
    <w:rsid w:val="00E54BD8"/>
    <w:rsid w:val="00E640CF"/>
    <w:rsid w:val="00E65E48"/>
    <w:rsid w:val="00E67210"/>
    <w:rsid w:val="00E722AB"/>
    <w:rsid w:val="00E803D0"/>
    <w:rsid w:val="00E83D91"/>
    <w:rsid w:val="00E8488F"/>
    <w:rsid w:val="00E950C4"/>
    <w:rsid w:val="00EA6B5B"/>
    <w:rsid w:val="00EA7BE4"/>
    <w:rsid w:val="00EB00EE"/>
    <w:rsid w:val="00EB2228"/>
    <w:rsid w:val="00EC6EDB"/>
    <w:rsid w:val="00EC74ED"/>
    <w:rsid w:val="00ED0692"/>
    <w:rsid w:val="00ED46F4"/>
    <w:rsid w:val="00EE7CBE"/>
    <w:rsid w:val="00EF1AA4"/>
    <w:rsid w:val="00EF3D40"/>
    <w:rsid w:val="00EF4C2C"/>
    <w:rsid w:val="00F03E12"/>
    <w:rsid w:val="00F06FA6"/>
    <w:rsid w:val="00F10793"/>
    <w:rsid w:val="00F1523F"/>
    <w:rsid w:val="00F24A47"/>
    <w:rsid w:val="00F265FA"/>
    <w:rsid w:val="00F30A51"/>
    <w:rsid w:val="00F3466A"/>
    <w:rsid w:val="00F404F6"/>
    <w:rsid w:val="00F40B93"/>
    <w:rsid w:val="00F40F71"/>
    <w:rsid w:val="00F538CA"/>
    <w:rsid w:val="00F54884"/>
    <w:rsid w:val="00F55B22"/>
    <w:rsid w:val="00F56A43"/>
    <w:rsid w:val="00F671B0"/>
    <w:rsid w:val="00F715AC"/>
    <w:rsid w:val="00F73882"/>
    <w:rsid w:val="00F76EB9"/>
    <w:rsid w:val="00F87406"/>
    <w:rsid w:val="00F94EFB"/>
    <w:rsid w:val="00F9741E"/>
    <w:rsid w:val="00FA2ADC"/>
    <w:rsid w:val="00FA4568"/>
    <w:rsid w:val="00FA5F5C"/>
    <w:rsid w:val="00FB1A8D"/>
    <w:rsid w:val="00FB2ED0"/>
    <w:rsid w:val="00FB6838"/>
    <w:rsid w:val="00FC510F"/>
    <w:rsid w:val="00FD009E"/>
    <w:rsid w:val="00FD0AE3"/>
    <w:rsid w:val="00FD4E8D"/>
    <w:rsid w:val="00FD733D"/>
    <w:rsid w:val="00FE2465"/>
    <w:rsid w:val="00FE3CA6"/>
    <w:rsid w:val="00FE3EB1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719178"/>
  <w15:docId w15:val="{FC561F6B-9764-4E8E-B92A-3AF27DA3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401BA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640AB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640AB6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link w:val="TitelZchn"/>
    <w:qFormat/>
    <w:rsid w:val="00390A78"/>
    <w:pPr>
      <w:ind w:left="170"/>
      <w:jc w:val="center"/>
    </w:pPr>
    <w:rPr>
      <w:rFonts w:ascii="Arial" w:hAnsi="Arial"/>
      <w:b/>
      <w:noProof/>
      <w:color w:val="000000"/>
      <w:szCs w:val="20"/>
      <w:lang w:val="en-GB" w:eastAsia="es-ES"/>
    </w:rPr>
  </w:style>
  <w:style w:type="character" w:styleId="Seitenzahl">
    <w:name w:val="page number"/>
    <w:basedOn w:val="Absatz-Standardschriftart"/>
    <w:semiHidden/>
    <w:rsid w:val="00640AB6"/>
  </w:style>
  <w:style w:type="character" w:customStyle="1" w:styleId="TitelZchn">
    <w:name w:val="Titel Zchn"/>
    <w:link w:val="Titel"/>
    <w:rsid w:val="00390A78"/>
    <w:rPr>
      <w:rFonts w:ascii="Arial" w:hAnsi="Arial"/>
      <w:b/>
      <w:noProof/>
      <w:color w:val="000000"/>
      <w:sz w:val="24"/>
      <w:lang w:val="en-GB" w:eastAsia="es-ES"/>
    </w:rPr>
  </w:style>
  <w:style w:type="table" w:customStyle="1" w:styleId="Tabellengitternetz">
    <w:name w:val="Tabellengitternetz"/>
    <w:basedOn w:val="NormaleTabelle"/>
    <w:uiPriority w:val="59"/>
    <w:rsid w:val="000B6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E65E4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A2AD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8C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8C1"/>
    <w:rPr>
      <w:rFonts w:ascii="Segoe UI" w:hAnsi="Segoe UI" w:cs="Segoe UI"/>
      <w:sz w:val="18"/>
      <w:szCs w:val="18"/>
      <w:lang w:val="en-US" w:eastAsia="en-US"/>
    </w:rPr>
  </w:style>
  <w:style w:type="table" w:styleId="EinfacheTabelle4">
    <w:name w:val="Plain Table 4"/>
    <w:basedOn w:val="NormaleTabelle"/>
    <w:uiPriority w:val="44"/>
    <w:rsid w:val="009C22F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EinfacheTabelle41">
    <w:name w:val="Einfache Tabelle 41"/>
    <w:basedOn w:val="NormaleTabelle"/>
    <w:next w:val="EinfacheTabelle4"/>
    <w:uiPriority w:val="44"/>
    <w:rsid w:val="008D57B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F107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07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0793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07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0793"/>
    <w:rPr>
      <w:b/>
      <w:bCs/>
      <w:lang w:val="en-US" w:eastAsia="en-US"/>
    </w:rPr>
  </w:style>
  <w:style w:type="paragraph" w:styleId="KeinLeerraum">
    <w:name w:val="No Spacing"/>
    <w:uiPriority w:val="1"/>
    <w:qFormat/>
    <w:rsid w:val="00074469"/>
    <w:rPr>
      <w:rFonts w:ascii="Verdana" w:eastAsia="Calibri" w:hAnsi="Verdana"/>
      <w:sz w:val="24"/>
      <w:szCs w:val="22"/>
      <w:lang w:val="en-GB" w:eastAsia="en-US"/>
    </w:rPr>
  </w:style>
  <w:style w:type="table" w:styleId="Tabellenraster">
    <w:name w:val="Table Grid"/>
    <w:basedOn w:val="NormaleTabelle"/>
    <w:uiPriority w:val="59"/>
    <w:rsid w:val="00770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Vorlagen\Vorlagen\CBM-D%20Dienstreise\ToRs%20Dienstreis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/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  <TaxCatchAll xmlns="f1e736c5-95ad-4650-bf48-08c723b4bc6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AFDA1-D558-460F-BCFC-198CFC88DE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7CDC5F-302C-49B9-B72B-5E847AC7FDD5}"/>
</file>

<file path=customXml/itemProps3.xml><?xml version="1.0" encoding="utf-8"?>
<ds:datastoreItem xmlns:ds="http://schemas.openxmlformats.org/officeDocument/2006/customXml" ds:itemID="{BACB2EBA-1A1E-4748-ADD7-0F2369BF1D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4C1383-DE7C-4495-BCFB-A6E944E7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ToRs Dienstreise.dotx</Template>
  <TotalTime>0</TotalTime>
  <Pages>8</Pages>
  <Words>1743</Words>
  <Characters>10988</Characters>
  <Application>Microsoft Office Word</Application>
  <DocSecurity>0</DocSecurity>
  <Lines>91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CBM Standard Document</vt:lpstr>
      <vt:lpstr>CBM Standard Document</vt:lpstr>
    </vt:vector>
  </TitlesOfParts>
  <Company>CBM</Company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CBM Standard Document</dc:title>
  <dc:creator>Decker, Lukas</dc:creator>
  <cp:lastModifiedBy>Luppe, Tobias</cp:lastModifiedBy>
  <cp:revision>176</cp:revision>
  <cp:lastPrinted>2018-02-22T07:53:00Z</cp:lastPrinted>
  <dcterms:created xsi:type="dcterms:W3CDTF">2018-09-27T11:12:00Z</dcterms:created>
  <dcterms:modified xsi:type="dcterms:W3CDTF">2018-10-01T19:37:00Z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Order">
    <vt:r8>158700</vt:r8>
  </property>
  <property fmtid="{D5CDD505-2E9C-101B-9397-08002B2CF9AE}" pid="4" name="URL">
    <vt:lpwstr/>
  </property>
  <property fmtid="{D5CDD505-2E9C-101B-9397-08002B2CF9AE}" pid="5" name="NGOOnlineDocumentOwner">
    <vt:lpwstr/>
  </property>
  <property fmtid="{D5CDD505-2E9C-101B-9397-08002B2CF9AE}" pid="6" name="xd_Signature">
    <vt:bool>false</vt:bool>
  </property>
  <property fmtid="{D5CDD505-2E9C-101B-9397-08002B2CF9AE}" pid="7" name="NGOOnlinePriorityGroup">
    <vt:lpwstr/>
  </property>
  <property fmtid="{D5CDD505-2E9C-101B-9397-08002B2CF9AE}" pid="8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NGOOnlineKeywords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6" name="NGOOnlineDocumentType">
    <vt:lpwstr/>
  </property>
  <property fmtid="{D5CDD505-2E9C-101B-9397-08002B2CF9AE}" pid="17" name="_ExtendedDescription">
    <vt:lpwstr/>
  </property>
  <property fmtid="{D5CDD505-2E9C-101B-9397-08002B2CF9AE}" pid="19" name="p75d8c1866154d169f9787e2f8ad3758">
    <vt:lpwstr/>
  </property>
  <property fmtid="{D5CDD505-2E9C-101B-9397-08002B2CF9AE}" pid="20" name="TriggerFlowInfo">
    <vt:lpwstr/>
  </property>
</Properties>
</file>