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37C11" w14:textId="351A0D8E" w:rsidR="003B13C0" w:rsidRPr="00EB0445" w:rsidRDefault="003B13C0">
      <w:pPr>
        <w:rPr>
          <w:rFonts w:ascii="Source Sans Pro" w:hAnsi="Source Sans Pro"/>
          <w:b/>
          <w:bCs/>
          <w:szCs w:val="20"/>
        </w:rPr>
      </w:pPr>
      <w:r w:rsidRPr="00EB0445">
        <w:rPr>
          <w:rFonts w:ascii="Source Sans Pro" w:hAnsi="Source Sans Pro"/>
          <w:b/>
          <w:bCs/>
          <w:szCs w:val="20"/>
        </w:rPr>
        <w:t>General Considerations:</w:t>
      </w:r>
    </w:p>
    <w:p w14:paraId="20AD37CC" w14:textId="0D31E1FB" w:rsidR="004F26E8" w:rsidRPr="00EB0445" w:rsidRDefault="00CD1BC9" w:rsidP="002A2298">
      <w:pPr>
        <w:pStyle w:val="ListParagraph"/>
        <w:numPr>
          <w:ilvl w:val="0"/>
          <w:numId w:val="5"/>
        </w:numPr>
        <w:rPr>
          <w:rFonts w:ascii="Source Sans Pro" w:hAnsi="Source Sans Pro"/>
          <w:szCs w:val="20"/>
        </w:rPr>
      </w:pPr>
      <w:r w:rsidRPr="00EB0445">
        <w:rPr>
          <w:rFonts w:ascii="Source Sans Pro" w:hAnsi="Source Sans Pro"/>
          <w:szCs w:val="20"/>
        </w:rPr>
        <w:t>All Projects L</w:t>
      </w:r>
      <w:r w:rsidR="004F26E8" w:rsidRPr="00EB0445">
        <w:rPr>
          <w:rFonts w:ascii="Source Sans Pro" w:hAnsi="Source Sans Pro"/>
          <w:szCs w:val="20"/>
        </w:rPr>
        <w:t>ogframes (</w:t>
      </w:r>
      <w:r w:rsidR="00521999" w:rsidRPr="00EB0445">
        <w:rPr>
          <w:rFonts w:ascii="Source Sans Pro" w:hAnsi="Source Sans Pro"/>
          <w:szCs w:val="20"/>
        </w:rPr>
        <w:t>LF</w:t>
      </w:r>
      <w:r w:rsidR="004F26E8" w:rsidRPr="00EB0445">
        <w:rPr>
          <w:rFonts w:ascii="Source Sans Pro" w:hAnsi="Source Sans Pro"/>
          <w:szCs w:val="20"/>
        </w:rPr>
        <w:t>)</w:t>
      </w:r>
      <w:r w:rsidRPr="00EB0445">
        <w:rPr>
          <w:rFonts w:ascii="Source Sans Pro" w:hAnsi="Source Sans Pro"/>
          <w:szCs w:val="20"/>
        </w:rPr>
        <w:t xml:space="preserve"> </w:t>
      </w:r>
      <w:r w:rsidR="004F26E8" w:rsidRPr="00EB0445">
        <w:rPr>
          <w:rFonts w:ascii="Source Sans Pro" w:hAnsi="Source Sans Pro"/>
          <w:szCs w:val="20"/>
        </w:rPr>
        <w:t>must include</w:t>
      </w:r>
      <w:r w:rsidR="00C307DD">
        <w:rPr>
          <w:rFonts w:ascii="Source Sans Pro" w:hAnsi="Source Sans Pro"/>
          <w:szCs w:val="20"/>
        </w:rPr>
        <w:t xml:space="preserve"> Standard Indicators (SIs) – for details</w:t>
      </w:r>
      <w:r w:rsidR="00FC57B8">
        <w:rPr>
          <w:rFonts w:ascii="Source Sans Pro" w:hAnsi="Source Sans Pro"/>
          <w:szCs w:val="20"/>
        </w:rPr>
        <w:t xml:space="preserve"> on SIs</w:t>
      </w:r>
      <w:r w:rsidR="00C307DD">
        <w:rPr>
          <w:rFonts w:ascii="Source Sans Pro" w:hAnsi="Source Sans Pro"/>
          <w:szCs w:val="20"/>
        </w:rPr>
        <w:t xml:space="preserve"> click this link</w:t>
      </w:r>
      <w:r w:rsidR="004F26E8" w:rsidRPr="00EB0445">
        <w:rPr>
          <w:rFonts w:ascii="Source Sans Pro" w:hAnsi="Source Sans Pro"/>
          <w:szCs w:val="20"/>
        </w:rPr>
        <w:t xml:space="preserve"> </w:t>
      </w:r>
      <w:hyperlink r:id="rId10" w:history="1">
        <w:r w:rsidR="00EB0445" w:rsidRPr="00EB0445">
          <w:rPr>
            <w:rStyle w:val="Hyperlink"/>
            <w:rFonts w:ascii="Source Sans Pro" w:hAnsi="Source Sans Pro"/>
            <w:szCs w:val="20"/>
          </w:rPr>
          <w:t xml:space="preserve">CBM </w:t>
        </w:r>
        <w:r w:rsidR="004F26E8" w:rsidRPr="00EB0445">
          <w:rPr>
            <w:rStyle w:val="Hyperlink"/>
            <w:rFonts w:ascii="Source Sans Pro" w:hAnsi="Source Sans Pro"/>
            <w:szCs w:val="20"/>
          </w:rPr>
          <w:t>Standard Indicators</w:t>
        </w:r>
      </w:hyperlink>
      <w:r w:rsidR="004F26E8" w:rsidRPr="00EB0445">
        <w:rPr>
          <w:rFonts w:ascii="Source Sans Pro" w:hAnsi="Source Sans Pro"/>
          <w:szCs w:val="20"/>
        </w:rPr>
        <w:t xml:space="preserve"> </w:t>
      </w:r>
      <w:r w:rsidR="00C307DD">
        <w:rPr>
          <w:rFonts w:ascii="Source Sans Pro" w:hAnsi="Source Sans Pro"/>
          <w:szCs w:val="20"/>
        </w:rPr>
        <w:t>.</w:t>
      </w:r>
    </w:p>
    <w:p w14:paraId="0085747D" w14:textId="355F592C" w:rsidR="004F26E8" w:rsidRPr="00EB0445" w:rsidRDefault="004F26E8" w:rsidP="002A2298">
      <w:pPr>
        <w:pStyle w:val="ListParagraph"/>
        <w:numPr>
          <w:ilvl w:val="0"/>
          <w:numId w:val="5"/>
        </w:numPr>
        <w:rPr>
          <w:rFonts w:ascii="Source Sans Pro" w:hAnsi="Source Sans Pro"/>
          <w:szCs w:val="20"/>
        </w:rPr>
      </w:pPr>
      <w:r w:rsidRPr="00EB0445">
        <w:rPr>
          <w:rFonts w:ascii="Source Sans Pro" w:hAnsi="Source Sans Pro"/>
          <w:szCs w:val="20"/>
        </w:rPr>
        <w:t>The minimum is to include those marked with</w:t>
      </w:r>
      <w:r w:rsidR="00FC57B8">
        <w:rPr>
          <w:rFonts w:ascii="Source Sans Pro" w:hAnsi="Source Sans Pro"/>
          <w:szCs w:val="20"/>
        </w:rPr>
        <w:t xml:space="preserve"> an asterisk</w:t>
      </w:r>
      <w:r w:rsidRPr="00EB0445">
        <w:rPr>
          <w:rFonts w:ascii="Source Sans Pro" w:hAnsi="Source Sans Pro"/>
          <w:szCs w:val="20"/>
        </w:rPr>
        <w:t xml:space="preserve"> * as Mandatory</w:t>
      </w:r>
      <w:r w:rsidR="00EB0445" w:rsidRPr="00EB0445">
        <w:rPr>
          <w:rFonts w:ascii="Source Sans Pro" w:hAnsi="Source Sans Pro"/>
          <w:szCs w:val="20"/>
        </w:rPr>
        <w:t xml:space="preserve"> (for </w:t>
      </w:r>
      <w:hyperlink r:id="rId11" w:history="1">
        <w:r w:rsidR="00EB0445" w:rsidRPr="00EB0445">
          <w:rPr>
            <w:rStyle w:val="Hyperlink"/>
            <w:rFonts w:ascii="Source Sans Pro" w:hAnsi="Source Sans Pro"/>
            <w:szCs w:val="20"/>
          </w:rPr>
          <w:t>full list click here</w:t>
        </w:r>
      </w:hyperlink>
      <w:r w:rsidR="00EB0445" w:rsidRPr="00EB0445">
        <w:rPr>
          <w:rFonts w:ascii="Source Sans Pro" w:hAnsi="Source Sans Pro"/>
          <w:szCs w:val="20"/>
        </w:rPr>
        <w:t>)</w:t>
      </w:r>
      <w:r w:rsidRPr="00EB0445">
        <w:rPr>
          <w:rFonts w:ascii="Source Sans Pro" w:hAnsi="Source Sans Pro"/>
          <w:szCs w:val="20"/>
        </w:rPr>
        <w:t>.</w:t>
      </w:r>
    </w:p>
    <w:p w14:paraId="2337CA28" w14:textId="5EE535E7" w:rsidR="003B13C0" w:rsidRPr="00EB0445" w:rsidRDefault="004F26E8" w:rsidP="002A2298">
      <w:pPr>
        <w:pStyle w:val="ListParagraph"/>
        <w:numPr>
          <w:ilvl w:val="0"/>
          <w:numId w:val="5"/>
        </w:numPr>
        <w:rPr>
          <w:rFonts w:ascii="Source Sans Pro" w:hAnsi="Source Sans Pro"/>
          <w:szCs w:val="20"/>
        </w:rPr>
      </w:pPr>
      <w:r w:rsidRPr="00EB0445">
        <w:rPr>
          <w:rFonts w:ascii="Source Sans Pro" w:hAnsi="Source Sans Pro"/>
          <w:szCs w:val="20"/>
        </w:rPr>
        <w:t>O</w:t>
      </w:r>
      <w:r w:rsidR="000A64D0" w:rsidRPr="00EB0445">
        <w:rPr>
          <w:rFonts w:ascii="Source Sans Pro" w:hAnsi="Source Sans Pro"/>
          <w:szCs w:val="20"/>
        </w:rPr>
        <w:t xml:space="preserve">nly approved </w:t>
      </w:r>
      <w:r w:rsidR="003E536E" w:rsidRPr="00EB0445">
        <w:rPr>
          <w:rFonts w:ascii="Source Sans Pro" w:hAnsi="Source Sans Pro"/>
          <w:szCs w:val="20"/>
        </w:rPr>
        <w:t>and published</w:t>
      </w:r>
      <w:r w:rsidR="000A64D0" w:rsidRPr="00EB0445">
        <w:rPr>
          <w:rFonts w:ascii="Source Sans Pro" w:hAnsi="Source Sans Pro"/>
          <w:szCs w:val="20"/>
        </w:rPr>
        <w:t xml:space="preserve"> LF allow to create an Indicator Tracker for reporting</w:t>
      </w:r>
      <w:r w:rsidR="00FC57B8">
        <w:rPr>
          <w:rFonts w:ascii="Source Sans Pro" w:hAnsi="Source Sans Pro"/>
          <w:szCs w:val="20"/>
        </w:rPr>
        <w:t xml:space="preserve"> data actuals</w:t>
      </w:r>
      <w:r w:rsidR="000A64D0" w:rsidRPr="00EB0445">
        <w:rPr>
          <w:rFonts w:ascii="Source Sans Pro" w:hAnsi="Source Sans Pro"/>
          <w:szCs w:val="20"/>
        </w:rPr>
        <w:t xml:space="preserve">. </w:t>
      </w:r>
    </w:p>
    <w:p w14:paraId="1F03DD45" w14:textId="735E3087" w:rsidR="004F26E8" w:rsidRPr="00EB0445" w:rsidRDefault="004F26E8" w:rsidP="002A2298">
      <w:pPr>
        <w:pStyle w:val="ListParagraph"/>
        <w:numPr>
          <w:ilvl w:val="0"/>
          <w:numId w:val="5"/>
        </w:numPr>
        <w:rPr>
          <w:rFonts w:ascii="Source Sans Pro" w:hAnsi="Source Sans Pro"/>
          <w:szCs w:val="20"/>
        </w:rPr>
      </w:pPr>
      <w:r w:rsidRPr="00EB0445">
        <w:rPr>
          <w:rFonts w:ascii="Source Sans Pro" w:hAnsi="Source Sans Pro"/>
          <w:szCs w:val="20"/>
        </w:rPr>
        <w:t xml:space="preserve">Only if SIs are in the LF, </w:t>
      </w:r>
      <w:r w:rsidR="00FC57B8">
        <w:rPr>
          <w:rFonts w:ascii="Source Sans Pro" w:hAnsi="Source Sans Pro"/>
          <w:szCs w:val="20"/>
        </w:rPr>
        <w:t>users</w:t>
      </w:r>
      <w:r w:rsidRPr="00EB0445">
        <w:rPr>
          <w:rFonts w:ascii="Source Sans Pro" w:hAnsi="Source Sans Pro"/>
          <w:szCs w:val="20"/>
        </w:rPr>
        <w:t xml:space="preserve"> will </w:t>
      </w:r>
      <w:r w:rsidR="00875442">
        <w:rPr>
          <w:rFonts w:ascii="Source Sans Pro" w:hAnsi="Source Sans Pro"/>
          <w:szCs w:val="20"/>
        </w:rPr>
        <w:t xml:space="preserve">get a Tracker to </w:t>
      </w:r>
      <w:r w:rsidRPr="00EB0445">
        <w:rPr>
          <w:rFonts w:ascii="Source Sans Pro" w:hAnsi="Source Sans Pro"/>
          <w:szCs w:val="20"/>
        </w:rPr>
        <w:t>report on the</w:t>
      </w:r>
      <w:r w:rsidR="00FC57B8">
        <w:rPr>
          <w:rFonts w:ascii="Source Sans Pro" w:hAnsi="Source Sans Pro"/>
          <w:szCs w:val="20"/>
        </w:rPr>
        <w:t>se SIs</w:t>
      </w:r>
      <w:r w:rsidRPr="00EB0445">
        <w:rPr>
          <w:rFonts w:ascii="Source Sans Pro" w:hAnsi="Source Sans Pro"/>
          <w:szCs w:val="20"/>
        </w:rPr>
        <w:t xml:space="preserve">. </w:t>
      </w:r>
    </w:p>
    <w:p w14:paraId="06DE774A" w14:textId="715E16EC" w:rsidR="00CD1BC9" w:rsidRPr="00EB0445" w:rsidRDefault="004F26E8" w:rsidP="002A2298">
      <w:pPr>
        <w:pStyle w:val="ListParagraph"/>
        <w:numPr>
          <w:ilvl w:val="0"/>
          <w:numId w:val="5"/>
        </w:numPr>
        <w:rPr>
          <w:rFonts w:ascii="Source Sans Pro" w:hAnsi="Source Sans Pro"/>
          <w:szCs w:val="20"/>
        </w:rPr>
      </w:pPr>
      <w:r w:rsidRPr="00EB0445">
        <w:rPr>
          <w:rFonts w:ascii="Source Sans Pro" w:hAnsi="Source Sans Pro"/>
          <w:szCs w:val="20"/>
        </w:rPr>
        <w:t>For n</w:t>
      </w:r>
      <w:r w:rsidR="000A64D0" w:rsidRPr="00EB0445">
        <w:rPr>
          <w:rFonts w:ascii="Source Sans Pro" w:hAnsi="Source Sans Pro"/>
          <w:szCs w:val="20"/>
        </w:rPr>
        <w:t xml:space="preserve">on-LCDF projects </w:t>
      </w:r>
      <w:r w:rsidRPr="00EB0445">
        <w:rPr>
          <w:rFonts w:ascii="Source Sans Pro" w:hAnsi="Source Sans Pro"/>
          <w:szCs w:val="20"/>
        </w:rPr>
        <w:t xml:space="preserve">it is sufficient to </w:t>
      </w:r>
      <w:r w:rsidR="00AD2325" w:rsidRPr="00EB0445">
        <w:rPr>
          <w:rFonts w:ascii="Source Sans Pro" w:hAnsi="Source Sans Pro"/>
          <w:szCs w:val="20"/>
        </w:rPr>
        <w:t xml:space="preserve">only </w:t>
      </w:r>
      <w:r w:rsidRPr="00EB0445">
        <w:rPr>
          <w:rFonts w:ascii="Source Sans Pro" w:hAnsi="Source Sans Pro"/>
          <w:szCs w:val="20"/>
        </w:rPr>
        <w:t>use</w:t>
      </w:r>
      <w:r w:rsidR="000A64D0" w:rsidRPr="00EB0445">
        <w:rPr>
          <w:rFonts w:ascii="Source Sans Pro" w:hAnsi="Source Sans Pro"/>
          <w:szCs w:val="20"/>
        </w:rPr>
        <w:t xml:space="preserve"> CBM Standard Indicators</w:t>
      </w:r>
      <w:r w:rsidR="00FC57B8">
        <w:rPr>
          <w:rFonts w:ascii="Source Sans Pro" w:hAnsi="Source Sans Pro"/>
          <w:szCs w:val="20"/>
        </w:rPr>
        <w:t>; no custom indicators are required</w:t>
      </w:r>
      <w:r w:rsidR="00D40B78">
        <w:rPr>
          <w:rFonts w:ascii="Source Sans Pro" w:hAnsi="Source Sans Pro"/>
          <w:szCs w:val="20"/>
        </w:rPr>
        <w:t>.</w:t>
      </w:r>
    </w:p>
    <w:p w14:paraId="42FDBC2D" w14:textId="4CF30FC1" w:rsidR="000A64D0" w:rsidRPr="00EB0445" w:rsidRDefault="004F26E8" w:rsidP="002A2298">
      <w:pPr>
        <w:pStyle w:val="ListParagraph"/>
        <w:numPr>
          <w:ilvl w:val="0"/>
          <w:numId w:val="5"/>
        </w:numPr>
        <w:rPr>
          <w:rFonts w:ascii="Source Sans Pro" w:hAnsi="Source Sans Pro"/>
          <w:szCs w:val="20"/>
        </w:rPr>
      </w:pPr>
      <w:r w:rsidRPr="00EB0445">
        <w:rPr>
          <w:rFonts w:ascii="Source Sans Pro" w:hAnsi="Source Sans Pro"/>
          <w:szCs w:val="20"/>
        </w:rPr>
        <w:t xml:space="preserve">For </w:t>
      </w:r>
      <w:r w:rsidR="000A64D0" w:rsidRPr="00EB0445">
        <w:rPr>
          <w:rFonts w:ascii="Source Sans Pro" w:hAnsi="Source Sans Pro"/>
          <w:szCs w:val="20"/>
        </w:rPr>
        <w:t>LCDF projects</w:t>
      </w:r>
      <w:r w:rsidR="00C426AA" w:rsidRPr="00EB0445">
        <w:rPr>
          <w:rFonts w:ascii="Source Sans Pro" w:hAnsi="Source Sans Pro"/>
          <w:szCs w:val="20"/>
        </w:rPr>
        <w:t>,</w:t>
      </w:r>
      <w:r w:rsidR="000A64D0" w:rsidRPr="00EB0445">
        <w:rPr>
          <w:rFonts w:ascii="Source Sans Pro" w:hAnsi="Source Sans Pro"/>
          <w:szCs w:val="20"/>
        </w:rPr>
        <w:t xml:space="preserve"> donor specific indicators </w:t>
      </w:r>
      <w:r w:rsidR="00FC57B8">
        <w:rPr>
          <w:rFonts w:ascii="Source Sans Pro" w:hAnsi="Source Sans Pro"/>
          <w:szCs w:val="20"/>
        </w:rPr>
        <w:t xml:space="preserve">are to be used. If possible, they </w:t>
      </w:r>
      <w:r w:rsidR="000A64D0" w:rsidRPr="00EB0445">
        <w:rPr>
          <w:rFonts w:ascii="Source Sans Pro" w:hAnsi="Source Sans Pro"/>
          <w:szCs w:val="20"/>
        </w:rPr>
        <w:t xml:space="preserve">need to be associated </w:t>
      </w:r>
      <w:r w:rsidR="00D40B78">
        <w:rPr>
          <w:rFonts w:ascii="Source Sans Pro" w:hAnsi="Source Sans Pro"/>
          <w:szCs w:val="20"/>
        </w:rPr>
        <w:t xml:space="preserve">sufficiently and </w:t>
      </w:r>
      <w:r w:rsidR="00CD1BC9" w:rsidRPr="00EB0445">
        <w:rPr>
          <w:rFonts w:ascii="Source Sans Pro" w:hAnsi="Source Sans Pro"/>
          <w:szCs w:val="20"/>
        </w:rPr>
        <w:t xml:space="preserve">correctly </w:t>
      </w:r>
      <w:r w:rsidR="000A64D0" w:rsidRPr="00EB0445">
        <w:rPr>
          <w:rFonts w:ascii="Source Sans Pro" w:hAnsi="Source Sans Pro"/>
          <w:szCs w:val="20"/>
        </w:rPr>
        <w:t xml:space="preserve">to a CBM </w:t>
      </w:r>
      <w:r w:rsidRPr="00EB0445">
        <w:rPr>
          <w:rFonts w:ascii="Source Sans Pro" w:hAnsi="Source Sans Pro"/>
          <w:szCs w:val="20"/>
        </w:rPr>
        <w:t>SI</w:t>
      </w:r>
      <w:r w:rsidR="00CD1BC9" w:rsidRPr="00EB0445">
        <w:rPr>
          <w:rFonts w:ascii="Source Sans Pro" w:hAnsi="Source Sans Pro"/>
          <w:szCs w:val="20"/>
        </w:rPr>
        <w:t>.</w:t>
      </w:r>
      <w:r w:rsidR="00961CC4" w:rsidRPr="00EB0445">
        <w:rPr>
          <w:rFonts w:ascii="Source Sans Pro" w:hAnsi="Source Sans Pro"/>
          <w:szCs w:val="20"/>
        </w:rPr>
        <w:t xml:space="preserve"> O</w:t>
      </w:r>
      <w:r w:rsidR="00875442">
        <w:rPr>
          <w:rFonts w:ascii="Source Sans Pro" w:hAnsi="Source Sans Pro"/>
          <w:szCs w:val="20"/>
        </w:rPr>
        <w:t>therwise</w:t>
      </w:r>
      <w:r w:rsidR="00D40B78">
        <w:rPr>
          <w:rFonts w:ascii="Source Sans Pro" w:hAnsi="Source Sans Pro"/>
          <w:szCs w:val="20"/>
        </w:rPr>
        <w:t xml:space="preserve">, </w:t>
      </w:r>
      <w:r w:rsidR="00961CC4" w:rsidRPr="00EB0445">
        <w:rPr>
          <w:rFonts w:ascii="Source Sans Pro" w:hAnsi="Source Sans Pro"/>
          <w:szCs w:val="20"/>
        </w:rPr>
        <w:t xml:space="preserve">SIs </w:t>
      </w:r>
      <w:r w:rsidR="0099283E" w:rsidRPr="00EB0445">
        <w:rPr>
          <w:rFonts w:ascii="Source Sans Pro" w:hAnsi="Source Sans Pro"/>
          <w:szCs w:val="20"/>
        </w:rPr>
        <w:t>must</w:t>
      </w:r>
      <w:r w:rsidR="00961CC4" w:rsidRPr="00EB0445">
        <w:rPr>
          <w:rFonts w:ascii="Source Sans Pro" w:hAnsi="Source Sans Pro"/>
          <w:szCs w:val="20"/>
        </w:rPr>
        <w:t xml:space="preserve"> be added as needed. </w:t>
      </w:r>
    </w:p>
    <w:p w14:paraId="2A929313" w14:textId="4D49BEDA" w:rsidR="004F26E8" w:rsidRPr="00EB0445" w:rsidRDefault="004F26E8" w:rsidP="004F26E8">
      <w:pPr>
        <w:pStyle w:val="ListParagraph"/>
        <w:numPr>
          <w:ilvl w:val="0"/>
          <w:numId w:val="5"/>
        </w:numPr>
        <w:rPr>
          <w:rFonts w:ascii="Source Sans Pro" w:hAnsi="Source Sans Pro"/>
          <w:szCs w:val="20"/>
        </w:rPr>
      </w:pPr>
      <w:r w:rsidRPr="00EB0445">
        <w:rPr>
          <w:rFonts w:ascii="Source Sans Pro" w:hAnsi="Source Sans Pro"/>
          <w:szCs w:val="20"/>
        </w:rPr>
        <w:t xml:space="preserve">Associated Indicators are only another formulation of the custom </w:t>
      </w:r>
      <w:r w:rsidR="0005367E" w:rsidRPr="00EB0445">
        <w:rPr>
          <w:rFonts w:ascii="Source Sans Pro" w:hAnsi="Source Sans Pro"/>
          <w:szCs w:val="20"/>
        </w:rPr>
        <w:t>indicator,</w:t>
      </w:r>
      <w:r w:rsidRPr="00EB0445">
        <w:rPr>
          <w:rFonts w:ascii="Source Sans Pro" w:hAnsi="Source Sans Pro"/>
          <w:szCs w:val="20"/>
        </w:rPr>
        <w:t xml:space="preserve"> and they </w:t>
      </w:r>
      <w:r w:rsidR="0099283E">
        <w:rPr>
          <w:rFonts w:ascii="Source Sans Pro" w:hAnsi="Source Sans Pro"/>
          <w:szCs w:val="20"/>
        </w:rPr>
        <w:t xml:space="preserve">must </w:t>
      </w:r>
      <w:r w:rsidRPr="00EB0445">
        <w:rPr>
          <w:rFonts w:ascii="Source Sans Pro" w:hAnsi="Source Sans Pro"/>
          <w:szCs w:val="20"/>
        </w:rPr>
        <w:t xml:space="preserve">measure the exact same thing, e.g. persons, participants, </w:t>
      </w:r>
      <w:r w:rsidR="0099283E" w:rsidRPr="00EB0445">
        <w:rPr>
          <w:rFonts w:ascii="Source Sans Pro" w:hAnsi="Source Sans Pro"/>
          <w:szCs w:val="20"/>
        </w:rPr>
        <w:t>devices,</w:t>
      </w:r>
      <w:r w:rsidRPr="00EB0445">
        <w:rPr>
          <w:rFonts w:ascii="Source Sans Pro" w:hAnsi="Source Sans Pro"/>
          <w:szCs w:val="20"/>
        </w:rPr>
        <w:t xml:space="preserve"> or surgeries.</w:t>
      </w:r>
    </w:p>
    <w:p w14:paraId="04C091A1" w14:textId="278EC2E1" w:rsidR="00961CC4" w:rsidRPr="00EB0445" w:rsidRDefault="00961CC4" w:rsidP="00961CC4">
      <w:pPr>
        <w:rPr>
          <w:rFonts w:ascii="Source Sans Pro" w:hAnsi="Source Sans Pro"/>
          <w:b/>
          <w:bCs/>
          <w:szCs w:val="20"/>
        </w:rPr>
      </w:pPr>
      <w:r w:rsidRPr="00EB0445">
        <w:rPr>
          <w:rFonts w:ascii="Source Sans Pro" w:hAnsi="Source Sans Pro"/>
          <w:b/>
          <w:bCs/>
          <w:szCs w:val="20"/>
        </w:rPr>
        <w:t xml:space="preserve">Examples: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8"/>
        <w:gridCol w:w="3969"/>
      </w:tblGrid>
      <w:tr w:rsidR="005858DE" w:rsidRPr="00EB0445" w14:paraId="02F02431" w14:textId="77777777" w:rsidTr="005858DE">
        <w:trPr>
          <w:trHeight w:val="343"/>
        </w:trPr>
        <w:tc>
          <w:tcPr>
            <w:tcW w:w="5098" w:type="dxa"/>
            <w:shd w:val="clear" w:color="auto" w:fill="auto"/>
            <w:vAlign w:val="bottom"/>
          </w:tcPr>
          <w:p w14:paraId="7F594961" w14:textId="6DE5E762" w:rsidR="005858DE" w:rsidRPr="00EB0445" w:rsidRDefault="005858DE" w:rsidP="0099283E">
            <w:pPr>
              <w:spacing w:before="60" w:afterLines="60" w:after="144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EB0445">
              <w:rPr>
                <w:rFonts w:ascii="Source Sans Pro" w:eastAsia="Times New Roman" w:hAnsi="Source Sans Pro" w:cs="Calibri"/>
                <w:b/>
                <w:bCs/>
                <w:color w:val="000000"/>
                <w:kern w:val="0"/>
                <w:szCs w:val="20"/>
                <w14:ligatures w14:val="none"/>
              </w:rPr>
              <w:t>Custom Indicator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66631A2D" w14:textId="7906E919" w:rsidR="005858DE" w:rsidRPr="00EB0445" w:rsidRDefault="005858DE" w:rsidP="0099283E">
            <w:pPr>
              <w:spacing w:before="60" w:afterLines="60" w:after="144"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EB0445">
              <w:rPr>
                <w:rFonts w:ascii="Source Sans Pro" w:eastAsia="Times New Roman" w:hAnsi="Source Sans Pro" w:cs="Calibri"/>
                <w:b/>
                <w:bCs/>
                <w:color w:val="000000"/>
                <w:kern w:val="0"/>
                <w:szCs w:val="20"/>
                <w14:ligatures w14:val="none"/>
              </w:rPr>
              <w:t>Associated Indicator</w:t>
            </w:r>
          </w:p>
        </w:tc>
      </w:tr>
      <w:tr w:rsidR="005858DE" w:rsidRPr="00EB0445" w14:paraId="063247AC" w14:textId="77777777" w:rsidTr="005858DE">
        <w:trPr>
          <w:trHeight w:val="1116"/>
        </w:trPr>
        <w:tc>
          <w:tcPr>
            <w:tcW w:w="5098" w:type="dxa"/>
            <w:shd w:val="clear" w:color="auto" w:fill="auto"/>
            <w:vAlign w:val="center"/>
            <w:hideMark/>
          </w:tcPr>
          <w:p w14:paraId="2813DF89" w14:textId="77777777" w:rsidR="005858DE" w:rsidRPr="00EB0445" w:rsidRDefault="005858DE" w:rsidP="0099283E">
            <w:pPr>
              <w:spacing w:before="60" w:after="0" w:line="240" w:lineRule="auto"/>
              <w:rPr>
                <w:rFonts w:ascii="Source Sans Pro" w:eastAsia="Times New Roman" w:hAnsi="Source Sans Pro" w:cs="Calibri"/>
                <w:color w:val="000000"/>
                <w:kern w:val="0"/>
                <w:szCs w:val="20"/>
                <w14:ligatures w14:val="none"/>
              </w:rPr>
            </w:pPr>
            <w:r w:rsidRPr="00EB0445">
              <w:rPr>
                <w:rFonts w:ascii="Source Sans Pro" w:eastAsia="Times New Roman" w:hAnsi="Source Sans Pro" w:cs="Calibri"/>
                <w:color w:val="000000"/>
                <w:kern w:val="0"/>
                <w:szCs w:val="20"/>
                <w14:ligatures w14:val="none"/>
              </w:rPr>
              <w:t>600 persons (including 50% persons with disabilities, 50% female, 50% refugees) attended accessible inclusive vocational training (e.g. in food production &amp; preparation, home delivery, etc) until the end of the project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14:paraId="6E0D102C" w14:textId="114F63FE" w:rsidR="005858DE" w:rsidRPr="00EB0445" w:rsidRDefault="005858DE" w:rsidP="0099283E">
            <w:pPr>
              <w:snapToGrid w:val="0"/>
              <w:spacing w:before="60" w:after="0" w:line="240" w:lineRule="auto"/>
              <w:rPr>
                <w:rFonts w:ascii="Source Sans Pro" w:eastAsia="Times New Roman" w:hAnsi="Source Sans Pro" w:cs="Calibri"/>
                <w:color w:val="000000"/>
                <w:kern w:val="0"/>
                <w:szCs w:val="20"/>
                <w14:ligatures w14:val="none"/>
              </w:rPr>
            </w:pPr>
            <w:r w:rsidRPr="00EB0445">
              <w:rPr>
                <w:rFonts w:ascii="Source Sans Pro" w:eastAsia="Times New Roman" w:hAnsi="Source Sans Pro" w:cs="Calibri"/>
                <w:color w:val="000000"/>
                <w:kern w:val="0"/>
                <w:szCs w:val="20"/>
                <w14:ligatures w14:val="none"/>
              </w:rPr>
              <w:t>*IND4001 Number of participants completing long-term vocational / professional training (≥ 3 months)</w:t>
            </w:r>
          </w:p>
        </w:tc>
      </w:tr>
      <w:tr w:rsidR="005858DE" w:rsidRPr="00EB0445" w14:paraId="7DC9B68A" w14:textId="77777777" w:rsidTr="005858DE">
        <w:trPr>
          <w:trHeight w:val="694"/>
        </w:trPr>
        <w:tc>
          <w:tcPr>
            <w:tcW w:w="5098" w:type="dxa"/>
            <w:shd w:val="clear" w:color="auto" w:fill="auto"/>
            <w:vAlign w:val="center"/>
          </w:tcPr>
          <w:p w14:paraId="770DBBE8" w14:textId="610CFA26" w:rsidR="005858DE" w:rsidRPr="00EB0445" w:rsidRDefault="005858DE" w:rsidP="0099283E">
            <w:pPr>
              <w:spacing w:before="60" w:after="0" w:line="240" w:lineRule="auto"/>
              <w:rPr>
                <w:rFonts w:ascii="Source Sans Pro" w:eastAsia="Times New Roman" w:hAnsi="Source Sans Pro" w:cs="Calibri"/>
                <w:color w:val="000000"/>
                <w:kern w:val="0"/>
                <w:szCs w:val="20"/>
                <w14:ligatures w14:val="none"/>
              </w:rPr>
            </w:pPr>
            <w:r w:rsidRPr="00EB0445">
              <w:rPr>
                <w:rFonts w:ascii="Source Sans Pro" w:hAnsi="Source Sans Pro"/>
                <w:szCs w:val="20"/>
              </w:rPr>
              <w:t>48 awareness raising activities conducted in the target communities for at least 480 persons until the end of the project (1 training per month)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514E609" w14:textId="002C4A45" w:rsidR="005858DE" w:rsidRPr="00EB0445" w:rsidRDefault="005858DE" w:rsidP="0099283E">
            <w:pPr>
              <w:spacing w:before="60" w:after="0" w:line="240" w:lineRule="auto"/>
              <w:rPr>
                <w:rFonts w:ascii="Source Sans Pro" w:eastAsia="Times New Roman" w:hAnsi="Source Sans Pro" w:cs="Calibri"/>
                <w:color w:val="000000"/>
                <w:kern w:val="0"/>
                <w:szCs w:val="20"/>
                <w14:ligatures w14:val="none"/>
              </w:rPr>
            </w:pPr>
            <w:r w:rsidRPr="00EB0445">
              <w:rPr>
                <w:rFonts w:ascii="Source Sans Pro" w:hAnsi="Source Sans Pro"/>
                <w:szCs w:val="20"/>
              </w:rPr>
              <w:t>IND0005 Number of campaigns in the community to create awareness about disability rights, prevention and services</w:t>
            </w:r>
          </w:p>
        </w:tc>
      </w:tr>
      <w:tr w:rsidR="00FC57B8" w:rsidRPr="00EB0445" w14:paraId="52314AAB" w14:textId="77777777" w:rsidTr="005858DE">
        <w:trPr>
          <w:trHeight w:val="694"/>
        </w:trPr>
        <w:tc>
          <w:tcPr>
            <w:tcW w:w="5098" w:type="dxa"/>
            <w:shd w:val="clear" w:color="auto" w:fill="auto"/>
            <w:vAlign w:val="center"/>
          </w:tcPr>
          <w:p w14:paraId="14147673" w14:textId="20652E92" w:rsidR="00FC57B8" w:rsidRPr="00EB0445" w:rsidRDefault="00FC57B8" w:rsidP="00FC57B8">
            <w:pPr>
              <w:spacing w:before="60" w:after="0" w:line="240" w:lineRule="auto"/>
              <w:ind w:left="720"/>
              <w:rPr>
                <w:rFonts w:ascii="Source Sans Pro" w:hAnsi="Source Sans Pro"/>
                <w:szCs w:val="20"/>
              </w:rPr>
            </w:pPr>
            <w:r>
              <w:rPr>
                <w:rFonts w:ascii="Source Sans Pro" w:hAnsi="Source Sans Pro"/>
                <w:szCs w:val="20"/>
              </w:rPr>
              <w:t xml:space="preserve">X number of parents/participants/community members received awareness training 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A6BD5F" w14:textId="72BBB276" w:rsidR="00FC57B8" w:rsidRPr="00FC57B8" w:rsidRDefault="00FC57B8" w:rsidP="00CE7AEE">
            <w:pPr>
              <w:spacing w:before="60" w:after="0" w:line="240" w:lineRule="auto"/>
              <w:rPr>
                <w:rFonts w:ascii="Source Sans Pro" w:hAnsi="Source Sans Pro"/>
                <w:szCs w:val="20"/>
              </w:rPr>
            </w:pPr>
            <w:r w:rsidRPr="00FC57B8">
              <w:rPr>
                <w:rFonts w:ascii="Source Sans Pro" w:hAnsi="Source Sans Pro"/>
                <w:szCs w:val="20"/>
              </w:rPr>
              <w:t xml:space="preserve">Do not associate IND0005 </w:t>
            </w:r>
            <w:r>
              <w:rPr>
                <w:rFonts w:ascii="Source Sans Pro" w:hAnsi="Source Sans Pro"/>
                <w:szCs w:val="20"/>
              </w:rPr>
              <w:t>!</w:t>
            </w:r>
          </w:p>
          <w:p w14:paraId="7010DE69" w14:textId="40C79FA4" w:rsidR="00FC57B8" w:rsidRPr="00FC57B8" w:rsidRDefault="00FC57B8" w:rsidP="00CE7AEE">
            <w:pPr>
              <w:spacing w:before="60" w:after="0" w:line="240" w:lineRule="auto"/>
              <w:rPr>
                <w:rFonts w:ascii="Source Sans Pro" w:hAnsi="Source Sans Pro"/>
                <w:szCs w:val="20"/>
              </w:rPr>
            </w:pPr>
            <w:r w:rsidRPr="00FC57B8">
              <w:rPr>
                <w:rFonts w:ascii="Source Sans Pro" w:hAnsi="Source Sans Pro"/>
                <w:szCs w:val="20"/>
              </w:rPr>
              <w:t>Parents/participants/community members are not the same as campaigns.</w:t>
            </w:r>
          </w:p>
        </w:tc>
      </w:tr>
      <w:tr w:rsidR="005858DE" w:rsidRPr="00EB0445" w14:paraId="397B8ADA" w14:textId="77777777" w:rsidTr="005858DE">
        <w:trPr>
          <w:trHeight w:val="642"/>
        </w:trPr>
        <w:tc>
          <w:tcPr>
            <w:tcW w:w="5098" w:type="dxa"/>
            <w:shd w:val="clear" w:color="auto" w:fill="auto"/>
            <w:vAlign w:val="center"/>
          </w:tcPr>
          <w:p w14:paraId="267B6238" w14:textId="0DFA968D" w:rsidR="005858DE" w:rsidRPr="00EB0445" w:rsidRDefault="005858DE" w:rsidP="0099283E">
            <w:pPr>
              <w:spacing w:before="60" w:after="0" w:line="240" w:lineRule="auto"/>
              <w:rPr>
                <w:rFonts w:ascii="Source Sans Pro" w:eastAsia="Times New Roman" w:hAnsi="Source Sans Pro" w:cs="Calibri"/>
                <w:color w:val="000000"/>
                <w:kern w:val="0"/>
                <w:szCs w:val="20"/>
                <w14:ligatures w14:val="none"/>
              </w:rPr>
            </w:pPr>
            <w:r w:rsidRPr="00EB0445">
              <w:rPr>
                <w:rFonts w:ascii="Source Sans Pro" w:hAnsi="Source Sans Pro"/>
                <w:szCs w:val="20"/>
              </w:rPr>
              <w:t>Number of Ophthalmologists trained in VR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14CFFB" w14:textId="5F8CF887" w:rsidR="005858DE" w:rsidRPr="00EB0445" w:rsidRDefault="005858DE" w:rsidP="0099283E">
            <w:pPr>
              <w:spacing w:before="60" w:after="0" w:line="240" w:lineRule="auto"/>
              <w:rPr>
                <w:rFonts w:ascii="Source Sans Pro" w:eastAsia="Times New Roman" w:hAnsi="Source Sans Pro" w:cs="Calibri"/>
                <w:color w:val="000000"/>
                <w:kern w:val="0"/>
                <w:szCs w:val="20"/>
                <w14:ligatures w14:val="none"/>
              </w:rPr>
            </w:pPr>
            <w:r w:rsidRPr="00EB0445">
              <w:rPr>
                <w:rFonts w:ascii="Source Sans Pro" w:hAnsi="Source Sans Pro"/>
                <w:szCs w:val="20"/>
              </w:rPr>
              <w:t>*IND1021 Number of participants that completed trainings in eye-care per reporting period</w:t>
            </w:r>
          </w:p>
        </w:tc>
      </w:tr>
    </w:tbl>
    <w:p w14:paraId="4654DDA3" w14:textId="77777777" w:rsidR="00FC57B8" w:rsidRDefault="00FC57B8" w:rsidP="007637B1">
      <w:pPr>
        <w:spacing w:before="120" w:after="120"/>
        <w:rPr>
          <w:rFonts w:ascii="Source Sans Pro" w:hAnsi="Source Sans Pro"/>
          <w:b/>
          <w:bCs/>
          <w:szCs w:val="20"/>
        </w:rPr>
      </w:pPr>
    </w:p>
    <w:p w14:paraId="2246F45A" w14:textId="2F8CD265" w:rsidR="003B13C0" w:rsidRPr="00EB0445" w:rsidRDefault="003B13C0" w:rsidP="007637B1">
      <w:pPr>
        <w:spacing w:before="120" w:after="120"/>
        <w:rPr>
          <w:rFonts w:ascii="Source Sans Pro" w:hAnsi="Source Sans Pro"/>
          <w:b/>
          <w:bCs/>
          <w:szCs w:val="20"/>
        </w:rPr>
      </w:pPr>
      <w:r w:rsidRPr="00EB0445">
        <w:rPr>
          <w:rFonts w:ascii="Source Sans Pro" w:hAnsi="Source Sans Pro"/>
          <w:b/>
          <w:bCs/>
          <w:szCs w:val="20"/>
        </w:rPr>
        <w:t xml:space="preserve">Detailed </w:t>
      </w:r>
      <w:r w:rsidR="00F3078E" w:rsidRPr="00EB0445">
        <w:rPr>
          <w:rFonts w:ascii="Source Sans Pro" w:hAnsi="Source Sans Pro"/>
          <w:b/>
          <w:bCs/>
          <w:szCs w:val="20"/>
        </w:rPr>
        <w:t xml:space="preserve">Logframe </w:t>
      </w:r>
      <w:r w:rsidRPr="00EB0445">
        <w:rPr>
          <w:rFonts w:ascii="Source Sans Pro" w:hAnsi="Source Sans Pro"/>
          <w:b/>
          <w:bCs/>
          <w:szCs w:val="20"/>
        </w:rPr>
        <w:t>Checks:</w:t>
      </w:r>
    </w:p>
    <w:p w14:paraId="7C361300" w14:textId="42AB40DA" w:rsidR="002A2298" w:rsidRPr="00EB0445" w:rsidRDefault="007637B1" w:rsidP="002A2298">
      <w:pPr>
        <w:pStyle w:val="ListParagraph"/>
        <w:numPr>
          <w:ilvl w:val="0"/>
          <w:numId w:val="7"/>
        </w:numPr>
        <w:rPr>
          <w:rFonts w:ascii="Source Sans Pro" w:hAnsi="Source Sans Pro"/>
          <w:szCs w:val="20"/>
        </w:rPr>
      </w:pPr>
      <w:r>
        <w:rPr>
          <w:rFonts w:ascii="Source Sans Pro" w:hAnsi="Source Sans Pro"/>
          <w:szCs w:val="20"/>
        </w:rPr>
        <w:t>U</w:t>
      </w:r>
      <w:r w:rsidR="00A31024" w:rsidRPr="00EB0445">
        <w:rPr>
          <w:rFonts w:ascii="Source Sans Pro" w:hAnsi="Source Sans Pro"/>
          <w:szCs w:val="20"/>
        </w:rPr>
        <w:t xml:space="preserve">se the </w:t>
      </w:r>
      <w:r w:rsidR="00CE7AEE">
        <w:rPr>
          <w:rFonts w:ascii="Source Sans Pro" w:hAnsi="Source Sans Pro"/>
          <w:szCs w:val="20"/>
        </w:rPr>
        <w:t>Standard Indicator</w:t>
      </w:r>
      <w:r w:rsidR="005858DE">
        <w:rPr>
          <w:rFonts w:ascii="Source Sans Pro" w:hAnsi="Source Sans Pro"/>
          <w:szCs w:val="20"/>
        </w:rPr>
        <w:t xml:space="preserve"> </w:t>
      </w:r>
      <w:r>
        <w:rPr>
          <w:rFonts w:ascii="Source Sans Pro" w:hAnsi="Source Sans Pro"/>
          <w:szCs w:val="20"/>
        </w:rPr>
        <w:t>l</w:t>
      </w:r>
      <w:r w:rsidR="00A31024" w:rsidRPr="00EB0445">
        <w:rPr>
          <w:rFonts w:ascii="Source Sans Pro" w:hAnsi="Source Sans Pro"/>
          <w:szCs w:val="20"/>
        </w:rPr>
        <w:t>ist</w:t>
      </w:r>
      <w:r w:rsidR="005858DE">
        <w:rPr>
          <w:rFonts w:ascii="Source Sans Pro" w:hAnsi="Source Sans Pro"/>
          <w:szCs w:val="20"/>
        </w:rPr>
        <w:t>, click this link</w:t>
      </w:r>
      <w:r w:rsidR="00CE7AEE" w:rsidRPr="00CE7AEE">
        <w:t xml:space="preserve"> </w:t>
      </w:r>
      <w:hyperlink r:id="rId12" w:history="1">
        <w:r w:rsidR="00CE7AEE" w:rsidRPr="00CE7AEE">
          <w:rPr>
            <w:rFonts w:ascii="Source Sans Pro" w:hAnsi="Source Sans Pro"/>
            <w:color w:val="0000FF"/>
            <w:u w:val="single"/>
          </w:rPr>
          <w:t>Standard IND list incl codes 2024.xlsx (sharepoint.com)</w:t>
        </w:r>
      </w:hyperlink>
      <w:r w:rsidR="00A31024" w:rsidRPr="00EB0445">
        <w:rPr>
          <w:rFonts w:ascii="Source Sans Pro" w:hAnsi="Source Sans Pro"/>
          <w:szCs w:val="20"/>
        </w:rPr>
        <w:t xml:space="preserve"> </w:t>
      </w:r>
      <w:r w:rsidR="005858DE">
        <w:rPr>
          <w:rFonts w:ascii="Source Sans Pro" w:hAnsi="Source Sans Pro"/>
          <w:szCs w:val="20"/>
        </w:rPr>
        <w:t>,</w:t>
      </w:r>
      <w:r>
        <w:rPr>
          <w:rFonts w:ascii="Source Sans Pro" w:hAnsi="Source Sans Pro"/>
          <w:szCs w:val="20"/>
        </w:rPr>
        <w:t xml:space="preserve"> for selecting </w:t>
      </w:r>
      <w:r w:rsidR="00875442">
        <w:rPr>
          <w:rFonts w:ascii="Source Sans Pro" w:hAnsi="Source Sans Pro"/>
          <w:szCs w:val="20"/>
        </w:rPr>
        <w:t xml:space="preserve">and confirming </w:t>
      </w:r>
      <w:r w:rsidR="0099283E">
        <w:rPr>
          <w:rFonts w:ascii="Source Sans Pro" w:hAnsi="Source Sans Pro"/>
          <w:szCs w:val="20"/>
        </w:rPr>
        <w:t>inclusion</w:t>
      </w:r>
      <w:r w:rsidR="00875442">
        <w:rPr>
          <w:rFonts w:ascii="Source Sans Pro" w:hAnsi="Source Sans Pro"/>
          <w:szCs w:val="20"/>
        </w:rPr>
        <w:t xml:space="preserve"> of required </w:t>
      </w:r>
      <w:r>
        <w:rPr>
          <w:rFonts w:ascii="Source Sans Pro" w:hAnsi="Source Sans Pro"/>
          <w:szCs w:val="20"/>
        </w:rPr>
        <w:t>Standard Indicators</w:t>
      </w:r>
      <w:r w:rsidR="00875442">
        <w:rPr>
          <w:rFonts w:ascii="Source Sans Pro" w:hAnsi="Source Sans Pro"/>
          <w:szCs w:val="20"/>
        </w:rPr>
        <w:t xml:space="preserve"> in the LF</w:t>
      </w:r>
      <w:r w:rsidR="00CE7AEE">
        <w:rPr>
          <w:rFonts w:ascii="Source Sans Pro" w:hAnsi="Source Sans Pro"/>
          <w:szCs w:val="20"/>
        </w:rPr>
        <w:t xml:space="preserve">. </w:t>
      </w:r>
      <w:r>
        <w:rPr>
          <w:rFonts w:ascii="Source Sans Pro" w:hAnsi="Source Sans Pro"/>
          <w:szCs w:val="20"/>
        </w:rPr>
        <w:t xml:space="preserve"> </w:t>
      </w:r>
      <w:r w:rsidR="00CE7AEE">
        <w:rPr>
          <w:rFonts w:ascii="Source Sans Pro" w:hAnsi="Source Sans Pro"/>
          <w:szCs w:val="20"/>
        </w:rPr>
        <w:t>U</w:t>
      </w:r>
      <w:r w:rsidR="00875442">
        <w:rPr>
          <w:rFonts w:ascii="Source Sans Pro" w:hAnsi="Source Sans Pro"/>
          <w:szCs w:val="20"/>
        </w:rPr>
        <w:t xml:space="preserve">sing </w:t>
      </w:r>
      <w:r>
        <w:rPr>
          <w:rFonts w:ascii="Source Sans Pro" w:hAnsi="Source Sans Pro"/>
          <w:szCs w:val="20"/>
        </w:rPr>
        <w:t xml:space="preserve">a print-out </w:t>
      </w:r>
      <w:r w:rsidR="00875442">
        <w:rPr>
          <w:rFonts w:ascii="Source Sans Pro" w:hAnsi="Source Sans Pro"/>
          <w:szCs w:val="20"/>
        </w:rPr>
        <w:t xml:space="preserve">list </w:t>
      </w:r>
      <w:r w:rsidR="00CE7AEE">
        <w:rPr>
          <w:rFonts w:ascii="Source Sans Pro" w:hAnsi="Source Sans Pro"/>
          <w:szCs w:val="20"/>
        </w:rPr>
        <w:t xml:space="preserve">during project and logframe development </w:t>
      </w:r>
      <w:r w:rsidR="00875442">
        <w:rPr>
          <w:rFonts w:ascii="Source Sans Pro" w:hAnsi="Source Sans Pro"/>
          <w:szCs w:val="20"/>
        </w:rPr>
        <w:t>is recommended</w:t>
      </w:r>
      <w:r>
        <w:rPr>
          <w:rFonts w:ascii="Source Sans Pro" w:hAnsi="Source Sans Pro"/>
          <w:szCs w:val="20"/>
        </w:rPr>
        <w:t xml:space="preserve">. </w:t>
      </w:r>
    </w:p>
    <w:p w14:paraId="01243111" w14:textId="0E3C589B" w:rsidR="004F26E8" w:rsidRPr="00EB0445" w:rsidRDefault="004F26E8" w:rsidP="002A2298">
      <w:pPr>
        <w:pStyle w:val="ListParagraph"/>
        <w:numPr>
          <w:ilvl w:val="0"/>
          <w:numId w:val="7"/>
        </w:numPr>
        <w:rPr>
          <w:rFonts w:ascii="Source Sans Pro" w:hAnsi="Source Sans Pro"/>
          <w:szCs w:val="20"/>
        </w:rPr>
      </w:pPr>
      <w:r w:rsidRPr="00EB0445">
        <w:rPr>
          <w:rFonts w:ascii="Source Sans Pro" w:hAnsi="Source Sans Pro"/>
          <w:szCs w:val="20"/>
        </w:rPr>
        <w:t>All Indicators marked with</w:t>
      </w:r>
      <w:r w:rsidR="00875442">
        <w:rPr>
          <w:rFonts w:ascii="Source Sans Pro" w:hAnsi="Source Sans Pro"/>
          <w:szCs w:val="20"/>
        </w:rPr>
        <w:t xml:space="preserve"> an </w:t>
      </w:r>
      <w:r w:rsidR="00ED7ADB">
        <w:rPr>
          <w:rFonts w:ascii="Source Sans Pro" w:hAnsi="Source Sans Pro"/>
          <w:szCs w:val="20"/>
        </w:rPr>
        <w:t>asterisk</w:t>
      </w:r>
      <w:r w:rsidRPr="00EB0445">
        <w:rPr>
          <w:rFonts w:ascii="Source Sans Pro" w:hAnsi="Source Sans Pro"/>
          <w:szCs w:val="20"/>
        </w:rPr>
        <w:t xml:space="preserve"> * are Mandatory (“must-have”) and must be chosen </w:t>
      </w:r>
      <w:r w:rsidR="004C13F0" w:rsidRPr="00EB0445">
        <w:rPr>
          <w:rFonts w:ascii="Source Sans Pro" w:hAnsi="Source Sans Pro"/>
          <w:szCs w:val="20"/>
        </w:rPr>
        <w:t>if</w:t>
      </w:r>
      <w:r w:rsidRPr="00EB0445">
        <w:rPr>
          <w:rFonts w:ascii="Source Sans Pro" w:hAnsi="Source Sans Pro"/>
          <w:szCs w:val="20"/>
        </w:rPr>
        <w:t xml:space="preserve"> they fit to the project results.</w:t>
      </w:r>
    </w:p>
    <w:p w14:paraId="2C28B4AA" w14:textId="0FA20415" w:rsidR="00EB0445" w:rsidRPr="00EB0445" w:rsidRDefault="00EB0445" w:rsidP="002A2298">
      <w:pPr>
        <w:pStyle w:val="ListParagraph"/>
        <w:numPr>
          <w:ilvl w:val="0"/>
          <w:numId w:val="7"/>
        </w:numPr>
        <w:rPr>
          <w:rFonts w:ascii="Source Sans Pro" w:hAnsi="Source Sans Pro"/>
          <w:szCs w:val="20"/>
        </w:rPr>
      </w:pPr>
      <w:r w:rsidRPr="00EB0445">
        <w:rPr>
          <w:rFonts w:ascii="Source Sans Pro" w:hAnsi="Source Sans Pro"/>
          <w:szCs w:val="20"/>
        </w:rPr>
        <w:t>Some indicators are the sum of two or more underlying indicators</w:t>
      </w:r>
      <w:r w:rsidR="0099283E">
        <w:rPr>
          <w:rFonts w:ascii="Source Sans Pro" w:hAnsi="Source Sans Pro"/>
          <w:szCs w:val="20"/>
        </w:rPr>
        <w:t xml:space="preserve"> and are therefore not displayed. The sum is </w:t>
      </w:r>
      <w:r w:rsidR="00C307DD">
        <w:rPr>
          <w:rFonts w:ascii="Source Sans Pro" w:hAnsi="Source Sans Pro"/>
          <w:szCs w:val="20"/>
        </w:rPr>
        <w:t>calculated in the background for reporting</w:t>
      </w:r>
      <w:r w:rsidRPr="00EB0445">
        <w:rPr>
          <w:rFonts w:ascii="Source Sans Pro" w:hAnsi="Source Sans Pro"/>
          <w:szCs w:val="20"/>
        </w:rPr>
        <w:t xml:space="preserve">. </w:t>
      </w:r>
    </w:p>
    <w:p w14:paraId="07D88434" w14:textId="3695BD37" w:rsidR="004C13F0" w:rsidRPr="00CE7AEE" w:rsidRDefault="00CE7AEE" w:rsidP="004C13F0">
      <w:pPr>
        <w:pStyle w:val="ListParagraph"/>
        <w:numPr>
          <w:ilvl w:val="0"/>
          <w:numId w:val="7"/>
        </w:numPr>
        <w:rPr>
          <w:rFonts w:ascii="Source Sans Pro" w:hAnsi="Source Sans Pro"/>
          <w:b/>
          <w:bCs/>
          <w:szCs w:val="20"/>
        </w:rPr>
      </w:pPr>
      <w:r>
        <w:rPr>
          <w:rFonts w:ascii="Source Sans Pro" w:hAnsi="Source Sans Pro"/>
          <w:b/>
          <w:bCs/>
          <w:szCs w:val="20"/>
        </w:rPr>
        <w:t xml:space="preserve">Note: </w:t>
      </w:r>
      <w:r w:rsidR="004C13F0" w:rsidRPr="00CE7AEE">
        <w:rPr>
          <w:rFonts w:ascii="Source Sans Pro" w:hAnsi="Source Sans Pro"/>
          <w:b/>
          <w:bCs/>
          <w:szCs w:val="20"/>
        </w:rPr>
        <w:t xml:space="preserve">The </w:t>
      </w:r>
      <w:r w:rsidR="007637B1" w:rsidRPr="00CE7AEE">
        <w:rPr>
          <w:rFonts w:ascii="Source Sans Pro" w:hAnsi="Source Sans Pro"/>
          <w:b/>
          <w:bCs/>
          <w:szCs w:val="20"/>
        </w:rPr>
        <w:t>selected</w:t>
      </w:r>
      <w:r w:rsidR="004C13F0" w:rsidRPr="00CE7AEE">
        <w:rPr>
          <w:rFonts w:ascii="Source Sans Pro" w:hAnsi="Source Sans Pro"/>
          <w:b/>
          <w:bCs/>
          <w:szCs w:val="20"/>
        </w:rPr>
        <w:t xml:space="preserve"> SIs </w:t>
      </w:r>
      <w:r w:rsidR="00C307DD" w:rsidRPr="00CE7AEE">
        <w:rPr>
          <w:rFonts w:ascii="Source Sans Pro" w:hAnsi="Source Sans Pro"/>
          <w:b/>
          <w:bCs/>
          <w:szCs w:val="20"/>
        </w:rPr>
        <w:t>must</w:t>
      </w:r>
      <w:r w:rsidR="004C13F0" w:rsidRPr="00CE7AEE">
        <w:rPr>
          <w:rFonts w:ascii="Source Sans Pro" w:hAnsi="Source Sans Pro"/>
          <w:b/>
          <w:bCs/>
          <w:szCs w:val="20"/>
        </w:rPr>
        <w:t xml:space="preserve"> make sense in line with expected project results and partners need to be able to </w:t>
      </w:r>
      <w:r w:rsidR="00591CA6" w:rsidRPr="00CE7AEE">
        <w:rPr>
          <w:rFonts w:ascii="Source Sans Pro" w:hAnsi="Source Sans Pro"/>
          <w:b/>
          <w:bCs/>
          <w:szCs w:val="20"/>
        </w:rPr>
        <w:t xml:space="preserve">collect the </w:t>
      </w:r>
      <w:r w:rsidR="0076739B" w:rsidRPr="00CE7AEE">
        <w:rPr>
          <w:rFonts w:ascii="Source Sans Pro" w:hAnsi="Source Sans Pro"/>
          <w:b/>
          <w:bCs/>
          <w:szCs w:val="20"/>
        </w:rPr>
        <w:t>data an</w:t>
      </w:r>
      <w:r w:rsidR="009E6970" w:rsidRPr="00CE7AEE">
        <w:rPr>
          <w:rFonts w:ascii="Source Sans Pro" w:hAnsi="Source Sans Pro"/>
          <w:b/>
          <w:bCs/>
          <w:szCs w:val="20"/>
        </w:rPr>
        <w:t>d</w:t>
      </w:r>
      <w:r w:rsidR="004C13F0" w:rsidRPr="00CE7AEE">
        <w:rPr>
          <w:rFonts w:ascii="Source Sans Pro" w:hAnsi="Source Sans Pro"/>
          <w:b/>
          <w:bCs/>
          <w:szCs w:val="20"/>
        </w:rPr>
        <w:t xml:space="preserve"> report on them. </w:t>
      </w:r>
    </w:p>
    <w:p w14:paraId="5E2F227B" w14:textId="7EB305E1" w:rsidR="00A31024" w:rsidRPr="007637B1" w:rsidRDefault="00A31024" w:rsidP="00CE7AEE">
      <w:pPr>
        <w:pStyle w:val="ListParagraph"/>
        <w:numPr>
          <w:ilvl w:val="0"/>
          <w:numId w:val="7"/>
        </w:numPr>
        <w:rPr>
          <w:rFonts w:ascii="Source Sans Pro" w:hAnsi="Source Sans Pro"/>
          <w:szCs w:val="20"/>
        </w:rPr>
      </w:pPr>
      <w:r w:rsidRPr="00EB0445">
        <w:rPr>
          <w:rFonts w:ascii="Source Sans Pro" w:hAnsi="Source Sans Pro"/>
          <w:szCs w:val="20"/>
        </w:rPr>
        <w:t xml:space="preserve">Use the </w:t>
      </w:r>
      <w:r w:rsidR="00CE7AEE">
        <w:rPr>
          <w:rFonts w:ascii="Source Sans Pro" w:hAnsi="Source Sans Pro"/>
          <w:szCs w:val="20"/>
        </w:rPr>
        <w:t xml:space="preserve">Indicator Tracker from ProMIS for reporting actuals of the respective current reporting period. A guide on how to download and convert the tracker is available under the following link: </w:t>
      </w:r>
      <w:hyperlink r:id="rId13" w:history="1">
        <w:r w:rsidR="00CE7AEE" w:rsidRPr="00CE7AEE">
          <w:rPr>
            <w:rFonts w:ascii="Source Sans Pro" w:hAnsi="Source Sans Pro"/>
            <w:color w:val="0000FF"/>
            <w:u w:val="single"/>
          </w:rPr>
          <w:t>Guide to downloading and formatting the Indicator Tracker.docx</w:t>
        </w:r>
      </w:hyperlink>
    </w:p>
    <w:p w14:paraId="63E31AA6" w14:textId="77777777" w:rsidR="003B13C0" w:rsidRPr="00EB0445" w:rsidRDefault="005F6EE5" w:rsidP="002A2298">
      <w:pPr>
        <w:pStyle w:val="ListParagraph"/>
        <w:numPr>
          <w:ilvl w:val="0"/>
          <w:numId w:val="7"/>
        </w:numPr>
        <w:rPr>
          <w:rFonts w:ascii="Source Sans Pro" w:hAnsi="Source Sans Pro"/>
          <w:szCs w:val="20"/>
        </w:rPr>
      </w:pPr>
      <w:r w:rsidRPr="00EB0445">
        <w:rPr>
          <w:rFonts w:ascii="Source Sans Pro" w:hAnsi="Source Sans Pro"/>
          <w:szCs w:val="20"/>
        </w:rPr>
        <w:t xml:space="preserve">Confirm inclusion of baseline values as much as available. </w:t>
      </w:r>
    </w:p>
    <w:p w14:paraId="2A77A8C6" w14:textId="19601605" w:rsidR="00C25F0C" w:rsidRPr="00EB0445" w:rsidRDefault="00C307DD" w:rsidP="00C25F0C">
      <w:pPr>
        <w:pStyle w:val="ListParagraph"/>
        <w:numPr>
          <w:ilvl w:val="0"/>
          <w:numId w:val="7"/>
        </w:numPr>
        <w:rPr>
          <w:rFonts w:ascii="Source Sans Pro" w:hAnsi="Source Sans Pro"/>
          <w:szCs w:val="20"/>
        </w:rPr>
      </w:pPr>
      <w:r w:rsidRPr="005858DE">
        <w:rPr>
          <w:rFonts w:ascii="Source Sans Pro" w:hAnsi="Source Sans Pro"/>
          <w:b/>
          <w:bCs/>
          <w:szCs w:val="20"/>
        </w:rPr>
        <w:t>T</w:t>
      </w:r>
      <w:r w:rsidR="003B13C0" w:rsidRPr="005858DE">
        <w:rPr>
          <w:rFonts w:ascii="Source Sans Pro" w:hAnsi="Source Sans Pro"/>
          <w:b/>
          <w:bCs/>
          <w:szCs w:val="20"/>
        </w:rPr>
        <w:t>arget values</w:t>
      </w:r>
      <w:r w:rsidR="003B13C0" w:rsidRPr="00EB0445">
        <w:rPr>
          <w:rFonts w:ascii="Source Sans Pro" w:hAnsi="Source Sans Pro"/>
          <w:szCs w:val="20"/>
        </w:rPr>
        <w:t xml:space="preserve"> for each of the project years</w:t>
      </w:r>
      <w:r>
        <w:rPr>
          <w:rFonts w:ascii="Source Sans Pro" w:hAnsi="Source Sans Pro"/>
          <w:szCs w:val="20"/>
        </w:rPr>
        <w:t xml:space="preserve"> </w:t>
      </w:r>
      <w:r w:rsidRPr="005858DE">
        <w:rPr>
          <w:rFonts w:ascii="Source Sans Pro" w:hAnsi="Source Sans Pro"/>
          <w:b/>
          <w:bCs/>
          <w:szCs w:val="20"/>
        </w:rPr>
        <w:t>MUST be included</w:t>
      </w:r>
      <w:r>
        <w:rPr>
          <w:rFonts w:ascii="Source Sans Pro" w:hAnsi="Source Sans Pro"/>
          <w:szCs w:val="20"/>
        </w:rPr>
        <w:t xml:space="preserve">. They provide the basis for </w:t>
      </w:r>
      <w:r w:rsidR="005858DE">
        <w:rPr>
          <w:rFonts w:ascii="Source Sans Pro" w:hAnsi="Source Sans Pro"/>
          <w:szCs w:val="20"/>
        </w:rPr>
        <w:t>efficient</w:t>
      </w:r>
      <w:r>
        <w:rPr>
          <w:rFonts w:ascii="Source Sans Pro" w:hAnsi="Source Sans Pro"/>
          <w:szCs w:val="20"/>
        </w:rPr>
        <w:t xml:space="preserve"> project management, appropriate use of resources and for the CBM </w:t>
      </w:r>
      <w:r w:rsidRPr="005858DE">
        <w:rPr>
          <w:rFonts w:ascii="Source Sans Pro" w:hAnsi="Source Sans Pro"/>
          <w:b/>
          <w:bCs/>
          <w:szCs w:val="20"/>
        </w:rPr>
        <w:t>Forward Reporting</w:t>
      </w:r>
      <w:r w:rsidR="003B13C0" w:rsidRPr="00EB0445">
        <w:rPr>
          <w:rFonts w:ascii="Source Sans Pro" w:hAnsi="Source Sans Pro"/>
          <w:szCs w:val="20"/>
        </w:rPr>
        <w:t xml:space="preserve">. </w:t>
      </w:r>
    </w:p>
    <w:p w14:paraId="6D9D5D39" w14:textId="646EF376" w:rsidR="0005367E" w:rsidRPr="00EB0445" w:rsidRDefault="0005367E" w:rsidP="0005367E">
      <w:pPr>
        <w:rPr>
          <w:rFonts w:ascii="Source Sans Pro" w:hAnsi="Source Sans Pro"/>
          <w:b/>
          <w:bCs/>
          <w:szCs w:val="20"/>
        </w:rPr>
      </w:pPr>
      <w:r w:rsidRPr="00EB0445">
        <w:rPr>
          <w:rFonts w:ascii="Source Sans Pro" w:hAnsi="Source Sans Pro"/>
          <w:b/>
          <w:bCs/>
          <w:szCs w:val="20"/>
        </w:rPr>
        <w:t>Finalisation – Approval and Publication of L</w:t>
      </w:r>
      <w:r w:rsidR="00C307DD">
        <w:rPr>
          <w:rFonts w:ascii="Source Sans Pro" w:hAnsi="Source Sans Pro"/>
          <w:b/>
          <w:bCs/>
          <w:szCs w:val="20"/>
        </w:rPr>
        <w:t>ogframe</w:t>
      </w:r>
    </w:p>
    <w:p w14:paraId="7E1635E7" w14:textId="77777777" w:rsidR="00B16FEC" w:rsidRPr="00EB0445" w:rsidRDefault="00B16FEC" w:rsidP="00B16FEC">
      <w:pPr>
        <w:pStyle w:val="ListParagraph"/>
        <w:numPr>
          <w:ilvl w:val="0"/>
          <w:numId w:val="7"/>
        </w:numPr>
        <w:rPr>
          <w:rFonts w:ascii="Source Sans Pro" w:eastAsia="DengXian" w:hAnsi="Source Sans Pro" w:cs="Arial"/>
          <w:szCs w:val="20"/>
        </w:rPr>
      </w:pPr>
      <w:r w:rsidRPr="00EB0445">
        <w:rPr>
          <w:rFonts w:ascii="Source Sans Pro" w:eastAsia="DengXian" w:hAnsi="Source Sans Pro" w:cs="Arial"/>
          <w:szCs w:val="20"/>
        </w:rPr>
        <w:lastRenderedPageBreak/>
        <w:t>A</w:t>
      </w:r>
      <w:r>
        <w:rPr>
          <w:rFonts w:ascii="Source Sans Pro" w:eastAsia="DengXian" w:hAnsi="Source Sans Pro" w:cs="Arial"/>
          <w:szCs w:val="20"/>
        </w:rPr>
        <w:t xml:space="preserve">n additional </w:t>
      </w:r>
      <w:r w:rsidRPr="00EB0445">
        <w:rPr>
          <w:rFonts w:ascii="Source Sans Pro" w:eastAsia="DengXian" w:hAnsi="Source Sans Pro" w:cs="Arial"/>
          <w:szCs w:val="20"/>
        </w:rPr>
        <w:t xml:space="preserve">review of the LF can be requested </w:t>
      </w:r>
      <w:r>
        <w:rPr>
          <w:rFonts w:ascii="Source Sans Pro" w:eastAsia="DengXian" w:hAnsi="Source Sans Pro" w:cs="Arial"/>
          <w:szCs w:val="20"/>
        </w:rPr>
        <w:t>from</w:t>
      </w:r>
      <w:r w:rsidRPr="00EB0445">
        <w:rPr>
          <w:rFonts w:ascii="Source Sans Pro" w:eastAsia="DengXian" w:hAnsi="Source Sans Pro" w:cs="Arial"/>
          <w:szCs w:val="20"/>
        </w:rPr>
        <w:t xml:space="preserve"> a specific person. </w:t>
      </w:r>
    </w:p>
    <w:p w14:paraId="7EAE179E" w14:textId="77777777" w:rsidR="005858DE" w:rsidRDefault="005858DE" w:rsidP="005858DE">
      <w:pPr>
        <w:pStyle w:val="ListParagraph"/>
        <w:numPr>
          <w:ilvl w:val="0"/>
          <w:numId w:val="7"/>
        </w:numPr>
        <w:rPr>
          <w:rFonts w:ascii="Source Sans Pro" w:eastAsia="DengXian" w:hAnsi="Source Sans Pro" w:cs="Arial"/>
          <w:szCs w:val="20"/>
        </w:rPr>
      </w:pPr>
      <w:r w:rsidRPr="00EB0445">
        <w:rPr>
          <w:rFonts w:ascii="Source Sans Pro" w:eastAsia="DengXian" w:hAnsi="Source Sans Pro" w:cs="Arial"/>
          <w:szCs w:val="20"/>
        </w:rPr>
        <w:t xml:space="preserve">The final LF must be published via the “Publish Version” button. </w:t>
      </w:r>
    </w:p>
    <w:p w14:paraId="1A902018" w14:textId="6DDFFE43" w:rsidR="00EB0445" w:rsidRPr="007637B1" w:rsidRDefault="007637B1" w:rsidP="780A2851">
      <w:pPr>
        <w:pStyle w:val="ListParagraph"/>
        <w:numPr>
          <w:ilvl w:val="0"/>
          <w:numId w:val="7"/>
        </w:numPr>
        <w:rPr>
          <w:rFonts w:ascii="Source Sans Pro" w:eastAsia="DengXian" w:hAnsi="Source Sans Pro" w:cs="Arial"/>
        </w:rPr>
      </w:pPr>
      <w:r w:rsidRPr="780A2851">
        <w:rPr>
          <w:rFonts w:ascii="Source Sans Pro" w:eastAsia="DengXian" w:hAnsi="Source Sans Pro" w:cs="Arial"/>
        </w:rPr>
        <w:t>The</w:t>
      </w:r>
      <w:r w:rsidR="2F1CABFB" w:rsidRPr="780A2851">
        <w:rPr>
          <w:rFonts w:ascii="Source Sans Pro" w:eastAsia="DengXian" w:hAnsi="Source Sans Pro" w:cs="Arial"/>
        </w:rPr>
        <w:t xml:space="preserve"> </w:t>
      </w:r>
      <w:r w:rsidR="005858DE">
        <w:rPr>
          <w:rFonts w:ascii="Source Sans Pro" w:eastAsia="DengXian" w:hAnsi="Source Sans Pro" w:cs="Arial"/>
        </w:rPr>
        <w:t xml:space="preserve">final </w:t>
      </w:r>
      <w:r w:rsidR="4B8825B4" w:rsidRPr="780A2851">
        <w:rPr>
          <w:rFonts w:ascii="Source Sans Pro" w:eastAsia="DengXian" w:hAnsi="Source Sans Pro" w:cs="Arial"/>
        </w:rPr>
        <w:t>approv</w:t>
      </w:r>
      <w:r w:rsidR="2F1CABFB" w:rsidRPr="780A2851">
        <w:rPr>
          <w:rFonts w:ascii="Source Sans Pro" w:eastAsia="DengXian" w:hAnsi="Source Sans Pro" w:cs="Arial"/>
        </w:rPr>
        <w:t>al</w:t>
      </w:r>
      <w:r w:rsidR="4B8825B4" w:rsidRPr="780A2851">
        <w:rPr>
          <w:rFonts w:ascii="Source Sans Pro" w:eastAsia="DengXian" w:hAnsi="Source Sans Pro" w:cs="Arial"/>
        </w:rPr>
        <w:t xml:space="preserve"> </w:t>
      </w:r>
      <w:r w:rsidR="005858DE">
        <w:rPr>
          <w:rFonts w:ascii="Source Sans Pro" w:eastAsia="DengXian" w:hAnsi="Source Sans Pro" w:cs="Arial"/>
        </w:rPr>
        <w:t xml:space="preserve">of the LF </w:t>
      </w:r>
      <w:r w:rsidR="005858DE" w:rsidRPr="780A2851">
        <w:rPr>
          <w:rFonts w:ascii="Source Sans Pro" w:eastAsia="DengXian" w:hAnsi="Source Sans Pro" w:cs="Arial"/>
        </w:rPr>
        <w:t>must</w:t>
      </w:r>
      <w:r w:rsidRPr="780A2851">
        <w:rPr>
          <w:rFonts w:ascii="Source Sans Pro" w:eastAsia="DengXian" w:hAnsi="Source Sans Pro" w:cs="Arial"/>
        </w:rPr>
        <w:t xml:space="preserve"> be assigned </w:t>
      </w:r>
      <w:r w:rsidR="2F1CABFB" w:rsidRPr="780A2851">
        <w:rPr>
          <w:rFonts w:ascii="Source Sans Pro" w:eastAsia="DengXian" w:hAnsi="Source Sans Pro" w:cs="Arial"/>
        </w:rPr>
        <w:t xml:space="preserve">to </w:t>
      </w:r>
      <w:r w:rsidR="005858DE">
        <w:rPr>
          <w:rFonts w:ascii="Source Sans Pro" w:eastAsia="DengXian" w:hAnsi="Source Sans Pro" w:cs="Arial"/>
        </w:rPr>
        <w:t>the Country Director.</w:t>
      </w:r>
      <w:r w:rsidR="4B8825B4" w:rsidRPr="780A2851">
        <w:rPr>
          <w:rFonts w:ascii="Source Sans Pro" w:eastAsia="DengXian" w:hAnsi="Source Sans Pro" w:cs="Arial"/>
        </w:rPr>
        <w:t xml:space="preserve"> </w:t>
      </w:r>
    </w:p>
    <w:sectPr w:rsidR="00EB0445" w:rsidRPr="007637B1" w:rsidSect="00B44FCE">
      <w:headerReference w:type="default" r:id="rId14"/>
      <w:pgSz w:w="11906" w:h="16838"/>
      <w:pgMar w:top="1440" w:right="1440" w:bottom="1440" w:left="1440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5D5CE" w14:textId="77777777" w:rsidR="00B44FCE" w:rsidRDefault="00B44FCE" w:rsidP="00362816">
      <w:pPr>
        <w:spacing w:after="0" w:line="240" w:lineRule="auto"/>
      </w:pPr>
      <w:r>
        <w:separator/>
      </w:r>
    </w:p>
  </w:endnote>
  <w:endnote w:type="continuationSeparator" w:id="0">
    <w:p w14:paraId="3689277E" w14:textId="77777777" w:rsidR="00B44FCE" w:rsidRDefault="00B44FCE" w:rsidP="00362816">
      <w:pPr>
        <w:spacing w:after="0" w:line="240" w:lineRule="auto"/>
      </w:pPr>
      <w:r>
        <w:continuationSeparator/>
      </w:r>
    </w:p>
  </w:endnote>
  <w:endnote w:type="continuationNotice" w:id="1">
    <w:p w14:paraId="57E506D6" w14:textId="77777777" w:rsidR="00B44FCE" w:rsidRDefault="00B44F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Cascadia Code ExtraLight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754CC" w14:textId="77777777" w:rsidR="00B44FCE" w:rsidRDefault="00B44FCE" w:rsidP="00362816">
      <w:pPr>
        <w:spacing w:after="0" w:line="240" w:lineRule="auto"/>
      </w:pPr>
      <w:r>
        <w:separator/>
      </w:r>
    </w:p>
  </w:footnote>
  <w:footnote w:type="continuationSeparator" w:id="0">
    <w:p w14:paraId="4D683440" w14:textId="77777777" w:rsidR="00B44FCE" w:rsidRDefault="00B44FCE" w:rsidP="00362816">
      <w:pPr>
        <w:spacing w:after="0" w:line="240" w:lineRule="auto"/>
      </w:pPr>
      <w:r>
        <w:continuationSeparator/>
      </w:r>
    </w:p>
  </w:footnote>
  <w:footnote w:type="continuationNotice" w:id="1">
    <w:p w14:paraId="4A73EB08" w14:textId="77777777" w:rsidR="00B44FCE" w:rsidRDefault="00B44F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914F5" w14:textId="0CF982B8" w:rsidR="00C307DD" w:rsidRPr="00EB0445" w:rsidRDefault="00C307DD" w:rsidP="00C307DD">
    <w:pPr>
      <w:rPr>
        <w:rFonts w:ascii="Source Sans Pro" w:hAnsi="Source Sans Pro"/>
        <w:b/>
        <w:bCs/>
        <w:szCs w:val="20"/>
      </w:rPr>
    </w:pPr>
    <w:r w:rsidRPr="00C307DD">
      <w:rPr>
        <w:rFonts w:ascii="Source Sans Pro" w:hAnsi="Source Sans Pro"/>
        <w:b/>
        <w:bCs/>
        <w:sz w:val="24"/>
        <w:szCs w:val="24"/>
      </w:rPr>
      <w:t xml:space="preserve">Checklist for Quality Logframe (LF) </w:t>
    </w:r>
    <w:r>
      <w:rPr>
        <w:rFonts w:ascii="Source Sans Pro" w:hAnsi="Source Sans Pro"/>
        <w:b/>
        <w:bCs/>
        <w:sz w:val="24"/>
        <w:szCs w:val="24"/>
      </w:rPr>
      <w:t xml:space="preserve">in </w:t>
    </w:r>
    <w:r w:rsidRPr="00C307DD">
      <w:rPr>
        <w:rFonts w:ascii="Source Sans Pro" w:hAnsi="Source Sans Pro"/>
        <w:b/>
        <w:bCs/>
        <w:sz w:val="24"/>
        <w:szCs w:val="24"/>
      </w:rPr>
      <w:t>ProMIS</w:t>
    </w:r>
    <w:r>
      <w:rPr>
        <w:rFonts w:ascii="Source Sans Pro" w:hAnsi="Source Sans Pro"/>
        <w:b/>
        <w:bCs/>
        <w:sz w:val="24"/>
        <w:szCs w:val="24"/>
      </w:rPr>
      <w:tab/>
    </w:r>
    <w:r>
      <w:rPr>
        <w:rFonts w:ascii="Source Sans Pro" w:hAnsi="Source Sans Pro"/>
        <w:b/>
        <w:bCs/>
        <w:sz w:val="24"/>
        <w:szCs w:val="24"/>
      </w:rPr>
      <w:tab/>
    </w:r>
    <w:r>
      <w:rPr>
        <w:rFonts w:ascii="Source Sans Pro" w:hAnsi="Source Sans Pro"/>
        <w:b/>
        <w:bCs/>
        <w:sz w:val="24"/>
        <w:szCs w:val="24"/>
      </w:rPr>
      <w:tab/>
    </w:r>
    <w:r>
      <w:rPr>
        <w:rFonts w:ascii="Source Sans Pro" w:hAnsi="Source Sans Pro"/>
        <w:b/>
        <w:bCs/>
        <w:sz w:val="24"/>
        <w:szCs w:val="24"/>
      </w:rPr>
      <w:tab/>
    </w:r>
    <w:r>
      <w:rPr>
        <w:noProof/>
      </w:rPr>
      <w:drawing>
        <wp:inline distT="0" distB="0" distL="0" distR="0" wp14:anchorId="4425AFBC" wp14:editId="0AEF7915">
          <wp:extent cx="952500" cy="678180"/>
          <wp:effectExtent l="0" t="0" r="0" b="7620"/>
          <wp:docPr id="1794346893" name="Picture 1794346893" descr="A logo with red and yellow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4346893" name="Picture 1" descr="A logo with red and yellow dot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33705B" w14:textId="1D14BE2C" w:rsidR="00362816" w:rsidRDefault="00362816" w:rsidP="0036281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0495"/>
    <w:multiLevelType w:val="hybridMultilevel"/>
    <w:tmpl w:val="C980E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2B80"/>
    <w:multiLevelType w:val="hybridMultilevel"/>
    <w:tmpl w:val="C0CCD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456F9"/>
    <w:multiLevelType w:val="hybridMultilevel"/>
    <w:tmpl w:val="B9D81C2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3474A"/>
    <w:multiLevelType w:val="hybridMultilevel"/>
    <w:tmpl w:val="3814A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D6414"/>
    <w:multiLevelType w:val="hybridMultilevel"/>
    <w:tmpl w:val="D4881D80"/>
    <w:lvl w:ilvl="0" w:tplc="E84076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01480"/>
    <w:multiLevelType w:val="hybridMultilevel"/>
    <w:tmpl w:val="6A76C1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94321"/>
    <w:multiLevelType w:val="hybridMultilevel"/>
    <w:tmpl w:val="B98CC7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956382">
    <w:abstractNumId w:val="6"/>
  </w:num>
  <w:num w:numId="2" w16cid:durableId="1355838905">
    <w:abstractNumId w:val="0"/>
  </w:num>
  <w:num w:numId="3" w16cid:durableId="1902590408">
    <w:abstractNumId w:val="4"/>
  </w:num>
  <w:num w:numId="4" w16cid:durableId="1513491328">
    <w:abstractNumId w:val="2"/>
  </w:num>
  <w:num w:numId="5" w16cid:durableId="1745493872">
    <w:abstractNumId w:val="3"/>
  </w:num>
  <w:num w:numId="6" w16cid:durableId="668866580">
    <w:abstractNumId w:val="1"/>
  </w:num>
  <w:num w:numId="7" w16cid:durableId="153376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CE"/>
    <w:rsid w:val="0005367E"/>
    <w:rsid w:val="00064455"/>
    <w:rsid w:val="0008618A"/>
    <w:rsid w:val="000A64D0"/>
    <w:rsid w:val="000D74E9"/>
    <w:rsid w:val="00111C6B"/>
    <w:rsid w:val="0013066C"/>
    <w:rsid w:val="0016583B"/>
    <w:rsid w:val="001C6B6C"/>
    <w:rsid w:val="00241335"/>
    <w:rsid w:val="00241CCB"/>
    <w:rsid w:val="0026163B"/>
    <w:rsid w:val="002736FA"/>
    <w:rsid w:val="002A2298"/>
    <w:rsid w:val="00362816"/>
    <w:rsid w:val="003950E5"/>
    <w:rsid w:val="003B13C0"/>
    <w:rsid w:val="003C475C"/>
    <w:rsid w:val="003E27C4"/>
    <w:rsid w:val="003E536E"/>
    <w:rsid w:val="00430948"/>
    <w:rsid w:val="004433E4"/>
    <w:rsid w:val="00481547"/>
    <w:rsid w:val="004C13F0"/>
    <w:rsid w:val="004F26E8"/>
    <w:rsid w:val="00521999"/>
    <w:rsid w:val="005858DE"/>
    <w:rsid w:val="00591CA6"/>
    <w:rsid w:val="005F6EE5"/>
    <w:rsid w:val="0068074F"/>
    <w:rsid w:val="006E7F7A"/>
    <w:rsid w:val="007455DA"/>
    <w:rsid w:val="007637B1"/>
    <w:rsid w:val="0076739B"/>
    <w:rsid w:val="00786AD6"/>
    <w:rsid w:val="00801A66"/>
    <w:rsid w:val="00864595"/>
    <w:rsid w:val="00875442"/>
    <w:rsid w:val="00961CC4"/>
    <w:rsid w:val="0099283E"/>
    <w:rsid w:val="009C1293"/>
    <w:rsid w:val="009E6970"/>
    <w:rsid w:val="00A31024"/>
    <w:rsid w:val="00A47C68"/>
    <w:rsid w:val="00A5261E"/>
    <w:rsid w:val="00A83BCE"/>
    <w:rsid w:val="00AA37D2"/>
    <w:rsid w:val="00AA4DE3"/>
    <w:rsid w:val="00AD2325"/>
    <w:rsid w:val="00AE6F57"/>
    <w:rsid w:val="00AF6200"/>
    <w:rsid w:val="00B16FEC"/>
    <w:rsid w:val="00B44FCE"/>
    <w:rsid w:val="00BB3481"/>
    <w:rsid w:val="00BD6D41"/>
    <w:rsid w:val="00BE6168"/>
    <w:rsid w:val="00C25F0C"/>
    <w:rsid w:val="00C27961"/>
    <w:rsid w:val="00C307DD"/>
    <w:rsid w:val="00C426AA"/>
    <w:rsid w:val="00CB55B8"/>
    <w:rsid w:val="00CD1BC9"/>
    <w:rsid w:val="00CE14CB"/>
    <w:rsid w:val="00CE7AEE"/>
    <w:rsid w:val="00CF32D9"/>
    <w:rsid w:val="00D40B78"/>
    <w:rsid w:val="00DC20A4"/>
    <w:rsid w:val="00DF55B0"/>
    <w:rsid w:val="00E27F34"/>
    <w:rsid w:val="00E94B17"/>
    <w:rsid w:val="00EB0445"/>
    <w:rsid w:val="00ED7ADB"/>
    <w:rsid w:val="00EE771C"/>
    <w:rsid w:val="00F3078E"/>
    <w:rsid w:val="00FC57B8"/>
    <w:rsid w:val="0A4DCEEB"/>
    <w:rsid w:val="0E9291F6"/>
    <w:rsid w:val="134F0E9F"/>
    <w:rsid w:val="25B0CAE7"/>
    <w:rsid w:val="290D5A61"/>
    <w:rsid w:val="2D59F650"/>
    <w:rsid w:val="2F1CABFB"/>
    <w:rsid w:val="35262347"/>
    <w:rsid w:val="391C374D"/>
    <w:rsid w:val="3A2798D9"/>
    <w:rsid w:val="4B8825B4"/>
    <w:rsid w:val="4CAA1D9F"/>
    <w:rsid w:val="6443451A"/>
    <w:rsid w:val="648063B5"/>
    <w:rsid w:val="780A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2354F"/>
  <w15:chartTrackingRefBased/>
  <w15:docId w15:val="{501905E9-4FF3-44CF-B1FD-64F2723E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5B0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163B"/>
    <w:pPr>
      <w:keepNext/>
      <w:keepLines/>
      <w:spacing w:before="240" w:after="0"/>
      <w:outlineLvl w:val="0"/>
    </w:pPr>
    <w:rPr>
      <w:rFonts w:eastAsiaTheme="majorEastAsia" w:cstheme="majorBidi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63B"/>
    <w:rPr>
      <w:rFonts w:ascii="Verdana" w:eastAsiaTheme="majorEastAsia" w:hAnsi="Verdana" w:cstheme="majorBidi"/>
      <w:sz w:val="20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A83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6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1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362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16"/>
    <w:rPr>
      <w:rFonts w:ascii="Verdana" w:hAnsi="Verdana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A229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C6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C68"/>
    <w:rPr>
      <w:rFonts w:ascii="Verdana" w:hAnsi="Verdan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47C68"/>
    <w:rPr>
      <w:sz w:val="16"/>
      <w:szCs w:val="16"/>
    </w:rPr>
  </w:style>
  <w:style w:type="paragraph" w:styleId="Revision">
    <w:name w:val="Revision"/>
    <w:hidden/>
    <w:uiPriority w:val="99"/>
    <w:semiHidden/>
    <w:rsid w:val="00A47C68"/>
    <w:pPr>
      <w:spacing w:after="0" w:line="240" w:lineRule="auto"/>
    </w:pPr>
    <w:rPr>
      <w:rFonts w:ascii="Verdana" w:hAnsi="Verdan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455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bm365.sharepoint.com/:w:/r/sites/ProMis-Live/GuidanceLibrary/02%20Projects%20and%20Programmes/20%20Implementation%20and%20Monitoring/Guide%20to%20downloading%20and%20formatting%20the%20Indicator%20Tracker.docx?d=w077a68d1b6c94890957f6b7ba0d15b00&amp;csf=1&amp;web=1&amp;e=25V3u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bm365.sharepoint.com/:x:/r/sites/INDIC/_layouts/15/Doc.aspx?sourcedoc=%7B7319F64B-DD04-4F2D-97C5-242A36512ABA%7D&amp;file=Standard%20IND%20list%20incl%20codes%202024.xlsx&amp;action=default&amp;mobileredirect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bm365.sharepoint.com/sites/ProMis-Live/GuidanceLibrary/02%20Projects%20and%20Programmes/20%20Implementation%20and%20Monitoring/SI%20Code%20Mapping%20for%20ProMIS.xls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cbm365.sharepoint.com/sites/INDI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182</Value>
      <Value>58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Guidance Note</TermName>
          <TermId xmlns="http://schemas.microsoft.com/office/infopath/2007/PartnerControls">208e5617-45f1-466d-b1e9-fd356c7029b3</TermId>
        </TermInfo>
      </Terms>
    </i9f2da93fcc74e869d070fd34a0597c4>
    <NGOOnlineSortOrder xmlns="f1e736c5-95ad-4650-bf48-08c723b4bc6c" xsi:nil="true"/>
    <NGOOnlineShowInNewFromTemplate xmlns="f1e736c5-95ad-4650-bf48-08c723b4bc6c">false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logframe</TermName>
          <TermId xmlns="http://schemas.microsoft.com/office/infopath/2007/PartnerControls">ad1c6c95-1f53-496c-8f38-0bec8c4c4328</TermId>
        </TermInfo>
      </Terms>
    </cc92bdb0fa944447acf309642a11bf0d>
    <NGOOnlineDocumentOwner xmlns="f1e736c5-95ad-4650-bf48-08c723b4bc6c">{"Id":100230,"Name":"Kiel, Petra","Guid":"00000000-0000-0000-0000-000000000000"}</NGOOnlineDocument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3EA96A-721E-42E1-9AAE-388845E18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736c5-95ad-4650-bf48-08c723b4bc6c"/>
    <ds:schemaRef ds:uri="34c2d733-5a3b-46b4-8675-8241d81f6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ED8B0-412C-4796-9BC5-1B2B926658D8}">
  <ds:schemaRefs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34c2d733-5a3b-46b4-8675-8241d81f68c4"/>
    <ds:schemaRef ds:uri="f1e736c5-95ad-4650-bf48-08c723b4bc6c"/>
  </ds:schemaRefs>
</ds:datastoreItem>
</file>

<file path=customXml/itemProps3.xml><?xml version="1.0" encoding="utf-8"?>
<ds:datastoreItem xmlns:ds="http://schemas.openxmlformats.org/officeDocument/2006/customXml" ds:itemID="{E5FB7AB4-600A-43F0-8A61-8F1942235C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Logframe.docx</dc:title>
  <dc:subject/>
  <dc:creator>Kiel, Petra</dc:creator>
  <cp:keywords/>
  <dc:description/>
  <cp:lastModifiedBy>Muhalia, Nashon</cp:lastModifiedBy>
  <cp:revision>6</cp:revision>
  <dcterms:created xsi:type="dcterms:W3CDTF">2024-02-09T08:58:00Z</dcterms:created>
  <dcterms:modified xsi:type="dcterms:W3CDTF">2024-08-28T13:21:00Z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MediaServiceImageTags">
    <vt:lpwstr/>
  </property>
  <property fmtid="{D5CDD505-2E9C-101B-9397-08002B2CF9AE}" pid="4" name="NGOOnlineKeywords">
    <vt:lpwstr>58;#logframe|ad1c6c95-1f53-496c-8f38-0bec8c4c4328</vt:lpwstr>
  </property>
  <property fmtid="{D5CDD505-2E9C-101B-9397-08002B2CF9AE}" pid="5" name="NGOOnlineDocumentType">
    <vt:lpwstr>182;#Guidance Note|208e5617-45f1-466d-b1e9-fd356c7029b3</vt:lpwstr>
  </property>
  <property fmtid="{D5CDD505-2E9C-101B-9397-08002B2CF9AE}" pid="6" name="MSIP_Label_cf8239a7-6f66-43ff-aeef-22ab3ecca4c3_Enabled">
    <vt:lpwstr>true</vt:lpwstr>
  </property>
  <property fmtid="{D5CDD505-2E9C-101B-9397-08002B2CF9AE}" pid="7" name="MSIP_Label_cf8239a7-6f66-43ff-aeef-22ab3ecca4c3_SetDate">
    <vt:lpwstr>2024-02-09T09:26:27Z</vt:lpwstr>
  </property>
  <property fmtid="{D5CDD505-2E9C-101B-9397-08002B2CF9AE}" pid="8" name="MSIP_Label_cf8239a7-6f66-43ff-aeef-22ab3ecca4c3_Method">
    <vt:lpwstr>Privileged</vt:lpwstr>
  </property>
  <property fmtid="{D5CDD505-2E9C-101B-9397-08002B2CF9AE}" pid="9" name="MSIP_Label_cf8239a7-6f66-43ff-aeef-22ab3ecca4c3_Name">
    <vt:lpwstr>Intern</vt:lpwstr>
  </property>
  <property fmtid="{D5CDD505-2E9C-101B-9397-08002B2CF9AE}" pid="10" name="MSIP_Label_cf8239a7-6f66-43ff-aeef-22ab3ecca4c3_SiteId">
    <vt:lpwstr>87630e11-3313-4ca9-95a4-d66668365b6a</vt:lpwstr>
  </property>
  <property fmtid="{D5CDD505-2E9C-101B-9397-08002B2CF9AE}" pid="11" name="MSIP_Label_cf8239a7-6f66-43ff-aeef-22ab3ecca4c3_ActionId">
    <vt:lpwstr>957faed3-4b38-4a5a-86bb-df1dbcd84aa6</vt:lpwstr>
  </property>
  <property fmtid="{D5CDD505-2E9C-101B-9397-08002B2CF9AE}" pid="12" name="MSIP_Label_cf8239a7-6f66-43ff-aeef-22ab3ecca4c3_ContentBits">
    <vt:lpwstr>0</vt:lpwstr>
  </property>
  <property fmtid="{D5CDD505-2E9C-101B-9397-08002B2CF9AE}" pid="13" name="NGOOnlinePriorityGroup">
    <vt:lpwstr/>
  </property>
</Properties>
</file>