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1360" w14:textId="77777777" w:rsidR="002B37A4" w:rsidRDefault="002B37A4">
      <w:pPr>
        <w:spacing w:after="0"/>
        <w:ind w:left="142" w:hanging="360"/>
      </w:pPr>
    </w:p>
    <w:p w14:paraId="22D44A9B" w14:textId="77777777" w:rsidR="002B37A4" w:rsidRPr="003D1646" w:rsidRDefault="002B37A4" w:rsidP="002B37A4">
      <w:pPr>
        <w:pStyle w:val="ListParagraph"/>
        <w:numPr>
          <w:ilvl w:val="0"/>
          <w:numId w:val="48"/>
        </w:numPr>
        <w:spacing w:after="120" w:line="240" w:lineRule="auto"/>
        <w:ind w:left="142" w:right="-96"/>
        <w:contextualSpacing w:val="0"/>
        <w:rPr>
          <w:rFonts w:ascii="Verdana" w:eastAsia="Verdana" w:hAnsi="Verdana"/>
          <w:b/>
          <w:lang w:val="es-ES"/>
        </w:rPr>
      </w:pPr>
      <w:r w:rsidRPr="003D1646">
        <w:rPr>
          <w:rFonts w:ascii="Verdana" w:eastAsia="Verdana" w:hAnsi="Verdana"/>
          <w:b/>
          <w:lang w:val="es-ES"/>
        </w:rPr>
        <w:t>INSTRUCCIONES</w:t>
      </w:r>
    </w:p>
    <w:p w14:paraId="453ED9D3" w14:textId="4C8256FE" w:rsidR="002B37A4" w:rsidRPr="003D1646" w:rsidRDefault="005060D8" w:rsidP="002B37A4">
      <w:pPr>
        <w:pStyle w:val="ListParagraph"/>
        <w:numPr>
          <w:ilvl w:val="0"/>
          <w:numId w:val="50"/>
        </w:numPr>
        <w:spacing w:after="60"/>
        <w:ind w:left="426"/>
        <w:contextualSpacing w:val="0"/>
        <w:rPr>
          <w:rFonts w:ascii="Verdana" w:eastAsia="Verdana" w:hAnsi="Verdana"/>
          <w:lang w:val="es-ES"/>
        </w:rPr>
      </w:pPr>
      <w:hyperlink r:id="rId11" w:history="1">
        <w:r w:rsidR="002B37A4" w:rsidRPr="00B97CB8">
          <w:rPr>
            <w:rStyle w:val="Hyperlink"/>
            <w:rFonts w:ascii="Verdana" w:eastAsia="Verdana" w:hAnsi="Verdana"/>
            <w:lang w:val="es-ES"/>
          </w:rPr>
          <w:t>Consulte la Guía de referencia rápida del proceso de seguimiento y presentación de informes</w:t>
        </w:r>
      </w:hyperlink>
      <w:r w:rsidR="00B97CB8">
        <w:rPr>
          <w:rFonts w:ascii="Verdana" w:eastAsia="Verdana" w:hAnsi="Verdana"/>
          <w:lang w:val="es-ES"/>
        </w:rPr>
        <w:t xml:space="preserve"> (QPRG </w:t>
      </w:r>
      <w:proofErr w:type="spellStart"/>
      <w:r w:rsidR="00B97CB8">
        <w:rPr>
          <w:rFonts w:ascii="Verdana" w:eastAsia="Verdana" w:hAnsi="Verdana"/>
          <w:lang w:val="es-ES"/>
        </w:rPr>
        <w:t>for</w:t>
      </w:r>
      <w:proofErr w:type="spellEnd"/>
      <w:r w:rsidR="00B97CB8">
        <w:rPr>
          <w:rFonts w:ascii="Verdana" w:eastAsia="Verdana" w:hAnsi="Verdana"/>
          <w:lang w:val="es-ES"/>
        </w:rPr>
        <w:t xml:space="preserve"> </w:t>
      </w:r>
      <w:proofErr w:type="spellStart"/>
      <w:r w:rsidR="00B97CB8" w:rsidRPr="00B97CB8">
        <w:rPr>
          <w:rFonts w:ascii="Verdana" w:eastAsia="Verdana" w:hAnsi="Verdana"/>
          <w:lang w:val="es-ES"/>
        </w:rPr>
        <w:t>Monitoring</w:t>
      </w:r>
      <w:proofErr w:type="spellEnd"/>
      <w:r w:rsidR="00B97CB8" w:rsidRPr="00B97CB8">
        <w:rPr>
          <w:rFonts w:ascii="Verdana" w:eastAsia="Verdana" w:hAnsi="Verdana"/>
          <w:lang w:val="es-ES"/>
        </w:rPr>
        <w:t xml:space="preserve"> and </w:t>
      </w:r>
      <w:proofErr w:type="spellStart"/>
      <w:r w:rsidR="00B97CB8" w:rsidRPr="00B97CB8">
        <w:rPr>
          <w:rFonts w:ascii="Verdana" w:eastAsia="Verdana" w:hAnsi="Verdana"/>
          <w:lang w:val="es-ES"/>
        </w:rPr>
        <w:t>Reporting</w:t>
      </w:r>
      <w:proofErr w:type="spellEnd"/>
      <w:r w:rsidR="00B97CB8">
        <w:rPr>
          <w:rFonts w:ascii="Verdana" w:eastAsia="Verdana" w:hAnsi="Verdana"/>
          <w:lang w:val="es-ES"/>
        </w:rPr>
        <w:t xml:space="preserve">) </w:t>
      </w:r>
      <w:r w:rsidR="002B37A4">
        <w:rPr>
          <w:rFonts w:ascii="Verdana" w:eastAsia="Verdana" w:hAnsi="Verdana"/>
          <w:lang w:val="es-ES"/>
        </w:rPr>
        <w:t>p</w:t>
      </w:r>
      <w:r w:rsidR="002B37A4" w:rsidRPr="003D1646">
        <w:rPr>
          <w:rFonts w:ascii="Verdana" w:eastAsia="Verdana" w:hAnsi="Verdana"/>
          <w:lang w:val="es-ES"/>
        </w:rPr>
        <w:t>ara conocer los plazos, los pasos y las responsabilidades de las visitas de seguimiento del proyecto.</w:t>
      </w:r>
    </w:p>
    <w:p w14:paraId="1737525D" w14:textId="77777777" w:rsidR="002B37A4" w:rsidRPr="003D1646" w:rsidRDefault="002B37A4" w:rsidP="002B37A4">
      <w:pPr>
        <w:pStyle w:val="ListParagraph"/>
        <w:numPr>
          <w:ilvl w:val="0"/>
          <w:numId w:val="50"/>
        </w:numPr>
        <w:spacing w:after="60"/>
        <w:ind w:left="426"/>
        <w:contextualSpacing w:val="0"/>
        <w:rPr>
          <w:rFonts w:ascii="Verdana" w:eastAsia="Verdana" w:hAnsi="Verdana"/>
          <w:lang w:val="es-ES"/>
        </w:rPr>
      </w:pPr>
      <w:r>
        <w:rPr>
          <w:rFonts w:ascii="Verdana" w:eastAsia="Verdana" w:hAnsi="Verdana"/>
          <w:lang w:val="es-ES"/>
        </w:rPr>
        <w:t>La plantilla</w:t>
      </w:r>
      <w:r w:rsidRPr="003D1646">
        <w:rPr>
          <w:rFonts w:ascii="Verdana" w:eastAsia="Verdana" w:hAnsi="Verdana"/>
          <w:lang w:val="es-ES"/>
        </w:rPr>
        <w:t xml:space="preserve"> de informe de </w:t>
      </w:r>
      <w:r>
        <w:rPr>
          <w:rFonts w:ascii="Verdana" w:eastAsia="Verdana" w:hAnsi="Verdana"/>
          <w:lang w:val="es-ES"/>
        </w:rPr>
        <w:t xml:space="preserve">la </w:t>
      </w:r>
      <w:r w:rsidRPr="003D1646">
        <w:rPr>
          <w:rFonts w:ascii="Verdana" w:eastAsia="Verdana" w:hAnsi="Verdana"/>
          <w:lang w:val="es-ES"/>
        </w:rPr>
        <w:t xml:space="preserve">visita de seguimiento del proyecto (PMVR) </w:t>
      </w:r>
      <w:r>
        <w:rPr>
          <w:rFonts w:ascii="Verdana" w:eastAsia="Verdana" w:hAnsi="Verdana"/>
          <w:lang w:val="es-ES"/>
        </w:rPr>
        <w:t>se utiliza tanto par</w:t>
      </w:r>
      <w:r w:rsidRPr="003D1646">
        <w:rPr>
          <w:rFonts w:ascii="Verdana" w:eastAsia="Verdana" w:hAnsi="Verdana"/>
          <w:lang w:val="es-ES"/>
        </w:rPr>
        <w:t xml:space="preserve">a las visitas de seguimiento del proyecto </w:t>
      </w:r>
      <w:r>
        <w:rPr>
          <w:rFonts w:ascii="Verdana" w:eastAsia="Verdana" w:hAnsi="Verdana"/>
          <w:lang w:val="es-ES"/>
        </w:rPr>
        <w:t>presenciales</w:t>
      </w:r>
      <w:r w:rsidRPr="003D1646">
        <w:rPr>
          <w:rFonts w:ascii="Verdana" w:eastAsia="Verdana" w:hAnsi="Verdana"/>
          <w:lang w:val="es-ES"/>
        </w:rPr>
        <w:t xml:space="preserve"> </w:t>
      </w:r>
      <w:r>
        <w:rPr>
          <w:rFonts w:ascii="Verdana" w:eastAsia="Verdana" w:hAnsi="Verdana"/>
          <w:lang w:val="es-ES"/>
        </w:rPr>
        <w:t>como</w:t>
      </w:r>
      <w:r w:rsidRPr="003D1646">
        <w:rPr>
          <w:rFonts w:ascii="Verdana" w:eastAsia="Verdana" w:hAnsi="Verdana"/>
          <w:lang w:val="es-ES"/>
        </w:rPr>
        <w:t xml:space="preserve"> las virtuales.</w:t>
      </w:r>
    </w:p>
    <w:p w14:paraId="405F840A" w14:textId="3F2FB53B" w:rsidR="002B37A4" w:rsidRPr="003D1646" w:rsidRDefault="002B37A4" w:rsidP="002B37A4">
      <w:pPr>
        <w:pStyle w:val="ListParagraph"/>
        <w:numPr>
          <w:ilvl w:val="0"/>
          <w:numId w:val="50"/>
        </w:numPr>
        <w:spacing w:after="60"/>
        <w:ind w:left="426"/>
        <w:contextualSpacing w:val="0"/>
        <w:rPr>
          <w:rFonts w:ascii="Verdana" w:hAnsi="Verdana"/>
          <w:lang w:val="es-ES"/>
        </w:rPr>
      </w:pPr>
      <w:r w:rsidRPr="003D1646">
        <w:rPr>
          <w:rFonts w:ascii="Verdana" w:eastAsiaTheme="majorEastAsia" w:hAnsi="Verdana" w:cstheme="majorBidi"/>
          <w:lang w:val="es-ES"/>
        </w:rPr>
        <w:t>El objetivo de la visita de seguimiento de proyecto</w:t>
      </w:r>
      <w:r>
        <w:rPr>
          <w:rFonts w:ascii="Verdana" w:eastAsiaTheme="majorEastAsia" w:hAnsi="Verdana" w:cstheme="majorBidi"/>
          <w:lang w:val="es-ES"/>
        </w:rPr>
        <w:t>s</w:t>
      </w:r>
      <w:r w:rsidRPr="003D1646">
        <w:rPr>
          <w:rFonts w:ascii="Verdana" w:eastAsiaTheme="majorEastAsia" w:hAnsi="Verdana" w:cstheme="majorBidi"/>
          <w:lang w:val="es-ES"/>
        </w:rPr>
        <w:t xml:space="preserve"> de CBM es </w:t>
      </w:r>
      <w:proofErr w:type="gramStart"/>
      <w:r>
        <w:rPr>
          <w:rFonts w:ascii="Verdana" w:eastAsiaTheme="majorEastAsia" w:hAnsi="Verdana" w:cstheme="majorBidi"/>
          <w:lang w:val="es-ES"/>
        </w:rPr>
        <w:t>facilitarle</w:t>
      </w:r>
      <w:proofErr w:type="gramEnd"/>
      <w:r>
        <w:rPr>
          <w:rFonts w:ascii="Verdana" w:eastAsiaTheme="majorEastAsia" w:hAnsi="Verdana" w:cstheme="majorBidi"/>
          <w:lang w:val="es-ES"/>
        </w:rPr>
        <w:t xml:space="preserve"> a los actores la </w:t>
      </w:r>
      <w:r w:rsidRPr="003D1646">
        <w:rPr>
          <w:rFonts w:ascii="Verdana" w:eastAsiaTheme="majorEastAsia" w:hAnsi="Verdana" w:cstheme="majorBidi"/>
          <w:lang w:val="es-ES"/>
        </w:rPr>
        <w:t>examina</w:t>
      </w:r>
      <w:r>
        <w:rPr>
          <w:rFonts w:ascii="Verdana" w:eastAsiaTheme="majorEastAsia" w:hAnsi="Verdana" w:cstheme="majorBidi"/>
          <w:lang w:val="es-ES"/>
        </w:rPr>
        <w:t>ción de</w:t>
      </w:r>
      <w:r w:rsidRPr="003D1646">
        <w:rPr>
          <w:rFonts w:ascii="Verdana" w:eastAsiaTheme="majorEastAsia" w:hAnsi="Verdana" w:cstheme="majorBidi"/>
          <w:lang w:val="es-ES"/>
        </w:rPr>
        <w:t xml:space="preserve"> </w:t>
      </w:r>
      <w:r>
        <w:rPr>
          <w:rFonts w:ascii="Verdana" w:eastAsiaTheme="majorEastAsia" w:hAnsi="Verdana" w:cstheme="majorBidi"/>
          <w:lang w:val="es-ES"/>
        </w:rPr>
        <w:t>los avances</w:t>
      </w:r>
      <w:r w:rsidRPr="003D1646">
        <w:rPr>
          <w:rFonts w:ascii="Verdana" w:eastAsiaTheme="majorEastAsia" w:hAnsi="Verdana" w:cstheme="majorBidi"/>
          <w:lang w:val="es-ES"/>
        </w:rPr>
        <w:t xml:space="preserve"> </w:t>
      </w:r>
      <w:r>
        <w:rPr>
          <w:rFonts w:ascii="Verdana" w:eastAsiaTheme="majorEastAsia" w:hAnsi="Verdana" w:cstheme="majorBidi"/>
          <w:lang w:val="es-ES"/>
        </w:rPr>
        <w:t>en</w:t>
      </w:r>
      <w:r w:rsidRPr="003D1646">
        <w:rPr>
          <w:rFonts w:ascii="Verdana" w:eastAsiaTheme="majorEastAsia" w:hAnsi="Verdana" w:cstheme="majorBidi"/>
          <w:lang w:val="es-ES"/>
        </w:rPr>
        <w:t xml:space="preserve"> la </w:t>
      </w:r>
      <w:r>
        <w:rPr>
          <w:rFonts w:ascii="Verdana" w:eastAsiaTheme="majorEastAsia" w:hAnsi="Verdana" w:cstheme="majorBidi"/>
          <w:lang w:val="es-ES"/>
        </w:rPr>
        <w:t>implementación</w:t>
      </w:r>
      <w:r w:rsidRPr="003D1646">
        <w:rPr>
          <w:rFonts w:ascii="Verdana" w:eastAsiaTheme="majorEastAsia" w:hAnsi="Verdana" w:cstheme="majorBidi"/>
          <w:lang w:val="es-ES"/>
        </w:rPr>
        <w:t xml:space="preserve"> del proyecto, verificar la entrega y la consecución de los resultados, comprobar los informes escritos presentados, identificar los éxitos, los retos o las desviaciones del plan del proyecto establecido, comprobar que se cumpl</w:t>
      </w:r>
      <w:r>
        <w:rPr>
          <w:rFonts w:ascii="Verdana" w:eastAsiaTheme="majorEastAsia" w:hAnsi="Verdana" w:cstheme="majorBidi"/>
          <w:lang w:val="es-ES"/>
        </w:rPr>
        <w:t>a</w:t>
      </w:r>
      <w:r w:rsidRPr="003D1646">
        <w:rPr>
          <w:rFonts w:ascii="Verdana" w:eastAsiaTheme="majorEastAsia" w:hAnsi="Verdana" w:cstheme="majorBidi"/>
          <w:lang w:val="es-ES"/>
        </w:rPr>
        <w:t>n las normas o los requisitos de conformidad y d</w:t>
      </w:r>
      <w:r>
        <w:rPr>
          <w:rFonts w:ascii="Verdana" w:eastAsiaTheme="majorEastAsia" w:hAnsi="Verdana" w:cstheme="majorBidi"/>
          <w:lang w:val="es-ES"/>
        </w:rPr>
        <w:t>ebatir</w:t>
      </w:r>
      <w:r w:rsidRPr="003D1646">
        <w:rPr>
          <w:rFonts w:ascii="Verdana" w:eastAsiaTheme="majorEastAsia" w:hAnsi="Verdana" w:cstheme="majorBidi"/>
          <w:lang w:val="es-ES"/>
        </w:rPr>
        <w:t xml:space="preserve"> cualquier necesidad de apoyo al proyecto.</w:t>
      </w:r>
    </w:p>
    <w:p w14:paraId="2B594DB3" w14:textId="0ABC3473" w:rsidR="002B37A4" w:rsidRPr="003D1646" w:rsidRDefault="002B37A4" w:rsidP="002B37A4">
      <w:pPr>
        <w:pStyle w:val="ListParagraph"/>
        <w:numPr>
          <w:ilvl w:val="0"/>
          <w:numId w:val="50"/>
        </w:numPr>
        <w:spacing w:after="60"/>
        <w:ind w:left="426"/>
        <w:contextualSpacing w:val="0"/>
        <w:rPr>
          <w:rFonts w:ascii="Verdana" w:hAnsi="Verdana"/>
          <w:lang w:val="es-ES"/>
        </w:rPr>
      </w:pPr>
      <w:proofErr w:type="gramStart"/>
      <w:r>
        <w:rPr>
          <w:rFonts w:ascii="Verdana" w:hAnsi="Verdana"/>
          <w:lang w:val="es-ES"/>
        </w:rPr>
        <w:t>De acuerdo al</w:t>
      </w:r>
      <w:proofErr w:type="gramEnd"/>
      <w:r>
        <w:rPr>
          <w:rFonts w:ascii="Verdana" w:hAnsi="Verdana"/>
          <w:lang w:val="es-ES"/>
        </w:rPr>
        <w:t xml:space="preserve"> principio de trabajo conjunto entre los equipos de la Oficina de País, de la iniciativa y de recaudación de fondos </w:t>
      </w:r>
      <w:r w:rsidRPr="00FA3CA2">
        <w:rPr>
          <w:rFonts w:ascii="Verdana" w:hAnsi="Verdana"/>
          <w:i/>
          <w:iCs/>
          <w:lang w:val="es-ES"/>
        </w:rPr>
        <w:t xml:space="preserve">(3-way </w:t>
      </w:r>
      <w:proofErr w:type="spellStart"/>
      <w:r w:rsidRPr="00FA3CA2">
        <w:rPr>
          <w:rFonts w:ascii="Verdana" w:hAnsi="Verdana"/>
          <w:i/>
          <w:iCs/>
          <w:lang w:val="es-ES"/>
        </w:rPr>
        <w:t>working</w:t>
      </w:r>
      <w:proofErr w:type="spellEnd"/>
      <w:r w:rsidRPr="00FA3CA2">
        <w:rPr>
          <w:rFonts w:ascii="Verdana" w:hAnsi="Verdana"/>
          <w:i/>
          <w:iCs/>
          <w:lang w:val="es-ES"/>
        </w:rPr>
        <w:t>)</w:t>
      </w:r>
      <w:r>
        <w:rPr>
          <w:rFonts w:ascii="Verdana" w:hAnsi="Verdana"/>
          <w:lang w:val="es-ES"/>
        </w:rPr>
        <w:t>,</w:t>
      </w:r>
      <w:r w:rsidRPr="003D1646">
        <w:rPr>
          <w:rFonts w:ascii="Verdana" w:hAnsi="Verdana"/>
          <w:lang w:val="es-ES"/>
        </w:rPr>
        <w:t xml:space="preserve"> los términos de referencia </w:t>
      </w:r>
      <w:r>
        <w:rPr>
          <w:rFonts w:ascii="Verdana" w:hAnsi="Verdana"/>
          <w:lang w:val="es-ES"/>
        </w:rPr>
        <w:t xml:space="preserve">(TOR) </w:t>
      </w:r>
      <w:r w:rsidRPr="003D1646">
        <w:rPr>
          <w:rFonts w:ascii="Verdana" w:hAnsi="Verdana"/>
          <w:lang w:val="es-ES"/>
        </w:rPr>
        <w:t xml:space="preserve">para la visita de seguimiento del proyecto deben elaborarse junto con las iniciativas de </w:t>
      </w:r>
      <w:r>
        <w:rPr>
          <w:rFonts w:ascii="Verdana" w:hAnsi="Verdana"/>
          <w:lang w:val="es-ES"/>
        </w:rPr>
        <w:t>CBM</w:t>
      </w:r>
      <w:r w:rsidRPr="003D1646">
        <w:rPr>
          <w:rFonts w:ascii="Verdana" w:hAnsi="Verdana"/>
          <w:lang w:val="es-ES"/>
        </w:rPr>
        <w:t xml:space="preserve"> que aportan activamente información técnica o participan en la visita. El equipo de recaudación de fondos debe ser consultado o informado de la visita de seguimiento del proyecto.</w:t>
      </w:r>
    </w:p>
    <w:p w14:paraId="1C068C3E" w14:textId="7B57341F" w:rsidR="002B37A4" w:rsidRPr="003D1646" w:rsidRDefault="002B37A4" w:rsidP="002B37A4">
      <w:pPr>
        <w:pStyle w:val="ListParagraph"/>
        <w:numPr>
          <w:ilvl w:val="0"/>
          <w:numId w:val="50"/>
        </w:numPr>
        <w:spacing w:after="60"/>
        <w:ind w:left="426"/>
        <w:contextualSpacing w:val="0"/>
        <w:rPr>
          <w:rFonts w:ascii="Verdana" w:eastAsia="Verdana" w:hAnsi="Verdana"/>
          <w:lang w:val="es-ES"/>
        </w:rPr>
      </w:pPr>
      <w:r w:rsidRPr="003D1646">
        <w:rPr>
          <w:rFonts w:ascii="Verdana" w:eastAsia="Verdana" w:hAnsi="Verdana"/>
          <w:lang w:val="es-ES"/>
        </w:rPr>
        <w:t xml:space="preserve">Los términos de referencia de la visita de seguimiento del proyecto también deben </w:t>
      </w:r>
      <w:r>
        <w:rPr>
          <w:rFonts w:ascii="Verdana" w:eastAsia="Verdana" w:hAnsi="Verdana"/>
          <w:lang w:val="es-ES"/>
        </w:rPr>
        <w:t>ser aprobados</w:t>
      </w:r>
      <w:r w:rsidRPr="003D1646">
        <w:rPr>
          <w:rFonts w:ascii="Verdana" w:eastAsia="Verdana" w:hAnsi="Verdana"/>
          <w:lang w:val="es-ES"/>
        </w:rPr>
        <w:t xml:space="preserve"> mediante un acuerdo </w:t>
      </w:r>
      <w:r>
        <w:rPr>
          <w:rFonts w:ascii="Verdana" w:eastAsia="Verdana" w:hAnsi="Verdana"/>
          <w:lang w:val="es-ES"/>
        </w:rPr>
        <w:t xml:space="preserve">entre las partes según el principio de trabajo conjunto </w:t>
      </w:r>
      <w:r w:rsidRPr="00516F22">
        <w:rPr>
          <w:rFonts w:ascii="Verdana" w:eastAsia="Verdana" w:hAnsi="Verdana"/>
          <w:i/>
          <w:iCs/>
          <w:lang w:val="es-ES"/>
        </w:rPr>
        <w:t xml:space="preserve">(3-way </w:t>
      </w:r>
      <w:proofErr w:type="spellStart"/>
      <w:r w:rsidRPr="00516F22">
        <w:rPr>
          <w:rFonts w:ascii="Verdana" w:eastAsia="Verdana" w:hAnsi="Verdana"/>
          <w:i/>
          <w:iCs/>
          <w:lang w:val="es-ES"/>
        </w:rPr>
        <w:t>working</w:t>
      </w:r>
      <w:proofErr w:type="spellEnd"/>
      <w:r w:rsidRPr="00516F22">
        <w:rPr>
          <w:rFonts w:ascii="Verdana" w:eastAsia="Verdana" w:hAnsi="Verdana"/>
          <w:i/>
          <w:iCs/>
          <w:lang w:val="es-ES"/>
        </w:rPr>
        <w:t>).</w:t>
      </w:r>
      <w:r w:rsidR="00B97CB8" w:rsidRPr="00B97CB8">
        <w:t xml:space="preserve"> </w:t>
      </w:r>
      <w:hyperlink r:id="rId12" w:history="1">
        <w:r w:rsidR="00B97CB8" w:rsidRPr="005060D8">
          <w:rPr>
            <w:rStyle w:val="Hyperlink"/>
            <w:rFonts w:ascii="Verdana" w:eastAsia="Verdana" w:hAnsi="Verdana"/>
            <w:lang w:val="es-ES"/>
          </w:rPr>
          <w:t>Consulte este documento (sólo la Sección A)</w:t>
        </w:r>
      </w:hyperlink>
      <w:r w:rsidR="00B97CB8" w:rsidRPr="00B97CB8">
        <w:rPr>
          <w:rFonts w:ascii="Verdana" w:eastAsia="Verdana" w:hAnsi="Verdana"/>
          <w:lang w:val="es-ES"/>
        </w:rPr>
        <w:t xml:space="preserve"> que contiene temas generales </w:t>
      </w:r>
      <w:proofErr w:type="gramStart"/>
      <w:r w:rsidR="00B97CB8" w:rsidRPr="00B97CB8">
        <w:rPr>
          <w:rFonts w:ascii="Verdana" w:eastAsia="Verdana" w:hAnsi="Verdana"/>
          <w:lang w:val="es-ES"/>
        </w:rPr>
        <w:t>a</w:t>
      </w:r>
      <w:proofErr w:type="gramEnd"/>
      <w:r w:rsidR="00B97CB8" w:rsidRPr="00B97CB8">
        <w:rPr>
          <w:rFonts w:ascii="Verdana" w:eastAsia="Verdana" w:hAnsi="Verdana"/>
          <w:lang w:val="es-ES"/>
        </w:rPr>
        <w:t xml:space="preserve"> tener en cuenta a la hora de elaborar los términos de referencia</w:t>
      </w:r>
      <w:r w:rsidR="00B97CB8" w:rsidRPr="00B97CB8">
        <w:rPr>
          <w:rFonts w:ascii="Verdana" w:eastAsia="Verdana" w:hAnsi="Verdana"/>
          <w:i/>
          <w:iCs/>
          <w:lang w:val="es-ES"/>
        </w:rPr>
        <w:t>.</w:t>
      </w:r>
    </w:p>
    <w:p w14:paraId="423EF38D" w14:textId="134B6E45" w:rsidR="002B37A4" w:rsidRPr="003D1646" w:rsidRDefault="002B37A4" w:rsidP="002B37A4">
      <w:pPr>
        <w:pStyle w:val="ListParagraph"/>
        <w:numPr>
          <w:ilvl w:val="0"/>
          <w:numId w:val="50"/>
        </w:numPr>
        <w:spacing w:after="60"/>
        <w:ind w:left="426"/>
        <w:contextualSpacing w:val="0"/>
        <w:rPr>
          <w:rFonts w:ascii="Verdana" w:hAnsi="Verdana"/>
          <w:lang w:val="es-ES"/>
        </w:rPr>
      </w:pPr>
      <w:r w:rsidRPr="003D1646">
        <w:rPr>
          <w:rFonts w:ascii="Verdana" w:hAnsi="Verdana"/>
          <w:lang w:val="es-ES"/>
        </w:rPr>
        <w:t>El personal del socio/proyecto debe ser informado oportunamente (por ejemplo, a través de los términos de referencia</w:t>
      </w:r>
      <w:r>
        <w:rPr>
          <w:rFonts w:ascii="Verdana" w:hAnsi="Verdana"/>
          <w:lang w:val="es-ES"/>
        </w:rPr>
        <w:t xml:space="preserve"> (TOR)</w:t>
      </w:r>
      <w:r w:rsidRPr="003D1646">
        <w:rPr>
          <w:rFonts w:ascii="Verdana" w:hAnsi="Verdana"/>
          <w:lang w:val="es-ES"/>
        </w:rPr>
        <w:t xml:space="preserve">) sobre la visita </w:t>
      </w:r>
      <w:r>
        <w:rPr>
          <w:rFonts w:ascii="Verdana" w:hAnsi="Verdana"/>
          <w:lang w:val="es-ES"/>
        </w:rPr>
        <w:t xml:space="preserve">que realizará </w:t>
      </w:r>
      <w:r w:rsidRPr="003D1646">
        <w:rPr>
          <w:rFonts w:ascii="Verdana" w:hAnsi="Verdana"/>
          <w:lang w:val="es-ES"/>
        </w:rPr>
        <w:t>el personal pertinente de CBM.</w:t>
      </w:r>
    </w:p>
    <w:p w14:paraId="04123793" w14:textId="484E9071" w:rsidR="002B37A4" w:rsidRPr="003D1646" w:rsidRDefault="002B37A4" w:rsidP="002B37A4">
      <w:pPr>
        <w:pStyle w:val="ListParagraph"/>
        <w:numPr>
          <w:ilvl w:val="0"/>
          <w:numId w:val="50"/>
        </w:numPr>
        <w:spacing w:after="60"/>
        <w:ind w:left="426"/>
        <w:contextualSpacing w:val="0"/>
        <w:rPr>
          <w:rFonts w:ascii="Verdana" w:hAnsi="Verdana"/>
          <w:lang w:val="es-ES"/>
        </w:rPr>
      </w:pPr>
      <w:r w:rsidRPr="003D1646">
        <w:rPr>
          <w:rFonts w:ascii="Verdana" w:hAnsi="Verdana"/>
          <w:lang w:val="es-ES"/>
        </w:rPr>
        <w:t>Si procede, el personal de CBM que realice la visita deberá solicitar una sesión informativa sobre salud, seguridad y protección a la respectiva Unidad de Salud, Seguridad y Protección o a los Puntos Focales de Seguridad de la Oficina Central Regional/Oficina Nacional antes de la visita.</w:t>
      </w:r>
    </w:p>
    <w:p w14:paraId="49EAC397" w14:textId="636EF9CE" w:rsidR="002B37A4" w:rsidRPr="00B97CB8" w:rsidRDefault="002B37A4" w:rsidP="00B97CB8">
      <w:pPr>
        <w:pStyle w:val="ListParagraph"/>
        <w:numPr>
          <w:ilvl w:val="0"/>
          <w:numId w:val="50"/>
        </w:numPr>
        <w:ind w:left="426"/>
        <w:rPr>
          <w:rFonts w:ascii="Verdana" w:eastAsia="Verdana" w:hAnsi="Verdana"/>
          <w:lang w:val="es-ES"/>
        </w:rPr>
      </w:pPr>
      <w:r w:rsidRPr="00B97CB8">
        <w:rPr>
          <w:rFonts w:ascii="Verdana" w:eastAsia="Verdana" w:hAnsi="Verdana"/>
          <w:lang w:val="es-ES"/>
        </w:rPr>
        <w:t xml:space="preserve">La presentación de informes a través de la plantilla del PMVR es obligatoria y representa el resumen ejecutivo/de gestión. La sección </w:t>
      </w:r>
      <w:r w:rsidR="00B97CB8">
        <w:rPr>
          <w:rFonts w:ascii="Verdana" w:eastAsia="Verdana" w:hAnsi="Verdana"/>
          <w:lang w:val="es-ES"/>
        </w:rPr>
        <w:t>C</w:t>
      </w:r>
      <w:r w:rsidRPr="00B97CB8">
        <w:rPr>
          <w:rFonts w:ascii="Verdana" w:eastAsia="Verdana" w:hAnsi="Verdana"/>
          <w:lang w:val="es-ES"/>
        </w:rPr>
        <w:t xml:space="preserve">. </w:t>
      </w:r>
      <w:r w:rsidR="00B97CB8" w:rsidRPr="00B97CB8">
        <w:rPr>
          <w:rFonts w:ascii="Verdana" w:eastAsia="Verdana" w:hAnsi="Verdana"/>
          <w:lang w:val="es-ES"/>
        </w:rPr>
        <w:t>RESUMEN DE LAS PRINCIPALES CONCLUSIONES DE LA VISITA DE SEGUIMIENTO DEL PROYECTO</w:t>
      </w:r>
      <w:r w:rsidR="00B97CB8">
        <w:rPr>
          <w:rFonts w:ascii="Verdana" w:eastAsia="Verdana" w:hAnsi="Verdana"/>
          <w:lang w:val="es-ES"/>
        </w:rPr>
        <w:t xml:space="preserve"> </w:t>
      </w:r>
      <w:r w:rsidRPr="00B97CB8">
        <w:rPr>
          <w:rFonts w:ascii="Verdana" w:eastAsia="Verdana" w:hAnsi="Verdana"/>
          <w:lang w:val="es-ES"/>
        </w:rPr>
        <w:t>y</w:t>
      </w:r>
      <w:bookmarkStart w:id="0" w:name="_Hlk83213047"/>
      <w:r w:rsidRPr="00B97CB8">
        <w:rPr>
          <w:rFonts w:ascii="Verdana" w:eastAsia="Verdana" w:hAnsi="Verdana"/>
          <w:lang w:val="es-ES"/>
        </w:rPr>
        <w:t xml:space="preserve"> sección </w:t>
      </w:r>
      <w:r w:rsidR="00B97CB8">
        <w:rPr>
          <w:rFonts w:ascii="Verdana" w:eastAsia="Verdana" w:hAnsi="Verdana"/>
          <w:lang w:val="es-ES"/>
        </w:rPr>
        <w:t>D</w:t>
      </w:r>
      <w:r w:rsidRPr="00B97CB8">
        <w:rPr>
          <w:rFonts w:ascii="Verdana" w:eastAsia="Verdana" w:hAnsi="Verdana"/>
          <w:lang w:val="es-ES"/>
        </w:rPr>
        <w:t xml:space="preserve">. PLAN DE ACCIÓN </w:t>
      </w:r>
      <w:bookmarkEnd w:id="0"/>
      <w:r w:rsidRPr="00B97CB8">
        <w:rPr>
          <w:rFonts w:ascii="Verdana" w:eastAsia="Verdana" w:hAnsi="Verdana"/>
          <w:lang w:val="es-ES"/>
        </w:rPr>
        <w:t xml:space="preserve">de la plantilla del PMVR deben tener un máximo de 3 páginas en total. De </w:t>
      </w:r>
      <w:r w:rsidRPr="00B97CB8">
        <w:rPr>
          <w:rFonts w:ascii="Verdana" w:hAnsi="Verdana"/>
          <w:lang w:val="es-ES"/>
        </w:rPr>
        <w:t xml:space="preserve">este modo, se obtiene </w:t>
      </w:r>
      <w:r w:rsidRPr="00B97CB8">
        <w:rPr>
          <w:rFonts w:ascii="Verdana" w:eastAsia="Verdana" w:hAnsi="Verdana"/>
          <w:lang w:val="es-ES"/>
        </w:rPr>
        <w:t>un informe simplificado y sencillo que resuma las principales conclusiones y acciones.</w:t>
      </w:r>
    </w:p>
    <w:p w14:paraId="6ABBC481" w14:textId="22465B22" w:rsidR="007D57FF" w:rsidRPr="007D57FF" w:rsidRDefault="005060D8" w:rsidP="007D57FF">
      <w:pPr>
        <w:pStyle w:val="ListParagraph"/>
        <w:numPr>
          <w:ilvl w:val="0"/>
          <w:numId w:val="50"/>
        </w:numPr>
        <w:ind w:left="426"/>
        <w:rPr>
          <w:rFonts w:ascii="Verdana" w:eastAsia="Verdana" w:hAnsi="Verdana"/>
          <w:lang w:val="es-ES"/>
        </w:rPr>
      </w:pPr>
      <w:hyperlink r:id="rId13" w:history="1">
        <w:r w:rsidR="007D57FF" w:rsidRPr="005060D8">
          <w:rPr>
            <w:rStyle w:val="Hyperlink"/>
            <w:rFonts w:ascii="Verdana" w:eastAsia="Verdana" w:hAnsi="Verdana"/>
            <w:lang w:val="es-ES"/>
          </w:rPr>
          <w:t>Consulte este documento (sólo la Sección B)</w:t>
        </w:r>
      </w:hyperlink>
      <w:r w:rsidR="007D57FF" w:rsidRPr="007D57FF">
        <w:rPr>
          <w:rFonts w:ascii="Verdana" w:eastAsia="Verdana" w:hAnsi="Verdana"/>
          <w:color w:val="0070C0"/>
          <w:lang w:val="es-ES"/>
        </w:rPr>
        <w:t xml:space="preserve"> </w:t>
      </w:r>
      <w:r w:rsidR="007D57FF" w:rsidRPr="007D57FF">
        <w:rPr>
          <w:rFonts w:ascii="Verdana" w:eastAsia="Verdana" w:hAnsi="Verdana"/>
          <w:lang w:val="es-ES"/>
        </w:rPr>
        <w:t>que contiene una lista de otros temas de CBM o áreas de escrutinio que pueden considerarse durante la visita a un proyecto. No es realista intentar comprobarlo todo con una sola visita, por lo que las visitas de supervisión de proyectos deberán ser adaptadas caso por caso por el personal que realice la visita para facilitar la concentración en los temas más importantes.</w:t>
      </w:r>
    </w:p>
    <w:p w14:paraId="17221F0C" w14:textId="642EAB3D" w:rsidR="002B76FE" w:rsidRPr="002B76FE" w:rsidRDefault="002B76FE" w:rsidP="002B37A4">
      <w:pPr>
        <w:pStyle w:val="ListParagraph"/>
        <w:numPr>
          <w:ilvl w:val="0"/>
          <w:numId w:val="50"/>
        </w:numPr>
        <w:spacing w:after="60"/>
        <w:ind w:left="426"/>
        <w:contextualSpacing w:val="0"/>
        <w:rPr>
          <w:rFonts w:ascii="Verdana" w:eastAsia="Verdana" w:hAnsi="Verdana"/>
          <w:lang w:val="es-ES"/>
        </w:rPr>
      </w:pPr>
      <w:r w:rsidRPr="002B76FE">
        <w:rPr>
          <w:rFonts w:ascii="Verdana" w:hAnsi="Verdana"/>
          <w:lang w:val="es-ES"/>
        </w:rPr>
        <w:t>Se proporciona orientación para todas las secciones/preguntas de esta plantilla de PMVR. Para obtener más orientación, póngase en contacto con los equipos responsables de CBM o con los contactos designados antes de la visita, según sea necesario.</w:t>
      </w:r>
    </w:p>
    <w:p w14:paraId="75DAE619" w14:textId="7989CC67" w:rsidR="002B37A4" w:rsidRPr="003D1646" w:rsidRDefault="002B37A4" w:rsidP="002B37A4">
      <w:pPr>
        <w:pStyle w:val="ListParagraph"/>
        <w:numPr>
          <w:ilvl w:val="0"/>
          <w:numId w:val="50"/>
        </w:numPr>
        <w:spacing w:after="60"/>
        <w:ind w:left="426"/>
        <w:contextualSpacing w:val="0"/>
        <w:rPr>
          <w:rFonts w:ascii="Verdana" w:hAnsi="Verdana"/>
          <w:lang w:val="es-ES"/>
        </w:rPr>
      </w:pPr>
      <w:r w:rsidRPr="003D1646">
        <w:rPr>
          <w:rFonts w:ascii="Verdana" w:hAnsi="Verdana"/>
          <w:lang w:val="es-ES"/>
        </w:rPr>
        <w:t>En última instancia, las orientaciones</w:t>
      </w:r>
      <w:r>
        <w:rPr>
          <w:rFonts w:ascii="Verdana" w:hAnsi="Verdana"/>
          <w:lang w:val="es-ES"/>
        </w:rPr>
        <w:t xml:space="preserve"> y guías</w:t>
      </w:r>
      <w:r w:rsidRPr="003D1646">
        <w:rPr>
          <w:rFonts w:ascii="Verdana" w:hAnsi="Verdana"/>
          <w:lang w:val="es-ES"/>
        </w:rPr>
        <w:t xml:space="preserve"> proporcionadas dentro de cada sección/pregunta debe</w:t>
      </w:r>
      <w:r>
        <w:rPr>
          <w:rFonts w:ascii="Verdana" w:hAnsi="Verdana"/>
          <w:lang w:val="es-ES"/>
        </w:rPr>
        <w:t>n eliminarse</w:t>
      </w:r>
      <w:r w:rsidRPr="003D1646">
        <w:rPr>
          <w:rFonts w:ascii="Verdana" w:hAnsi="Verdana"/>
          <w:lang w:val="es-ES"/>
        </w:rPr>
        <w:t xml:space="preserve"> y sustituirse por los informes requeridos. </w:t>
      </w:r>
      <w:r w:rsidR="002B76FE" w:rsidRPr="002B76FE">
        <w:rPr>
          <w:rFonts w:ascii="Verdana" w:hAnsi="Verdana"/>
          <w:lang w:val="es-ES"/>
        </w:rPr>
        <w:t>Esta sección A. INSTRUCCIONES también puede suprimirse en el informe final.</w:t>
      </w:r>
      <w:r w:rsidR="002B76FE">
        <w:rPr>
          <w:rFonts w:ascii="Verdana" w:hAnsi="Verdana"/>
          <w:lang w:val="es-ES"/>
        </w:rPr>
        <w:t xml:space="preserve"> </w:t>
      </w:r>
      <w:r w:rsidRPr="003D1646">
        <w:rPr>
          <w:rFonts w:ascii="Verdana" w:hAnsi="Verdana"/>
          <w:lang w:val="es-ES"/>
        </w:rPr>
        <w:t>Esto es importante para evitar informes innecesariamente largos.</w:t>
      </w:r>
    </w:p>
    <w:p w14:paraId="69BA46EA" w14:textId="77777777" w:rsidR="002B37A4" w:rsidRPr="003D1646" w:rsidRDefault="002B37A4" w:rsidP="002B37A4">
      <w:pPr>
        <w:pStyle w:val="ListParagraph"/>
        <w:numPr>
          <w:ilvl w:val="0"/>
          <w:numId w:val="50"/>
        </w:numPr>
        <w:spacing w:after="60"/>
        <w:ind w:left="426"/>
        <w:contextualSpacing w:val="0"/>
        <w:rPr>
          <w:rFonts w:ascii="Verdana" w:hAnsi="Verdana"/>
          <w:lang w:val="es-ES"/>
        </w:rPr>
      </w:pPr>
      <w:r w:rsidRPr="003D1646">
        <w:rPr>
          <w:rFonts w:ascii="Verdana" w:hAnsi="Verdana"/>
          <w:lang w:val="es-ES"/>
        </w:rPr>
        <w:t>Se recomienda el uso de viñetas breves en todo momento para que los informes sean claros y concisos.</w:t>
      </w:r>
    </w:p>
    <w:p w14:paraId="74CCB9A8" w14:textId="77777777" w:rsidR="002B762D" w:rsidRDefault="002B37A4" w:rsidP="002B762D">
      <w:pPr>
        <w:pStyle w:val="ListParagraph"/>
        <w:numPr>
          <w:ilvl w:val="0"/>
          <w:numId w:val="50"/>
        </w:numPr>
        <w:spacing w:after="60"/>
        <w:ind w:left="426"/>
        <w:contextualSpacing w:val="0"/>
        <w:rPr>
          <w:rFonts w:ascii="Verdana" w:hAnsi="Verdana"/>
          <w:lang w:val="es-ES"/>
        </w:rPr>
      </w:pPr>
      <w:r w:rsidRPr="003D1646">
        <w:rPr>
          <w:rFonts w:ascii="Verdana" w:hAnsi="Verdana"/>
          <w:lang w:val="es-ES"/>
        </w:rPr>
        <w:t>Debe evitarse la duplicación de informes ya realizados en otros informes de socios/proyectos de CBM dentro de la plantilla del PMVR. Utilice en su lugar enlaces de referencia o archivos adjuntos.</w:t>
      </w:r>
    </w:p>
    <w:p w14:paraId="7DE7A068" w14:textId="3C43A408" w:rsidR="002B762D" w:rsidRDefault="002B762D" w:rsidP="002B762D">
      <w:pPr>
        <w:pStyle w:val="ListParagraph"/>
        <w:numPr>
          <w:ilvl w:val="0"/>
          <w:numId w:val="50"/>
        </w:numPr>
        <w:spacing w:after="60"/>
        <w:ind w:left="426"/>
        <w:contextualSpacing w:val="0"/>
        <w:rPr>
          <w:rFonts w:ascii="Verdana" w:hAnsi="Verdana"/>
          <w:lang w:val="es-ES"/>
        </w:rPr>
      </w:pPr>
      <w:r w:rsidRPr="002B762D">
        <w:rPr>
          <w:rFonts w:ascii="Verdana" w:hAnsi="Verdana"/>
          <w:lang w:val="es-ES"/>
        </w:rPr>
        <w:t xml:space="preserve">Los informes de la sección D. PLAN DE ACCIÓN también deben introducirse manualmente en la pestaña Tarea de la página Proyecto de </w:t>
      </w:r>
      <w:proofErr w:type="spellStart"/>
      <w:r w:rsidRPr="002B762D">
        <w:rPr>
          <w:rFonts w:ascii="Verdana" w:hAnsi="Verdana"/>
          <w:lang w:val="es-ES"/>
        </w:rPr>
        <w:t>ProMIS</w:t>
      </w:r>
      <w:proofErr w:type="spellEnd"/>
      <w:r w:rsidRPr="002B762D">
        <w:t xml:space="preserve"> </w:t>
      </w:r>
      <w:r>
        <w:t>(</w:t>
      </w:r>
      <w:proofErr w:type="spellStart"/>
      <w:r w:rsidRPr="002B762D">
        <w:rPr>
          <w:rFonts w:ascii="Verdana" w:hAnsi="Verdana"/>
          <w:i/>
          <w:iCs/>
          <w:lang w:val="es-ES"/>
        </w:rPr>
        <w:t>Task</w:t>
      </w:r>
      <w:proofErr w:type="spellEnd"/>
      <w:r w:rsidRPr="002B762D">
        <w:rPr>
          <w:rFonts w:ascii="Verdana" w:hAnsi="Verdana"/>
          <w:i/>
          <w:iCs/>
          <w:lang w:val="es-ES"/>
        </w:rPr>
        <w:t xml:space="preserve"> </w:t>
      </w:r>
      <w:proofErr w:type="spellStart"/>
      <w:r w:rsidRPr="002B762D">
        <w:rPr>
          <w:rFonts w:ascii="Verdana" w:hAnsi="Verdana"/>
          <w:i/>
          <w:iCs/>
          <w:lang w:val="es-ES"/>
        </w:rPr>
        <w:t>tab</w:t>
      </w:r>
      <w:proofErr w:type="spellEnd"/>
      <w:r w:rsidRPr="002B762D">
        <w:rPr>
          <w:rFonts w:ascii="Verdana" w:hAnsi="Verdana"/>
          <w:i/>
          <w:iCs/>
          <w:lang w:val="es-ES"/>
        </w:rPr>
        <w:t xml:space="preserve"> </w:t>
      </w:r>
      <w:proofErr w:type="spellStart"/>
      <w:r w:rsidRPr="002B762D">
        <w:rPr>
          <w:rFonts w:ascii="Verdana" w:hAnsi="Verdana"/>
          <w:i/>
          <w:iCs/>
          <w:lang w:val="es-ES"/>
        </w:rPr>
        <w:t>of</w:t>
      </w:r>
      <w:proofErr w:type="spellEnd"/>
      <w:r w:rsidRPr="002B762D">
        <w:rPr>
          <w:rFonts w:ascii="Verdana" w:hAnsi="Verdana"/>
          <w:i/>
          <w:iCs/>
          <w:lang w:val="es-ES"/>
        </w:rPr>
        <w:t xml:space="preserve"> </w:t>
      </w:r>
      <w:proofErr w:type="spellStart"/>
      <w:r w:rsidRPr="002B762D">
        <w:rPr>
          <w:rFonts w:ascii="Verdana" w:hAnsi="Verdana"/>
          <w:i/>
          <w:iCs/>
          <w:lang w:val="es-ES"/>
        </w:rPr>
        <w:t>the</w:t>
      </w:r>
      <w:proofErr w:type="spellEnd"/>
      <w:r w:rsidRPr="002B762D">
        <w:rPr>
          <w:rFonts w:ascii="Verdana" w:hAnsi="Verdana"/>
          <w:i/>
          <w:iCs/>
          <w:lang w:val="es-ES"/>
        </w:rPr>
        <w:t xml:space="preserve"> Project page in </w:t>
      </w:r>
      <w:proofErr w:type="spellStart"/>
      <w:r w:rsidRPr="002B762D">
        <w:rPr>
          <w:rFonts w:ascii="Verdana" w:hAnsi="Verdana"/>
          <w:i/>
          <w:iCs/>
          <w:lang w:val="es-ES"/>
        </w:rPr>
        <w:t>ProMIS</w:t>
      </w:r>
      <w:proofErr w:type="spellEnd"/>
      <w:r>
        <w:rPr>
          <w:rFonts w:ascii="Verdana" w:hAnsi="Verdana"/>
          <w:lang w:val="es-ES"/>
        </w:rPr>
        <w:t>)</w:t>
      </w:r>
      <w:r w:rsidRPr="002B762D">
        <w:rPr>
          <w:rFonts w:ascii="Verdana" w:hAnsi="Verdana"/>
          <w:lang w:val="es-ES"/>
        </w:rPr>
        <w:t>.</w:t>
      </w:r>
    </w:p>
    <w:p w14:paraId="41DFE2A4" w14:textId="78F21EE3" w:rsidR="002B762D" w:rsidRDefault="002B762D" w:rsidP="002B762D">
      <w:pPr>
        <w:pStyle w:val="ListParagraph"/>
        <w:numPr>
          <w:ilvl w:val="0"/>
          <w:numId w:val="50"/>
        </w:numPr>
        <w:spacing w:after="60"/>
        <w:ind w:left="426"/>
        <w:contextualSpacing w:val="0"/>
        <w:rPr>
          <w:rFonts w:ascii="Verdana" w:hAnsi="Verdana"/>
          <w:lang w:val="es-ES"/>
        </w:rPr>
      </w:pPr>
      <w:r w:rsidRPr="002B762D">
        <w:rPr>
          <w:rFonts w:ascii="Verdana" w:hAnsi="Verdana"/>
          <w:lang w:val="es-ES"/>
        </w:rPr>
        <w:t xml:space="preserve">El PMVR final debe ser debidamente aprobado por el socio y cargado en la biblioteca de documentos del proyecto respectivo a través de la página del proyecto en </w:t>
      </w:r>
      <w:proofErr w:type="spellStart"/>
      <w:r w:rsidRPr="002B762D">
        <w:rPr>
          <w:rFonts w:ascii="Verdana" w:hAnsi="Verdana"/>
          <w:lang w:val="es-ES"/>
        </w:rPr>
        <w:t>ProMIS</w:t>
      </w:r>
      <w:proofErr w:type="spellEnd"/>
      <w:r>
        <w:rPr>
          <w:rFonts w:ascii="Verdana" w:hAnsi="Verdana"/>
          <w:lang w:val="es-ES"/>
        </w:rPr>
        <w:t xml:space="preserve"> (</w:t>
      </w:r>
      <w:proofErr w:type="spellStart"/>
      <w:r w:rsidRPr="002B762D">
        <w:rPr>
          <w:rFonts w:ascii="Verdana" w:hAnsi="Verdana"/>
          <w:i/>
          <w:iCs/>
          <w:lang w:val="es-ES"/>
        </w:rPr>
        <w:t>Document</w:t>
      </w:r>
      <w:proofErr w:type="spellEnd"/>
      <w:r w:rsidRPr="002B762D">
        <w:rPr>
          <w:rFonts w:ascii="Verdana" w:hAnsi="Verdana"/>
          <w:i/>
          <w:iCs/>
          <w:lang w:val="es-ES"/>
        </w:rPr>
        <w:t xml:space="preserve"> </w:t>
      </w:r>
      <w:proofErr w:type="spellStart"/>
      <w:r w:rsidRPr="002B762D">
        <w:rPr>
          <w:rFonts w:ascii="Verdana" w:hAnsi="Verdana"/>
          <w:i/>
          <w:iCs/>
          <w:lang w:val="es-ES"/>
        </w:rPr>
        <w:t>library</w:t>
      </w:r>
      <w:proofErr w:type="spellEnd"/>
      <w:r w:rsidRPr="002B762D">
        <w:rPr>
          <w:rFonts w:ascii="Verdana" w:hAnsi="Verdana"/>
          <w:i/>
          <w:iCs/>
          <w:lang w:val="es-ES"/>
        </w:rPr>
        <w:t xml:space="preserve"> </w:t>
      </w:r>
      <w:proofErr w:type="spellStart"/>
      <w:r w:rsidRPr="002B762D">
        <w:rPr>
          <w:rFonts w:ascii="Verdana" w:hAnsi="Verdana"/>
          <w:i/>
          <w:iCs/>
          <w:lang w:val="es-ES"/>
        </w:rPr>
        <w:t>via</w:t>
      </w:r>
      <w:proofErr w:type="spellEnd"/>
      <w:r w:rsidRPr="002B762D">
        <w:rPr>
          <w:rFonts w:ascii="Verdana" w:hAnsi="Verdana"/>
          <w:i/>
          <w:iCs/>
          <w:lang w:val="es-ES"/>
        </w:rPr>
        <w:t xml:space="preserve"> </w:t>
      </w:r>
      <w:proofErr w:type="spellStart"/>
      <w:r w:rsidRPr="002B762D">
        <w:rPr>
          <w:rFonts w:ascii="Verdana" w:hAnsi="Verdana"/>
          <w:i/>
          <w:iCs/>
          <w:lang w:val="es-ES"/>
        </w:rPr>
        <w:t>the</w:t>
      </w:r>
      <w:proofErr w:type="spellEnd"/>
      <w:r w:rsidRPr="002B762D">
        <w:rPr>
          <w:rFonts w:ascii="Verdana" w:hAnsi="Verdana"/>
          <w:i/>
          <w:iCs/>
          <w:lang w:val="es-ES"/>
        </w:rPr>
        <w:t xml:space="preserve"> Project page in </w:t>
      </w:r>
      <w:proofErr w:type="spellStart"/>
      <w:r w:rsidRPr="002B762D">
        <w:rPr>
          <w:rFonts w:ascii="Verdana" w:hAnsi="Verdana"/>
          <w:i/>
          <w:iCs/>
          <w:lang w:val="es-ES"/>
        </w:rPr>
        <w:t>ProMIS</w:t>
      </w:r>
      <w:proofErr w:type="spellEnd"/>
      <w:r>
        <w:rPr>
          <w:rFonts w:ascii="Verdana" w:hAnsi="Verdana"/>
          <w:lang w:val="es-ES"/>
        </w:rPr>
        <w:t>).</w:t>
      </w:r>
    </w:p>
    <w:p w14:paraId="7E7B5ED7" w14:textId="77777777" w:rsidR="002B762D" w:rsidRPr="002B762D" w:rsidRDefault="002B762D" w:rsidP="002B762D">
      <w:pPr>
        <w:pStyle w:val="ListParagraph"/>
        <w:spacing w:after="60"/>
        <w:ind w:left="426"/>
        <w:contextualSpacing w:val="0"/>
        <w:rPr>
          <w:rFonts w:ascii="Verdana" w:hAnsi="Verdana"/>
          <w:lang w:val="es-ES"/>
        </w:rPr>
      </w:pPr>
    </w:p>
    <w:p w14:paraId="4EF48484" w14:textId="0672225F" w:rsidR="00BB3DF4" w:rsidRPr="00956BCC" w:rsidRDefault="00577F97">
      <w:pPr>
        <w:pStyle w:val="ListParagraph"/>
        <w:numPr>
          <w:ilvl w:val="0"/>
          <w:numId w:val="48"/>
        </w:numPr>
        <w:spacing w:after="0"/>
        <w:ind w:left="142"/>
        <w:rPr>
          <w:rFonts w:ascii="Verdana" w:hAnsi="Verdana"/>
          <w:b/>
          <w:lang w:val="es-ES"/>
        </w:rPr>
      </w:pPr>
      <w:r w:rsidRPr="00956BCC">
        <w:rPr>
          <w:rFonts w:ascii="Verdana" w:hAnsi="Verdana"/>
          <w:b/>
          <w:lang w:val="es-ES"/>
        </w:rPr>
        <w:t>DETALLES DEL PROYECTO</w:t>
      </w:r>
    </w:p>
    <w:p w14:paraId="158C8DB4" w14:textId="7898A9FE" w:rsidR="00BB3DF4" w:rsidRPr="00956BCC" w:rsidRDefault="00577F97">
      <w:pPr>
        <w:spacing w:after="0"/>
        <w:ind w:left="-270"/>
        <w:rPr>
          <w:rFonts w:ascii="Verdana" w:eastAsia="Verdana" w:hAnsi="Verdana" w:cs="Verdana"/>
          <w:lang w:val="es-ES"/>
        </w:rPr>
      </w:pPr>
      <w:r w:rsidRPr="00956BCC">
        <w:rPr>
          <w:rFonts w:ascii="Verdana" w:eastAsia="Verdana" w:hAnsi="Verdana" w:cs="Verdana"/>
          <w:lang w:val="es-ES"/>
        </w:rPr>
        <w:t xml:space="preserve">Rellenar o </w:t>
      </w:r>
      <w:r w:rsidR="00956BCC" w:rsidRPr="00956BCC">
        <w:rPr>
          <w:rFonts w:ascii="Verdana" w:eastAsia="Verdana" w:hAnsi="Verdana" w:cs="Verdana"/>
          <w:lang w:val="es-ES"/>
        </w:rPr>
        <w:t>copi</w:t>
      </w:r>
      <w:r w:rsidR="00956BCC">
        <w:rPr>
          <w:rFonts w:ascii="Verdana" w:eastAsia="Verdana" w:hAnsi="Verdana" w:cs="Verdana"/>
          <w:lang w:val="es-ES"/>
        </w:rPr>
        <w:t>a</w:t>
      </w:r>
      <w:r w:rsidR="00956BCC" w:rsidRPr="00956BCC">
        <w:rPr>
          <w:rFonts w:ascii="Verdana" w:eastAsia="Verdana" w:hAnsi="Verdana" w:cs="Verdana"/>
          <w:lang w:val="es-ES"/>
        </w:rPr>
        <w:t xml:space="preserve">r y </w:t>
      </w:r>
      <w:r w:rsidR="002D7AC0" w:rsidRPr="00956BCC">
        <w:rPr>
          <w:rFonts w:ascii="Verdana" w:eastAsia="Verdana" w:hAnsi="Verdana" w:cs="Verdana"/>
          <w:lang w:val="es-ES"/>
        </w:rPr>
        <w:t>pegar del último informe.</w:t>
      </w:r>
    </w:p>
    <w:tbl>
      <w:tblPr>
        <w:tblStyle w:val="TableGrid"/>
        <w:tblW w:w="5188" w:type="pct"/>
        <w:tblInd w:w="-275" w:type="dxa"/>
        <w:tblBorders>
          <w:top w:val="single" w:sz="4" w:space="0" w:color="7F7F7F" w:themeColor="text1" w:themeTint="80"/>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238"/>
        <w:gridCol w:w="9622"/>
      </w:tblGrid>
      <w:tr w:rsidR="00723E17" w:rsidRPr="00693FE4" w14:paraId="2D11EAAB" w14:textId="77777777" w:rsidTr="582ACAB3">
        <w:tc>
          <w:tcPr>
            <w:tcW w:w="1529" w:type="pct"/>
            <w:shd w:val="clear" w:color="auto" w:fill="D9D9D9" w:themeFill="background1" w:themeFillShade="D9"/>
          </w:tcPr>
          <w:p w14:paraId="4C24EC62" w14:textId="60A95ED8" w:rsidR="00BB3DF4" w:rsidRPr="00956BCC" w:rsidRDefault="00577F97">
            <w:pPr>
              <w:spacing w:before="120" w:after="60" w:line="240" w:lineRule="auto"/>
              <w:rPr>
                <w:rFonts w:ascii="Verdana" w:eastAsia="Verdana" w:hAnsi="Verdana" w:cs="Verdana"/>
                <w:bCs/>
                <w:lang w:val="es-ES"/>
              </w:rPr>
            </w:pPr>
            <w:r w:rsidRPr="00956BCC">
              <w:rPr>
                <w:rFonts w:ascii="Verdana" w:hAnsi="Verdana"/>
                <w:bCs/>
                <w:lang w:val="es-ES"/>
              </w:rPr>
              <w:t>Oficina CBM</w:t>
            </w:r>
          </w:p>
        </w:tc>
        <w:tc>
          <w:tcPr>
            <w:tcW w:w="3471" w:type="pct"/>
          </w:tcPr>
          <w:p w14:paraId="3F8D5C12" w14:textId="473BB490" w:rsidR="00BB3DF4" w:rsidRPr="00956BCC" w:rsidRDefault="00577F97">
            <w:pPr>
              <w:spacing w:before="120" w:after="60" w:line="240" w:lineRule="auto"/>
              <w:rPr>
                <w:rFonts w:ascii="Verdana" w:eastAsia="Verdana" w:hAnsi="Verdana" w:cs="Verdana"/>
                <w:lang w:val="es-ES"/>
              </w:rPr>
            </w:pPr>
            <w:r w:rsidRPr="00956BCC">
              <w:rPr>
                <w:rFonts w:ascii="Verdana" w:hAnsi="Verdana"/>
                <w:lang w:val="es-ES"/>
              </w:rPr>
              <w:t xml:space="preserve">Nombre de la </w:t>
            </w:r>
            <w:r w:rsidR="00A55C35" w:rsidRPr="00956BCC">
              <w:rPr>
                <w:rFonts w:ascii="Verdana" w:hAnsi="Verdana"/>
                <w:lang w:val="es-ES"/>
              </w:rPr>
              <w:t xml:space="preserve">entidad </w:t>
            </w:r>
            <w:r w:rsidR="00723E17" w:rsidRPr="00956BCC">
              <w:rPr>
                <w:rFonts w:ascii="Verdana" w:hAnsi="Verdana"/>
                <w:lang w:val="es-ES"/>
              </w:rPr>
              <w:t xml:space="preserve">responsable de </w:t>
            </w:r>
            <w:r w:rsidR="007C2461">
              <w:rPr>
                <w:rFonts w:ascii="Verdana" w:hAnsi="Verdana"/>
                <w:lang w:val="es-ES"/>
              </w:rPr>
              <w:t>CBM</w:t>
            </w:r>
            <w:r w:rsidR="00A55C35" w:rsidRPr="00956BCC">
              <w:rPr>
                <w:rFonts w:ascii="Verdana" w:hAnsi="Verdana"/>
                <w:lang w:val="es-ES"/>
              </w:rPr>
              <w:t xml:space="preserve">, por ejemplo, la </w:t>
            </w:r>
            <w:r w:rsidRPr="00956BCC">
              <w:rPr>
                <w:rFonts w:ascii="Verdana" w:hAnsi="Verdana"/>
                <w:lang w:val="es-ES"/>
              </w:rPr>
              <w:t xml:space="preserve">Oficina </w:t>
            </w:r>
            <w:r w:rsidR="00723E17" w:rsidRPr="00956BCC">
              <w:rPr>
                <w:rFonts w:ascii="Verdana" w:hAnsi="Verdana"/>
                <w:lang w:val="es-ES"/>
              </w:rPr>
              <w:t>Central Regional</w:t>
            </w:r>
            <w:r w:rsidRPr="00956BCC">
              <w:rPr>
                <w:rFonts w:ascii="Verdana" w:hAnsi="Verdana"/>
                <w:lang w:val="es-ES"/>
              </w:rPr>
              <w:t xml:space="preserve">, la Oficina </w:t>
            </w:r>
            <w:r w:rsidR="00693FE4">
              <w:rPr>
                <w:rFonts w:ascii="Verdana" w:hAnsi="Verdana"/>
                <w:lang w:val="es-ES"/>
              </w:rPr>
              <w:t>de País</w:t>
            </w:r>
            <w:r w:rsidRPr="00956BCC">
              <w:rPr>
                <w:rFonts w:ascii="Verdana" w:hAnsi="Verdana"/>
                <w:lang w:val="es-ES"/>
              </w:rPr>
              <w:t xml:space="preserve"> o la </w:t>
            </w:r>
            <w:r w:rsidR="00A55C35" w:rsidRPr="00956BCC">
              <w:rPr>
                <w:rFonts w:ascii="Verdana" w:hAnsi="Verdana"/>
                <w:lang w:val="es-ES"/>
              </w:rPr>
              <w:t xml:space="preserve">Iniciativa </w:t>
            </w:r>
            <w:r w:rsidR="00BF255E" w:rsidRPr="00956BCC">
              <w:rPr>
                <w:rFonts w:ascii="Verdana" w:hAnsi="Verdana"/>
                <w:lang w:val="es-ES"/>
              </w:rPr>
              <w:t>que planifica/realiza la visita</w:t>
            </w:r>
            <w:r w:rsidR="006F1450" w:rsidRPr="00956BCC">
              <w:rPr>
                <w:rFonts w:ascii="Verdana" w:hAnsi="Verdana"/>
                <w:lang w:val="es-ES"/>
              </w:rPr>
              <w:t>.</w:t>
            </w:r>
          </w:p>
        </w:tc>
      </w:tr>
      <w:tr w:rsidR="003B0061" w:rsidRPr="00693FE4" w14:paraId="29F88864" w14:textId="77777777" w:rsidTr="582ACAB3">
        <w:tc>
          <w:tcPr>
            <w:tcW w:w="1529" w:type="pct"/>
            <w:shd w:val="clear" w:color="auto" w:fill="D9D9D9" w:themeFill="background1" w:themeFillShade="D9"/>
          </w:tcPr>
          <w:p w14:paraId="23646A94" w14:textId="77777777" w:rsidR="00BB3DF4" w:rsidRPr="00956BCC" w:rsidRDefault="00577F97">
            <w:pPr>
              <w:spacing w:before="120" w:after="60" w:line="240" w:lineRule="auto"/>
              <w:rPr>
                <w:rFonts w:ascii="Verdana" w:eastAsia="Verdana" w:hAnsi="Verdana" w:cs="Verdana"/>
                <w:bCs/>
                <w:lang w:val="es-ES"/>
              </w:rPr>
            </w:pPr>
            <w:r w:rsidRPr="00956BCC">
              <w:rPr>
                <w:rFonts w:ascii="Verdana" w:eastAsia="Verdana" w:hAnsi="Verdana" w:cs="Verdana"/>
                <w:bCs/>
                <w:lang w:val="es-ES"/>
              </w:rPr>
              <w:t xml:space="preserve">Nombre del personal </w:t>
            </w:r>
            <w:r w:rsidR="00EC1E5F" w:rsidRPr="00956BCC">
              <w:rPr>
                <w:rFonts w:ascii="Verdana" w:eastAsia="Verdana" w:hAnsi="Verdana" w:cs="Verdana"/>
                <w:bCs/>
                <w:lang w:val="es-ES"/>
              </w:rPr>
              <w:t>/ Visitante</w:t>
            </w:r>
            <w:r w:rsidRPr="00956BCC">
              <w:rPr>
                <w:rFonts w:ascii="Verdana" w:eastAsia="Verdana" w:hAnsi="Verdana" w:cs="Verdana"/>
                <w:bCs/>
                <w:lang w:val="es-ES"/>
              </w:rPr>
              <w:t>(s)</w:t>
            </w:r>
          </w:p>
        </w:tc>
        <w:tc>
          <w:tcPr>
            <w:tcW w:w="3471" w:type="pct"/>
          </w:tcPr>
          <w:p w14:paraId="5E597C0B" w14:textId="6081D5C7" w:rsidR="00BB3DF4" w:rsidRPr="00956BCC" w:rsidRDefault="00577F97">
            <w:pPr>
              <w:spacing w:before="120" w:after="60" w:line="240" w:lineRule="auto"/>
              <w:rPr>
                <w:rFonts w:ascii="Verdana" w:eastAsia="Verdana" w:hAnsi="Verdana" w:cs="Verdana"/>
                <w:lang w:val="es-ES"/>
              </w:rPr>
            </w:pPr>
            <w:r w:rsidRPr="00956BCC">
              <w:rPr>
                <w:rFonts w:ascii="Verdana" w:eastAsia="Verdana" w:hAnsi="Verdana" w:cs="Verdana"/>
                <w:lang w:val="es-ES"/>
              </w:rPr>
              <w:t xml:space="preserve">Nombres </w:t>
            </w:r>
            <w:r w:rsidR="005F05F9" w:rsidRPr="00956BCC">
              <w:rPr>
                <w:rFonts w:ascii="Verdana" w:eastAsia="Verdana" w:hAnsi="Verdana" w:cs="Verdana"/>
                <w:lang w:val="es-ES"/>
              </w:rPr>
              <w:t>del personal de CBM que realiza la visita</w:t>
            </w:r>
            <w:r w:rsidR="000E3BCA" w:rsidRPr="00956BCC">
              <w:rPr>
                <w:rFonts w:ascii="Verdana" w:eastAsia="Verdana" w:hAnsi="Verdana" w:cs="Verdana"/>
                <w:lang w:val="es-ES"/>
              </w:rPr>
              <w:t xml:space="preserve">, </w:t>
            </w:r>
            <w:r w:rsidR="005F05F9" w:rsidRPr="00956BCC">
              <w:rPr>
                <w:rFonts w:ascii="Verdana" w:eastAsia="Verdana" w:hAnsi="Verdana" w:cs="Verdana"/>
                <w:lang w:val="es-ES"/>
              </w:rPr>
              <w:t xml:space="preserve">incluyendo el </w:t>
            </w:r>
            <w:r w:rsidR="0039161C" w:rsidRPr="00956BCC">
              <w:rPr>
                <w:rFonts w:ascii="Verdana" w:eastAsia="Verdana" w:hAnsi="Verdana" w:cs="Verdana"/>
                <w:lang w:val="es-ES"/>
              </w:rPr>
              <w:t xml:space="preserve">cargo </w:t>
            </w:r>
            <w:r w:rsidR="000E3BCA" w:rsidRPr="00956BCC">
              <w:rPr>
                <w:rFonts w:ascii="Verdana" w:eastAsia="Verdana" w:hAnsi="Verdana" w:cs="Verdana"/>
                <w:lang w:val="es-ES"/>
              </w:rPr>
              <w:t>y el departamento</w:t>
            </w:r>
            <w:r w:rsidR="006F1450" w:rsidRPr="00956BCC">
              <w:rPr>
                <w:rFonts w:ascii="Verdana" w:eastAsia="Verdana" w:hAnsi="Verdana" w:cs="Verdana"/>
                <w:lang w:val="es-ES"/>
              </w:rPr>
              <w:t>.</w:t>
            </w:r>
          </w:p>
        </w:tc>
      </w:tr>
      <w:tr w:rsidR="004C555D" w:rsidRPr="00693FE4" w14:paraId="06F2BD75" w14:textId="77777777" w:rsidTr="582ACAB3">
        <w:tc>
          <w:tcPr>
            <w:tcW w:w="1529" w:type="pct"/>
            <w:shd w:val="clear" w:color="auto" w:fill="D9D9D9" w:themeFill="background1" w:themeFillShade="D9"/>
          </w:tcPr>
          <w:p w14:paraId="3E95285D" w14:textId="77777777" w:rsidR="00BB3DF4" w:rsidRPr="00956BCC" w:rsidRDefault="0032108D">
            <w:pPr>
              <w:spacing w:before="120" w:after="60" w:line="240" w:lineRule="auto"/>
              <w:rPr>
                <w:rFonts w:ascii="Verdana" w:eastAsia="Verdana" w:hAnsi="Verdana" w:cs="Verdana"/>
                <w:bCs/>
                <w:lang w:val="es-ES"/>
              </w:rPr>
            </w:pPr>
            <w:r w:rsidRPr="00956BCC">
              <w:rPr>
                <w:rFonts w:ascii="Verdana" w:eastAsia="Verdana" w:hAnsi="Verdana" w:cs="Verdana"/>
                <w:bCs/>
                <w:lang w:val="es-ES"/>
              </w:rPr>
              <w:t xml:space="preserve">Fecha de la visita de </w:t>
            </w:r>
            <w:r w:rsidR="00577F97" w:rsidRPr="00956BCC">
              <w:rPr>
                <w:rFonts w:ascii="Verdana" w:eastAsia="Verdana" w:hAnsi="Verdana" w:cs="Verdana"/>
                <w:bCs/>
                <w:lang w:val="es-ES"/>
              </w:rPr>
              <w:t>seguimiento del proyecto</w:t>
            </w:r>
          </w:p>
        </w:tc>
        <w:tc>
          <w:tcPr>
            <w:tcW w:w="3471" w:type="pct"/>
          </w:tcPr>
          <w:p w14:paraId="7B3A4EEC" w14:textId="77777777" w:rsidR="00BB3DF4" w:rsidRPr="00956BCC" w:rsidRDefault="00577F97">
            <w:pPr>
              <w:spacing w:before="120" w:after="60" w:line="240" w:lineRule="auto"/>
              <w:rPr>
                <w:rFonts w:ascii="Verdana" w:eastAsia="Verdana" w:hAnsi="Verdana" w:cs="Verdana"/>
                <w:lang w:val="es-ES"/>
              </w:rPr>
            </w:pPr>
            <w:r w:rsidRPr="00956BCC">
              <w:rPr>
                <w:rFonts w:ascii="Verdana" w:eastAsia="Verdana" w:hAnsi="Verdana" w:cs="Verdana"/>
                <w:lang w:val="es-ES"/>
              </w:rPr>
              <w:t xml:space="preserve">Fechas de </w:t>
            </w:r>
            <w:r w:rsidR="005F05F9" w:rsidRPr="00956BCC">
              <w:rPr>
                <w:rFonts w:ascii="Verdana" w:eastAsia="Verdana" w:hAnsi="Verdana" w:cs="Verdana"/>
                <w:lang w:val="es-ES"/>
              </w:rPr>
              <w:t xml:space="preserve">inicio </w:t>
            </w:r>
            <w:r w:rsidRPr="00956BCC">
              <w:rPr>
                <w:rFonts w:ascii="Verdana" w:eastAsia="Verdana" w:hAnsi="Verdana" w:cs="Verdana"/>
                <w:lang w:val="es-ES"/>
              </w:rPr>
              <w:t xml:space="preserve">y </w:t>
            </w:r>
            <w:r w:rsidR="005F05F9" w:rsidRPr="00956BCC">
              <w:rPr>
                <w:rFonts w:ascii="Verdana" w:eastAsia="Verdana" w:hAnsi="Verdana" w:cs="Verdana"/>
                <w:lang w:val="es-ES"/>
              </w:rPr>
              <w:t xml:space="preserve">fin </w:t>
            </w:r>
            <w:r w:rsidRPr="00956BCC">
              <w:rPr>
                <w:rFonts w:ascii="Verdana" w:eastAsia="Verdana" w:hAnsi="Verdana" w:cs="Verdana"/>
                <w:lang w:val="es-ES"/>
              </w:rPr>
              <w:t>(</w:t>
            </w:r>
            <w:proofErr w:type="spellStart"/>
            <w:proofErr w:type="gramStart"/>
            <w:r w:rsidRPr="00956BCC">
              <w:rPr>
                <w:rFonts w:ascii="Verdana" w:eastAsia="Verdana" w:hAnsi="Verdana" w:cs="Verdana"/>
                <w:lang w:val="es-ES"/>
              </w:rPr>
              <w:t>dd.mm.aaaa</w:t>
            </w:r>
            <w:proofErr w:type="spellEnd"/>
            <w:proofErr w:type="gramEnd"/>
            <w:r w:rsidRPr="00956BCC">
              <w:rPr>
                <w:rFonts w:ascii="Verdana" w:eastAsia="Verdana" w:hAnsi="Verdana" w:cs="Verdana"/>
                <w:lang w:val="es-ES"/>
              </w:rPr>
              <w:t>)</w:t>
            </w:r>
            <w:r w:rsidR="00CF2C7C" w:rsidRPr="00956BCC">
              <w:rPr>
                <w:rFonts w:ascii="Verdana" w:eastAsia="Verdana" w:hAnsi="Verdana" w:cs="Verdana"/>
                <w:lang w:val="es-ES"/>
              </w:rPr>
              <w:t>.</w:t>
            </w:r>
          </w:p>
        </w:tc>
      </w:tr>
      <w:tr w:rsidR="00D35EB3" w:rsidRPr="00693FE4" w14:paraId="23B6DCD3" w14:textId="77777777" w:rsidTr="582ACAB3">
        <w:tc>
          <w:tcPr>
            <w:tcW w:w="1529" w:type="pct"/>
            <w:shd w:val="clear" w:color="auto" w:fill="D9D9D9" w:themeFill="background1" w:themeFillShade="D9"/>
          </w:tcPr>
          <w:p w14:paraId="295ADF96" w14:textId="77777777" w:rsidR="00BB3DF4" w:rsidRPr="00956BCC" w:rsidRDefault="00577F97">
            <w:pPr>
              <w:spacing w:before="120" w:after="60" w:line="240" w:lineRule="auto"/>
              <w:rPr>
                <w:rFonts w:ascii="Verdana" w:eastAsia="Verdana" w:hAnsi="Verdana" w:cs="Verdana"/>
                <w:bCs/>
                <w:lang w:val="es-ES"/>
              </w:rPr>
            </w:pPr>
            <w:r w:rsidRPr="00956BCC">
              <w:rPr>
                <w:rFonts w:ascii="Verdana" w:eastAsia="Verdana" w:hAnsi="Verdana" w:cs="Verdana"/>
                <w:bCs/>
                <w:lang w:val="es-ES"/>
              </w:rPr>
              <w:lastRenderedPageBreak/>
              <w:t xml:space="preserve">Fecha de la última visita de </w:t>
            </w:r>
            <w:r w:rsidR="00C74F32" w:rsidRPr="00956BCC">
              <w:rPr>
                <w:rFonts w:ascii="Verdana" w:eastAsia="Verdana" w:hAnsi="Verdana" w:cs="Verdana"/>
                <w:bCs/>
                <w:lang w:val="es-ES"/>
              </w:rPr>
              <w:t xml:space="preserve">seguimiento </w:t>
            </w:r>
            <w:r w:rsidRPr="00956BCC">
              <w:rPr>
                <w:rFonts w:ascii="Verdana" w:eastAsia="Verdana" w:hAnsi="Verdana" w:cs="Verdana"/>
                <w:bCs/>
                <w:lang w:val="es-ES"/>
              </w:rPr>
              <w:t>del proyecto</w:t>
            </w:r>
          </w:p>
        </w:tc>
        <w:tc>
          <w:tcPr>
            <w:tcW w:w="3471" w:type="pct"/>
          </w:tcPr>
          <w:p w14:paraId="1E404C2B" w14:textId="77777777" w:rsidR="00BB3DF4" w:rsidRPr="00956BCC" w:rsidRDefault="00577F97">
            <w:pPr>
              <w:spacing w:before="120" w:after="60" w:line="240" w:lineRule="auto"/>
              <w:rPr>
                <w:rFonts w:ascii="Verdana" w:eastAsia="Verdana" w:hAnsi="Verdana" w:cs="Verdana"/>
                <w:lang w:val="es-ES"/>
              </w:rPr>
            </w:pPr>
            <w:r w:rsidRPr="00956BCC">
              <w:rPr>
                <w:rFonts w:ascii="Verdana" w:eastAsia="Verdana" w:hAnsi="Verdana" w:cs="Verdana"/>
                <w:lang w:val="es-ES"/>
              </w:rPr>
              <w:t>Sólo el mes y el año (</w:t>
            </w:r>
            <w:proofErr w:type="spellStart"/>
            <w:proofErr w:type="gramStart"/>
            <w:r w:rsidR="00D35EB3" w:rsidRPr="00956BCC">
              <w:rPr>
                <w:rFonts w:ascii="Verdana" w:eastAsia="Verdana" w:hAnsi="Verdana" w:cs="Verdana"/>
                <w:lang w:val="es-ES"/>
              </w:rPr>
              <w:t>mm.aaaa</w:t>
            </w:r>
            <w:proofErr w:type="spellEnd"/>
            <w:proofErr w:type="gramEnd"/>
            <w:r w:rsidRPr="00956BCC">
              <w:rPr>
                <w:rFonts w:ascii="Verdana" w:eastAsia="Verdana" w:hAnsi="Verdana" w:cs="Verdana"/>
                <w:lang w:val="es-ES"/>
              </w:rPr>
              <w:t>)</w:t>
            </w:r>
            <w:r w:rsidR="00F701AF" w:rsidRPr="00956BCC">
              <w:rPr>
                <w:rFonts w:ascii="Verdana" w:eastAsia="Verdana" w:hAnsi="Verdana" w:cs="Verdana"/>
                <w:lang w:val="es-ES"/>
              </w:rPr>
              <w:t>.</w:t>
            </w:r>
          </w:p>
        </w:tc>
      </w:tr>
      <w:tr w:rsidR="003B0061" w:rsidRPr="00693FE4" w14:paraId="6781741C" w14:textId="77777777" w:rsidTr="582ACAB3">
        <w:tc>
          <w:tcPr>
            <w:tcW w:w="1529" w:type="pct"/>
            <w:shd w:val="clear" w:color="auto" w:fill="D9D9D9" w:themeFill="background1" w:themeFillShade="D9"/>
          </w:tcPr>
          <w:p w14:paraId="39423DE7" w14:textId="1D222078" w:rsidR="00BB3DF4" w:rsidRPr="00956BCC" w:rsidRDefault="00D62311">
            <w:pPr>
              <w:spacing w:before="120" w:after="60" w:line="240" w:lineRule="auto"/>
              <w:rPr>
                <w:rFonts w:ascii="Verdana" w:eastAsia="Verdana" w:hAnsi="Verdana" w:cs="Verdana"/>
                <w:bCs/>
                <w:lang w:val="es-ES"/>
              </w:rPr>
            </w:pPr>
            <w:r>
              <w:rPr>
                <w:rFonts w:ascii="Verdana" w:eastAsia="Verdana" w:hAnsi="Verdana" w:cs="Verdana"/>
                <w:bCs/>
                <w:lang w:val="es-ES"/>
              </w:rPr>
              <w:t>ID</w:t>
            </w:r>
            <w:r w:rsidR="00577F97" w:rsidRPr="00956BCC">
              <w:rPr>
                <w:rFonts w:ascii="Verdana" w:eastAsia="Verdana" w:hAnsi="Verdana" w:cs="Verdana"/>
                <w:bCs/>
                <w:lang w:val="es-ES"/>
              </w:rPr>
              <w:t xml:space="preserve"> de</w:t>
            </w:r>
            <w:r>
              <w:rPr>
                <w:rFonts w:ascii="Verdana" w:eastAsia="Verdana" w:hAnsi="Verdana" w:cs="Verdana"/>
                <w:bCs/>
                <w:lang w:val="es-ES"/>
              </w:rPr>
              <w:t>l</w:t>
            </w:r>
            <w:r w:rsidR="00577F97" w:rsidRPr="00956BCC">
              <w:rPr>
                <w:rFonts w:ascii="Verdana" w:eastAsia="Verdana" w:hAnsi="Verdana" w:cs="Verdana"/>
                <w:bCs/>
                <w:lang w:val="es-ES"/>
              </w:rPr>
              <w:t xml:space="preserve"> proyecto</w:t>
            </w:r>
          </w:p>
        </w:tc>
        <w:tc>
          <w:tcPr>
            <w:tcW w:w="3471" w:type="pct"/>
          </w:tcPr>
          <w:p w14:paraId="3D4DAA0C" w14:textId="537C024C" w:rsidR="00BB3DF4" w:rsidRPr="00956BCC" w:rsidRDefault="00D62311">
            <w:pPr>
              <w:spacing w:before="120" w:after="60" w:line="240" w:lineRule="auto"/>
              <w:rPr>
                <w:rFonts w:ascii="Verdana" w:eastAsia="Verdana" w:hAnsi="Verdana" w:cs="Verdana"/>
                <w:lang w:val="es-ES"/>
              </w:rPr>
            </w:pPr>
            <w:r>
              <w:rPr>
                <w:rFonts w:ascii="Verdana" w:eastAsia="Verdana" w:hAnsi="Verdana" w:cs="Verdana"/>
                <w:lang w:val="es-ES"/>
              </w:rPr>
              <w:t>ID</w:t>
            </w:r>
            <w:r w:rsidR="00D6270E" w:rsidRPr="00956BCC">
              <w:rPr>
                <w:rFonts w:ascii="Verdana" w:eastAsia="Verdana" w:hAnsi="Verdana" w:cs="Verdana"/>
                <w:lang w:val="es-ES"/>
              </w:rPr>
              <w:t xml:space="preserve"> de</w:t>
            </w:r>
            <w:r>
              <w:rPr>
                <w:rFonts w:ascii="Verdana" w:eastAsia="Verdana" w:hAnsi="Verdana" w:cs="Verdana"/>
                <w:lang w:val="es-ES"/>
              </w:rPr>
              <w:t>l</w:t>
            </w:r>
            <w:r w:rsidR="00D6270E" w:rsidRPr="00956BCC">
              <w:rPr>
                <w:rFonts w:ascii="Verdana" w:eastAsia="Verdana" w:hAnsi="Verdana" w:cs="Verdana"/>
                <w:lang w:val="es-ES"/>
              </w:rPr>
              <w:t xml:space="preserve"> proyecto </w:t>
            </w:r>
            <w:r w:rsidR="00577F97" w:rsidRPr="00956BCC">
              <w:rPr>
                <w:rFonts w:ascii="Verdana" w:eastAsia="Verdana" w:hAnsi="Verdana" w:cs="Verdana"/>
                <w:lang w:val="es-ES"/>
              </w:rPr>
              <w:t xml:space="preserve">oficial que aparece en el </w:t>
            </w:r>
            <w:r w:rsidR="00F701AF" w:rsidRPr="00956BCC">
              <w:rPr>
                <w:rFonts w:ascii="Verdana" w:eastAsia="Verdana" w:hAnsi="Verdana" w:cs="Verdana"/>
                <w:lang w:val="es-ES"/>
              </w:rPr>
              <w:t xml:space="preserve">sistema </w:t>
            </w:r>
            <w:r w:rsidR="001C5FAC" w:rsidRPr="00956BCC">
              <w:rPr>
                <w:rFonts w:ascii="Verdana" w:eastAsia="Verdana" w:hAnsi="Verdana" w:cs="Verdana"/>
                <w:lang w:val="es-ES"/>
              </w:rPr>
              <w:t>CBM</w:t>
            </w:r>
            <w:r>
              <w:rPr>
                <w:rFonts w:ascii="Verdana" w:eastAsia="Verdana" w:hAnsi="Verdana" w:cs="Verdana"/>
                <w:lang w:val="es-ES"/>
              </w:rPr>
              <w:t xml:space="preserve"> (</w:t>
            </w:r>
            <w:proofErr w:type="spellStart"/>
            <w:r>
              <w:rPr>
                <w:rFonts w:ascii="Verdana" w:eastAsia="Verdana" w:hAnsi="Verdana" w:cs="Verdana"/>
                <w:lang w:val="es-ES"/>
              </w:rPr>
              <w:t>ProMIS</w:t>
            </w:r>
            <w:proofErr w:type="spellEnd"/>
            <w:r>
              <w:rPr>
                <w:rFonts w:ascii="Verdana" w:eastAsia="Verdana" w:hAnsi="Verdana" w:cs="Verdana"/>
                <w:lang w:val="es-ES"/>
              </w:rPr>
              <w:t>)</w:t>
            </w:r>
            <w:r w:rsidR="00F701AF" w:rsidRPr="00956BCC">
              <w:rPr>
                <w:rFonts w:ascii="Verdana" w:eastAsia="Verdana" w:hAnsi="Verdana" w:cs="Verdana"/>
                <w:lang w:val="es-ES"/>
              </w:rPr>
              <w:t>.</w:t>
            </w:r>
          </w:p>
        </w:tc>
      </w:tr>
      <w:tr w:rsidR="003B0061" w:rsidRPr="00693FE4" w14:paraId="478AECD6" w14:textId="77777777" w:rsidTr="582ACAB3">
        <w:tc>
          <w:tcPr>
            <w:tcW w:w="1529" w:type="pct"/>
            <w:shd w:val="clear" w:color="auto" w:fill="D9D9D9" w:themeFill="background1" w:themeFillShade="D9"/>
          </w:tcPr>
          <w:p w14:paraId="6C5049A2" w14:textId="107664CC" w:rsidR="00BB3DF4" w:rsidRPr="00956BCC" w:rsidRDefault="00D62311">
            <w:pPr>
              <w:spacing w:before="120" w:after="60" w:line="240" w:lineRule="auto"/>
              <w:rPr>
                <w:rFonts w:ascii="Verdana" w:eastAsia="Verdana" w:hAnsi="Verdana" w:cs="Verdana"/>
                <w:bCs/>
                <w:lang w:val="es-ES"/>
              </w:rPr>
            </w:pPr>
            <w:r>
              <w:rPr>
                <w:rFonts w:ascii="Verdana" w:eastAsia="Verdana" w:hAnsi="Verdana" w:cs="Verdana"/>
                <w:bCs/>
                <w:lang w:val="es-ES"/>
              </w:rPr>
              <w:t>Nombre</w:t>
            </w:r>
            <w:r w:rsidR="00577F97" w:rsidRPr="00956BCC">
              <w:rPr>
                <w:rFonts w:ascii="Verdana" w:eastAsia="Verdana" w:hAnsi="Verdana" w:cs="Verdana"/>
                <w:bCs/>
                <w:lang w:val="es-ES"/>
              </w:rPr>
              <w:t xml:space="preserve"> del proyecto</w:t>
            </w:r>
          </w:p>
        </w:tc>
        <w:tc>
          <w:tcPr>
            <w:tcW w:w="3471" w:type="pct"/>
          </w:tcPr>
          <w:p w14:paraId="5F25C888" w14:textId="36C2F8B7" w:rsidR="00BB3DF4" w:rsidRPr="00956BCC" w:rsidRDefault="00577F97">
            <w:pPr>
              <w:spacing w:before="120" w:after="60" w:line="240" w:lineRule="auto"/>
              <w:rPr>
                <w:rFonts w:ascii="Verdana" w:eastAsia="Verdana" w:hAnsi="Verdana" w:cs="Verdana"/>
                <w:lang w:val="es-ES"/>
              </w:rPr>
            </w:pPr>
            <w:r w:rsidRPr="00956BCC">
              <w:rPr>
                <w:rFonts w:ascii="Verdana" w:eastAsia="Verdana" w:hAnsi="Verdana" w:cs="Verdana"/>
                <w:lang w:val="es-ES"/>
              </w:rPr>
              <w:t xml:space="preserve">Nombre oficial del proyecto tal y como aparece en el </w:t>
            </w:r>
            <w:r w:rsidR="00F701AF" w:rsidRPr="00956BCC">
              <w:rPr>
                <w:rFonts w:ascii="Verdana" w:eastAsia="Verdana" w:hAnsi="Verdana" w:cs="Verdana"/>
                <w:lang w:val="es-ES"/>
              </w:rPr>
              <w:t>sistema CBM</w:t>
            </w:r>
            <w:r w:rsidR="00D62311">
              <w:rPr>
                <w:rFonts w:ascii="Verdana" w:eastAsia="Verdana" w:hAnsi="Verdana" w:cs="Verdana"/>
                <w:lang w:val="es-ES"/>
              </w:rPr>
              <w:t xml:space="preserve"> </w:t>
            </w:r>
            <w:r w:rsidR="00D62311" w:rsidRPr="00D62311">
              <w:rPr>
                <w:rFonts w:ascii="Verdana" w:eastAsia="Verdana" w:hAnsi="Verdana" w:cs="Verdana"/>
                <w:lang w:val="es-ES"/>
              </w:rPr>
              <w:t>(</w:t>
            </w:r>
            <w:proofErr w:type="spellStart"/>
            <w:r w:rsidR="00D62311" w:rsidRPr="00D62311">
              <w:rPr>
                <w:rFonts w:ascii="Verdana" w:eastAsia="Verdana" w:hAnsi="Verdana" w:cs="Verdana"/>
                <w:lang w:val="es-ES"/>
              </w:rPr>
              <w:t>ProMIS</w:t>
            </w:r>
            <w:proofErr w:type="spellEnd"/>
            <w:r w:rsidR="00D62311" w:rsidRPr="00D62311">
              <w:rPr>
                <w:rFonts w:ascii="Verdana" w:eastAsia="Verdana" w:hAnsi="Verdana" w:cs="Verdana"/>
                <w:lang w:val="es-ES"/>
              </w:rPr>
              <w:t>).</w:t>
            </w:r>
          </w:p>
        </w:tc>
      </w:tr>
      <w:tr w:rsidR="003B0061" w:rsidRPr="00693FE4" w14:paraId="2481FDC9" w14:textId="77777777" w:rsidTr="582ACAB3">
        <w:tc>
          <w:tcPr>
            <w:tcW w:w="1529" w:type="pct"/>
            <w:shd w:val="clear" w:color="auto" w:fill="D9D9D9" w:themeFill="background1" w:themeFillShade="D9"/>
          </w:tcPr>
          <w:p w14:paraId="37ACA901" w14:textId="77777777" w:rsidR="00BB3DF4" w:rsidRPr="00956BCC" w:rsidRDefault="00577F97">
            <w:pPr>
              <w:spacing w:before="120" w:after="60" w:line="240" w:lineRule="auto"/>
              <w:rPr>
                <w:rFonts w:ascii="Verdana" w:eastAsia="Verdana" w:hAnsi="Verdana" w:cs="Verdana"/>
                <w:bCs/>
                <w:lang w:val="es-ES"/>
              </w:rPr>
            </w:pPr>
            <w:r w:rsidRPr="00956BCC">
              <w:rPr>
                <w:rFonts w:ascii="Verdana" w:eastAsia="Verdana" w:hAnsi="Verdana" w:cs="Verdana"/>
                <w:bCs/>
                <w:lang w:val="es-ES"/>
              </w:rPr>
              <w:t xml:space="preserve">Ubicación del proyecto </w:t>
            </w:r>
          </w:p>
        </w:tc>
        <w:tc>
          <w:tcPr>
            <w:tcW w:w="3471" w:type="pct"/>
          </w:tcPr>
          <w:p w14:paraId="75DC6E57" w14:textId="77777777" w:rsidR="00BB3DF4" w:rsidRPr="00956BCC" w:rsidRDefault="008E7D00">
            <w:pPr>
              <w:spacing w:before="120" w:after="60" w:line="240" w:lineRule="auto"/>
              <w:rPr>
                <w:rFonts w:ascii="Verdana" w:eastAsia="Verdana" w:hAnsi="Verdana" w:cs="Verdana"/>
                <w:lang w:val="es-ES"/>
              </w:rPr>
            </w:pPr>
            <w:r w:rsidRPr="00956BCC">
              <w:rPr>
                <w:rFonts w:ascii="Verdana" w:eastAsia="Verdana" w:hAnsi="Verdana" w:cs="Verdana"/>
                <w:lang w:val="es-ES"/>
              </w:rPr>
              <w:t xml:space="preserve">Nombre </w:t>
            </w:r>
            <w:r w:rsidR="00577F97" w:rsidRPr="00956BCC">
              <w:rPr>
                <w:rFonts w:ascii="Verdana" w:eastAsia="Verdana" w:hAnsi="Verdana" w:cs="Verdana"/>
                <w:lang w:val="es-ES"/>
              </w:rPr>
              <w:t xml:space="preserve">del país </w:t>
            </w:r>
            <w:r w:rsidRPr="00956BCC">
              <w:rPr>
                <w:rFonts w:ascii="Verdana" w:eastAsia="Verdana" w:hAnsi="Verdana" w:cs="Verdana"/>
                <w:lang w:val="es-ES"/>
              </w:rPr>
              <w:t xml:space="preserve">y </w:t>
            </w:r>
            <w:r w:rsidR="00525C30" w:rsidRPr="00956BCC">
              <w:rPr>
                <w:rFonts w:ascii="Verdana" w:eastAsia="Verdana" w:hAnsi="Verdana" w:cs="Verdana"/>
                <w:lang w:val="es-ES"/>
              </w:rPr>
              <w:t xml:space="preserve">ciudad / pueblo / </w:t>
            </w:r>
            <w:r w:rsidR="004E1C47" w:rsidRPr="00956BCC">
              <w:rPr>
                <w:rFonts w:ascii="Verdana" w:eastAsia="Verdana" w:hAnsi="Verdana" w:cs="Verdana"/>
                <w:lang w:val="es-ES"/>
              </w:rPr>
              <w:t xml:space="preserve">región </w:t>
            </w:r>
            <w:r w:rsidR="006D218A" w:rsidRPr="00956BCC">
              <w:rPr>
                <w:rFonts w:ascii="Verdana" w:eastAsia="Verdana" w:hAnsi="Verdana" w:cs="Verdana"/>
                <w:lang w:val="es-ES"/>
              </w:rPr>
              <w:t xml:space="preserve">administrativa </w:t>
            </w:r>
            <w:r w:rsidR="004E1C47" w:rsidRPr="00956BCC">
              <w:rPr>
                <w:rFonts w:ascii="Verdana" w:eastAsia="Verdana" w:hAnsi="Verdana" w:cs="Verdana"/>
                <w:lang w:val="es-ES"/>
              </w:rPr>
              <w:t xml:space="preserve">/ </w:t>
            </w:r>
            <w:r w:rsidR="006D218A" w:rsidRPr="00956BCC">
              <w:rPr>
                <w:rFonts w:ascii="Verdana" w:eastAsia="Verdana" w:hAnsi="Verdana" w:cs="Verdana"/>
                <w:lang w:val="es-ES"/>
              </w:rPr>
              <w:t xml:space="preserve">zona </w:t>
            </w:r>
            <w:r w:rsidRPr="00956BCC">
              <w:rPr>
                <w:rFonts w:ascii="Verdana" w:eastAsia="Verdana" w:hAnsi="Verdana" w:cs="Verdana"/>
                <w:lang w:val="es-ES"/>
              </w:rPr>
              <w:t>donde se ubica el proyecto</w:t>
            </w:r>
            <w:r w:rsidR="00F701AF" w:rsidRPr="00956BCC">
              <w:rPr>
                <w:rFonts w:ascii="Verdana" w:eastAsia="Verdana" w:hAnsi="Verdana" w:cs="Verdana"/>
                <w:lang w:val="es-ES"/>
              </w:rPr>
              <w:t>.</w:t>
            </w:r>
          </w:p>
        </w:tc>
      </w:tr>
      <w:tr w:rsidR="003B0061" w:rsidRPr="00693FE4" w14:paraId="4F217D2B" w14:textId="77777777" w:rsidTr="582ACAB3">
        <w:tc>
          <w:tcPr>
            <w:tcW w:w="1529" w:type="pct"/>
            <w:shd w:val="clear" w:color="auto" w:fill="D9D9D9" w:themeFill="background1" w:themeFillShade="D9"/>
          </w:tcPr>
          <w:p w14:paraId="29F1DD5D" w14:textId="77777777" w:rsidR="00BB3DF4" w:rsidRPr="00956BCC" w:rsidRDefault="00577F97">
            <w:pPr>
              <w:spacing w:before="120" w:after="60" w:line="240" w:lineRule="auto"/>
              <w:rPr>
                <w:rFonts w:ascii="Verdana" w:eastAsia="Verdana" w:hAnsi="Verdana" w:cs="Verdana"/>
                <w:bCs/>
                <w:lang w:val="es-ES"/>
              </w:rPr>
            </w:pPr>
            <w:r w:rsidRPr="00956BCC">
              <w:rPr>
                <w:rFonts w:ascii="Verdana" w:eastAsia="Verdana" w:hAnsi="Verdana" w:cs="Verdana"/>
                <w:bCs/>
                <w:lang w:val="es-ES"/>
              </w:rPr>
              <w:t>Duración del proyecto</w:t>
            </w:r>
          </w:p>
        </w:tc>
        <w:tc>
          <w:tcPr>
            <w:tcW w:w="3471" w:type="pct"/>
          </w:tcPr>
          <w:p w14:paraId="3EC60E5B" w14:textId="77777777" w:rsidR="00BB3DF4" w:rsidRPr="00956BCC" w:rsidRDefault="00577F97">
            <w:pPr>
              <w:spacing w:before="120" w:after="60" w:line="240" w:lineRule="auto"/>
              <w:rPr>
                <w:rFonts w:ascii="Verdana" w:eastAsia="Verdana" w:hAnsi="Verdana" w:cs="Verdana"/>
                <w:lang w:val="es-ES"/>
              </w:rPr>
            </w:pPr>
            <w:r w:rsidRPr="00956BCC">
              <w:rPr>
                <w:rFonts w:ascii="Verdana" w:eastAsia="Verdana" w:hAnsi="Verdana" w:cs="Verdana"/>
                <w:lang w:val="es-ES"/>
              </w:rPr>
              <w:t>Fechas de inicio y fin (</w:t>
            </w:r>
            <w:proofErr w:type="spellStart"/>
            <w:proofErr w:type="gramStart"/>
            <w:r w:rsidRPr="00956BCC">
              <w:rPr>
                <w:rFonts w:ascii="Verdana" w:eastAsia="Verdana" w:hAnsi="Verdana" w:cs="Verdana"/>
                <w:lang w:val="es-ES"/>
              </w:rPr>
              <w:t>dd.mm.aaaa</w:t>
            </w:r>
            <w:proofErr w:type="spellEnd"/>
            <w:proofErr w:type="gramEnd"/>
            <w:r w:rsidRPr="00956BCC">
              <w:rPr>
                <w:rFonts w:ascii="Verdana" w:eastAsia="Verdana" w:hAnsi="Verdana" w:cs="Verdana"/>
                <w:lang w:val="es-ES"/>
              </w:rPr>
              <w:t>).</w:t>
            </w:r>
          </w:p>
        </w:tc>
      </w:tr>
      <w:tr w:rsidR="001055AD" w:rsidRPr="00693FE4" w14:paraId="3BB7EF4A" w14:textId="77777777" w:rsidTr="582ACAB3">
        <w:tblPrEx>
          <w:tblBorders>
            <w:top w:val="single" w:sz="4" w:space="0" w:color="auto"/>
            <w:left w:val="single" w:sz="4" w:space="0" w:color="auto"/>
            <w:right w:val="single" w:sz="4" w:space="0" w:color="auto"/>
            <w:insideH w:val="single" w:sz="4" w:space="0" w:color="auto"/>
            <w:insideV w:val="single" w:sz="4" w:space="0" w:color="auto"/>
          </w:tblBorders>
        </w:tblPrEx>
        <w:tc>
          <w:tcPr>
            <w:tcW w:w="1529" w:type="pct"/>
            <w:tcBorders>
              <w:top w:val="single" w:sz="4" w:space="0" w:color="auto"/>
              <w:left w:val="single" w:sz="4" w:space="0" w:color="auto"/>
              <w:right w:val="single" w:sz="4" w:space="0" w:color="auto"/>
            </w:tcBorders>
            <w:shd w:val="clear" w:color="auto" w:fill="D9D9D9" w:themeFill="background1" w:themeFillShade="D9"/>
          </w:tcPr>
          <w:p w14:paraId="52CBB8BB" w14:textId="77777777" w:rsidR="00BB3DF4" w:rsidRPr="00956BCC" w:rsidRDefault="00577F97">
            <w:pPr>
              <w:spacing w:before="120" w:after="60"/>
              <w:rPr>
                <w:rFonts w:ascii="Verdana" w:hAnsi="Verdana"/>
                <w:lang w:val="es-ES"/>
              </w:rPr>
            </w:pPr>
            <w:r w:rsidRPr="00956BCC">
              <w:rPr>
                <w:rFonts w:ascii="Verdana" w:hAnsi="Verdana"/>
                <w:lang w:val="es-ES"/>
              </w:rPr>
              <w:t>Presupuesto del proyecto</w:t>
            </w:r>
          </w:p>
        </w:tc>
        <w:tc>
          <w:tcPr>
            <w:tcW w:w="3471" w:type="pct"/>
            <w:tcBorders>
              <w:top w:val="single" w:sz="4" w:space="0" w:color="auto"/>
              <w:left w:val="single" w:sz="4" w:space="0" w:color="auto"/>
              <w:right w:val="single" w:sz="4" w:space="0" w:color="auto"/>
            </w:tcBorders>
          </w:tcPr>
          <w:p w14:paraId="6C7ABD2A" w14:textId="77777777" w:rsidR="00BB3DF4" w:rsidRPr="00956BCC" w:rsidRDefault="001055AD">
            <w:pPr>
              <w:spacing w:before="120" w:after="60"/>
              <w:rPr>
                <w:rFonts w:ascii="Verdana" w:hAnsi="Verdana"/>
                <w:lang w:val="es-ES"/>
              </w:rPr>
            </w:pPr>
            <w:r w:rsidRPr="00956BCC">
              <w:rPr>
                <w:rFonts w:ascii="Verdana" w:hAnsi="Verdana"/>
                <w:lang w:val="es-ES"/>
              </w:rPr>
              <w:t xml:space="preserve">Importe total del presupuesto aprobado </w:t>
            </w:r>
            <w:r w:rsidR="00577F97" w:rsidRPr="00956BCC">
              <w:rPr>
                <w:rFonts w:ascii="Verdana" w:hAnsi="Verdana"/>
                <w:lang w:val="es-ES"/>
              </w:rPr>
              <w:t xml:space="preserve">(plurianual) </w:t>
            </w:r>
            <w:r w:rsidRPr="00956BCC">
              <w:rPr>
                <w:rFonts w:ascii="Verdana" w:hAnsi="Verdana"/>
                <w:lang w:val="es-ES"/>
              </w:rPr>
              <w:t>para el proyecto</w:t>
            </w:r>
            <w:r w:rsidR="001C5FAC" w:rsidRPr="00956BCC">
              <w:rPr>
                <w:rFonts w:ascii="Verdana" w:hAnsi="Verdana"/>
                <w:lang w:val="es-ES"/>
              </w:rPr>
              <w:t xml:space="preserve">, incluidos los fondos adicionales </w:t>
            </w:r>
            <w:r w:rsidR="0049721A" w:rsidRPr="00956BCC">
              <w:rPr>
                <w:rFonts w:ascii="Verdana" w:hAnsi="Verdana"/>
                <w:lang w:val="es-ES"/>
              </w:rPr>
              <w:t>durante el periodo del proyecto</w:t>
            </w:r>
            <w:r w:rsidR="00577F97" w:rsidRPr="00956BCC">
              <w:rPr>
                <w:rFonts w:ascii="Verdana" w:hAnsi="Verdana"/>
                <w:lang w:val="es-ES"/>
              </w:rPr>
              <w:t xml:space="preserve">. </w:t>
            </w:r>
          </w:p>
        </w:tc>
      </w:tr>
      <w:tr w:rsidR="00C25D41" w:rsidRPr="00956BCC" w14:paraId="7BDCF0FA" w14:textId="77777777" w:rsidTr="582ACAB3">
        <w:tc>
          <w:tcPr>
            <w:tcW w:w="1529" w:type="pct"/>
            <w:shd w:val="clear" w:color="auto" w:fill="D9D9D9" w:themeFill="background1" w:themeFillShade="D9"/>
          </w:tcPr>
          <w:p w14:paraId="1A63CD9D" w14:textId="77777777" w:rsidR="00BB3DF4" w:rsidRPr="00956BCC" w:rsidRDefault="00577F97">
            <w:pPr>
              <w:spacing w:before="120" w:after="60" w:line="240" w:lineRule="auto"/>
              <w:rPr>
                <w:rFonts w:ascii="Verdana" w:eastAsia="Verdana" w:hAnsi="Verdana" w:cs="Verdana"/>
                <w:bCs/>
                <w:lang w:val="es-ES"/>
              </w:rPr>
            </w:pPr>
            <w:r w:rsidRPr="00956BCC">
              <w:rPr>
                <w:rFonts w:ascii="Verdana" w:eastAsia="Verdana" w:hAnsi="Verdana" w:cs="Verdana"/>
                <w:bCs/>
                <w:lang w:val="es-ES"/>
              </w:rPr>
              <w:t xml:space="preserve">Fuente de financiación del proyecto </w:t>
            </w:r>
            <w:r w:rsidR="002350A0" w:rsidRPr="00956BCC">
              <w:rPr>
                <w:rFonts w:ascii="Verdana" w:eastAsia="Verdana" w:hAnsi="Verdana" w:cs="Verdana"/>
                <w:bCs/>
                <w:lang w:val="es-ES"/>
              </w:rPr>
              <w:t>/ donante</w:t>
            </w:r>
          </w:p>
        </w:tc>
        <w:tc>
          <w:tcPr>
            <w:tcW w:w="3471" w:type="pct"/>
          </w:tcPr>
          <w:p w14:paraId="01D3D0D0" w14:textId="58F3E738" w:rsidR="00BB3DF4" w:rsidRPr="00956BCC" w:rsidRDefault="005060D8">
            <w:pPr>
              <w:spacing w:before="120" w:after="60" w:line="240" w:lineRule="auto"/>
              <w:rPr>
                <w:rFonts w:ascii="Verdana" w:eastAsia="Verdana" w:hAnsi="Verdana" w:cs="Verdana"/>
                <w:lang w:val="es-ES"/>
              </w:rPr>
            </w:pPr>
            <w:sdt>
              <w:sdtPr>
                <w:rPr>
                  <w:rFonts w:ascii="Verdana" w:eastAsia="Verdana" w:hAnsi="Verdana" w:cs="Verdana"/>
                  <w:lang w:val="es-ES"/>
                </w:rPr>
                <w:id w:val="-93408536"/>
                <w:placeholder>
                  <w:docPart w:val="DefaultPlaceholder_1081868574"/>
                </w:placeholder>
                <w14:checkbox>
                  <w14:checked w14:val="0"/>
                  <w14:checkedState w14:val="2612" w14:font="MS Gothic"/>
                  <w14:uncheckedState w14:val="2610" w14:font="MS Gothic"/>
                </w14:checkbox>
              </w:sdtPr>
              <w:sdtEndPr/>
              <w:sdtContent>
                <w:r w:rsidR="001E6F32" w:rsidRPr="00956BCC">
                  <w:rPr>
                    <w:rFonts w:ascii="MS Gothic" w:eastAsia="MS Gothic" w:hAnsi="MS Gothic" w:cs="Verdana"/>
                    <w:lang w:val="es-ES"/>
                  </w:rPr>
                  <w:t>☐</w:t>
                </w:r>
              </w:sdtContent>
            </w:sdt>
            <w:r w:rsidR="000D2BC5" w:rsidRPr="00956BCC">
              <w:rPr>
                <w:rFonts w:ascii="Verdana" w:eastAsia="Verdana" w:hAnsi="Verdana" w:cs="Verdana"/>
                <w:lang w:val="es-ES"/>
              </w:rPr>
              <w:t xml:space="preserve">Fondos </w:t>
            </w:r>
            <w:r w:rsidR="14CB6D03" w:rsidRPr="00956BCC">
              <w:rPr>
                <w:rFonts w:ascii="Verdana" w:eastAsia="Verdana" w:hAnsi="Verdana" w:cs="Verdana"/>
                <w:lang w:val="es-ES"/>
              </w:rPr>
              <w:t>libres</w:t>
            </w:r>
            <w:r w:rsidR="00D62311">
              <w:rPr>
                <w:rFonts w:ascii="Verdana" w:eastAsia="Verdana" w:hAnsi="Verdana" w:cs="Verdana"/>
                <w:lang w:val="es-ES"/>
              </w:rPr>
              <w:t xml:space="preserve"> (Free </w:t>
            </w:r>
            <w:proofErr w:type="spellStart"/>
            <w:r w:rsidR="00D62311">
              <w:rPr>
                <w:rFonts w:ascii="Verdana" w:eastAsia="Verdana" w:hAnsi="Verdana" w:cs="Verdana"/>
                <w:lang w:val="es-ES"/>
              </w:rPr>
              <w:t>Funds</w:t>
            </w:r>
            <w:proofErr w:type="spellEnd"/>
            <w:r w:rsidR="00D62311">
              <w:rPr>
                <w:rFonts w:ascii="Verdana" w:eastAsia="Verdana" w:hAnsi="Verdana" w:cs="Verdana"/>
                <w:lang w:val="es-ES"/>
              </w:rPr>
              <w:t>)</w:t>
            </w:r>
          </w:p>
          <w:p w14:paraId="35FE67B2" w14:textId="2D808532" w:rsidR="00BB3DF4" w:rsidRPr="00956BCC" w:rsidRDefault="005060D8">
            <w:pPr>
              <w:spacing w:before="120" w:after="60" w:line="240" w:lineRule="auto"/>
              <w:rPr>
                <w:rFonts w:ascii="Verdana" w:eastAsia="Verdana" w:hAnsi="Verdana" w:cs="Verdana"/>
                <w:lang w:val="es-ES"/>
              </w:rPr>
            </w:pPr>
            <w:sdt>
              <w:sdtPr>
                <w:rPr>
                  <w:rFonts w:ascii="Verdana" w:eastAsia="Verdana" w:hAnsi="Verdana" w:cs="Verdana"/>
                  <w:lang w:val="es-ES"/>
                </w:rPr>
                <w:id w:val="-678503098"/>
                <w14:checkbox>
                  <w14:checked w14:val="0"/>
                  <w14:checkedState w14:val="2612" w14:font="MS Gothic"/>
                  <w14:uncheckedState w14:val="2610" w14:font="MS Gothic"/>
                </w14:checkbox>
              </w:sdtPr>
              <w:sdtEndPr/>
              <w:sdtContent>
                <w:r w:rsidR="00E8646B" w:rsidRPr="00956BCC">
                  <w:rPr>
                    <w:rFonts w:ascii="MS Gothic" w:eastAsia="MS Gothic" w:hAnsi="MS Gothic" w:cs="Verdana"/>
                    <w:lang w:val="es-ES"/>
                  </w:rPr>
                  <w:t>☐</w:t>
                </w:r>
              </w:sdtContent>
            </w:sdt>
            <w:r w:rsidR="000D2BC5" w:rsidRPr="00956BCC">
              <w:rPr>
                <w:rFonts w:ascii="Verdana" w:eastAsia="Verdana" w:hAnsi="Verdana" w:cs="Verdana"/>
                <w:lang w:val="es-ES"/>
              </w:rPr>
              <w:t xml:space="preserve">Financiación designada por contrato legal </w:t>
            </w:r>
            <w:r w:rsidR="002350A0" w:rsidRPr="00956BCC">
              <w:rPr>
                <w:rFonts w:ascii="Verdana" w:eastAsia="Verdana" w:hAnsi="Verdana" w:cs="Verdana"/>
                <w:lang w:val="es-ES"/>
              </w:rPr>
              <w:t xml:space="preserve">- LCDF </w:t>
            </w:r>
            <w:r w:rsidR="002350A0" w:rsidRPr="00956BCC">
              <w:rPr>
                <w:rFonts w:ascii="Segoe UI Symbol" w:eastAsia="Verdana" w:hAnsi="Segoe UI Symbol" w:cs="Segoe UI Symbol"/>
                <w:lang w:val="es-ES"/>
              </w:rPr>
              <w:t>(</w:t>
            </w:r>
            <w:sdt>
              <w:sdtPr>
                <w:rPr>
                  <w:rFonts w:ascii="Verdana" w:eastAsia="Verdana" w:hAnsi="Verdana" w:cs="Verdana"/>
                  <w:lang w:val="es-ES"/>
                </w:rPr>
                <w:id w:val="1431696515"/>
                <w14:checkbox>
                  <w14:checked w14:val="0"/>
                  <w14:checkedState w14:val="2612" w14:font="MS Gothic"/>
                  <w14:uncheckedState w14:val="2610" w14:font="MS Gothic"/>
                </w14:checkbox>
              </w:sdtPr>
              <w:sdtEndPr/>
              <w:sdtContent>
                <w:r w:rsidR="00507A1C">
                  <w:rPr>
                    <w:rFonts w:ascii="MS Gothic" w:eastAsia="MS Gothic" w:hAnsi="MS Gothic" w:cs="Verdana" w:hint="eastAsia"/>
                    <w:lang w:val="es-ES"/>
                  </w:rPr>
                  <w:t>☐</w:t>
                </w:r>
              </w:sdtContent>
            </w:sdt>
            <w:r w:rsidR="002350A0" w:rsidRPr="00956BCC">
              <w:rPr>
                <w:rFonts w:ascii="Verdana" w:eastAsia="Verdana" w:hAnsi="Verdana" w:cs="Verdana"/>
                <w:lang w:val="es-ES"/>
              </w:rPr>
              <w:t>incluye la aportación de fondos libres</w:t>
            </w:r>
            <w:r w:rsidR="00D62311">
              <w:rPr>
                <w:rFonts w:ascii="Verdana" w:eastAsia="Verdana" w:hAnsi="Verdana" w:cs="Verdana"/>
                <w:lang w:val="es-ES"/>
              </w:rPr>
              <w:t>-</w:t>
            </w:r>
            <w:r w:rsidR="00D62311" w:rsidRPr="00D62311">
              <w:rPr>
                <w:rFonts w:ascii="Verdana" w:eastAsia="Verdana" w:hAnsi="Verdana" w:cs="Verdana"/>
                <w:lang w:val="es-ES"/>
              </w:rPr>
              <w:t xml:space="preserve">Free </w:t>
            </w:r>
            <w:proofErr w:type="spellStart"/>
            <w:r w:rsidR="00D62311" w:rsidRPr="00D62311">
              <w:rPr>
                <w:rFonts w:ascii="Verdana" w:eastAsia="Verdana" w:hAnsi="Verdana" w:cs="Verdana"/>
                <w:lang w:val="es-ES"/>
              </w:rPr>
              <w:t>Funds</w:t>
            </w:r>
            <w:proofErr w:type="spellEnd"/>
            <w:r w:rsidR="00D62311" w:rsidRPr="00D62311">
              <w:rPr>
                <w:rFonts w:ascii="Verdana" w:eastAsia="Verdana" w:hAnsi="Verdana" w:cs="Verdana"/>
                <w:lang w:val="es-ES"/>
              </w:rPr>
              <w:t>)</w:t>
            </w:r>
            <w:r w:rsidR="00D91F56" w:rsidRPr="00956BCC">
              <w:rPr>
                <w:rFonts w:ascii="Verdana" w:eastAsia="Verdana" w:hAnsi="Verdana" w:cs="Verdana"/>
                <w:lang w:val="es-ES"/>
              </w:rPr>
              <w:t xml:space="preserve">. Por favor, especifique el </w:t>
            </w:r>
            <w:r w:rsidR="00CA69A2" w:rsidRPr="00956BCC">
              <w:rPr>
                <w:rFonts w:ascii="Verdana" w:eastAsia="Verdana" w:hAnsi="Verdana" w:cs="Verdana"/>
                <w:lang w:val="es-ES"/>
              </w:rPr>
              <w:t xml:space="preserve">nombre de </w:t>
            </w:r>
            <w:r w:rsidR="00817A28">
              <w:rPr>
                <w:rFonts w:ascii="Verdana" w:eastAsia="Verdana" w:hAnsi="Verdana" w:cs="Verdana"/>
                <w:lang w:val="es-ES"/>
              </w:rPr>
              <w:t>los donantes</w:t>
            </w:r>
            <w:r w:rsidR="00D91F56" w:rsidRPr="00956BCC">
              <w:rPr>
                <w:rFonts w:ascii="Verdana" w:eastAsia="Verdana" w:hAnsi="Verdana" w:cs="Verdana"/>
                <w:lang w:val="es-ES"/>
              </w:rPr>
              <w:t xml:space="preserve">: </w:t>
            </w:r>
          </w:p>
        </w:tc>
      </w:tr>
      <w:tr w:rsidR="00CD3327" w:rsidRPr="00693FE4" w14:paraId="1EDE45E1" w14:textId="77777777" w:rsidTr="582ACAB3">
        <w:tc>
          <w:tcPr>
            <w:tcW w:w="1529" w:type="pct"/>
            <w:shd w:val="clear" w:color="auto" w:fill="D9D9D9" w:themeFill="background1" w:themeFillShade="D9"/>
          </w:tcPr>
          <w:p w14:paraId="6615AB71" w14:textId="77777777" w:rsidR="00BB3DF4" w:rsidRPr="00956BCC" w:rsidRDefault="00577F97">
            <w:pPr>
              <w:spacing w:before="120" w:after="60" w:line="240" w:lineRule="auto"/>
              <w:rPr>
                <w:rFonts w:ascii="Verdana" w:eastAsia="Verdana" w:hAnsi="Verdana" w:cs="Verdana"/>
                <w:bCs/>
                <w:lang w:val="es-ES"/>
              </w:rPr>
            </w:pPr>
            <w:r w:rsidRPr="00956BCC">
              <w:rPr>
                <w:rFonts w:ascii="Verdana" w:eastAsia="Verdana" w:hAnsi="Verdana" w:cs="Verdana"/>
                <w:bCs/>
                <w:lang w:val="es-ES"/>
              </w:rPr>
              <w:t>Nombre del socio(s)</w:t>
            </w:r>
          </w:p>
        </w:tc>
        <w:tc>
          <w:tcPr>
            <w:tcW w:w="3471" w:type="pct"/>
          </w:tcPr>
          <w:p w14:paraId="685EFB5E" w14:textId="640EA1F6" w:rsidR="00BB3DF4" w:rsidRPr="00956BCC" w:rsidRDefault="00CD3327">
            <w:pPr>
              <w:spacing w:before="120" w:after="60" w:line="240" w:lineRule="auto"/>
              <w:rPr>
                <w:rFonts w:ascii="Verdana" w:eastAsia="Verdana" w:hAnsi="Verdana" w:cs="Verdana"/>
                <w:lang w:val="es-ES"/>
              </w:rPr>
            </w:pPr>
            <w:r w:rsidRPr="00956BCC">
              <w:rPr>
                <w:rFonts w:ascii="Verdana" w:eastAsia="Verdana" w:hAnsi="Verdana" w:cs="Verdana"/>
                <w:lang w:val="es-ES"/>
              </w:rPr>
              <w:t>Nombre oficial de los socios contrac</w:t>
            </w:r>
            <w:r w:rsidR="00E50F34" w:rsidRPr="00956BCC">
              <w:rPr>
                <w:rFonts w:ascii="Verdana" w:eastAsia="Verdana" w:hAnsi="Verdana" w:cs="Verdana"/>
                <w:lang w:val="es-ES"/>
              </w:rPr>
              <w:t>tuales de CBM</w:t>
            </w:r>
            <w:r w:rsidR="008E7D00" w:rsidRPr="00956BCC">
              <w:rPr>
                <w:rFonts w:ascii="Verdana" w:eastAsia="Verdana" w:hAnsi="Verdana" w:cs="Verdana"/>
                <w:lang w:val="es-ES"/>
              </w:rPr>
              <w:t xml:space="preserve">, incluidos los </w:t>
            </w:r>
            <w:r w:rsidRPr="00956BCC">
              <w:rPr>
                <w:rFonts w:ascii="Verdana" w:eastAsia="Verdana" w:hAnsi="Verdana" w:cs="Verdana"/>
                <w:lang w:val="es-ES"/>
              </w:rPr>
              <w:t>nombres de cualquier otro socio no contractual que participe en el proyecto</w:t>
            </w:r>
            <w:r w:rsidR="008E7D00" w:rsidRPr="00956BCC">
              <w:rPr>
                <w:rFonts w:ascii="Verdana" w:eastAsia="Verdana" w:hAnsi="Verdana" w:cs="Verdana"/>
                <w:lang w:val="es-ES"/>
              </w:rPr>
              <w:t>, si lo hay</w:t>
            </w:r>
            <w:r w:rsidR="006F1450" w:rsidRPr="00956BCC">
              <w:rPr>
                <w:rFonts w:ascii="Verdana" w:eastAsia="Verdana" w:hAnsi="Verdana" w:cs="Verdana"/>
                <w:lang w:val="es-ES"/>
              </w:rPr>
              <w:t>.</w:t>
            </w:r>
          </w:p>
        </w:tc>
      </w:tr>
      <w:tr w:rsidR="00236824" w:rsidRPr="00693FE4" w14:paraId="385806C2" w14:textId="77777777" w:rsidTr="582ACAB3">
        <w:tc>
          <w:tcPr>
            <w:tcW w:w="1529" w:type="pct"/>
            <w:shd w:val="clear" w:color="auto" w:fill="D9D9D9" w:themeFill="background1" w:themeFillShade="D9"/>
          </w:tcPr>
          <w:p w14:paraId="502B7E76" w14:textId="77777777" w:rsidR="00BB3DF4" w:rsidRPr="00956BCC" w:rsidRDefault="00577F97">
            <w:pPr>
              <w:spacing w:before="120" w:after="60" w:line="240" w:lineRule="auto"/>
              <w:rPr>
                <w:rFonts w:ascii="Verdana" w:eastAsia="Verdana" w:hAnsi="Verdana" w:cs="Verdana"/>
                <w:bCs/>
                <w:lang w:val="es-ES"/>
              </w:rPr>
            </w:pPr>
            <w:r w:rsidRPr="00956BCC">
              <w:rPr>
                <w:rFonts w:ascii="Verdana" w:eastAsia="Verdana" w:hAnsi="Verdana" w:cs="Verdana"/>
                <w:bCs/>
                <w:lang w:val="es-ES"/>
              </w:rPr>
              <w:t xml:space="preserve">Tipo de visita de </w:t>
            </w:r>
            <w:r w:rsidR="00C74F32" w:rsidRPr="00956BCC">
              <w:rPr>
                <w:rFonts w:ascii="Verdana" w:eastAsia="Verdana" w:hAnsi="Verdana" w:cs="Verdana"/>
                <w:bCs/>
                <w:lang w:val="es-ES"/>
              </w:rPr>
              <w:t xml:space="preserve">seguimiento del </w:t>
            </w:r>
            <w:r w:rsidRPr="00956BCC">
              <w:rPr>
                <w:rFonts w:ascii="Verdana" w:eastAsia="Verdana" w:hAnsi="Verdana" w:cs="Verdana"/>
                <w:bCs/>
                <w:lang w:val="es-ES"/>
              </w:rPr>
              <w:t>proyecto</w:t>
            </w:r>
          </w:p>
        </w:tc>
        <w:tc>
          <w:tcPr>
            <w:tcW w:w="3471" w:type="pct"/>
          </w:tcPr>
          <w:p w14:paraId="2F9F57C6" w14:textId="77777777" w:rsidR="00BB3DF4" w:rsidRPr="00956BCC" w:rsidRDefault="005060D8">
            <w:pPr>
              <w:spacing w:before="120" w:after="60" w:line="240" w:lineRule="auto"/>
              <w:rPr>
                <w:rFonts w:ascii="Verdana" w:eastAsia="Verdana" w:hAnsi="Verdana" w:cs="Verdana"/>
                <w:lang w:val="es-ES"/>
              </w:rPr>
            </w:pPr>
            <w:sdt>
              <w:sdtPr>
                <w:rPr>
                  <w:rFonts w:ascii="Verdana" w:eastAsia="Verdana" w:hAnsi="Verdana" w:cs="Verdana"/>
                  <w:lang w:val="es-ES"/>
                </w:rPr>
                <w:id w:val="-13760103"/>
                <w14:checkbox>
                  <w14:checked w14:val="0"/>
                  <w14:checkedState w14:val="2612" w14:font="MS Gothic"/>
                  <w14:uncheckedState w14:val="2610" w14:font="MS Gothic"/>
                </w14:checkbox>
              </w:sdtPr>
              <w:sdtEndPr/>
              <w:sdtContent>
                <w:r w:rsidR="006F19A4" w:rsidRPr="00956BCC">
                  <w:rPr>
                    <w:rFonts w:ascii="MS Gothic" w:eastAsia="MS Gothic" w:hAnsi="MS Gothic" w:cs="Verdana"/>
                    <w:lang w:val="es-ES"/>
                  </w:rPr>
                  <w:t>☐</w:t>
                </w:r>
              </w:sdtContent>
            </w:sdt>
            <w:r w:rsidR="00236824" w:rsidRPr="00956BCC">
              <w:rPr>
                <w:rFonts w:ascii="Verdana" w:eastAsia="Verdana" w:hAnsi="Verdana" w:cs="Verdana"/>
                <w:lang w:val="es-ES"/>
              </w:rPr>
              <w:t xml:space="preserve">Visita de </w:t>
            </w:r>
            <w:r w:rsidR="00C74F32" w:rsidRPr="00956BCC">
              <w:rPr>
                <w:rFonts w:ascii="Verdana" w:eastAsia="Verdana" w:hAnsi="Verdana" w:cs="Verdana"/>
                <w:lang w:val="es-ES"/>
              </w:rPr>
              <w:t xml:space="preserve">supervisión del </w:t>
            </w:r>
            <w:r w:rsidR="00236824" w:rsidRPr="00956BCC">
              <w:rPr>
                <w:rFonts w:ascii="Verdana" w:eastAsia="Verdana" w:hAnsi="Verdana" w:cs="Verdana"/>
                <w:lang w:val="es-ES"/>
              </w:rPr>
              <w:t>proyecto in situ / presencial</w:t>
            </w:r>
          </w:p>
          <w:bookmarkStart w:id="1" w:name="_Hlk64467470"/>
          <w:p w14:paraId="0EF717C8" w14:textId="77777777" w:rsidR="00BB3DF4" w:rsidRPr="00956BCC" w:rsidRDefault="005060D8">
            <w:pPr>
              <w:spacing w:before="120" w:after="60" w:line="240" w:lineRule="auto"/>
              <w:rPr>
                <w:rFonts w:ascii="Verdana" w:eastAsia="Verdana" w:hAnsi="Verdana" w:cs="Verdana"/>
                <w:lang w:val="es-ES"/>
              </w:rPr>
            </w:pPr>
            <w:sdt>
              <w:sdtPr>
                <w:rPr>
                  <w:rFonts w:ascii="Verdana" w:eastAsia="Verdana" w:hAnsi="Verdana" w:cs="Verdana"/>
                  <w:lang w:val="es-ES"/>
                </w:rPr>
                <w:id w:val="481816083"/>
                <w14:checkbox>
                  <w14:checked w14:val="0"/>
                  <w14:checkedState w14:val="2612" w14:font="MS Gothic"/>
                  <w14:uncheckedState w14:val="2610" w14:font="MS Gothic"/>
                </w14:checkbox>
              </w:sdtPr>
              <w:sdtEndPr/>
              <w:sdtContent>
                <w:r w:rsidR="00236824" w:rsidRPr="00956BCC">
                  <w:rPr>
                    <w:rFonts w:ascii="Segoe UI Symbol" w:eastAsia="MS Gothic" w:hAnsi="Segoe UI Symbol" w:cs="Segoe UI Symbol"/>
                    <w:lang w:val="es-ES"/>
                  </w:rPr>
                  <w:t>☐</w:t>
                </w:r>
              </w:sdtContent>
            </w:sdt>
            <w:r w:rsidR="00236824" w:rsidRPr="00956BCC">
              <w:rPr>
                <w:rFonts w:ascii="Verdana" w:eastAsia="Verdana" w:hAnsi="Verdana" w:cs="Verdana"/>
                <w:lang w:val="es-ES"/>
              </w:rPr>
              <w:t>Visita</w:t>
            </w:r>
            <w:bookmarkEnd w:id="1"/>
            <w:r w:rsidR="00236824" w:rsidRPr="00956BCC">
              <w:rPr>
                <w:rFonts w:ascii="Verdana" w:eastAsia="Verdana" w:hAnsi="Verdana" w:cs="Verdana"/>
                <w:lang w:val="es-ES"/>
              </w:rPr>
              <w:t xml:space="preserve"> virtual / remota </w:t>
            </w:r>
            <w:r w:rsidR="00C74F32" w:rsidRPr="00956BCC">
              <w:rPr>
                <w:rFonts w:ascii="Verdana" w:eastAsia="Verdana" w:hAnsi="Verdana" w:cs="Verdana"/>
                <w:lang w:val="es-ES"/>
              </w:rPr>
              <w:t xml:space="preserve">de seguimiento del proyecto </w:t>
            </w:r>
            <w:r w:rsidR="00236824" w:rsidRPr="00956BCC">
              <w:rPr>
                <w:rFonts w:ascii="Verdana" w:eastAsia="Verdana" w:hAnsi="Verdana" w:cs="Verdana"/>
                <w:lang w:val="es-ES"/>
              </w:rPr>
              <w:t>(</w:t>
            </w:r>
            <w:r w:rsidR="003E4943" w:rsidRPr="00956BCC">
              <w:rPr>
                <w:rFonts w:ascii="Verdana" w:eastAsia="Verdana" w:hAnsi="Verdana" w:cs="Verdana"/>
                <w:lang w:val="es-ES"/>
              </w:rPr>
              <w:t xml:space="preserve">marque </w:t>
            </w:r>
            <w:r w:rsidR="002467E4" w:rsidRPr="00956BCC">
              <w:rPr>
                <w:rFonts w:ascii="Verdana" w:eastAsia="Verdana" w:hAnsi="Verdana" w:cs="Verdana"/>
                <w:lang w:val="es-ES"/>
              </w:rPr>
              <w:t xml:space="preserve">en la casilla </w:t>
            </w:r>
            <w:r w:rsidR="00236824" w:rsidRPr="00956BCC">
              <w:rPr>
                <w:rFonts w:ascii="Verdana" w:eastAsia="Verdana" w:hAnsi="Verdana" w:cs="Verdana"/>
                <w:lang w:val="es-ES"/>
              </w:rPr>
              <w:t xml:space="preserve">qué medio se ha utilizado: </w:t>
            </w:r>
            <w:sdt>
              <w:sdtPr>
                <w:rPr>
                  <w:rFonts w:ascii="Verdana" w:eastAsia="Verdana" w:hAnsi="Verdana" w:cs="Verdana"/>
                  <w:b/>
                  <w:bCs/>
                  <w:lang w:val="es-ES"/>
                </w:rPr>
                <w:id w:val="1554184502"/>
                <w14:checkbox>
                  <w14:checked w14:val="0"/>
                  <w14:checkedState w14:val="2612" w14:font="MS Gothic"/>
                  <w14:uncheckedState w14:val="2610" w14:font="MS Gothic"/>
                </w14:checkbox>
              </w:sdtPr>
              <w:sdtEndPr/>
              <w:sdtContent>
                <w:r w:rsidR="002467E4" w:rsidRPr="00956BCC">
                  <w:rPr>
                    <w:rFonts w:ascii="Segoe UI Symbol" w:eastAsia="MS Gothic" w:hAnsi="Segoe UI Symbol" w:cs="Segoe UI Symbol"/>
                    <w:b/>
                    <w:bCs/>
                    <w:lang w:val="es-ES"/>
                  </w:rPr>
                  <w:t>☐</w:t>
                </w:r>
              </w:sdtContent>
            </w:sdt>
            <w:r w:rsidR="00236824" w:rsidRPr="00956BCC">
              <w:rPr>
                <w:rFonts w:ascii="Verdana" w:eastAsia="Verdana" w:hAnsi="Verdana" w:cs="Verdana"/>
                <w:lang w:val="es-ES"/>
              </w:rPr>
              <w:t xml:space="preserve">teléfono/voz, </w:t>
            </w:r>
            <w:sdt>
              <w:sdtPr>
                <w:rPr>
                  <w:rFonts w:ascii="Verdana" w:eastAsia="Verdana" w:hAnsi="Verdana" w:cs="Verdana"/>
                  <w:b/>
                  <w:bCs/>
                  <w:lang w:val="es-ES"/>
                </w:rPr>
                <w:id w:val="-472600451"/>
                <w14:checkbox>
                  <w14:checked w14:val="0"/>
                  <w14:checkedState w14:val="2612" w14:font="MS Gothic"/>
                  <w14:uncheckedState w14:val="2610" w14:font="MS Gothic"/>
                </w14:checkbox>
              </w:sdtPr>
              <w:sdtEndPr/>
              <w:sdtContent>
                <w:r w:rsidR="002467E4" w:rsidRPr="00956BCC">
                  <w:rPr>
                    <w:rFonts w:ascii="Segoe UI Symbol" w:eastAsia="MS Gothic" w:hAnsi="Segoe UI Symbol" w:cs="Segoe UI Symbol"/>
                    <w:b/>
                    <w:bCs/>
                    <w:lang w:val="es-ES"/>
                  </w:rPr>
                  <w:t>☐</w:t>
                </w:r>
              </w:sdtContent>
            </w:sdt>
            <w:r w:rsidR="00236824" w:rsidRPr="00956BCC">
              <w:rPr>
                <w:rFonts w:ascii="Verdana" w:eastAsia="Verdana" w:hAnsi="Verdana" w:cs="Verdana"/>
                <w:lang w:val="es-ES"/>
              </w:rPr>
              <w:t xml:space="preserve">vídeo, </w:t>
            </w:r>
            <w:sdt>
              <w:sdtPr>
                <w:rPr>
                  <w:rFonts w:ascii="Verdana" w:eastAsia="Verdana" w:hAnsi="Verdana" w:cs="Verdana"/>
                  <w:b/>
                  <w:bCs/>
                  <w:lang w:val="es-ES"/>
                </w:rPr>
                <w:id w:val="948039049"/>
                <w14:checkbox>
                  <w14:checked w14:val="0"/>
                  <w14:checkedState w14:val="2612" w14:font="MS Gothic"/>
                  <w14:uncheckedState w14:val="2610" w14:font="MS Gothic"/>
                </w14:checkbox>
              </w:sdtPr>
              <w:sdtEndPr/>
              <w:sdtContent>
                <w:r w:rsidR="002467E4" w:rsidRPr="00956BCC">
                  <w:rPr>
                    <w:rFonts w:ascii="Segoe UI Symbol" w:eastAsia="MS Gothic" w:hAnsi="Segoe UI Symbol" w:cs="Segoe UI Symbol"/>
                    <w:b/>
                    <w:bCs/>
                    <w:lang w:val="es-ES"/>
                  </w:rPr>
                  <w:t>☐</w:t>
                </w:r>
              </w:sdtContent>
            </w:sdt>
            <w:r w:rsidR="00236824" w:rsidRPr="00956BCC">
              <w:rPr>
                <w:rFonts w:ascii="Verdana" w:eastAsia="Verdana" w:hAnsi="Verdana" w:cs="Verdana"/>
                <w:lang w:val="es-ES"/>
              </w:rPr>
              <w:t>cámara de fotos)</w:t>
            </w:r>
          </w:p>
        </w:tc>
      </w:tr>
    </w:tbl>
    <w:p w14:paraId="240815AC" w14:textId="378FCB51" w:rsidR="001E14E3" w:rsidRPr="00956BCC" w:rsidRDefault="001E14E3">
      <w:pPr>
        <w:spacing w:after="160" w:line="259" w:lineRule="auto"/>
        <w:rPr>
          <w:rFonts w:ascii="Verdana" w:hAnsi="Verdana"/>
          <w:bCs/>
          <w:lang w:val="es-ES"/>
        </w:rPr>
      </w:pPr>
    </w:p>
    <w:p w14:paraId="65342F1D" w14:textId="12A13793" w:rsidR="00BB3DF4" w:rsidRPr="00956BCC" w:rsidRDefault="00577F97">
      <w:pPr>
        <w:pStyle w:val="Heading1"/>
        <w:numPr>
          <w:ilvl w:val="0"/>
          <w:numId w:val="48"/>
        </w:numPr>
        <w:spacing w:before="0" w:after="60" w:line="240" w:lineRule="auto"/>
        <w:ind w:left="142"/>
        <w:rPr>
          <w:rFonts w:ascii="Verdana" w:hAnsi="Verdana"/>
          <w:b/>
          <w:bCs/>
          <w:color w:val="auto"/>
          <w:sz w:val="22"/>
          <w:szCs w:val="22"/>
          <w:lang w:val="es-ES"/>
        </w:rPr>
      </w:pPr>
      <w:bookmarkStart w:id="2" w:name="_Hlk85799950"/>
      <w:r w:rsidRPr="00956BCC">
        <w:rPr>
          <w:rFonts w:ascii="Verdana" w:hAnsi="Verdana"/>
          <w:b/>
          <w:bCs/>
          <w:color w:val="auto"/>
          <w:sz w:val="22"/>
          <w:szCs w:val="22"/>
          <w:lang w:val="es-ES"/>
        </w:rPr>
        <w:lastRenderedPageBreak/>
        <w:t>RESUMEN DE LAS PRINCIPALES CONCLUSIONES</w:t>
      </w:r>
      <w:r w:rsidR="00B97CB8">
        <w:rPr>
          <w:rFonts w:ascii="Verdana" w:hAnsi="Verdana"/>
          <w:b/>
          <w:bCs/>
          <w:color w:val="auto"/>
          <w:sz w:val="22"/>
          <w:szCs w:val="22"/>
          <w:lang w:val="es-ES"/>
        </w:rPr>
        <w:t xml:space="preserve"> </w:t>
      </w:r>
      <w:r w:rsidR="00B97CB8" w:rsidRPr="00B97CB8">
        <w:rPr>
          <w:rFonts w:ascii="Verdana" w:hAnsi="Verdana"/>
          <w:b/>
          <w:bCs/>
          <w:color w:val="auto"/>
          <w:sz w:val="22"/>
          <w:szCs w:val="22"/>
          <w:lang w:val="es-ES"/>
        </w:rPr>
        <w:t>DE LA VISITA DE SEGUIMIENTO DEL PROYECTO</w:t>
      </w:r>
    </w:p>
    <w:p w14:paraId="1E005E41" w14:textId="14757A5F" w:rsidR="00BB3DF4" w:rsidRPr="00956BCC" w:rsidRDefault="00577F97">
      <w:pPr>
        <w:keepNext/>
        <w:keepLines/>
        <w:numPr>
          <w:ilvl w:val="0"/>
          <w:numId w:val="41"/>
        </w:numPr>
        <w:spacing w:after="60" w:line="240" w:lineRule="auto"/>
        <w:ind w:left="142"/>
        <w:contextualSpacing/>
        <w:outlineLvl w:val="0"/>
        <w:rPr>
          <w:rFonts w:ascii="Verdana" w:eastAsiaTheme="majorEastAsia" w:hAnsi="Verdana" w:cstheme="majorBidi"/>
          <w:lang w:val="es-ES"/>
        </w:rPr>
      </w:pPr>
      <w:bookmarkStart w:id="3" w:name="_Hlk66272907"/>
      <w:bookmarkEnd w:id="2"/>
      <w:r w:rsidRPr="00956BCC">
        <w:rPr>
          <w:rFonts w:ascii="Verdana" w:hAnsi="Verdana"/>
          <w:lang w:val="es-ES"/>
        </w:rPr>
        <w:t xml:space="preserve">Consulte </w:t>
      </w:r>
      <w:r w:rsidR="00480CE0" w:rsidRPr="00956BCC">
        <w:rPr>
          <w:rFonts w:ascii="Verdana" w:hAnsi="Verdana"/>
          <w:lang w:val="es-ES"/>
        </w:rPr>
        <w:t xml:space="preserve">las INSTRUCCIONES </w:t>
      </w:r>
      <w:r w:rsidR="003324E5" w:rsidRPr="003324E5">
        <w:rPr>
          <w:rFonts w:ascii="Verdana" w:hAnsi="Verdana"/>
          <w:lang w:val="es-ES"/>
        </w:rPr>
        <w:t>anteriores</w:t>
      </w:r>
      <w:r w:rsidR="003324E5">
        <w:rPr>
          <w:rFonts w:ascii="Verdana" w:hAnsi="Verdana"/>
          <w:lang w:val="es-ES"/>
        </w:rPr>
        <w:t xml:space="preserve"> </w:t>
      </w:r>
      <w:r w:rsidR="00A06923" w:rsidRPr="00956BCC">
        <w:rPr>
          <w:rFonts w:ascii="Verdana" w:hAnsi="Verdana"/>
          <w:lang w:val="es-ES"/>
        </w:rPr>
        <w:t>n</w:t>
      </w:r>
      <w:r w:rsidR="00817A28">
        <w:rPr>
          <w:rFonts w:ascii="Verdana" w:hAnsi="Verdana"/>
          <w:lang w:val="es-ES"/>
        </w:rPr>
        <w:t>úm</w:t>
      </w:r>
      <w:r w:rsidR="007B0377">
        <w:rPr>
          <w:rFonts w:ascii="Verdana" w:hAnsi="Verdana"/>
          <w:lang w:val="es-ES"/>
        </w:rPr>
        <w:t>.</w:t>
      </w:r>
      <w:r w:rsidR="00A06923" w:rsidRPr="00956BCC">
        <w:rPr>
          <w:rFonts w:ascii="Verdana" w:hAnsi="Verdana"/>
          <w:lang w:val="es-ES"/>
        </w:rPr>
        <w:t xml:space="preserve"> </w:t>
      </w:r>
      <w:r w:rsidR="00343931" w:rsidRPr="00956BCC">
        <w:rPr>
          <w:rFonts w:ascii="Verdana" w:hAnsi="Verdana"/>
          <w:lang w:val="es-ES"/>
        </w:rPr>
        <w:t xml:space="preserve">3, </w:t>
      </w:r>
      <w:r w:rsidR="00877185" w:rsidRPr="00956BCC">
        <w:rPr>
          <w:rFonts w:ascii="Verdana" w:hAnsi="Verdana"/>
          <w:lang w:val="es-ES"/>
        </w:rPr>
        <w:t>8, 9</w:t>
      </w:r>
      <w:r w:rsidR="0020025B" w:rsidRPr="00956BCC">
        <w:rPr>
          <w:rFonts w:ascii="Verdana" w:hAnsi="Verdana"/>
          <w:lang w:val="es-ES"/>
        </w:rPr>
        <w:t xml:space="preserve">, </w:t>
      </w:r>
      <w:r w:rsidR="00877185" w:rsidRPr="00956BCC">
        <w:rPr>
          <w:rFonts w:ascii="Verdana" w:hAnsi="Verdana"/>
          <w:lang w:val="es-ES"/>
        </w:rPr>
        <w:t>10</w:t>
      </w:r>
      <w:r w:rsidR="00A33D0F" w:rsidRPr="00956BCC">
        <w:rPr>
          <w:rFonts w:ascii="Verdana" w:hAnsi="Verdana"/>
          <w:lang w:val="es-ES"/>
        </w:rPr>
        <w:t xml:space="preserve">, 12 </w:t>
      </w:r>
      <w:r w:rsidR="0020025B" w:rsidRPr="00956BCC">
        <w:rPr>
          <w:rFonts w:ascii="Verdana" w:hAnsi="Verdana"/>
          <w:lang w:val="es-ES"/>
        </w:rPr>
        <w:t>y 13</w:t>
      </w:r>
      <w:r w:rsidRPr="00956BCC">
        <w:rPr>
          <w:rFonts w:ascii="Verdana" w:hAnsi="Verdana"/>
          <w:lang w:val="es-ES"/>
        </w:rPr>
        <w:t>.</w:t>
      </w:r>
    </w:p>
    <w:p w14:paraId="0F2C9A9D" w14:textId="472A0CF9" w:rsidR="00BB3DF4" w:rsidRPr="00956BCC" w:rsidRDefault="00577F97">
      <w:pPr>
        <w:keepNext/>
        <w:keepLines/>
        <w:numPr>
          <w:ilvl w:val="0"/>
          <w:numId w:val="41"/>
        </w:numPr>
        <w:spacing w:after="60" w:line="240" w:lineRule="auto"/>
        <w:ind w:left="142"/>
        <w:contextualSpacing/>
        <w:outlineLvl w:val="0"/>
        <w:rPr>
          <w:rFonts w:ascii="Verdana" w:eastAsiaTheme="majorEastAsia" w:hAnsi="Verdana" w:cstheme="majorBidi"/>
          <w:lang w:val="es-ES"/>
        </w:rPr>
      </w:pPr>
      <w:r w:rsidRPr="00956BCC">
        <w:rPr>
          <w:rFonts w:ascii="Verdana" w:eastAsiaTheme="majorEastAsia" w:hAnsi="Verdana" w:cstheme="majorBidi"/>
          <w:lang w:val="es-ES"/>
        </w:rPr>
        <w:t xml:space="preserve">Esta sección representa el resumen ejecutivo/de gestión. Por favor, asegúrese de que los resultados más importantes </w:t>
      </w:r>
      <w:r w:rsidR="007B0377" w:rsidRPr="00956BCC">
        <w:rPr>
          <w:rFonts w:ascii="Verdana" w:eastAsiaTheme="majorEastAsia" w:hAnsi="Verdana" w:cstheme="majorBidi"/>
          <w:lang w:val="es-ES"/>
        </w:rPr>
        <w:t>est</w:t>
      </w:r>
      <w:r w:rsidR="007B0377">
        <w:rPr>
          <w:rFonts w:ascii="Verdana" w:eastAsiaTheme="majorEastAsia" w:hAnsi="Verdana" w:cstheme="majorBidi"/>
          <w:lang w:val="es-ES"/>
        </w:rPr>
        <w:t>é</w:t>
      </w:r>
      <w:r w:rsidR="007B0377" w:rsidRPr="00956BCC">
        <w:rPr>
          <w:rFonts w:ascii="Verdana" w:eastAsiaTheme="majorEastAsia" w:hAnsi="Verdana" w:cstheme="majorBidi"/>
          <w:lang w:val="es-ES"/>
        </w:rPr>
        <w:t>n</w:t>
      </w:r>
      <w:r w:rsidRPr="00956BCC">
        <w:rPr>
          <w:rFonts w:ascii="Verdana" w:eastAsiaTheme="majorEastAsia" w:hAnsi="Verdana" w:cstheme="majorBidi"/>
          <w:lang w:val="es-ES"/>
        </w:rPr>
        <w:t xml:space="preserve"> bien resumidos aquí y cualquier acción recomendada / acordada est</w:t>
      </w:r>
      <w:r w:rsidR="007B0377">
        <w:rPr>
          <w:rFonts w:ascii="Verdana" w:eastAsiaTheme="majorEastAsia" w:hAnsi="Verdana" w:cstheme="majorBidi"/>
          <w:lang w:val="es-ES"/>
        </w:rPr>
        <w:t>é</w:t>
      </w:r>
      <w:r w:rsidRPr="00956BCC">
        <w:rPr>
          <w:rFonts w:ascii="Verdana" w:eastAsiaTheme="majorEastAsia" w:hAnsi="Verdana" w:cstheme="majorBidi"/>
          <w:lang w:val="es-ES"/>
        </w:rPr>
        <w:t xml:space="preserve"> resumida de forma concisa en la Sección </w:t>
      </w:r>
      <w:r w:rsidR="003324E5">
        <w:rPr>
          <w:rFonts w:ascii="Verdana" w:eastAsiaTheme="majorEastAsia" w:hAnsi="Verdana" w:cstheme="majorBidi"/>
          <w:lang w:val="es-ES"/>
        </w:rPr>
        <w:t>D</w:t>
      </w:r>
      <w:r w:rsidRPr="00956BCC">
        <w:rPr>
          <w:rFonts w:ascii="Verdana" w:eastAsiaTheme="majorEastAsia" w:hAnsi="Verdana" w:cstheme="majorBidi"/>
          <w:lang w:val="es-ES"/>
        </w:rPr>
        <w:t>. PLAN DE ACCIÓN más abajo.</w:t>
      </w:r>
    </w:p>
    <w:p w14:paraId="3D3438F3" w14:textId="5920617E" w:rsidR="00BB3DF4" w:rsidRPr="00956BCC" w:rsidRDefault="00507D0D">
      <w:pPr>
        <w:pStyle w:val="ListParagraph"/>
        <w:keepNext/>
        <w:keepLines/>
        <w:numPr>
          <w:ilvl w:val="0"/>
          <w:numId w:val="41"/>
        </w:numPr>
        <w:spacing w:after="60" w:line="240" w:lineRule="auto"/>
        <w:ind w:left="142"/>
        <w:outlineLvl w:val="0"/>
        <w:rPr>
          <w:rFonts w:ascii="Verdana" w:eastAsiaTheme="majorEastAsia" w:hAnsi="Verdana" w:cstheme="majorBidi"/>
          <w:lang w:val="es-ES"/>
        </w:rPr>
      </w:pPr>
      <w:bookmarkStart w:id="4" w:name="_Hlk90289072"/>
      <w:r w:rsidRPr="00956BCC">
        <w:rPr>
          <w:rFonts w:ascii="Verdana" w:eastAsiaTheme="majorEastAsia" w:hAnsi="Verdana" w:cstheme="majorBidi"/>
          <w:lang w:val="es-ES"/>
        </w:rPr>
        <w:t xml:space="preserve">El objetivo de la visita de seguimiento de proyectos de </w:t>
      </w:r>
      <w:r>
        <w:rPr>
          <w:rFonts w:ascii="Verdana" w:eastAsiaTheme="majorEastAsia" w:hAnsi="Verdana" w:cstheme="majorBidi"/>
          <w:lang w:val="es-ES"/>
        </w:rPr>
        <w:t>CBM</w:t>
      </w:r>
      <w:r w:rsidRPr="00956BCC">
        <w:rPr>
          <w:rFonts w:ascii="Verdana" w:eastAsiaTheme="majorEastAsia" w:hAnsi="Verdana" w:cstheme="majorBidi"/>
          <w:lang w:val="es-ES"/>
        </w:rPr>
        <w:t xml:space="preserve"> es </w:t>
      </w:r>
      <w:proofErr w:type="gramStart"/>
      <w:r>
        <w:rPr>
          <w:rFonts w:ascii="Verdana" w:eastAsiaTheme="majorEastAsia" w:hAnsi="Verdana" w:cstheme="majorBidi"/>
          <w:lang w:val="es-ES"/>
        </w:rPr>
        <w:t>facilitarle</w:t>
      </w:r>
      <w:proofErr w:type="gramEnd"/>
      <w:r>
        <w:rPr>
          <w:rFonts w:ascii="Verdana" w:eastAsiaTheme="majorEastAsia" w:hAnsi="Verdana" w:cstheme="majorBidi"/>
          <w:lang w:val="es-ES"/>
        </w:rPr>
        <w:t xml:space="preserve"> a los actores la examinación d</w:t>
      </w:r>
      <w:r w:rsidRPr="00956BCC">
        <w:rPr>
          <w:rFonts w:ascii="Verdana" w:eastAsiaTheme="majorEastAsia" w:hAnsi="Verdana" w:cstheme="majorBidi"/>
          <w:lang w:val="es-ES"/>
        </w:rPr>
        <w:t>e</w:t>
      </w:r>
      <w:r>
        <w:rPr>
          <w:rFonts w:ascii="Verdana" w:eastAsiaTheme="majorEastAsia" w:hAnsi="Verdana" w:cstheme="majorBidi"/>
          <w:lang w:val="es-ES"/>
        </w:rPr>
        <w:t xml:space="preserve"> los avances </w:t>
      </w:r>
      <w:r w:rsidRPr="00956BCC">
        <w:rPr>
          <w:rFonts w:ascii="Verdana" w:eastAsiaTheme="majorEastAsia" w:hAnsi="Verdana" w:cstheme="majorBidi"/>
          <w:lang w:val="es-ES"/>
        </w:rPr>
        <w:t xml:space="preserve">de la </w:t>
      </w:r>
      <w:r>
        <w:rPr>
          <w:rFonts w:ascii="Verdana" w:eastAsiaTheme="majorEastAsia" w:hAnsi="Verdana" w:cstheme="majorBidi"/>
          <w:lang w:val="es-ES"/>
        </w:rPr>
        <w:t>implementación</w:t>
      </w:r>
      <w:r w:rsidRPr="00956BCC">
        <w:rPr>
          <w:rFonts w:ascii="Verdana" w:eastAsiaTheme="majorEastAsia" w:hAnsi="Verdana" w:cstheme="majorBidi"/>
          <w:lang w:val="es-ES"/>
        </w:rPr>
        <w:t xml:space="preserve"> del proyecto, verificar la entrega y la consecución de resultados, comprobar los informes escritos presentados, identificar los éxitos, los retos o las desviaciones del plan de proyecto establecido, comprobar que se cumpl</w:t>
      </w:r>
      <w:r>
        <w:rPr>
          <w:rFonts w:ascii="Verdana" w:eastAsiaTheme="majorEastAsia" w:hAnsi="Verdana" w:cstheme="majorBidi"/>
          <w:lang w:val="es-ES"/>
        </w:rPr>
        <w:t>a</w:t>
      </w:r>
      <w:r w:rsidRPr="00956BCC">
        <w:rPr>
          <w:rFonts w:ascii="Verdana" w:eastAsiaTheme="majorEastAsia" w:hAnsi="Verdana" w:cstheme="majorBidi"/>
          <w:lang w:val="es-ES"/>
        </w:rPr>
        <w:t xml:space="preserve">n las normas o los requisitos de conformidad y debatir cualquier necesidad de apoyo al proyecto. </w:t>
      </w:r>
      <w:r w:rsidR="00577F97" w:rsidRPr="00956BCC">
        <w:rPr>
          <w:rFonts w:ascii="Verdana" w:eastAsiaTheme="majorEastAsia" w:hAnsi="Verdana" w:cstheme="majorBidi"/>
          <w:lang w:val="es-ES"/>
        </w:rPr>
        <w:t xml:space="preserve">Por lo tanto, esta sección debe recoger </w:t>
      </w:r>
      <w:r w:rsidR="00EA3F9F" w:rsidRPr="00956BCC">
        <w:rPr>
          <w:rFonts w:ascii="Verdana" w:eastAsiaTheme="majorEastAsia" w:hAnsi="Verdana" w:cstheme="majorBidi"/>
          <w:lang w:val="es-ES"/>
        </w:rPr>
        <w:t xml:space="preserve">de forma concisa </w:t>
      </w:r>
      <w:r w:rsidR="004638AF" w:rsidRPr="00956BCC">
        <w:rPr>
          <w:rFonts w:ascii="Verdana" w:eastAsiaTheme="majorEastAsia" w:hAnsi="Verdana" w:cstheme="majorBidi"/>
          <w:lang w:val="es-ES"/>
        </w:rPr>
        <w:t xml:space="preserve">todas </w:t>
      </w:r>
      <w:r w:rsidR="00CF0546" w:rsidRPr="00956BCC">
        <w:rPr>
          <w:rFonts w:ascii="Verdana" w:eastAsiaTheme="majorEastAsia" w:hAnsi="Verdana" w:cstheme="majorBidi"/>
          <w:lang w:val="es-ES"/>
        </w:rPr>
        <w:t xml:space="preserve">estas </w:t>
      </w:r>
      <w:r w:rsidR="00EA3F9F" w:rsidRPr="00956BCC">
        <w:rPr>
          <w:rFonts w:ascii="Verdana" w:eastAsiaTheme="majorEastAsia" w:hAnsi="Verdana" w:cstheme="majorBidi"/>
          <w:lang w:val="es-ES"/>
        </w:rPr>
        <w:t xml:space="preserve">conclusiones y </w:t>
      </w:r>
      <w:r w:rsidR="00577F97" w:rsidRPr="00956BCC">
        <w:rPr>
          <w:rFonts w:ascii="Verdana" w:eastAsiaTheme="majorEastAsia" w:hAnsi="Verdana" w:cstheme="majorBidi"/>
          <w:lang w:val="es-ES"/>
        </w:rPr>
        <w:t xml:space="preserve">debates sobre el </w:t>
      </w:r>
      <w:r w:rsidR="005857E8" w:rsidRPr="00956BCC">
        <w:rPr>
          <w:rFonts w:ascii="Verdana" w:eastAsiaTheme="majorEastAsia" w:hAnsi="Verdana" w:cstheme="majorBidi"/>
          <w:lang w:val="es-ES"/>
        </w:rPr>
        <w:t>seguimiento del rendimiento</w:t>
      </w:r>
      <w:r w:rsidR="00EA3F9F" w:rsidRPr="00956BCC">
        <w:rPr>
          <w:rFonts w:ascii="Verdana" w:eastAsiaTheme="majorEastAsia" w:hAnsi="Verdana" w:cstheme="majorBidi"/>
          <w:lang w:val="es-ES"/>
        </w:rPr>
        <w:t xml:space="preserve">, el </w:t>
      </w:r>
      <w:r w:rsidR="008134B6" w:rsidRPr="00956BCC">
        <w:rPr>
          <w:rFonts w:ascii="Verdana" w:eastAsiaTheme="majorEastAsia" w:hAnsi="Verdana" w:cstheme="majorBidi"/>
          <w:lang w:val="es-ES"/>
        </w:rPr>
        <w:t xml:space="preserve">proceso, </w:t>
      </w:r>
      <w:r w:rsidR="00EA3F9F" w:rsidRPr="00956BCC">
        <w:rPr>
          <w:rFonts w:ascii="Verdana" w:eastAsiaTheme="majorEastAsia" w:hAnsi="Verdana" w:cstheme="majorBidi"/>
          <w:lang w:val="es-ES"/>
        </w:rPr>
        <w:t xml:space="preserve">los resultados </w:t>
      </w:r>
      <w:r w:rsidR="005857E8" w:rsidRPr="00956BCC">
        <w:rPr>
          <w:rFonts w:ascii="Verdana" w:eastAsiaTheme="majorEastAsia" w:hAnsi="Verdana" w:cstheme="majorBidi"/>
          <w:lang w:val="es-ES"/>
        </w:rPr>
        <w:t>y el cumplimiento</w:t>
      </w:r>
      <w:r w:rsidR="00963397" w:rsidRPr="00956BCC">
        <w:rPr>
          <w:rFonts w:ascii="Verdana" w:eastAsiaTheme="majorEastAsia" w:hAnsi="Verdana" w:cstheme="majorBidi"/>
          <w:lang w:val="es-ES"/>
        </w:rPr>
        <w:t>.</w:t>
      </w:r>
    </w:p>
    <w:bookmarkEnd w:id="4"/>
    <w:p w14:paraId="177999CC" w14:textId="6ACB5D0D" w:rsidR="00BB3DF4" w:rsidRPr="00956BCC" w:rsidRDefault="00577F97">
      <w:pPr>
        <w:pStyle w:val="ListParagraph"/>
        <w:keepNext/>
        <w:keepLines/>
        <w:numPr>
          <w:ilvl w:val="0"/>
          <w:numId w:val="41"/>
        </w:numPr>
        <w:spacing w:after="60" w:line="240" w:lineRule="auto"/>
        <w:ind w:left="142"/>
        <w:outlineLvl w:val="0"/>
        <w:rPr>
          <w:rFonts w:ascii="Verdana" w:eastAsiaTheme="majorEastAsia" w:hAnsi="Verdana" w:cstheme="majorBidi"/>
          <w:lang w:val="es-ES"/>
        </w:rPr>
      </w:pPr>
      <w:r w:rsidRPr="00956BCC">
        <w:rPr>
          <w:rFonts w:ascii="Verdana" w:eastAsiaTheme="majorEastAsia" w:hAnsi="Verdana" w:cstheme="majorBidi"/>
          <w:lang w:val="es-ES"/>
        </w:rPr>
        <w:t>Inform</w:t>
      </w:r>
      <w:r w:rsidR="007D5BAE">
        <w:rPr>
          <w:rFonts w:ascii="Verdana" w:eastAsiaTheme="majorEastAsia" w:hAnsi="Verdana" w:cstheme="majorBidi"/>
          <w:lang w:val="es-ES"/>
        </w:rPr>
        <w:t>e</w:t>
      </w:r>
      <w:r w:rsidRPr="00956BCC">
        <w:rPr>
          <w:rFonts w:ascii="Verdana" w:eastAsiaTheme="majorEastAsia" w:hAnsi="Verdana" w:cstheme="majorBidi"/>
          <w:lang w:val="es-ES"/>
        </w:rPr>
        <w:t xml:space="preserve"> clara </w:t>
      </w:r>
      <w:r w:rsidR="00555472" w:rsidRPr="00956BCC">
        <w:rPr>
          <w:rFonts w:ascii="Verdana" w:eastAsiaTheme="majorEastAsia" w:hAnsi="Verdana" w:cstheme="majorBidi"/>
          <w:lang w:val="es-ES"/>
        </w:rPr>
        <w:t xml:space="preserve">y brevemente </w:t>
      </w:r>
      <w:r w:rsidRPr="00956BCC">
        <w:rPr>
          <w:rFonts w:ascii="Verdana" w:eastAsiaTheme="majorEastAsia" w:hAnsi="Verdana" w:cstheme="majorBidi"/>
          <w:lang w:val="es-ES"/>
        </w:rPr>
        <w:t xml:space="preserve">si el proyecto está </w:t>
      </w:r>
      <w:r w:rsidR="007B0377">
        <w:rPr>
          <w:rFonts w:ascii="Verdana" w:eastAsiaTheme="majorEastAsia" w:hAnsi="Verdana" w:cstheme="majorBidi"/>
          <w:lang w:val="es-ES"/>
        </w:rPr>
        <w:t>avanzando según lo previsto en</w:t>
      </w:r>
      <w:r w:rsidRPr="00956BCC">
        <w:rPr>
          <w:rFonts w:ascii="Verdana" w:eastAsiaTheme="majorEastAsia" w:hAnsi="Verdana" w:cstheme="majorBidi"/>
          <w:lang w:val="es-ES"/>
        </w:rPr>
        <w:t xml:space="preserve"> </w:t>
      </w:r>
      <w:r w:rsidR="007B0377">
        <w:rPr>
          <w:rFonts w:ascii="Verdana" w:eastAsiaTheme="majorEastAsia" w:hAnsi="Verdana" w:cstheme="majorBidi"/>
          <w:lang w:val="es-ES"/>
        </w:rPr>
        <w:t>el</w:t>
      </w:r>
      <w:r w:rsidRPr="00956BCC">
        <w:rPr>
          <w:rFonts w:ascii="Verdana" w:eastAsiaTheme="majorEastAsia" w:hAnsi="Verdana" w:cstheme="majorBidi"/>
          <w:lang w:val="es-ES"/>
        </w:rPr>
        <w:t xml:space="preserve"> alcan</w:t>
      </w:r>
      <w:r w:rsidR="007B0377">
        <w:rPr>
          <w:rFonts w:ascii="Verdana" w:eastAsiaTheme="majorEastAsia" w:hAnsi="Verdana" w:cstheme="majorBidi"/>
          <w:lang w:val="es-ES"/>
        </w:rPr>
        <w:t>ce de los</w:t>
      </w:r>
      <w:r w:rsidRPr="00956BCC">
        <w:rPr>
          <w:rFonts w:ascii="Verdana" w:eastAsiaTheme="majorEastAsia" w:hAnsi="Verdana" w:cstheme="majorBidi"/>
          <w:lang w:val="es-ES"/>
        </w:rPr>
        <w:t xml:space="preserve"> objetivos establecidos, los resultados esperados y si se </w:t>
      </w:r>
      <w:r w:rsidR="007D5BAE">
        <w:rPr>
          <w:rFonts w:ascii="Verdana" w:eastAsiaTheme="majorEastAsia" w:hAnsi="Verdana" w:cstheme="majorBidi"/>
          <w:lang w:val="es-ES"/>
        </w:rPr>
        <w:t xml:space="preserve">están </w:t>
      </w:r>
      <w:r w:rsidRPr="00956BCC">
        <w:rPr>
          <w:rFonts w:ascii="Verdana" w:eastAsiaTheme="majorEastAsia" w:hAnsi="Verdana" w:cstheme="majorBidi"/>
          <w:lang w:val="es-ES"/>
        </w:rPr>
        <w:t>mid</w:t>
      </w:r>
      <w:r w:rsidR="007D5BAE">
        <w:rPr>
          <w:rFonts w:ascii="Verdana" w:eastAsiaTheme="majorEastAsia" w:hAnsi="Verdana" w:cstheme="majorBidi"/>
          <w:lang w:val="es-ES"/>
        </w:rPr>
        <w:t>iendo</w:t>
      </w:r>
      <w:r w:rsidRPr="00956BCC">
        <w:rPr>
          <w:rFonts w:ascii="Verdana" w:eastAsiaTheme="majorEastAsia" w:hAnsi="Verdana" w:cstheme="majorBidi"/>
          <w:lang w:val="es-ES"/>
        </w:rPr>
        <w:t xml:space="preserve"> los indicadores relacionados. </w:t>
      </w:r>
      <w:r w:rsidR="007D5BAE">
        <w:rPr>
          <w:rFonts w:ascii="Verdana" w:eastAsiaTheme="majorEastAsia" w:hAnsi="Verdana" w:cstheme="majorBidi"/>
          <w:lang w:val="es-ES"/>
        </w:rPr>
        <w:t>Debe centrarse</w:t>
      </w:r>
      <w:r w:rsidR="002E2AB7" w:rsidRPr="00956BCC">
        <w:rPr>
          <w:rFonts w:ascii="Verdana" w:eastAsiaTheme="majorEastAsia" w:hAnsi="Verdana" w:cstheme="majorBidi"/>
          <w:lang w:val="es-ES"/>
        </w:rPr>
        <w:t xml:space="preserve"> en examinar e informar sobre el grado de </w:t>
      </w:r>
      <w:r w:rsidR="007D5BAE">
        <w:rPr>
          <w:rFonts w:ascii="Verdana" w:eastAsiaTheme="majorEastAsia" w:hAnsi="Verdana" w:cstheme="majorBidi"/>
          <w:lang w:val="es-ES"/>
        </w:rPr>
        <w:t>implementación</w:t>
      </w:r>
      <w:r w:rsidR="008B5BEF" w:rsidRPr="00956BCC">
        <w:rPr>
          <w:rFonts w:ascii="Verdana" w:eastAsiaTheme="majorEastAsia" w:hAnsi="Verdana" w:cstheme="majorBidi"/>
          <w:lang w:val="es-ES"/>
        </w:rPr>
        <w:t xml:space="preserve"> de </w:t>
      </w:r>
      <w:r w:rsidR="002E2AB7" w:rsidRPr="00956BCC">
        <w:rPr>
          <w:rFonts w:ascii="Verdana" w:eastAsiaTheme="majorEastAsia" w:hAnsi="Verdana" w:cstheme="majorBidi"/>
          <w:lang w:val="es-ES"/>
        </w:rPr>
        <w:t>un proyecto según el plan previsto</w:t>
      </w:r>
      <w:r w:rsidR="0055446D" w:rsidRPr="00956BCC">
        <w:rPr>
          <w:rFonts w:ascii="Verdana" w:eastAsiaTheme="majorEastAsia" w:hAnsi="Verdana" w:cstheme="majorBidi"/>
          <w:lang w:val="es-ES"/>
        </w:rPr>
        <w:t xml:space="preserve">, mediante la </w:t>
      </w:r>
      <w:r w:rsidR="002E2AB7" w:rsidRPr="00956BCC">
        <w:rPr>
          <w:rFonts w:ascii="Verdana" w:eastAsiaTheme="majorEastAsia" w:hAnsi="Verdana" w:cstheme="majorBidi"/>
          <w:lang w:val="es-ES"/>
        </w:rPr>
        <w:t xml:space="preserve">evaluación de </w:t>
      </w:r>
      <w:r w:rsidR="0055446D" w:rsidRPr="00956BCC">
        <w:rPr>
          <w:rFonts w:ascii="Verdana" w:eastAsiaTheme="majorEastAsia" w:hAnsi="Verdana" w:cstheme="majorBidi"/>
          <w:lang w:val="es-ES"/>
        </w:rPr>
        <w:t xml:space="preserve">las actividades </w:t>
      </w:r>
      <w:r w:rsidR="002E2AB7" w:rsidRPr="00956BCC">
        <w:rPr>
          <w:rFonts w:ascii="Verdana" w:eastAsiaTheme="majorEastAsia" w:hAnsi="Verdana" w:cstheme="majorBidi"/>
          <w:lang w:val="es-ES"/>
        </w:rPr>
        <w:t xml:space="preserve">del proyecto en curso </w:t>
      </w:r>
      <w:r w:rsidR="00D7408A" w:rsidRPr="00956BCC">
        <w:rPr>
          <w:rFonts w:ascii="Verdana" w:eastAsiaTheme="majorEastAsia" w:hAnsi="Verdana" w:cstheme="majorBidi"/>
          <w:lang w:val="es-ES"/>
        </w:rPr>
        <w:t xml:space="preserve">y </w:t>
      </w:r>
      <w:r w:rsidR="007D5BAE">
        <w:rPr>
          <w:rFonts w:ascii="Verdana" w:eastAsiaTheme="majorEastAsia" w:hAnsi="Verdana" w:cstheme="majorBidi"/>
          <w:lang w:val="es-ES"/>
        </w:rPr>
        <w:t>determinar</w:t>
      </w:r>
      <w:r w:rsidRPr="00956BCC">
        <w:rPr>
          <w:rFonts w:ascii="Verdana" w:eastAsiaTheme="majorEastAsia" w:hAnsi="Verdana" w:cstheme="majorBidi"/>
          <w:lang w:val="es-ES"/>
        </w:rPr>
        <w:t xml:space="preserve"> </w:t>
      </w:r>
      <w:bookmarkEnd w:id="3"/>
      <w:r w:rsidR="00F410B2" w:rsidRPr="00956BCC">
        <w:rPr>
          <w:rFonts w:ascii="Verdana" w:eastAsiaTheme="majorEastAsia" w:hAnsi="Verdana" w:cstheme="majorBidi"/>
          <w:lang w:val="es-ES"/>
        </w:rPr>
        <w:t xml:space="preserve">si el programa está alcanzando </w:t>
      </w:r>
      <w:r w:rsidR="00D7408A" w:rsidRPr="00956BCC">
        <w:rPr>
          <w:rFonts w:ascii="Verdana" w:eastAsiaTheme="majorEastAsia" w:hAnsi="Verdana" w:cstheme="majorBidi"/>
          <w:lang w:val="es-ES"/>
        </w:rPr>
        <w:t>adecuadamente sus objetivos.</w:t>
      </w:r>
    </w:p>
    <w:p w14:paraId="0BAF031D" w14:textId="2B0C006D" w:rsidR="00D6602A" w:rsidRDefault="005060D8" w:rsidP="002708F1">
      <w:pPr>
        <w:pStyle w:val="ListParagraph"/>
        <w:numPr>
          <w:ilvl w:val="0"/>
          <w:numId w:val="41"/>
        </w:numPr>
        <w:spacing w:after="60" w:line="240" w:lineRule="auto"/>
        <w:ind w:left="142"/>
        <w:contextualSpacing w:val="0"/>
        <w:jc w:val="both"/>
        <w:rPr>
          <w:rFonts w:ascii="Verdana" w:eastAsia="Verdana" w:hAnsi="Verdana" w:cs="Verdana"/>
          <w:lang w:val="en-US"/>
        </w:rPr>
      </w:pPr>
      <w:hyperlink r:id="rId14" w:history="1">
        <w:r w:rsidR="00230C8E" w:rsidRPr="00EF75FD">
          <w:rPr>
            <w:rStyle w:val="Hyperlink"/>
            <w:rFonts w:ascii="Verdana" w:eastAsia="Verdana" w:hAnsi="Verdana" w:cs="Verdana"/>
            <w:lang w:val="es-ES"/>
          </w:rPr>
          <w:t>Haga clic en este enlace para abrir la lista de comprobación del seguimiento financiero del proyecto</w:t>
        </w:r>
      </w:hyperlink>
      <w:r w:rsidR="0028077E">
        <w:rPr>
          <w:rFonts w:ascii="Verdana" w:eastAsia="Verdana" w:hAnsi="Verdana" w:cs="Verdana"/>
          <w:color w:val="0563C1" w:themeColor="hyperlink"/>
          <w:u w:val="single"/>
          <w:lang w:val="es-ES"/>
        </w:rPr>
        <w:t xml:space="preserve"> (</w:t>
      </w:r>
      <w:hyperlink r:id="rId15" w:history="1">
        <w:r w:rsidR="0028077E" w:rsidRPr="00525C66">
          <w:rPr>
            <w:rStyle w:val="Hyperlink"/>
            <w:rFonts w:ascii="Verdana" w:eastAsia="Verdana" w:hAnsi="Verdana" w:cs="Verdana"/>
            <w:lang w:val="en-US"/>
          </w:rPr>
          <w:t>Region Country Partner Financial Compliance Checklist</w:t>
        </w:r>
      </w:hyperlink>
      <w:r w:rsidR="0028077E">
        <w:rPr>
          <w:rStyle w:val="Hyperlink"/>
          <w:rFonts w:ascii="Verdana" w:eastAsia="Verdana" w:hAnsi="Verdana" w:cs="Verdana"/>
          <w:lang w:val="en-US"/>
        </w:rPr>
        <w:t>)</w:t>
      </w:r>
      <w:r w:rsidR="00F85C53">
        <w:rPr>
          <w:rStyle w:val="Hyperlink"/>
          <w:rFonts w:ascii="Verdana" w:eastAsia="Verdana" w:hAnsi="Verdana" w:cs="Verdana"/>
          <w:lang w:val="en-US"/>
        </w:rPr>
        <w:t xml:space="preserve"> </w:t>
      </w:r>
      <w:r w:rsidR="00230C8E" w:rsidRPr="003D1646">
        <w:rPr>
          <w:rFonts w:ascii="Verdana" w:eastAsia="Verdana" w:hAnsi="Verdana" w:cs="Verdana"/>
          <w:lang w:val="es-ES"/>
        </w:rPr>
        <w:t>que debe utilizarse para informar de todos los aspectos relacionados con las finanzas durante la visita.</w:t>
      </w:r>
      <w:bookmarkStart w:id="5" w:name="_Hlk83126762"/>
      <w:r w:rsidR="00F85C53">
        <w:rPr>
          <w:rFonts w:ascii="Verdana" w:eastAsia="Verdana" w:hAnsi="Verdana" w:cs="Verdana"/>
          <w:lang w:val="es-ES"/>
        </w:rPr>
        <w:t xml:space="preserve"> </w:t>
      </w:r>
      <w:r w:rsidR="00230C8E" w:rsidRPr="00230C8E">
        <w:rPr>
          <w:rFonts w:ascii="Verdana" w:eastAsia="Verdana" w:hAnsi="Verdana" w:cs="Verdana"/>
          <w:lang w:val="es-ES"/>
        </w:rPr>
        <w:t>Si tiene alguna pregunta</w:t>
      </w:r>
      <w:bookmarkEnd w:id="5"/>
      <w:r w:rsidR="00230C8E" w:rsidRPr="00230C8E">
        <w:fldChar w:fldCharType="begin"/>
      </w:r>
      <w:r w:rsidR="00230C8E" w:rsidRPr="00230C8E">
        <w:rPr>
          <w:lang w:val="es-ES"/>
        </w:rPr>
        <w:instrText xml:space="preserve"> HYPERLINK "https://cbm365.sharepoint.com/sites/cbmnet/FinanceAndOperations/Pages/Regional-Finance-and-Compliance.aspx" </w:instrText>
      </w:r>
      <w:r w:rsidR="00230C8E" w:rsidRPr="00230C8E">
        <w:fldChar w:fldCharType="separate"/>
      </w:r>
      <w:r w:rsidR="00230C8E" w:rsidRPr="00230C8E">
        <w:rPr>
          <w:rStyle w:val="Hyperlink"/>
          <w:rFonts w:ascii="Verdana" w:eastAsia="Verdana" w:hAnsi="Verdana" w:cs="Verdana"/>
          <w:lang w:val="es-ES"/>
        </w:rPr>
        <w:t xml:space="preserve"> </w:t>
      </w:r>
      <w:r w:rsidR="00230C8E" w:rsidRPr="00230C8E">
        <w:rPr>
          <w:rStyle w:val="Hyperlink"/>
          <w:rFonts w:ascii="Verdana" w:eastAsia="Verdana" w:hAnsi="Verdana" w:cs="Verdana"/>
          <w:lang w:val="es-ES"/>
        </w:rPr>
        <w:fldChar w:fldCharType="end"/>
      </w:r>
      <w:r w:rsidR="00230C8E" w:rsidRPr="00230C8E">
        <w:rPr>
          <w:rFonts w:ascii="Verdana" w:eastAsia="Verdana" w:hAnsi="Verdana" w:cs="Verdana"/>
          <w:lang w:val="es-ES"/>
        </w:rPr>
        <w:t xml:space="preserve">sobre la lista de comprobación o requiere orientación más detallada sobre los requisitos de supervisión financiera durante la visita, póngase en contacto con el </w:t>
      </w:r>
      <w:r w:rsidR="00230C8E" w:rsidRPr="00230C8E">
        <w:rPr>
          <w:rFonts w:ascii="Verdana" w:hAnsi="Verdana"/>
          <w:lang w:val="es-ES"/>
        </w:rPr>
        <w:t>equipo de campo</w:t>
      </w:r>
      <w:r w:rsidR="002708F1">
        <w:rPr>
          <w:rFonts w:ascii="Verdana" w:hAnsi="Verdana"/>
          <w:lang w:val="es-ES"/>
        </w:rPr>
        <w:t xml:space="preserve"> </w:t>
      </w:r>
      <w:hyperlink r:id="rId16" w:history="1">
        <w:r w:rsidR="00D6602A">
          <w:rPr>
            <w:rStyle w:val="Hyperlink"/>
            <w:rFonts w:ascii="Verdana" w:eastAsia="Verdana" w:hAnsi="Verdana" w:cs="Verdana"/>
            <w:lang w:val="en-US"/>
          </w:rPr>
          <w:t>Business Services Management</w:t>
        </w:r>
      </w:hyperlink>
      <w:r w:rsidR="00D6602A" w:rsidRPr="12C850F4">
        <w:rPr>
          <w:rFonts w:ascii="Verdana" w:eastAsia="Verdana" w:hAnsi="Verdana" w:cs="Verdana"/>
          <w:lang w:val="en-US"/>
        </w:rPr>
        <w:t>.</w:t>
      </w:r>
    </w:p>
    <w:p w14:paraId="2F0DE095" w14:textId="2A0691B5" w:rsidR="00BB3DF4" w:rsidRPr="00956BCC" w:rsidRDefault="0063015F">
      <w:pPr>
        <w:pStyle w:val="ListParagraph"/>
        <w:numPr>
          <w:ilvl w:val="0"/>
          <w:numId w:val="28"/>
        </w:numPr>
        <w:spacing w:after="60" w:line="240" w:lineRule="auto"/>
        <w:ind w:left="142" w:hanging="357"/>
        <w:contextualSpacing w:val="0"/>
        <w:jc w:val="both"/>
        <w:rPr>
          <w:rFonts w:ascii="Verdana" w:hAnsi="Verdana"/>
          <w:lang w:val="es-ES"/>
        </w:rPr>
      </w:pPr>
      <w:r w:rsidRPr="00956BCC">
        <w:rPr>
          <w:rFonts w:ascii="Verdana" w:hAnsi="Verdana"/>
          <w:lang w:val="es-ES"/>
        </w:rPr>
        <w:t xml:space="preserve">No duplique </w:t>
      </w:r>
      <w:r w:rsidR="00766735" w:rsidRPr="00956BCC">
        <w:rPr>
          <w:rFonts w:ascii="Verdana" w:hAnsi="Verdana"/>
          <w:lang w:val="es-ES"/>
        </w:rPr>
        <w:t xml:space="preserve">aquí </w:t>
      </w:r>
      <w:r w:rsidRPr="00956BCC">
        <w:rPr>
          <w:rFonts w:ascii="Verdana" w:hAnsi="Verdana"/>
          <w:lang w:val="es-ES"/>
        </w:rPr>
        <w:t xml:space="preserve">la </w:t>
      </w:r>
      <w:r w:rsidR="00766735" w:rsidRPr="00956BCC">
        <w:rPr>
          <w:rFonts w:ascii="Verdana" w:hAnsi="Verdana"/>
          <w:lang w:val="es-ES"/>
        </w:rPr>
        <w:t xml:space="preserve">información de los informes </w:t>
      </w:r>
      <w:r w:rsidR="006B11BA" w:rsidRPr="00956BCC">
        <w:rPr>
          <w:rFonts w:ascii="Verdana" w:hAnsi="Verdana"/>
          <w:lang w:val="es-ES"/>
        </w:rPr>
        <w:t xml:space="preserve">escritos </w:t>
      </w:r>
      <w:r w:rsidR="00577F97" w:rsidRPr="00956BCC">
        <w:rPr>
          <w:rFonts w:ascii="Verdana" w:hAnsi="Verdana"/>
          <w:lang w:val="es-ES"/>
        </w:rPr>
        <w:t>estándar del proyecto CBM</w:t>
      </w:r>
      <w:r w:rsidR="00766735" w:rsidRPr="00956BCC">
        <w:rPr>
          <w:rFonts w:ascii="Verdana" w:hAnsi="Verdana"/>
          <w:lang w:val="es-ES"/>
        </w:rPr>
        <w:t xml:space="preserve">. </w:t>
      </w:r>
      <w:r w:rsidR="00C6333D" w:rsidRPr="00956BCC">
        <w:rPr>
          <w:rFonts w:ascii="Verdana" w:hAnsi="Verdana"/>
          <w:lang w:val="es-ES"/>
        </w:rPr>
        <w:t xml:space="preserve">En su lugar, </w:t>
      </w:r>
      <w:r w:rsidR="00007F3B" w:rsidRPr="00956BCC">
        <w:rPr>
          <w:rFonts w:ascii="Verdana" w:hAnsi="Verdana"/>
          <w:lang w:val="es-ES"/>
        </w:rPr>
        <w:t xml:space="preserve">concéntrese </w:t>
      </w:r>
      <w:r w:rsidR="00F763FD" w:rsidRPr="00956BCC">
        <w:rPr>
          <w:rFonts w:ascii="Verdana" w:hAnsi="Verdana"/>
          <w:lang w:val="es-ES"/>
        </w:rPr>
        <w:t xml:space="preserve">en la </w:t>
      </w:r>
      <w:r w:rsidR="00131052" w:rsidRPr="00956BCC">
        <w:rPr>
          <w:rFonts w:ascii="Verdana" w:hAnsi="Verdana"/>
          <w:lang w:val="es-ES"/>
        </w:rPr>
        <w:t xml:space="preserve">puntualidad y la </w:t>
      </w:r>
      <w:r w:rsidR="00F763FD" w:rsidRPr="00956BCC">
        <w:rPr>
          <w:rFonts w:ascii="Verdana" w:hAnsi="Verdana"/>
          <w:lang w:val="es-ES"/>
        </w:rPr>
        <w:t xml:space="preserve">calidad de los informes </w:t>
      </w:r>
      <w:r w:rsidR="00796E2A" w:rsidRPr="00956BCC">
        <w:rPr>
          <w:rFonts w:ascii="Verdana" w:hAnsi="Verdana"/>
          <w:lang w:val="es-ES"/>
        </w:rPr>
        <w:t xml:space="preserve">escritos estándar de </w:t>
      </w:r>
      <w:r w:rsidR="006F3B7D" w:rsidRPr="00956BCC">
        <w:rPr>
          <w:rFonts w:ascii="Verdana" w:hAnsi="Verdana"/>
          <w:lang w:val="es-ES"/>
        </w:rPr>
        <w:t xml:space="preserve">CBM </w:t>
      </w:r>
      <w:r w:rsidR="004845CC" w:rsidRPr="00956BCC">
        <w:rPr>
          <w:rFonts w:ascii="Verdana" w:hAnsi="Verdana"/>
          <w:lang w:val="es-ES"/>
        </w:rPr>
        <w:t xml:space="preserve">presentados </w:t>
      </w:r>
      <w:r w:rsidR="00F763FD" w:rsidRPr="00956BCC">
        <w:rPr>
          <w:rFonts w:ascii="Verdana" w:hAnsi="Verdana"/>
          <w:lang w:val="es-ES"/>
        </w:rPr>
        <w:t xml:space="preserve">y en la verificación de la información que </w:t>
      </w:r>
      <w:r w:rsidR="008D2416" w:rsidRPr="00956BCC">
        <w:rPr>
          <w:rFonts w:ascii="Verdana" w:hAnsi="Verdana"/>
          <w:lang w:val="es-ES"/>
        </w:rPr>
        <w:t xml:space="preserve">en ellos </w:t>
      </w:r>
      <w:r w:rsidR="002F353F" w:rsidRPr="00956BCC">
        <w:rPr>
          <w:rFonts w:ascii="Verdana" w:hAnsi="Verdana"/>
          <w:lang w:val="es-ES"/>
        </w:rPr>
        <w:t>se comunica</w:t>
      </w:r>
      <w:r w:rsidR="00F763FD" w:rsidRPr="00956BCC">
        <w:rPr>
          <w:rFonts w:ascii="Verdana" w:hAnsi="Verdana"/>
          <w:lang w:val="es-ES"/>
        </w:rPr>
        <w:t xml:space="preserve">. </w:t>
      </w:r>
      <w:r w:rsidR="00F85C53" w:rsidRPr="00F85C53">
        <w:rPr>
          <w:rFonts w:ascii="Verdana" w:hAnsi="Verdana"/>
          <w:lang w:val="es-ES"/>
        </w:rPr>
        <w:t>Antes de la visita, consulte los siguientes informes escritos estándar CBM y los entregables del proyecto:</w:t>
      </w:r>
    </w:p>
    <w:p w14:paraId="4DB2C0C0" w14:textId="48A1B0B1" w:rsidR="00BB3DF4" w:rsidRPr="00956BCC" w:rsidRDefault="006510FA">
      <w:pPr>
        <w:numPr>
          <w:ilvl w:val="0"/>
          <w:numId w:val="19"/>
        </w:numPr>
        <w:spacing w:after="60"/>
        <w:ind w:left="567"/>
        <w:contextualSpacing/>
        <w:jc w:val="both"/>
        <w:rPr>
          <w:rFonts w:ascii="Verdana" w:hAnsi="Verdana"/>
          <w:bCs/>
          <w:lang w:val="es-ES"/>
        </w:rPr>
      </w:pPr>
      <w:r w:rsidRPr="00956BCC">
        <w:rPr>
          <w:rFonts w:ascii="Verdana" w:hAnsi="Verdana"/>
          <w:bCs/>
          <w:lang w:val="es-ES"/>
        </w:rPr>
        <w:t xml:space="preserve">Marco lógico </w:t>
      </w:r>
      <w:r w:rsidR="00577F97" w:rsidRPr="00956BCC">
        <w:rPr>
          <w:rFonts w:ascii="Verdana" w:hAnsi="Verdana"/>
          <w:bCs/>
          <w:lang w:val="es-ES"/>
        </w:rPr>
        <w:t>del proyecto</w:t>
      </w:r>
      <w:r w:rsidR="00C85B75">
        <w:rPr>
          <w:rFonts w:ascii="Verdana" w:hAnsi="Verdana"/>
          <w:bCs/>
          <w:lang w:val="es-ES"/>
        </w:rPr>
        <w:t xml:space="preserve">, Programa de actividades y </w:t>
      </w:r>
      <w:r w:rsidR="00C85B75" w:rsidRPr="00C85B75">
        <w:rPr>
          <w:rFonts w:ascii="Verdana" w:hAnsi="Verdana"/>
          <w:bCs/>
          <w:lang w:val="es-ES"/>
        </w:rPr>
        <w:t>Presupuesto del proyecto</w:t>
      </w:r>
    </w:p>
    <w:p w14:paraId="5D996AAD" w14:textId="77777777" w:rsidR="00BB3DF4" w:rsidRPr="00956BCC" w:rsidRDefault="00024A96">
      <w:pPr>
        <w:numPr>
          <w:ilvl w:val="0"/>
          <w:numId w:val="19"/>
        </w:numPr>
        <w:spacing w:after="60"/>
        <w:ind w:left="567"/>
        <w:contextualSpacing/>
        <w:jc w:val="both"/>
        <w:rPr>
          <w:rFonts w:ascii="Verdana" w:hAnsi="Verdana"/>
          <w:bCs/>
          <w:lang w:val="es-ES"/>
        </w:rPr>
      </w:pPr>
      <w:r w:rsidRPr="00956BCC">
        <w:rPr>
          <w:rFonts w:ascii="Verdana" w:hAnsi="Verdana"/>
          <w:bCs/>
          <w:lang w:val="es-ES"/>
        </w:rPr>
        <w:t xml:space="preserve">Registro de riesgos </w:t>
      </w:r>
      <w:r w:rsidR="00577F97" w:rsidRPr="00956BCC">
        <w:rPr>
          <w:rFonts w:ascii="Verdana" w:hAnsi="Verdana"/>
          <w:bCs/>
          <w:lang w:val="es-ES"/>
        </w:rPr>
        <w:t>del proyecto</w:t>
      </w:r>
    </w:p>
    <w:p w14:paraId="619E6263" w14:textId="77777777" w:rsidR="00BB3DF4" w:rsidRPr="00956BCC" w:rsidRDefault="00577F97">
      <w:pPr>
        <w:numPr>
          <w:ilvl w:val="0"/>
          <w:numId w:val="19"/>
        </w:numPr>
        <w:spacing w:after="60"/>
        <w:ind w:left="567"/>
        <w:contextualSpacing/>
        <w:jc w:val="both"/>
        <w:rPr>
          <w:rFonts w:ascii="Verdana" w:hAnsi="Verdana"/>
          <w:bCs/>
          <w:lang w:val="es-ES"/>
        </w:rPr>
      </w:pPr>
      <w:r w:rsidRPr="00956BCC">
        <w:rPr>
          <w:rFonts w:ascii="Verdana" w:hAnsi="Verdana"/>
          <w:bCs/>
          <w:lang w:val="es-ES"/>
        </w:rPr>
        <w:t>Informes narrativos</w:t>
      </w:r>
    </w:p>
    <w:p w14:paraId="14314D41" w14:textId="77777777" w:rsidR="00BB3DF4" w:rsidRPr="00956BCC" w:rsidRDefault="00577F97">
      <w:pPr>
        <w:numPr>
          <w:ilvl w:val="0"/>
          <w:numId w:val="19"/>
        </w:numPr>
        <w:spacing w:after="60"/>
        <w:ind w:left="567"/>
        <w:contextualSpacing/>
        <w:jc w:val="both"/>
        <w:rPr>
          <w:rFonts w:ascii="Verdana" w:hAnsi="Verdana"/>
          <w:bCs/>
          <w:lang w:val="es-ES"/>
        </w:rPr>
      </w:pPr>
      <w:r w:rsidRPr="00956BCC">
        <w:rPr>
          <w:rFonts w:ascii="Verdana" w:hAnsi="Verdana"/>
          <w:bCs/>
          <w:lang w:val="es-ES"/>
        </w:rPr>
        <w:t>Hoja de seguimiento de indicadores</w:t>
      </w:r>
    </w:p>
    <w:p w14:paraId="7B5D9C95" w14:textId="2B682098" w:rsidR="00BB3DF4" w:rsidRPr="00956BCC" w:rsidRDefault="0045572C">
      <w:pPr>
        <w:numPr>
          <w:ilvl w:val="0"/>
          <w:numId w:val="19"/>
        </w:numPr>
        <w:spacing w:after="60"/>
        <w:ind w:left="567"/>
        <w:contextualSpacing/>
        <w:jc w:val="both"/>
        <w:rPr>
          <w:rFonts w:ascii="Verdana" w:hAnsi="Verdana"/>
          <w:bCs/>
          <w:lang w:val="es-ES"/>
        </w:rPr>
      </w:pPr>
      <w:r w:rsidRPr="00956BCC">
        <w:rPr>
          <w:rFonts w:ascii="Verdana" w:hAnsi="Verdana"/>
          <w:bCs/>
          <w:lang w:val="es-ES"/>
        </w:rPr>
        <w:t xml:space="preserve">Informes </w:t>
      </w:r>
      <w:r w:rsidR="007D5BAE">
        <w:rPr>
          <w:rFonts w:ascii="Verdana" w:hAnsi="Verdana"/>
          <w:bCs/>
          <w:lang w:val="es-ES"/>
        </w:rPr>
        <w:t xml:space="preserve">financieros </w:t>
      </w:r>
      <w:r w:rsidRPr="00956BCC">
        <w:rPr>
          <w:rFonts w:ascii="Verdana" w:hAnsi="Verdana"/>
          <w:bCs/>
          <w:lang w:val="es-ES"/>
        </w:rPr>
        <w:t>de</w:t>
      </w:r>
      <w:r w:rsidR="00577F97" w:rsidRPr="00956BCC">
        <w:rPr>
          <w:rFonts w:ascii="Verdana" w:hAnsi="Verdana"/>
          <w:bCs/>
          <w:lang w:val="es-ES"/>
        </w:rPr>
        <w:t xml:space="preserve"> progreso del proyecto</w:t>
      </w:r>
    </w:p>
    <w:p w14:paraId="514D05F3" w14:textId="77777777" w:rsidR="00BB3DF4" w:rsidRPr="00956BCC" w:rsidRDefault="006510FA">
      <w:pPr>
        <w:numPr>
          <w:ilvl w:val="0"/>
          <w:numId w:val="19"/>
        </w:numPr>
        <w:spacing w:after="60"/>
        <w:ind w:left="567"/>
        <w:contextualSpacing/>
        <w:jc w:val="both"/>
        <w:rPr>
          <w:rFonts w:ascii="Verdana" w:hAnsi="Verdana"/>
          <w:bCs/>
          <w:lang w:val="es-ES"/>
        </w:rPr>
      </w:pPr>
      <w:r w:rsidRPr="00956BCC">
        <w:rPr>
          <w:rFonts w:ascii="Verdana" w:hAnsi="Verdana"/>
          <w:bCs/>
          <w:lang w:val="es-ES"/>
        </w:rPr>
        <w:t xml:space="preserve">Solicitud de fondos </w:t>
      </w:r>
      <w:r w:rsidR="00577F97" w:rsidRPr="00956BCC">
        <w:rPr>
          <w:rFonts w:ascii="Verdana" w:hAnsi="Verdana"/>
          <w:bCs/>
          <w:lang w:val="es-ES"/>
        </w:rPr>
        <w:t>y confirmaciones de transferencia</w:t>
      </w:r>
    </w:p>
    <w:p w14:paraId="12EA2501" w14:textId="56E485F2" w:rsidR="00BB3DF4" w:rsidRPr="00956BCC" w:rsidRDefault="0051315A">
      <w:pPr>
        <w:numPr>
          <w:ilvl w:val="0"/>
          <w:numId w:val="19"/>
        </w:numPr>
        <w:spacing w:after="60"/>
        <w:ind w:left="567"/>
        <w:contextualSpacing/>
        <w:jc w:val="both"/>
        <w:rPr>
          <w:rFonts w:ascii="Verdana" w:hAnsi="Verdana"/>
          <w:bCs/>
          <w:lang w:val="es-ES"/>
        </w:rPr>
      </w:pPr>
      <w:r w:rsidRPr="00956BCC">
        <w:rPr>
          <w:rFonts w:ascii="Verdana" w:hAnsi="Verdana"/>
          <w:bCs/>
          <w:lang w:val="es-ES"/>
        </w:rPr>
        <w:t xml:space="preserve">Informes de </w:t>
      </w:r>
      <w:r w:rsidR="006510FA" w:rsidRPr="00956BCC">
        <w:rPr>
          <w:rFonts w:ascii="Verdana" w:hAnsi="Verdana"/>
          <w:bCs/>
          <w:lang w:val="es-ES"/>
        </w:rPr>
        <w:t>cierre de ejercicio</w:t>
      </w:r>
      <w:r w:rsidR="00064A45">
        <w:rPr>
          <w:rFonts w:ascii="Verdana" w:hAnsi="Verdana"/>
          <w:bCs/>
          <w:lang w:val="es-ES"/>
        </w:rPr>
        <w:t xml:space="preserve"> (financiera)</w:t>
      </w:r>
    </w:p>
    <w:p w14:paraId="3B9A5627" w14:textId="77777777" w:rsidR="00BB3DF4" w:rsidRPr="00956BCC" w:rsidRDefault="006510FA">
      <w:pPr>
        <w:numPr>
          <w:ilvl w:val="0"/>
          <w:numId w:val="19"/>
        </w:numPr>
        <w:spacing w:after="60"/>
        <w:ind w:left="567"/>
        <w:contextualSpacing/>
        <w:jc w:val="both"/>
        <w:rPr>
          <w:rFonts w:ascii="Verdana" w:hAnsi="Verdana"/>
          <w:bCs/>
          <w:lang w:val="es-ES"/>
        </w:rPr>
      </w:pPr>
      <w:r w:rsidRPr="00956BCC">
        <w:rPr>
          <w:rFonts w:ascii="Verdana" w:hAnsi="Verdana"/>
          <w:bCs/>
          <w:lang w:val="es-ES"/>
        </w:rPr>
        <w:t xml:space="preserve">Informes de auditoría </w:t>
      </w:r>
      <w:r w:rsidR="00577F97" w:rsidRPr="00956BCC">
        <w:rPr>
          <w:rFonts w:ascii="Verdana" w:hAnsi="Verdana"/>
          <w:bCs/>
          <w:lang w:val="es-ES"/>
        </w:rPr>
        <w:t>financiera</w:t>
      </w:r>
    </w:p>
    <w:p w14:paraId="2AE7F840" w14:textId="77777777" w:rsidR="00BB3DF4" w:rsidRPr="00956BCC" w:rsidRDefault="00577F97">
      <w:pPr>
        <w:numPr>
          <w:ilvl w:val="0"/>
          <w:numId w:val="19"/>
        </w:numPr>
        <w:spacing w:after="60"/>
        <w:ind w:left="567"/>
        <w:contextualSpacing/>
        <w:jc w:val="both"/>
        <w:rPr>
          <w:rFonts w:ascii="Verdana" w:hAnsi="Verdana"/>
          <w:bCs/>
          <w:lang w:val="es-ES"/>
        </w:rPr>
      </w:pPr>
      <w:r w:rsidRPr="00956BCC">
        <w:rPr>
          <w:rFonts w:ascii="Verdana" w:hAnsi="Verdana"/>
          <w:bCs/>
          <w:lang w:val="es-ES"/>
        </w:rPr>
        <w:lastRenderedPageBreak/>
        <w:t>Informes de evaluación</w:t>
      </w:r>
    </w:p>
    <w:p w14:paraId="202B802D" w14:textId="77777777" w:rsidR="00BB3DF4" w:rsidRPr="00956BCC" w:rsidRDefault="00577F97">
      <w:pPr>
        <w:numPr>
          <w:ilvl w:val="0"/>
          <w:numId w:val="19"/>
        </w:numPr>
        <w:spacing w:after="60" w:line="240" w:lineRule="auto"/>
        <w:ind w:left="567"/>
        <w:contextualSpacing/>
        <w:jc w:val="both"/>
        <w:rPr>
          <w:rFonts w:ascii="Verdana" w:hAnsi="Verdana"/>
          <w:bCs/>
          <w:lang w:val="es-ES"/>
        </w:rPr>
      </w:pPr>
      <w:r w:rsidRPr="00956BCC">
        <w:rPr>
          <w:rFonts w:ascii="Verdana" w:hAnsi="Verdana"/>
          <w:bCs/>
          <w:lang w:val="es-ES"/>
        </w:rPr>
        <w:t>Informe de la última visita de seguimiento del proyecto</w:t>
      </w:r>
    </w:p>
    <w:p w14:paraId="3FE0F86B" w14:textId="77777777" w:rsidR="00F27E78" w:rsidRPr="00956BCC" w:rsidRDefault="00F27E78" w:rsidP="00F27E78">
      <w:pPr>
        <w:spacing w:after="60" w:line="240" w:lineRule="auto"/>
        <w:ind w:left="567"/>
        <w:contextualSpacing/>
        <w:jc w:val="both"/>
        <w:rPr>
          <w:rFonts w:ascii="Verdana" w:hAnsi="Verdana"/>
          <w:bCs/>
          <w:lang w:val="es-ES"/>
        </w:rPr>
      </w:pPr>
    </w:p>
    <w:p w14:paraId="34A6F1F2" w14:textId="77777777" w:rsidR="00A828A6" w:rsidRPr="00956BCC" w:rsidRDefault="00A828A6" w:rsidP="00F32459">
      <w:pPr>
        <w:spacing w:after="60" w:line="240" w:lineRule="auto"/>
        <w:ind w:left="567"/>
        <w:contextualSpacing/>
        <w:jc w:val="both"/>
        <w:rPr>
          <w:rFonts w:ascii="Verdana" w:hAnsi="Verdana"/>
          <w:bCs/>
          <w:lang w:val="es-ES"/>
        </w:rPr>
      </w:pPr>
    </w:p>
    <w:p w14:paraId="039C98ED" w14:textId="77777777" w:rsidR="00BB3DF4" w:rsidRPr="00956BCC" w:rsidRDefault="00577F97">
      <w:pPr>
        <w:pStyle w:val="ListParagraph"/>
        <w:numPr>
          <w:ilvl w:val="0"/>
          <w:numId w:val="48"/>
        </w:numPr>
        <w:spacing w:after="60" w:line="240" w:lineRule="auto"/>
        <w:ind w:left="142"/>
        <w:rPr>
          <w:rFonts w:ascii="Verdana" w:hAnsi="Verdana"/>
          <w:b/>
          <w:bCs/>
          <w:lang w:val="es-ES"/>
        </w:rPr>
      </w:pPr>
      <w:bookmarkStart w:id="6" w:name="_Hlk83120011"/>
      <w:r w:rsidRPr="00956BCC">
        <w:rPr>
          <w:rFonts w:ascii="Verdana" w:hAnsi="Verdana"/>
          <w:b/>
          <w:bCs/>
          <w:lang w:val="es-ES"/>
        </w:rPr>
        <w:t>PLAN DE ACCIÓN</w:t>
      </w:r>
    </w:p>
    <w:p w14:paraId="29A35E91" w14:textId="558AC71C" w:rsidR="00BB3DF4" w:rsidRPr="00956BCC" w:rsidRDefault="00577F97">
      <w:pPr>
        <w:spacing w:after="60" w:line="240" w:lineRule="auto"/>
        <w:rPr>
          <w:rFonts w:ascii="Verdana" w:hAnsi="Verdana"/>
          <w:lang w:val="es-ES"/>
        </w:rPr>
      </w:pPr>
      <w:r w:rsidRPr="00956BCC">
        <w:rPr>
          <w:rFonts w:ascii="Verdana" w:hAnsi="Verdana"/>
          <w:lang w:val="es-ES"/>
        </w:rPr>
        <w:t xml:space="preserve">Consulte </w:t>
      </w:r>
      <w:r w:rsidR="00AA0758" w:rsidRPr="00956BCC">
        <w:rPr>
          <w:rFonts w:ascii="Verdana" w:hAnsi="Verdana"/>
          <w:lang w:val="es-ES"/>
        </w:rPr>
        <w:t xml:space="preserve">las INSTRUCCIONES </w:t>
      </w:r>
      <w:r w:rsidR="003324E5" w:rsidRPr="003324E5">
        <w:rPr>
          <w:rFonts w:ascii="Verdana" w:hAnsi="Verdana"/>
          <w:lang w:val="es-ES"/>
        </w:rPr>
        <w:t>anteriores</w:t>
      </w:r>
      <w:r w:rsidR="003324E5">
        <w:rPr>
          <w:rFonts w:ascii="Verdana" w:hAnsi="Verdana"/>
          <w:lang w:val="es-ES"/>
        </w:rPr>
        <w:t xml:space="preserve"> </w:t>
      </w:r>
      <w:r w:rsidR="00817A28">
        <w:rPr>
          <w:rFonts w:ascii="Verdana" w:hAnsi="Verdana"/>
          <w:lang w:val="es-ES"/>
        </w:rPr>
        <w:t>núm</w:t>
      </w:r>
      <w:r w:rsidR="007D5BAE">
        <w:rPr>
          <w:rFonts w:ascii="Verdana" w:hAnsi="Verdana"/>
          <w:lang w:val="es-ES"/>
        </w:rPr>
        <w:t>.</w:t>
      </w:r>
      <w:r w:rsidR="0087389B" w:rsidRPr="00956BCC">
        <w:rPr>
          <w:rFonts w:ascii="Verdana" w:hAnsi="Verdana"/>
          <w:lang w:val="es-ES"/>
        </w:rPr>
        <w:t xml:space="preserve"> 8</w:t>
      </w:r>
      <w:r w:rsidR="00335F6A" w:rsidRPr="00956BCC">
        <w:rPr>
          <w:rFonts w:ascii="Verdana" w:hAnsi="Verdana"/>
          <w:lang w:val="es-ES"/>
        </w:rPr>
        <w:t xml:space="preserve">, 12 </w:t>
      </w:r>
      <w:r w:rsidR="006548EA" w:rsidRPr="00956BCC">
        <w:rPr>
          <w:rFonts w:ascii="Verdana" w:hAnsi="Verdana"/>
          <w:lang w:val="es-ES"/>
        </w:rPr>
        <w:t xml:space="preserve">y </w:t>
      </w:r>
      <w:r w:rsidR="00E75B9F" w:rsidRPr="00956BCC">
        <w:rPr>
          <w:rFonts w:ascii="Verdana" w:hAnsi="Verdana"/>
          <w:lang w:val="es-ES"/>
        </w:rPr>
        <w:t>14</w:t>
      </w:r>
      <w:r w:rsidR="003324E5">
        <w:rPr>
          <w:rFonts w:ascii="Verdana" w:hAnsi="Verdana"/>
          <w:lang w:val="es-ES"/>
        </w:rPr>
        <w:t>.</w:t>
      </w:r>
    </w:p>
    <w:p w14:paraId="7B6FA96E" w14:textId="3162A31E" w:rsidR="00BB3DF4" w:rsidRPr="00956BCC" w:rsidRDefault="00577F97">
      <w:pPr>
        <w:spacing w:after="60" w:line="240" w:lineRule="auto"/>
        <w:rPr>
          <w:rFonts w:ascii="Verdana" w:hAnsi="Verdana"/>
          <w:lang w:val="es-ES"/>
        </w:rPr>
      </w:pPr>
      <w:r w:rsidRPr="00956BCC">
        <w:rPr>
          <w:rFonts w:ascii="Verdana" w:hAnsi="Verdana"/>
          <w:lang w:val="es-ES"/>
        </w:rPr>
        <w:t xml:space="preserve">Rellene la </w:t>
      </w:r>
      <w:r w:rsidR="000A14D7" w:rsidRPr="00956BCC">
        <w:rPr>
          <w:rFonts w:ascii="Verdana" w:hAnsi="Verdana"/>
          <w:lang w:val="es-ES"/>
        </w:rPr>
        <w:t xml:space="preserve">siguiente tabla con las </w:t>
      </w:r>
      <w:r w:rsidR="00E55A4F" w:rsidRPr="00956BCC">
        <w:rPr>
          <w:rFonts w:ascii="Verdana" w:hAnsi="Verdana"/>
          <w:lang w:val="es-ES"/>
        </w:rPr>
        <w:t xml:space="preserve">acciones </w:t>
      </w:r>
      <w:r w:rsidR="009B2D06" w:rsidRPr="00956BCC">
        <w:rPr>
          <w:rFonts w:ascii="Verdana" w:hAnsi="Verdana"/>
          <w:lang w:val="es-ES"/>
        </w:rPr>
        <w:t xml:space="preserve">recomendadas </w:t>
      </w:r>
      <w:r w:rsidR="00C329BE" w:rsidRPr="00956BCC">
        <w:rPr>
          <w:rFonts w:ascii="Verdana" w:hAnsi="Verdana"/>
          <w:lang w:val="es-ES"/>
        </w:rPr>
        <w:t xml:space="preserve">y acordadas </w:t>
      </w:r>
      <w:r w:rsidR="00062A89" w:rsidRPr="00956BCC">
        <w:rPr>
          <w:rFonts w:ascii="Verdana" w:hAnsi="Verdana"/>
          <w:lang w:val="es-ES"/>
        </w:rPr>
        <w:t xml:space="preserve">de acuerdo con </w:t>
      </w:r>
      <w:r w:rsidR="00FC5AE9" w:rsidRPr="00956BCC">
        <w:rPr>
          <w:rFonts w:ascii="Verdana" w:hAnsi="Verdana"/>
          <w:lang w:val="es-ES"/>
        </w:rPr>
        <w:t xml:space="preserve">la </w:t>
      </w:r>
      <w:r w:rsidR="00CE75DD" w:rsidRPr="00956BCC">
        <w:rPr>
          <w:rFonts w:ascii="Verdana" w:hAnsi="Verdana"/>
          <w:lang w:val="es-ES"/>
        </w:rPr>
        <w:t xml:space="preserve">Sección </w:t>
      </w:r>
      <w:r w:rsidR="003324E5">
        <w:rPr>
          <w:rFonts w:ascii="Verdana" w:hAnsi="Verdana"/>
          <w:lang w:val="es-ES"/>
        </w:rPr>
        <w:t>C</w:t>
      </w:r>
      <w:r w:rsidR="00AA0758" w:rsidRPr="00956BCC">
        <w:rPr>
          <w:rFonts w:ascii="Verdana" w:hAnsi="Verdana"/>
          <w:lang w:val="es-ES"/>
        </w:rPr>
        <w:t xml:space="preserve">. </w:t>
      </w:r>
      <w:r w:rsidR="001869EB" w:rsidRPr="00956BCC">
        <w:rPr>
          <w:rFonts w:ascii="Verdana" w:hAnsi="Verdana"/>
          <w:lang w:val="es-ES"/>
        </w:rPr>
        <w:t>RESUMEN DE LAS PRINCIPALES CONCLUSIONES</w:t>
      </w:r>
      <w:r w:rsidR="003324E5" w:rsidRPr="003324E5">
        <w:t xml:space="preserve"> </w:t>
      </w:r>
      <w:r w:rsidR="003324E5" w:rsidRPr="003324E5">
        <w:rPr>
          <w:rFonts w:ascii="Verdana" w:hAnsi="Verdana"/>
          <w:lang w:val="es-ES"/>
        </w:rPr>
        <w:t>DE LA VISITA DE SEGUIMIENTO DEL PROYECTO</w:t>
      </w:r>
      <w:r w:rsidR="00563120" w:rsidRPr="00956BCC">
        <w:rPr>
          <w:rFonts w:ascii="Verdana" w:hAnsi="Verdana"/>
          <w:lang w:val="es-ES"/>
        </w:rPr>
        <w:t>, incluyendo las personas responsables y el plazo de ejecución de las acciones.</w:t>
      </w:r>
      <w:bookmarkEnd w:id="6"/>
    </w:p>
    <w:p w14:paraId="05C3C91D" w14:textId="77777777" w:rsidR="00E6058A" w:rsidRPr="00956BCC" w:rsidRDefault="00E6058A" w:rsidP="00E6058A">
      <w:pPr>
        <w:spacing w:after="0" w:line="240" w:lineRule="auto"/>
        <w:ind w:left="284"/>
        <w:rPr>
          <w:rFonts w:ascii="Verdana" w:hAnsi="Verdana"/>
          <w:lang w:val="es-ES"/>
        </w:rPr>
      </w:pPr>
    </w:p>
    <w:tbl>
      <w:tblPr>
        <w:tblStyle w:val="TableGrid"/>
        <w:tblW w:w="13325" w:type="dxa"/>
        <w:tblInd w:w="137" w:type="dxa"/>
        <w:tblLook w:val="04A0" w:firstRow="1" w:lastRow="0" w:firstColumn="1" w:lastColumn="0" w:noHBand="0" w:noVBand="1"/>
      </w:tblPr>
      <w:tblGrid>
        <w:gridCol w:w="4961"/>
        <w:gridCol w:w="5670"/>
        <w:gridCol w:w="2694"/>
      </w:tblGrid>
      <w:tr w:rsidR="00F47025" w:rsidRPr="00956BCC" w14:paraId="3B740495" w14:textId="77777777" w:rsidTr="00E85953">
        <w:trPr>
          <w:trHeight w:val="1014"/>
        </w:trPr>
        <w:tc>
          <w:tcPr>
            <w:tcW w:w="4961" w:type="dxa"/>
            <w:shd w:val="clear" w:color="auto" w:fill="D9D9D9" w:themeFill="background1" w:themeFillShade="D9"/>
          </w:tcPr>
          <w:p w14:paraId="43072398" w14:textId="77777777" w:rsidR="00BB3DF4" w:rsidRPr="00956BCC" w:rsidRDefault="00577F97">
            <w:pPr>
              <w:spacing w:after="60" w:line="240" w:lineRule="auto"/>
              <w:jc w:val="center"/>
              <w:rPr>
                <w:rFonts w:ascii="Verdana" w:eastAsia="Verdana" w:hAnsi="Verdana" w:cs="Verdana"/>
                <w:b/>
                <w:lang w:val="es-ES"/>
              </w:rPr>
            </w:pPr>
            <w:r w:rsidRPr="00956BCC">
              <w:rPr>
                <w:rFonts w:ascii="Verdana" w:eastAsia="Verdana" w:hAnsi="Verdana" w:cs="Verdana"/>
                <w:b/>
                <w:lang w:val="es-ES"/>
              </w:rPr>
              <w:t>Acciones</w:t>
            </w:r>
          </w:p>
          <w:p w14:paraId="03ED51B1" w14:textId="77777777" w:rsidR="00BB3DF4" w:rsidRPr="00956BCC" w:rsidRDefault="00577F97">
            <w:pPr>
              <w:spacing w:after="60" w:line="240" w:lineRule="auto"/>
              <w:jc w:val="center"/>
              <w:rPr>
                <w:rFonts w:ascii="Verdana" w:eastAsia="Verdana" w:hAnsi="Verdana" w:cs="Verdana"/>
                <w:bCs/>
                <w:lang w:val="es-ES"/>
              </w:rPr>
            </w:pPr>
            <w:r w:rsidRPr="00956BCC">
              <w:rPr>
                <w:rFonts w:ascii="Verdana" w:eastAsia="Verdana" w:hAnsi="Verdana" w:cs="Verdana"/>
                <w:bCs/>
                <w:lang w:val="es-ES"/>
              </w:rPr>
              <w:t>(</w:t>
            </w:r>
            <w:r w:rsidR="00F47025" w:rsidRPr="00956BCC">
              <w:rPr>
                <w:rFonts w:ascii="Verdana" w:eastAsia="Verdana" w:hAnsi="Verdana" w:cs="Verdana"/>
                <w:bCs/>
                <w:lang w:val="es-ES"/>
              </w:rPr>
              <w:t>Recomendado y acordado</w:t>
            </w:r>
            <w:r w:rsidRPr="00956BCC">
              <w:rPr>
                <w:rFonts w:ascii="Verdana" w:eastAsia="Verdana" w:hAnsi="Verdana" w:cs="Verdana"/>
                <w:bCs/>
                <w:lang w:val="es-ES"/>
              </w:rPr>
              <w:t>)</w:t>
            </w:r>
          </w:p>
          <w:p w14:paraId="4263B41D" w14:textId="77777777" w:rsidR="00F47025" w:rsidRPr="00956BCC" w:rsidRDefault="00F47025" w:rsidP="00A568CA">
            <w:pPr>
              <w:spacing w:after="60" w:line="240" w:lineRule="auto"/>
              <w:jc w:val="center"/>
              <w:rPr>
                <w:rFonts w:ascii="Verdana" w:eastAsia="Verdana" w:hAnsi="Verdana" w:cs="Verdana"/>
                <w:bCs/>
                <w:lang w:val="es-ES"/>
              </w:rPr>
            </w:pPr>
          </w:p>
        </w:tc>
        <w:tc>
          <w:tcPr>
            <w:tcW w:w="5670" w:type="dxa"/>
            <w:shd w:val="clear" w:color="auto" w:fill="D9D9D9" w:themeFill="background1" w:themeFillShade="D9"/>
          </w:tcPr>
          <w:p w14:paraId="06019AF3" w14:textId="77777777" w:rsidR="00BB3DF4" w:rsidRPr="00956BCC" w:rsidRDefault="00577F97">
            <w:pPr>
              <w:spacing w:after="60" w:line="240" w:lineRule="auto"/>
              <w:jc w:val="center"/>
              <w:rPr>
                <w:rFonts w:ascii="Verdana" w:eastAsia="Verdana" w:hAnsi="Verdana" w:cs="Verdana"/>
                <w:b/>
                <w:lang w:val="es-ES"/>
              </w:rPr>
            </w:pPr>
            <w:r w:rsidRPr="00956BCC">
              <w:rPr>
                <w:rFonts w:ascii="Verdana" w:eastAsia="Verdana" w:hAnsi="Verdana" w:cs="Verdana"/>
                <w:b/>
                <w:lang w:val="es-ES"/>
              </w:rPr>
              <w:t>Responsable</w:t>
            </w:r>
          </w:p>
          <w:p w14:paraId="06A20AA9" w14:textId="7BB6ADE4" w:rsidR="00BB3DF4" w:rsidRPr="00956BCC" w:rsidRDefault="00577F97">
            <w:pPr>
              <w:spacing w:after="60" w:line="240" w:lineRule="auto"/>
              <w:jc w:val="center"/>
              <w:rPr>
                <w:rFonts w:ascii="Verdana" w:eastAsia="Verdana" w:hAnsi="Verdana" w:cs="Verdana"/>
                <w:bCs/>
                <w:lang w:val="es-ES"/>
              </w:rPr>
            </w:pPr>
            <w:r w:rsidRPr="00956BCC">
              <w:rPr>
                <w:rFonts w:ascii="Verdana" w:eastAsia="Verdana" w:hAnsi="Verdana" w:cs="Verdana"/>
                <w:bCs/>
                <w:lang w:val="es-ES"/>
              </w:rPr>
              <w:t>(</w:t>
            </w:r>
            <w:r w:rsidR="00F47025" w:rsidRPr="00956BCC">
              <w:rPr>
                <w:rFonts w:ascii="Verdana" w:eastAsia="Verdana" w:hAnsi="Verdana" w:cs="Verdana"/>
                <w:bCs/>
                <w:lang w:val="es-ES"/>
              </w:rPr>
              <w:t xml:space="preserve">Nombre, </w:t>
            </w:r>
            <w:r w:rsidR="00C16BFC" w:rsidRPr="00956BCC">
              <w:rPr>
                <w:rFonts w:ascii="Verdana" w:eastAsia="Verdana" w:hAnsi="Verdana" w:cs="Verdana"/>
                <w:bCs/>
                <w:lang w:val="es-ES"/>
              </w:rPr>
              <w:t>cargo</w:t>
            </w:r>
            <w:r w:rsidR="0090467D" w:rsidRPr="00956BCC">
              <w:rPr>
                <w:rFonts w:ascii="Verdana" w:eastAsia="Verdana" w:hAnsi="Verdana" w:cs="Verdana"/>
                <w:bCs/>
                <w:lang w:val="es-ES"/>
              </w:rPr>
              <w:t xml:space="preserve">, </w:t>
            </w:r>
            <w:r w:rsidR="00F47025" w:rsidRPr="00956BCC">
              <w:rPr>
                <w:rFonts w:ascii="Verdana" w:eastAsia="Verdana" w:hAnsi="Verdana" w:cs="Verdana"/>
                <w:bCs/>
                <w:lang w:val="es-ES"/>
              </w:rPr>
              <w:t xml:space="preserve">entidad, </w:t>
            </w:r>
            <w:r w:rsidR="00D3330A" w:rsidRPr="00956BCC">
              <w:rPr>
                <w:rFonts w:ascii="Verdana" w:eastAsia="Verdana" w:hAnsi="Verdana" w:cs="Verdana"/>
                <w:bCs/>
                <w:lang w:val="es-ES"/>
              </w:rPr>
              <w:t xml:space="preserve">por ejemplo, </w:t>
            </w:r>
            <w:r w:rsidR="00F47025" w:rsidRPr="00956BCC">
              <w:rPr>
                <w:rFonts w:ascii="Verdana" w:eastAsia="Verdana" w:hAnsi="Verdana" w:cs="Verdana"/>
                <w:bCs/>
                <w:lang w:val="es-ES"/>
              </w:rPr>
              <w:t>CBM, proyecto</w:t>
            </w:r>
            <w:r w:rsidR="00A916DE" w:rsidRPr="00956BCC">
              <w:rPr>
                <w:rFonts w:ascii="Verdana" w:eastAsia="Verdana" w:hAnsi="Verdana" w:cs="Verdana"/>
                <w:bCs/>
                <w:lang w:val="es-ES"/>
              </w:rPr>
              <w:t xml:space="preserve">, </w:t>
            </w:r>
            <w:r w:rsidR="00F47025" w:rsidRPr="00956BCC">
              <w:rPr>
                <w:rFonts w:ascii="Verdana" w:eastAsia="Verdana" w:hAnsi="Verdana" w:cs="Verdana"/>
                <w:bCs/>
                <w:lang w:val="es-ES"/>
              </w:rPr>
              <w:t>socio o parte interesada externa)</w:t>
            </w:r>
          </w:p>
        </w:tc>
        <w:tc>
          <w:tcPr>
            <w:tcW w:w="2694" w:type="dxa"/>
            <w:shd w:val="clear" w:color="auto" w:fill="D9D9D9" w:themeFill="background1" w:themeFillShade="D9"/>
          </w:tcPr>
          <w:p w14:paraId="117FB995" w14:textId="77777777" w:rsidR="00BB3DF4" w:rsidRPr="00956BCC" w:rsidRDefault="00577F97">
            <w:pPr>
              <w:spacing w:after="60" w:line="240" w:lineRule="auto"/>
              <w:jc w:val="center"/>
              <w:rPr>
                <w:rFonts w:ascii="Verdana" w:eastAsia="Verdana" w:hAnsi="Verdana" w:cs="Verdana"/>
                <w:b/>
                <w:lang w:val="es-ES"/>
              </w:rPr>
            </w:pPr>
            <w:r w:rsidRPr="00956BCC">
              <w:rPr>
                <w:rFonts w:ascii="Verdana" w:eastAsia="Verdana" w:hAnsi="Verdana" w:cs="Verdana"/>
                <w:b/>
                <w:lang w:val="es-ES"/>
              </w:rPr>
              <w:t xml:space="preserve">Calendario de </w:t>
            </w:r>
            <w:r w:rsidR="007B0D18" w:rsidRPr="00956BCC">
              <w:rPr>
                <w:rFonts w:ascii="Verdana" w:eastAsia="Verdana" w:hAnsi="Verdana" w:cs="Verdana"/>
                <w:b/>
                <w:lang w:val="es-ES"/>
              </w:rPr>
              <w:t>actuación</w:t>
            </w:r>
          </w:p>
          <w:p w14:paraId="6BFF47D7" w14:textId="77777777" w:rsidR="00BB3DF4" w:rsidRPr="00956BCC" w:rsidRDefault="00577F97">
            <w:pPr>
              <w:spacing w:after="60" w:line="240" w:lineRule="auto"/>
              <w:jc w:val="center"/>
              <w:rPr>
                <w:rFonts w:ascii="Verdana" w:eastAsia="Verdana" w:hAnsi="Verdana" w:cs="Verdana"/>
                <w:b/>
                <w:lang w:val="es-ES"/>
              </w:rPr>
            </w:pPr>
            <w:r w:rsidRPr="00956BCC">
              <w:rPr>
                <w:rFonts w:ascii="Verdana" w:eastAsia="Verdana" w:hAnsi="Verdana" w:cs="Verdana"/>
                <w:bCs/>
                <w:lang w:val="es-ES"/>
              </w:rPr>
              <w:t>(Plazo)</w:t>
            </w:r>
          </w:p>
        </w:tc>
      </w:tr>
      <w:tr w:rsidR="00E173F8" w:rsidRPr="00956BCC" w14:paraId="4173D849" w14:textId="77777777" w:rsidTr="00BE1CA0">
        <w:trPr>
          <w:trHeight w:val="113"/>
        </w:trPr>
        <w:tc>
          <w:tcPr>
            <w:tcW w:w="4961" w:type="dxa"/>
          </w:tcPr>
          <w:p w14:paraId="6CE09D2C" w14:textId="77777777" w:rsidR="00E173F8" w:rsidRPr="00956BCC" w:rsidRDefault="00E173F8" w:rsidP="00DE6637">
            <w:pPr>
              <w:spacing w:after="60" w:line="240" w:lineRule="auto"/>
              <w:rPr>
                <w:rFonts w:ascii="Verdana" w:eastAsia="Verdana" w:hAnsi="Verdana" w:cs="Verdana"/>
                <w:lang w:val="es-ES"/>
              </w:rPr>
            </w:pPr>
          </w:p>
        </w:tc>
        <w:tc>
          <w:tcPr>
            <w:tcW w:w="5670" w:type="dxa"/>
          </w:tcPr>
          <w:p w14:paraId="7FFA810A" w14:textId="77777777" w:rsidR="00E173F8" w:rsidRPr="00956BCC" w:rsidRDefault="00E173F8" w:rsidP="00DE6637">
            <w:pPr>
              <w:spacing w:after="60" w:line="240" w:lineRule="auto"/>
              <w:rPr>
                <w:rFonts w:ascii="Verdana" w:eastAsia="Verdana" w:hAnsi="Verdana" w:cs="Verdana"/>
                <w:lang w:val="es-ES"/>
              </w:rPr>
            </w:pPr>
          </w:p>
        </w:tc>
        <w:tc>
          <w:tcPr>
            <w:tcW w:w="2694" w:type="dxa"/>
          </w:tcPr>
          <w:p w14:paraId="483557BD" w14:textId="19D14E58" w:rsidR="003324E5" w:rsidRPr="00956BCC" w:rsidRDefault="003324E5" w:rsidP="00DE6637">
            <w:pPr>
              <w:spacing w:after="60" w:line="240" w:lineRule="auto"/>
              <w:rPr>
                <w:rFonts w:ascii="Verdana" w:eastAsia="Verdana" w:hAnsi="Verdana" w:cs="Verdana"/>
                <w:lang w:val="es-ES"/>
              </w:rPr>
            </w:pPr>
          </w:p>
        </w:tc>
      </w:tr>
      <w:tr w:rsidR="00E3023D" w:rsidRPr="00956BCC" w14:paraId="21DB20DB" w14:textId="77777777" w:rsidTr="00BE1CA0">
        <w:trPr>
          <w:trHeight w:val="113"/>
        </w:trPr>
        <w:tc>
          <w:tcPr>
            <w:tcW w:w="4961" w:type="dxa"/>
          </w:tcPr>
          <w:p w14:paraId="143D2E35" w14:textId="77777777" w:rsidR="00E3023D" w:rsidRPr="00956BCC" w:rsidRDefault="00E3023D" w:rsidP="00DE6637">
            <w:pPr>
              <w:spacing w:after="60" w:line="240" w:lineRule="auto"/>
              <w:rPr>
                <w:rFonts w:ascii="Verdana" w:eastAsia="Verdana" w:hAnsi="Verdana" w:cs="Verdana"/>
                <w:lang w:val="es-ES"/>
              </w:rPr>
            </w:pPr>
          </w:p>
        </w:tc>
        <w:tc>
          <w:tcPr>
            <w:tcW w:w="5670" w:type="dxa"/>
          </w:tcPr>
          <w:p w14:paraId="0A2257E3" w14:textId="77777777" w:rsidR="00E3023D" w:rsidRPr="00956BCC" w:rsidRDefault="00E3023D" w:rsidP="00DE6637">
            <w:pPr>
              <w:spacing w:after="60" w:line="240" w:lineRule="auto"/>
              <w:rPr>
                <w:rFonts w:ascii="Verdana" w:eastAsia="Verdana" w:hAnsi="Verdana" w:cs="Verdana"/>
                <w:lang w:val="es-ES"/>
              </w:rPr>
            </w:pPr>
          </w:p>
        </w:tc>
        <w:tc>
          <w:tcPr>
            <w:tcW w:w="2694" w:type="dxa"/>
          </w:tcPr>
          <w:p w14:paraId="62924E85" w14:textId="4B8220CC" w:rsidR="003324E5" w:rsidRPr="00956BCC" w:rsidRDefault="003324E5" w:rsidP="00DE6637">
            <w:pPr>
              <w:spacing w:after="60" w:line="240" w:lineRule="auto"/>
              <w:rPr>
                <w:rFonts w:ascii="Verdana" w:eastAsia="Verdana" w:hAnsi="Verdana" w:cs="Verdana"/>
                <w:lang w:val="es-ES"/>
              </w:rPr>
            </w:pPr>
          </w:p>
        </w:tc>
      </w:tr>
      <w:tr w:rsidR="003324E5" w:rsidRPr="00956BCC" w14:paraId="43832939" w14:textId="77777777" w:rsidTr="00BE1CA0">
        <w:trPr>
          <w:trHeight w:val="113"/>
        </w:trPr>
        <w:tc>
          <w:tcPr>
            <w:tcW w:w="4961" w:type="dxa"/>
          </w:tcPr>
          <w:p w14:paraId="47846330" w14:textId="77777777" w:rsidR="003324E5" w:rsidRPr="00956BCC" w:rsidRDefault="003324E5" w:rsidP="00DE6637">
            <w:pPr>
              <w:spacing w:after="60" w:line="240" w:lineRule="auto"/>
              <w:rPr>
                <w:rFonts w:ascii="Verdana" w:eastAsia="Verdana" w:hAnsi="Verdana" w:cs="Verdana"/>
                <w:lang w:val="es-ES"/>
              </w:rPr>
            </w:pPr>
          </w:p>
        </w:tc>
        <w:tc>
          <w:tcPr>
            <w:tcW w:w="5670" w:type="dxa"/>
          </w:tcPr>
          <w:p w14:paraId="3CDDF637" w14:textId="77777777" w:rsidR="003324E5" w:rsidRPr="00956BCC" w:rsidRDefault="003324E5" w:rsidP="00DE6637">
            <w:pPr>
              <w:spacing w:after="60" w:line="240" w:lineRule="auto"/>
              <w:rPr>
                <w:rFonts w:ascii="Verdana" w:eastAsia="Verdana" w:hAnsi="Verdana" w:cs="Verdana"/>
                <w:lang w:val="es-ES"/>
              </w:rPr>
            </w:pPr>
          </w:p>
        </w:tc>
        <w:tc>
          <w:tcPr>
            <w:tcW w:w="2694" w:type="dxa"/>
          </w:tcPr>
          <w:p w14:paraId="2A3B644A" w14:textId="287E859D" w:rsidR="003324E5" w:rsidRPr="00956BCC" w:rsidRDefault="003324E5" w:rsidP="00DE6637">
            <w:pPr>
              <w:spacing w:after="60" w:line="240" w:lineRule="auto"/>
              <w:rPr>
                <w:rFonts w:ascii="Verdana" w:eastAsia="Verdana" w:hAnsi="Verdana" w:cs="Verdana"/>
                <w:lang w:val="es-ES"/>
              </w:rPr>
            </w:pPr>
          </w:p>
        </w:tc>
      </w:tr>
      <w:tr w:rsidR="00E173F8" w:rsidRPr="00956BCC" w14:paraId="74FB2E95" w14:textId="77777777" w:rsidTr="00BE1CA0">
        <w:tc>
          <w:tcPr>
            <w:tcW w:w="4961" w:type="dxa"/>
          </w:tcPr>
          <w:p w14:paraId="6E88318B" w14:textId="77777777" w:rsidR="00E173F8" w:rsidRPr="00956BCC" w:rsidRDefault="00E173F8" w:rsidP="00DE6637">
            <w:pPr>
              <w:spacing w:after="60" w:line="240" w:lineRule="auto"/>
              <w:rPr>
                <w:rFonts w:ascii="Verdana" w:eastAsia="Verdana" w:hAnsi="Verdana" w:cs="Verdana"/>
                <w:lang w:val="es-ES"/>
              </w:rPr>
            </w:pPr>
          </w:p>
        </w:tc>
        <w:tc>
          <w:tcPr>
            <w:tcW w:w="5670" w:type="dxa"/>
          </w:tcPr>
          <w:p w14:paraId="79E1A657" w14:textId="77777777" w:rsidR="00E173F8" w:rsidRPr="00956BCC" w:rsidRDefault="00E173F8" w:rsidP="00DE6637">
            <w:pPr>
              <w:spacing w:after="60" w:line="240" w:lineRule="auto"/>
              <w:rPr>
                <w:rStyle w:val="CommentReference"/>
                <w:rFonts w:ascii="Verdana" w:hAnsi="Verdana"/>
                <w:sz w:val="22"/>
                <w:szCs w:val="22"/>
                <w:lang w:val="es-ES"/>
              </w:rPr>
            </w:pPr>
          </w:p>
        </w:tc>
        <w:tc>
          <w:tcPr>
            <w:tcW w:w="2694" w:type="dxa"/>
          </w:tcPr>
          <w:p w14:paraId="60B759C1" w14:textId="47F100CD" w:rsidR="003324E5" w:rsidRPr="00956BCC" w:rsidRDefault="003324E5" w:rsidP="00DE6637">
            <w:pPr>
              <w:spacing w:after="60" w:line="240" w:lineRule="auto"/>
              <w:rPr>
                <w:rFonts w:ascii="Verdana" w:eastAsia="Verdana" w:hAnsi="Verdana" w:cs="Verdana"/>
                <w:lang w:val="es-ES"/>
              </w:rPr>
            </w:pPr>
          </w:p>
        </w:tc>
      </w:tr>
      <w:tr w:rsidR="003324E5" w:rsidRPr="00956BCC" w14:paraId="499BDD93" w14:textId="77777777" w:rsidTr="00BE1CA0">
        <w:tc>
          <w:tcPr>
            <w:tcW w:w="4961" w:type="dxa"/>
          </w:tcPr>
          <w:p w14:paraId="6418ECF8" w14:textId="77777777" w:rsidR="003324E5" w:rsidRPr="00956BCC" w:rsidRDefault="003324E5" w:rsidP="00DE6637">
            <w:pPr>
              <w:spacing w:after="60" w:line="240" w:lineRule="auto"/>
              <w:rPr>
                <w:rFonts w:ascii="Verdana" w:eastAsia="Verdana" w:hAnsi="Verdana" w:cs="Verdana"/>
                <w:lang w:val="es-ES"/>
              </w:rPr>
            </w:pPr>
          </w:p>
        </w:tc>
        <w:tc>
          <w:tcPr>
            <w:tcW w:w="5670" w:type="dxa"/>
          </w:tcPr>
          <w:p w14:paraId="2B47C1F5" w14:textId="77777777" w:rsidR="003324E5" w:rsidRPr="00956BCC" w:rsidRDefault="003324E5" w:rsidP="00DE6637">
            <w:pPr>
              <w:spacing w:after="60" w:line="240" w:lineRule="auto"/>
              <w:rPr>
                <w:rStyle w:val="CommentReference"/>
                <w:rFonts w:ascii="Verdana" w:hAnsi="Verdana"/>
                <w:sz w:val="22"/>
                <w:szCs w:val="22"/>
                <w:lang w:val="es-ES"/>
              </w:rPr>
            </w:pPr>
          </w:p>
        </w:tc>
        <w:tc>
          <w:tcPr>
            <w:tcW w:w="2694" w:type="dxa"/>
          </w:tcPr>
          <w:p w14:paraId="7AE8A200" w14:textId="77777777" w:rsidR="003324E5" w:rsidRDefault="003324E5" w:rsidP="00DE6637">
            <w:pPr>
              <w:spacing w:after="60" w:line="240" w:lineRule="auto"/>
              <w:rPr>
                <w:rFonts w:ascii="Verdana" w:eastAsia="Verdana" w:hAnsi="Verdana" w:cs="Verdana"/>
                <w:lang w:val="es-ES"/>
              </w:rPr>
            </w:pPr>
          </w:p>
        </w:tc>
      </w:tr>
      <w:tr w:rsidR="003324E5" w:rsidRPr="00956BCC" w14:paraId="4DC5B3FD" w14:textId="77777777" w:rsidTr="00BE1CA0">
        <w:tc>
          <w:tcPr>
            <w:tcW w:w="4961" w:type="dxa"/>
          </w:tcPr>
          <w:p w14:paraId="2BF4BE4A" w14:textId="77777777" w:rsidR="003324E5" w:rsidRPr="00956BCC" w:rsidRDefault="003324E5" w:rsidP="00DE6637">
            <w:pPr>
              <w:spacing w:after="60" w:line="240" w:lineRule="auto"/>
              <w:rPr>
                <w:rFonts w:ascii="Verdana" w:eastAsia="Verdana" w:hAnsi="Verdana" w:cs="Verdana"/>
                <w:lang w:val="es-ES"/>
              </w:rPr>
            </w:pPr>
          </w:p>
        </w:tc>
        <w:tc>
          <w:tcPr>
            <w:tcW w:w="5670" w:type="dxa"/>
          </w:tcPr>
          <w:p w14:paraId="6734D959" w14:textId="77777777" w:rsidR="003324E5" w:rsidRPr="00956BCC" w:rsidRDefault="003324E5" w:rsidP="00DE6637">
            <w:pPr>
              <w:spacing w:after="60" w:line="240" w:lineRule="auto"/>
              <w:rPr>
                <w:rStyle w:val="CommentReference"/>
                <w:rFonts w:ascii="Verdana" w:hAnsi="Verdana"/>
                <w:sz w:val="22"/>
                <w:szCs w:val="22"/>
                <w:lang w:val="es-ES"/>
              </w:rPr>
            </w:pPr>
          </w:p>
        </w:tc>
        <w:tc>
          <w:tcPr>
            <w:tcW w:w="2694" w:type="dxa"/>
          </w:tcPr>
          <w:p w14:paraId="71831B92" w14:textId="77777777" w:rsidR="003324E5" w:rsidRDefault="003324E5" w:rsidP="00DE6637">
            <w:pPr>
              <w:spacing w:after="60" w:line="240" w:lineRule="auto"/>
              <w:rPr>
                <w:rFonts w:ascii="Verdana" w:eastAsia="Verdana" w:hAnsi="Verdana" w:cs="Verdana"/>
                <w:lang w:val="es-ES"/>
              </w:rPr>
            </w:pPr>
          </w:p>
        </w:tc>
      </w:tr>
      <w:tr w:rsidR="003324E5" w:rsidRPr="00956BCC" w14:paraId="6DB22AAB" w14:textId="77777777" w:rsidTr="00BE1CA0">
        <w:tc>
          <w:tcPr>
            <w:tcW w:w="4961" w:type="dxa"/>
          </w:tcPr>
          <w:p w14:paraId="6E1883F7" w14:textId="77777777" w:rsidR="003324E5" w:rsidRPr="00956BCC" w:rsidRDefault="003324E5" w:rsidP="00DE6637">
            <w:pPr>
              <w:spacing w:after="60" w:line="240" w:lineRule="auto"/>
              <w:rPr>
                <w:rFonts w:ascii="Verdana" w:eastAsia="Verdana" w:hAnsi="Verdana" w:cs="Verdana"/>
                <w:lang w:val="es-ES"/>
              </w:rPr>
            </w:pPr>
          </w:p>
        </w:tc>
        <w:tc>
          <w:tcPr>
            <w:tcW w:w="5670" w:type="dxa"/>
          </w:tcPr>
          <w:p w14:paraId="3D8B8F18" w14:textId="77777777" w:rsidR="003324E5" w:rsidRPr="00956BCC" w:rsidRDefault="003324E5" w:rsidP="00DE6637">
            <w:pPr>
              <w:spacing w:after="60" w:line="240" w:lineRule="auto"/>
              <w:rPr>
                <w:rStyle w:val="CommentReference"/>
                <w:rFonts w:ascii="Verdana" w:hAnsi="Verdana"/>
                <w:sz w:val="22"/>
                <w:szCs w:val="22"/>
                <w:lang w:val="es-ES"/>
              </w:rPr>
            </w:pPr>
          </w:p>
        </w:tc>
        <w:tc>
          <w:tcPr>
            <w:tcW w:w="2694" w:type="dxa"/>
          </w:tcPr>
          <w:p w14:paraId="2DFD6902" w14:textId="77777777" w:rsidR="003324E5" w:rsidRDefault="003324E5" w:rsidP="00DE6637">
            <w:pPr>
              <w:spacing w:after="60" w:line="240" w:lineRule="auto"/>
              <w:rPr>
                <w:rFonts w:ascii="Verdana" w:eastAsia="Verdana" w:hAnsi="Verdana" w:cs="Verdana"/>
                <w:lang w:val="es-ES"/>
              </w:rPr>
            </w:pPr>
          </w:p>
        </w:tc>
      </w:tr>
      <w:tr w:rsidR="003324E5" w:rsidRPr="00956BCC" w14:paraId="70E6D8F6" w14:textId="77777777" w:rsidTr="00BE1CA0">
        <w:tc>
          <w:tcPr>
            <w:tcW w:w="4961" w:type="dxa"/>
          </w:tcPr>
          <w:p w14:paraId="4E606DFA" w14:textId="77777777" w:rsidR="003324E5" w:rsidRPr="00956BCC" w:rsidRDefault="003324E5" w:rsidP="00DE6637">
            <w:pPr>
              <w:spacing w:after="60" w:line="240" w:lineRule="auto"/>
              <w:rPr>
                <w:rFonts w:ascii="Verdana" w:eastAsia="Verdana" w:hAnsi="Verdana" w:cs="Verdana"/>
                <w:lang w:val="es-ES"/>
              </w:rPr>
            </w:pPr>
          </w:p>
        </w:tc>
        <w:tc>
          <w:tcPr>
            <w:tcW w:w="5670" w:type="dxa"/>
          </w:tcPr>
          <w:p w14:paraId="6467FA84" w14:textId="77777777" w:rsidR="003324E5" w:rsidRPr="00956BCC" w:rsidRDefault="003324E5" w:rsidP="00DE6637">
            <w:pPr>
              <w:spacing w:after="60" w:line="240" w:lineRule="auto"/>
              <w:rPr>
                <w:rStyle w:val="CommentReference"/>
                <w:rFonts w:ascii="Verdana" w:hAnsi="Verdana"/>
                <w:sz w:val="22"/>
                <w:szCs w:val="22"/>
                <w:lang w:val="es-ES"/>
              </w:rPr>
            </w:pPr>
          </w:p>
        </w:tc>
        <w:tc>
          <w:tcPr>
            <w:tcW w:w="2694" w:type="dxa"/>
          </w:tcPr>
          <w:p w14:paraId="04028CF9" w14:textId="77777777" w:rsidR="003324E5" w:rsidRDefault="003324E5" w:rsidP="00DE6637">
            <w:pPr>
              <w:spacing w:after="60" w:line="240" w:lineRule="auto"/>
              <w:rPr>
                <w:rFonts w:ascii="Verdana" w:eastAsia="Verdana" w:hAnsi="Verdana" w:cs="Verdana"/>
                <w:lang w:val="es-ES"/>
              </w:rPr>
            </w:pPr>
          </w:p>
        </w:tc>
      </w:tr>
      <w:tr w:rsidR="003324E5" w:rsidRPr="00956BCC" w14:paraId="0C7627F7" w14:textId="77777777" w:rsidTr="00BE1CA0">
        <w:tc>
          <w:tcPr>
            <w:tcW w:w="4961" w:type="dxa"/>
          </w:tcPr>
          <w:p w14:paraId="14227665" w14:textId="77777777" w:rsidR="003324E5" w:rsidRPr="00956BCC" w:rsidRDefault="003324E5" w:rsidP="00DE6637">
            <w:pPr>
              <w:spacing w:after="60" w:line="240" w:lineRule="auto"/>
              <w:rPr>
                <w:rFonts w:ascii="Verdana" w:eastAsia="Verdana" w:hAnsi="Verdana" w:cs="Verdana"/>
                <w:lang w:val="es-ES"/>
              </w:rPr>
            </w:pPr>
          </w:p>
        </w:tc>
        <w:tc>
          <w:tcPr>
            <w:tcW w:w="5670" w:type="dxa"/>
          </w:tcPr>
          <w:p w14:paraId="0924CB40" w14:textId="77777777" w:rsidR="003324E5" w:rsidRPr="00956BCC" w:rsidRDefault="003324E5" w:rsidP="00DE6637">
            <w:pPr>
              <w:spacing w:after="60" w:line="240" w:lineRule="auto"/>
              <w:rPr>
                <w:rStyle w:val="CommentReference"/>
                <w:rFonts w:ascii="Verdana" w:hAnsi="Verdana"/>
                <w:sz w:val="22"/>
                <w:szCs w:val="22"/>
                <w:lang w:val="es-ES"/>
              </w:rPr>
            </w:pPr>
          </w:p>
        </w:tc>
        <w:tc>
          <w:tcPr>
            <w:tcW w:w="2694" w:type="dxa"/>
          </w:tcPr>
          <w:p w14:paraId="6395FF75" w14:textId="77777777" w:rsidR="003324E5" w:rsidRDefault="003324E5" w:rsidP="00DE6637">
            <w:pPr>
              <w:spacing w:after="60" w:line="240" w:lineRule="auto"/>
              <w:rPr>
                <w:rFonts w:ascii="Verdana" w:eastAsia="Verdana" w:hAnsi="Verdana" w:cs="Verdana"/>
                <w:lang w:val="es-ES"/>
              </w:rPr>
            </w:pPr>
          </w:p>
        </w:tc>
      </w:tr>
    </w:tbl>
    <w:p w14:paraId="701F9261" w14:textId="77777777" w:rsidR="00D74D6A" w:rsidRPr="00956BCC" w:rsidRDefault="00D74D6A" w:rsidP="00D74D6A">
      <w:pPr>
        <w:pStyle w:val="ListParagraph"/>
        <w:spacing w:after="60" w:line="240" w:lineRule="auto"/>
        <w:ind w:left="142"/>
        <w:rPr>
          <w:rFonts w:ascii="Verdana" w:hAnsi="Verdana"/>
          <w:b/>
          <w:bCs/>
          <w:lang w:val="es-ES"/>
        </w:rPr>
      </w:pPr>
    </w:p>
    <w:p w14:paraId="063F928C" w14:textId="77777777" w:rsidR="00E85953" w:rsidRPr="00956BCC" w:rsidRDefault="00E85953" w:rsidP="00E85953">
      <w:pPr>
        <w:pStyle w:val="ListParagraph"/>
        <w:spacing w:after="60" w:line="240" w:lineRule="auto"/>
        <w:ind w:left="142"/>
        <w:rPr>
          <w:rFonts w:ascii="Verdana" w:hAnsi="Verdana"/>
          <w:b/>
          <w:bCs/>
          <w:lang w:val="es-ES"/>
        </w:rPr>
      </w:pPr>
    </w:p>
    <w:p w14:paraId="6536A795" w14:textId="77777777" w:rsidR="00BB3DF4" w:rsidRPr="00956BCC" w:rsidRDefault="00577F97">
      <w:pPr>
        <w:spacing w:after="60" w:line="240" w:lineRule="auto"/>
        <w:ind w:left="-142"/>
        <w:rPr>
          <w:rFonts w:ascii="Verdana" w:hAnsi="Verdana"/>
          <w:lang w:val="es-ES"/>
        </w:rPr>
      </w:pPr>
      <w:r w:rsidRPr="00956BCC">
        <w:rPr>
          <w:rFonts w:ascii="Verdana" w:hAnsi="Verdana"/>
          <w:lang w:val="es-ES"/>
        </w:rPr>
        <w:t xml:space="preserve">Fin del documento - </w:t>
      </w:r>
      <w:hyperlink w:anchor="_top" w:history="1">
        <w:r w:rsidRPr="00956BCC">
          <w:rPr>
            <w:rFonts w:ascii="Verdana" w:hAnsi="Verdana"/>
            <w:color w:val="0563C1" w:themeColor="hyperlink"/>
            <w:u w:val="single"/>
            <w:lang w:val="es-ES"/>
          </w:rPr>
          <w:t>Volver al principio</w:t>
        </w:r>
      </w:hyperlink>
    </w:p>
    <w:sectPr w:rsidR="00BB3DF4" w:rsidRPr="00956BCC" w:rsidSect="0063191E">
      <w:headerReference w:type="default" r:id="rId17"/>
      <w:footerReference w:type="default" r:id="rId18"/>
      <w:pgSz w:w="15840" w:h="12240" w:orient="landscape"/>
      <w:pgMar w:top="1440" w:right="1212" w:bottom="1440" w:left="1260" w:header="1080" w:footer="445"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16083" w14:textId="77777777" w:rsidR="00011F95" w:rsidRDefault="00011F95">
      <w:pPr>
        <w:spacing w:after="0" w:line="240" w:lineRule="auto"/>
      </w:pPr>
      <w:r>
        <w:separator/>
      </w:r>
    </w:p>
  </w:endnote>
  <w:endnote w:type="continuationSeparator" w:id="0">
    <w:p w14:paraId="40E9DA0C" w14:textId="77777777" w:rsidR="00011F95" w:rsidRDefault="00011F95">
      <w:pPr>
        <w:spacing w:after="0" w:line="240" w:lineRule="auto"/>
      </w:pPr>
      <w:r>
        <w:continuationSeparator/>
      </w:r>
    </w:p>
  </w:endnote>
  <w:endnote w:type="continuationNotice" w:id="1">
    <w:p w14:paraId="5EAD38CD" w14:textId="77777777" w:rsidR="00011F95" w:rsidRDefault="00011F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588335"/>
      <w:docPartObj>
        <w:docPartGallery w:val="Page Numbers (Bottom of Page)"/>
        <w:docPartUnique/>
      </w:docPartObj>
    </w:sdtPr>
    <w:sdtEndPr/>
    <w:sdtContent>
      <w:p w14:paraId="23C0D256" w14:textId="08337629" w:rsidR="00BB3DF4" w:rsidRPr="00956BCC" w:rsidRDefault="00577F97">
        <w:pPr>
          <w:pStyle w:val="Footer"/>
          <w:tabs>
            <w:tab w:val="left" w:pos="8247"/>
          </w:tabs>
          <w:rPr>
            <w:color w:val="C00000"/>
            <w:lang w:val="es-ES"/>
          </w:rPr>
        </w:pPr>
        <w:r w:rsidRPr="00956BCC">
          <w:rPr>
            <w:color w:val="C00000"/>
            <w:lang w:val="es-ES"/>
          </w:rPr>
          <w:t xml:space="preserve">CBM| </w:t>
        </w:r>
        <w:r w:rsidR="00887E9F" w:rsidRPr="00887E9F">
          <w:rPr>
            <w:color w:val="C00000"/>
            <w:lang w:val="es-ES"/>
          </w:rPr>
          <w:t xml:space="preserve">Programme </w:t>
        </w:r>
        <w:proofErr w:type="spellStart"/>
        <w:r w:rsidR="00887E9F" w:rsidRPr="00887E9F">
          <w:rPr>
            <w:color w:val="C00000"/>
            <w:lang w:val="es-ES"/>
          </w:rPr>
          <w:t>Standards</w:t>
        </w:r>
        <w:proofErr w:type="spellEnd"/>
        <w:r w:rsidR="00887E9F" w:rsidRPr="00887E9F">
          <w:rPr>
            <w:color w:val="C00000"/>
            <w:lang w:val="es-ES"/>
          </w:rPr>
          <w:t xml:space="preserve"> and </w:t>
        </w:r>
        <w:proofErr w:type="spellStart"/>
        <w:r w:rsidR="00887E9F" w:rsidRPr="00887E9F">
          <w:rPr>
            <w:color w:val="C00000"/>
            <w:lang w:val="es-ES"/>
          </w:rPr>
          <w:t>Quality</w:t>
        </w:r>
        <w:proofErr w:type="spellEnd"/>
        <w:r w:rsidRPr="00956BCC">
          <w:rPr>
            <w:color w:val="C00000"/>
            <w:lang w:val="es-ES"/>
          </w:rPr>
          <w:t xml:space="preserve">, </w:t>
        </w:r>
        <w:r w:rsidR="009316EA" w:rsidRPr="00956BCC">
          <w:rPr>
            <w:color w:val="C00000"/>
            <w:lang w:val="es-ES"/>
          </w:rPr>
          <w:t xml:space="preserve">versión </w:t>
        </w:r>
        <w:r w:rsidR="00172F41" w:rsidRPr="00956BCC">
          <w:rPr>
            <w:color w:val="C00000"/>
            <w:lang w:val="es-ES"/>
          </w:rPr>
          <w:t>2</w:t>
        </w:r>
        <w:r w:rsidRPr="00956BCC">
          <w:rPr>
            <w:color w:val="C00000"/>
            <w:lang w:val="es-ES"/>
          </w:rPr>
          <w:t>.0</w:t>
        </w:r>
        <w:r w:rsidR="007A4291" w:rsidRPr="00956BCC">
          <w:rPr>
            <w:color w:val="C00000"/>
            <w:lang w:val="es-ES"/>
          </w:rPr>
          <w:t xml:space="preserve">, </w:t>
        </w:r>
        <w:r w:rsidR="00887E9F">
          <w:rPr>
            <w:color w:val="C00000"/>
            <w:lang w:val="es-ES"/>
          </w:rPr>
          <w:t>noviemb</w:t>
        </w:r>
        <w:r w:rsidR="00D6241D" w:rsidRPr="00956BCC">
          <w:rPr>
            <w:color w:val="C00000"/>
            <w:lang w:val="es-ES"/>
          </w:rPr>
          <w:t xml:space="preserve">re </w:t>
        </w:r>
        <w:r w:rsidRPr="00956BCC">
          <w:rPr>
            <w:color w:val="C00000"/>
            <w:lang w:val="es-ES"/>
          </w:rPr>
          <w:t>de 202</w:t>
        </w:r>
        <w:r w:rsidR="003324E5">
          <w:rPr>
            <w:color w:val="C00000"/>
            <w:lang w:val="es-ES"/>
          </w:rPr>
          <w:t>2</w:t>
        </w:r>
      </w:p>
      <w:p w14:paraId="3751EA50" w14:textId="77777777" w:rsidR="00BB3DF4" w:rsidRDefault="00577F97">
        <w:pPr>
          <w:pStyle w:val="Footer"/>
          <w:tabs>
            <w:tab w:val="left" w:pos="4215"/>
            <w:tab w:val="right" w:pos="13368"/>
          </w:tabs>
        </w:pPr>
        <w:r w:rsidRPr="00956BCC">
          <w:rPr>
            <w:lang w:val="es-ES"/>
          </w:rPr>
          <w:tab/>
        </w:r>
        <w:r w:rsidRPr="00956BCC">
          <w:rPr>
            <w:lang w:val="es-ES"/>
          </w:rPr>
          <w:tab/>
        </w:r>
        <w:r w:rsidRPr="00956BCC">
          <w:rPr>
            <w:lang w:val="es-ES"/>
          </w:rPr>
          <w:tab/>
        </w:r>
        <w:r w:rsidRPr="00956BCC">
          <w:rPr>
            <w:lang w:val="es-ES"/>
          </w:rPr>
          <w:tab/>
        </w:r>
        <w:r w:rsidR="007B2A04">
          <w:fldChar w:fldCharType="begin"/>
        </w:r>
        <w:r w:rsidR="007B2A04">
          <w:instrText>PAGE   \* MERGEFORMAT</w:instrText>
        </w:r>
        <w:r w:rsidR="007B2A04">
          <w:fldChar w:fldCharType="separate"/>
        </w:r>
        <w:r w:rsidR="007B2A04">
          <w:rPr>
            <w:lang w:val="de-DE"/>
          </w:rPr>
          <w:t>2</w:t>
        </w:r>
        <w:r w:rsidR="007B2A04">
          <w:fldChar w:fldCharType="end"/>
        </w:r>
      </w:p>
    </w:sdtContent>
  </w:sdt>
  <w:p w14:paraId="5C96C259" w14:textId="77777777" w:rsidR="007B2A04" w:rsidRPr="00F267DB" w:rsidRDefault="007B2A04" w:rsidP="00F26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5B1CD" w14:textId="77777777" w:rsidR="00011F95" w:rsidRDefault="00011F95">
      <w:pPr>
        <w:spacing w:after="0" w:line="240" w:lineRule="auto"/>
      </w:pPr>
      <w:r>
        <w:separator/>
      </w:r>
    </w:p>
  </w:footnote>
  <w:footnote w:type="continuationSeparator" w:id="0">
    <w:p w14:paraId="1D2B0CD3" w14:textId="77777777" w:rsidR="00011F95" w:rsidRDefault="00011F95">
      <w:pPr>
        <w:spacing w:after="0" w:line="240" w:lineRule="auto"/>
      </w:pPr>
      <w:r>
        <w:continuationSeparator/>
      </w:r>
    </w:p>
  </w:footnote>
  <w:footnote w:type="continuationNotice" w:id="1">
    <w:p w14:paraId="3075FFDE" w14:textId="77777777" w:rsidR="00011F95" w:rsidRDefault="00011F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41202" w14:textId="77777777" w:rsidR="00BB3DF4" w:rsidRPr="00956BCC" w:rsidRDefault="00EA664D">
    <w:pPr>
      <w:spacing w:line="240" w:lineRule="auto"/>
      <w:ind w:left="-270" w:right="1177"/>
      <w:contextualSpacing/>
      <w:rPr>
        <w:rFonts w:ascii="Verdana" w:eastAsiaTheme="majorEastAsia" w:hAnsi="Verdana" w:cstheme="majorBidi"/>
        <w:b/>
        <w:bCs/>
        <w:color w:val="C00000"/>
        <w:spacing w:val="-10"/>
        <w:kern w:val="28"/>
        <w:sz w:val="24"/>
        <w:szCs w:val="24"/>
        <w:lang w:val="es-ES"/>
      </w:rPr>
    </w:pPr>
    <w:r w:rsidRPr="00956BCC">
      <w:rPr>
        <w:rFonts w:ascii="Verdana" w:eastAsiaTheme="majorEastAsia" w:hAnsi="Verdana" w:cstheme="majorBidi"/>
        <w:b/>
        <w:bCs/>
        <w:color w:val="C00000"/>
        <w:spacing w:val="-10"/>
        <w:kern w:val="28"/>
        <w:sz w:val="24"/>
        <w:szCs w:val="24"/>
        <w:lang w:val="es-ES"/>
      </w:rPr>
      <w:t xml:space="preserve">Plantilla de </w:t>
    </w:r>
    <w:r w:rsidR="003A7550" w:rsidRPr="00956BCC">
      <w:rPr>
        <w:rFonts w:ascii="Verdana" w:eastAsiaTheme="majorEastAsia" w:hAnsi="Verdana" w:cstheme="majorBidi"/>
        <w:b/>
        <w:bCs/>
        <w:color w:val="C00000"/>
        <w:spacing w:val="-10"/>
        <w:kern w:val="28"/>
        <w:sz w:val="24"/>
        <w:szCs w:val="24"/>
        <w:lang w:val="es-ES"/>
      </w:rPr>
      <w:t xml:space="preserve">informe de </w:t>
    </w:r>
    <w:r w:rsidR="00577F97" w:rsidRPr="00956BCC">
      <w:rPr>
        <w:rFonts w:ascii="Verdana" w:eastAsiaTheme="majorEastAsia" w:hAnsi="Verdana" w:cstheme="majorBidi"/>
        <w:b/>
        <w:bCs/>
        <w:color w:val="C00000"/>
        <w:spacing w:val="-10"/>
        <w:kern w:val="28"/>
        <w:sz w:val="24"/>
        <w:szCs w:val="24"/>
        <w:lang w:val="es-ES"/>
      </w:rPr>
      <w:t xml:space="preserve">visita de seguimiento del proyecto </w:t>
    </w:r>
    <w:r w:rsidR="00AF2F9C" w:rsidRPr="00956BCC">
      <w:rPr>
        <w:rFonts w:ascii="Verdana" w:eastAsiaTheme="majorEastAsia" w:hAnsi="Verdana" w:cstheme="majorBidi"/>
        <w:b/>
        <w:bCs/>
        <w:color w:val="C00000"/>
        <w:spacing w:val="-10"/>
        <w:kern w:val="28"/>
        <w:sz w:val="24"/>
        <w:szCs w:val="24"/>
        <w:lang w:val="es-ES"/>
      </w:rPr>
      <w:t xml:space="preserve">(PMVR) </w:t>
    </w:r>
    <w:r w:rsidR="007B2A04" w:rsidRPr="00347F66">
      <w:rPr>
        <w:rFonts w:ascii="Verdana" w:hAnsi="Verdana"/>
        <w:b/>
        <w:bCs/>
        <w:noProof/>
        <w:sz w:val="24"/>
        <w:szCs w:val="24"/>
      </w:rPr>
      <w:drawing>
        <wp:anchor distT="0" distB="0" distL="114300" distR="114300" simplePos="0" relativeHeight="251658240" behindDoc="0" locked="0" layoutInCell="1" allowOverlap="1" wp14:anchorId="383EA314" wp14:editId="56031A38">
          <wp:simplePos x="0" y="0"/>
          <wp:positionH relativeFrom="column">
            <wp:posOffset>7657106</wp:posOffset>
          </wp:positionH>
          <wp:positionV relativeFrom="paragraph">
            <wp:posOffset>-644056</wp:posOffset>
          </wp:positionV>
          <wp:extent cx="1533728" cy="1000125"/>
          <wp:effectExtent l="0" t="0" r="9525" b="0"/>
          <wp:wrapNone/>
          <wp:docPr id="26"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154"/>
    <w:multiLevelType w:val="hybridMultilevel"/>
    <w:tmpl w:val="68422C5A"/>
    <w:lvl w:ilvl="0" w:tplc="0407000F">
      <w:start w:val="1"/>
      <w:numFmt w:val="decimal"/>
      <w:lvlText w:val="%1."/>
      <w:lvlJc w:val="left"/>
      <w:pPr>
        <w:ind w:left="720" w:hanging="360"/>
      </w:pPr>
      <w:rPr>
        <w:rFonts w:hint="default"/>
        <w:b w:val="0"/>
        <w:bCs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91673"/>
    <w:multiLevelType w:val="hybridMultilevel"/>
    <w:tmpl w:val="AF5C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C628A5"/>
    <w:multiLevelType w:val="hybridMultilevel"/>
    <w:tmpl w:val="0C44106E"/>
    <w:lvl w:ilvl="0" w:tplc="E8465424">
      <w:start w:val="1"/>
      <w:numFmt w:val="decimal"/>
      <w:lvlText w:val="%1."/>
      <w:lvlJc w:val="left"/>
      <w:pPr>
        <w:ind w:left="360" w:hanging="360"/>
      </w:pPr>
      <w:rPr>
        <w:rFonts w:cs="Times New Roman"/>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0B254B9D"/>
    <w:multiLevelType w:val="multilevel"/>
    <w:tmpl w:val="7B58715E"/>
    <w:lvl w:ilvl="0">
      <w:start w:val="1"/>
      <w:numFmt w:val="decimal"/>
      <w:lvlText w:val="%1."/>
      <w:lvlJc w:val="left"/>
      <w:pPr>
        <w:ind w:left="720" w:hanging="360"/>
      </w:pPr>
      <w:rPr>
        <w:rFonts w:ascii="Verdana" w:hAnsi="Verdana" w:hint="default"/>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B6C70D2"/>
    <w:multiLevelType w:val="hybridMultilevel"/>
    <w:tmpl w:val="080AC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955DA1"/>
    <w:multiLevelType w:val="hybridMultilevel"/>
    <w:tmpl w:val="40427E5E"/>
    <w:lvl w:ilvl="0" w:tplc="415A9FCE">
      <w:start w:val="1"/>
      <w:numFmt w:val="upperLetter"/>
      <w:lvlText w:val="SECTION %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6979DD"/>
    <w:multiLevelType w:val="hybridMultilevel"/>
    <w:tmpl w:val="AF02613A"/>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7" w15:restartNumberingAfterBreak="0">
    <w:nsid w:val="0F3B7D4E"/>
    <w:multiLevelType w:val="hybridMultilevel"/>
    <w:tmpl w:val="F92A5B94"/>
    <w:lvl w:ilvl="0" w:tplc="9034874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7B1E75"/>
    <w:multiLevelType w:val="hybridMultilevel"/>
    <w:tmpl w:val="6E9CC3BA"/>
    <w:lvl w:ilvl="0" w:tplc="BFDC03F4">
      <w:start w:val="1"/>
      <w:numFmt w:val="upperLetter"/>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BA15A7"/>
    <w:multiLevelType w:val="hybridMultilevel"/>
    <w:tmpl w:val="B98471A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194826"/>
    <w:multiLevelType w:val="hybridMultilevel"/>
    <w:tmpl w:val="13004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0528AB"/>
    <w:multiLevelType w:val="hybridMultilevel"/>
    <w:tmpl w:val="369C48AE"/>
    <w:lvl w:ilvl="0" w:tplc="E8465424">
      <w:start w:val="1"/>
      <w:numFmt w:val="decimal"/>
      <w:lvlText w:val="%1."/>
      <w:lvlJc w:val="left"/>
      <w:pPr>
        <w:ind w:left="360" w:hanging="360"/>
      </w:pPr>
      <w:rPr>
        <w:rFonts w:cs="Times New Roman"/>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1A222ECB"/>
    <w:multiLevelType w:val="hybridMultilevel"/>
    <w:tmpl w:val="BA8E8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873B61"/>
    <w:multiLevelType w:val="hybridMultilevel"/>
    <w:tmpl w:val="4CDE7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414C3"/>
    <w:multiLevelType w:val="hybridMultilevel"/>
    <w:tmpl w:val="794823DE"/>
    <w:lvl w:ilvl="0" w:tplc="C6C4F6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E94016"/>
    <w:multiLevelType w:val="hybridMultilevel"/>
    <w:tmpl w:val="BB08B5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1807443"/>
    <w:multiLevelType w:val="hybridMultilevel"/>
    <w:tmpl w:val="E8B85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C36259"/>
    <w:multiLevelType w:val="hybridMultilevel"/>
    <w:tmpl w:val="AF387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B10354"/>
    <w:multiLevelType w:val="hybridMultilevel"/>
    <w:tmpl w:val="3418ED0C"/>
    <w:lvl w:ilvl="0" w:tplc="C6C4F6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2D0AAF"/>
    <w:multiLevelType w:val="hybridMultilevel"/>
    <w:tmpl w:val="38F8D4C6"/>
    <w:lvl w:ilvl="0" w:tplc="0407000B">
      <w:start w:val="1"/>
      <w:numFmt w:val="bullet"/>
      <w:lvlText w:val=""/>
      <w:lvlJc w:val="left"/>
      <w:pPr>
        <w:ind w:left="720" w:hanging="360"/>
      </w:pPr>
      <w:rPr>
        <w:rFonts w:ascii="Wingdings" w:hAnsi="Wingdings" w:hint="default"/>
        <w:b w:val="0"/>
        <w:bCs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1954B6"/>
    <w:multiLevelType w:val="hybridMultilevel"/>
    <w:tmpl w:val="5DB2FEE4"/>
    <w:lvl w:ilvl="0" w:tplc="0392634A">
      <w:start w:val="1"/>
      <w:numFmt w:val="lowerLetter"/>
      <w:lvlText w:val="%1)"/>
      <w:lvlJc w:val="left"/>
      <w:pPr>
        <w:ind w:left="720" w:hanging="360"/>
      </w:pPr>
      <w:rPr>
        <w:rFonts w:ascii="Verdana" w:hAnsi="Verdan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162A84"/>
    <w:multiLevelType w:val="hybridMultilevel"/>
    <w:tmpl w:val="3B5228EA"/>
    <w:lvl w:ilvl="0" w:tplc="46E070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EB71DE"/>
    <w:multiLevelType w:val="hybridMultilevel"/>
    <w:tmpl w:val="DE5E8002"/>
    <w:lvl w:ilvl="0" w:tplc="46E070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483583"/>
    <w:multiLevelType w:val="hybridMultilevel"/>
    <w:tmpl w:val="1C5E8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8713D0"/>
    <w:multiLevelType w:val="hybridMultilevel"/>
    <w:tmpl w:val="D9342BF8"/>
    <w:lvl w:ilvl="0" w:tplc="472E3F36">
      <w:start w:val="1"/>
      <w:numFmt w:val="decimal"/>
      <w:suff w:val="space"/>
      <w:lvlText w:val="A%1."/>
      <w:lvlJc w:val="left"/>
      <w:pPr>
        <w:ind w:left="720" w:hanging="360"/>
      </w:pPr>
      <w:rPr>
        <w:rFonts w:hint="default"/>
        <w:b w:val="0"/>
        <w:bCs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003F39"/>
    <w:multiLevelType w:val="hybridMultilevel"/>
    <w:tmpl w:val="19926168"/>
    <w:lvl w:ilvl="0" w:tplc="305210C8">
      <w:start w:val="5"/>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3666E29"/>
    <w:multiLevelType w:val="multilevel"/>
    <w:tmpl w:val="F75E598A"/>
    <w:lvl w:ilvl="0">
      <w:start w:val="1"/>
      <w:numFmt w:val="decimal"/>
      <w:suff w:val="space"/>
      <w:lvlText w:val="D%1."/>
      <w:lvlJc w:val="left"/>
      <w:pPr>
        <w:ind w:left="720" w:hanging="360"/>
      </w:pPr>
      <w:rPr>
        <w:rFonts w:hint="default"/>
        <w:b/>
        <w:bCs/>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95B7AFA"/>
    <w:multiLevelType w:val="hybridMultilevel"/>
    <w:tmpl w:val="FBEE609A"/>
    <w:lvl w:ilvl="0" w:tplc="E8465424">
      <w:start w:val="1"/>
      <w:numFmt w:val="decimal"/>
      <w:lvlText w:val="%1."/>
      <w:lvlJc w:val="left"/>
      <w:pPr>
        <w:ind w:left="360" w:hanging="360"/>
      </w:pPr>
      <w:rPr>
        <w:rFonts w:cs="Times New Roman"/>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8" w15:restartNumberingAfterBreak="0">
    <w:nsid w:val="4D9347C0"/>
    <w:multiLevelType w:val="hybridMultilevel"/>
    <w:tmpl w:val="E794BFAE"/>
    <w:lvl w:ilvl="0" w:tplc="5290E8A6">
      <w:start w:val="1"/>
      <w:numFmt w:val="decimal"/>
      <w:suff w:val="space"/>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FC7D30"/>
    <w:multiLevelType w:val="hybridMultilevel"/>
    <w:tmpl w:val="3DA43176"/>
    <w:lvl w:ilvl="0" w:tplc="C6C4F6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15F06"/>
    <w:multiLevelType w:val="hybridMultilevel"/>
    <w:tmpl w:val="443AE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CF2B45"/>
    <w:multiLevelType w:val="hybridMultilevel"/>
    <w:tmpl w:val="6E60B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426ED2"/>
    <w:multiLevelType w:val="hybridMultilevel"/>
    <w:tmpl w:val="812E467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0839DA"/>
    <w:multiLevelType w:val="hybridMultilevel"/>
    <w:tmpl w:val="DC927122"/>
    <w:lvl w:ilvl="0" w:tplc="6F42AD46">
      <w:start w:val="1"/>
      <w:numFmt w:val="upperLetter"/>
      <w:lvlText w:val="%1."/>
      <w:lvlJc w:val="left"/>
      <w:pPr>
        <w:ind w:left="90" w:hanging="360"/>
      </w:pPr>
      <w:rPr>
        <w:rFonts w:hint="default"/>
      </w:rPr>
    </w:lvl>
    <w:lvl w:ilvl="1" w:tplc="04070019" w:tentative="1">
      <w:start w:val="1"/>
      <w:numFmt w:val="lowerLetter"/>
      <w:lvlText w:val="%2."/>
      <w:lvlJc w:val="left"/>
      <w:pPr>
        <w:ind w:left="810" w:hanging="360"/>
      </w:pPr>
    </w:lvl>
    <w:lvl w:ilvl="2" w:tplc="0407001B" w:tentative="1">
      <w:start w:val="1"/>
      <w:numFmt w:val="lowerRoman"/>
      <w:lvlText w:val="%3."/>
      <w:lvlJc w:val="right"/>
      <w:pPr>
        <w:ind w:left="1530" w:hanging="180"/>
      </w:pPr>
    </w:lvl>
    <w:lvl w:ilvl="3" w:tplc="0407000F" w:tentative="1">
      <w:start w:val="1"/>
      <w:numFmt w:val="decimal"/>
      <w:lvlText w:val="%4."/>
      <w:lvlJc w:val="left"/>
      <w:pPr>
        <w:ind w:left="2250" w:hanging="360"/>
      </w:pPr>
    </w:lvl>
    <w:lvl w:ilvl="4" w:tplc="04070019" w:tentative="1">
      <w:start w:val="1"/>
      <w:numFmt w:val="lowerLetter"/>
      <w:lvlText w:val="%5."/>
      <w:lvlJc w:val="left"/>
      <w:pPr>
        <w:ind w:left="2970" w:hanging="360"/>
      </w:pPr>
    </w:lvl>
    <w:lvl w:ilvl="5" w:tplc="0407001B" w:tentative="1">
      <w:start w:val="1"/>
      <w:numFmt w:val="lowerRoman"/>
      <w:lvlText w:val="%6."/>
      <w:lvlJc w:val="right"/>
      <w:pPr>
        <w:ind w:left="3690" w:hanging="180"/>
      </w:pPr>
    </w:lvl>
    <w:lvl w:ilvl="6" w:tplc="0407000F" w:tentative="1">
      <w:start w:val="1"/>
      <w:numFmt w:val="decimal"/>
      <w:lvlText w:val="%7."/>
      <w:lvlJc w:val="left"/>
      <w:pPr>
        <w:ind w:left="4410" w:hanging="360"/>
      </w:pPr>
    </w:lvl>
    <w:lvl w:ilvl="7" w:tplc="04070019" w:tentative="1">
      <w:start w:val="1"/>
      <w:numFmt w:val="lowerLetter"/>
      <w:lvlText w:val="%8."/>
      <w:lvlJc w:val="left"/>
      <w:pPr>
        <w:ind w:left="5130" w:hanging="360"/>
      </w:pPr>
    </w:lvl>
    <w:lvl w:ilvl="8" w:tplc="0407001B" w:tentative="1">
      <w:start w:val="1"/>
      <w:numFmt w:val="lowerRoman"/>
      <w:lvlText w:val="%9."/>
      <w:lvlJc w:val="right"/>
      <w:pPr>
        <w:ind w:left="5850" w:hanging="180"/>
      </w:pPr>
    </w:lvl>
  </w:abstractNum>
  <w:abstractNum w:abstractNumId="34" w15:restartNumberingAfterBreak="0">
    <w:nsid w:val="5BB90A76"/>
    <w:multiLevelType w:val="hybridMultilevel"/>
    <w:tmpl w:val="064A82F2"/>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5" w15:restartNumberingAfterBreak="0">
    <w:nsid w:val="5CF028CE"/>
    <w:multiLevelType w:val="hybridMultilevel"/>
    <w:tmpl w:val="441418F4"/>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36" w15:restartNumberingAfterBreak="0">
    <w:nsid w:val="5E4D0839"/>
    <w:multiLevelType w:val="hybridMultilevel"/>
    <w:tmpl w:val="5C9C611E"/>
    <w:lvl w:ilvl="0" w:tplc="3A9E07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CC3A53"/>
    <w:multiLevelType w:val="hybridMultilevel"/>
    <w:tmpl w:val="A66851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366C42"/>
    <w:multiLevelType w:val="hybridMultilevel"/>
    <w:tmpl w:val="DDDA7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0011CC"/>
    <w:multiLevelType w:val="hybridMultilevel"/>
    <w:tmpl w:val="FE4426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5367D0"/>
    <w:multiLevelType w:val="hybridMultilevel"/>
    <w:tmpl w:val="39946BA8"/>
    <w:lvl w:ilvl="0" w:tplc="D7546DA8">
      <w:start w:val="1"/>
      <w:numFmt w:val="decimal"/>
      <w:suff w:val="space"/>
      <w:lvlText w:val="A%1."/>
      <w:lvlJc w:val="left"/>
      <w:pPr>
        <w:ind w:left="720" w:hanging="360"/>
      </w:pPr>
      <w:rPr>
        <w:rFonts w:hint="default"/>
        <w:b w:val="0"/>
        <w:bCs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101EB8"/>
    <w:multiLevelType w:val="hybridMultilevel"/>
    <w:tmpl w:val="817620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7C46E5"/>
    <w:multiLevelType w:val="hybridMultilevel"/>
    <w:tmpl w:val="F652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EE220B"/>
    <w:multiLevelType w:val="hybridMultilevel"/>
    <w:tmpl w:val="77FEBD86"/>
    <w:lvl w:ilvl="0" w:tplc="04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2E7567F"/>
    <w:multiLevelType w:val="hybridMultilevel"/>
    <w:tmpl w:val="6F383322"/>
    <w:lvl w:ilvl="0" w:tplc="E8465424">
      <w:start w:val="1"/>
      <w:numFmt w:val="decimal"/>
      <w:lvlText w:val="%1."/>
      <w:lvlJc w:val="left"/>
      <w:pPr>
        <w:ind w:left="360" w:hanging="360"/>
      </w:pPr>
      <w:rPr>
        <w:rFonts w:cs="Times New Roman"/>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5" w15:restartNumberingAfterBreak="0">
    <w:nsid w:val="73C64CB2"/>
    <w:multiLevelType w:val="hybridMultilevel"/>
    <w:tmpl w:val="647C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3E84F0B"/>
    <w:multiLevelType w:val="hybridMultilevel"/>
    <w:tmpl w:val="3E1E72F6"/>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47" w15:restartNumberingAfterBreak="0">
    <w:nsid w:val="74BC203E"/>
    <w:multiLevelType w:val="hybridMultilevel"/>
    <w:tmpl w:val="5BD8E4CA"/>
    <w:lvl w:ilvl="0" w:tplc="CB4EE624">
      <w:start w:val="1"/>
      <w:numFmt w:val="lowerLetter"/>
      <w:lvlText w:val="%1)"/>
      <w:lvlJc w:val="left"/>
      <w:pPr>
        <w:ind w:left="1440" w:hanging="360"/>
      </w:pPr>
      <w:rPr>
        <w:rFonts w:ascii="Verdana" w:hAnsi="Verdana" w:hint="default"/>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8" w15:restartNumberingAfterBreak="0">
    <w:nsid w:val="7F0D63F9"/>
    <w:multiLevelType w:val="hybridMultilevel"/>
    <w:tmpl w:val="499E993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1B1150"/>
    <w:multiLevelType w:val="hybridMultilevel"/>
    <w:tmpl w:val="BD54F6B0"/>
    <w:lvl w:ilvl="0" w:tplc="0809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num w:numId="1" w16cid:durableId="1020594214">
    <w:abstractNumId w:val="44"/>
  </w:num>
  <w:num w:numId="2" w16cid:durableId="225147968">
    <w:abstractNumId w:val="2"/>
  </w:num>
  <w:num w:numId="3" w16cid:durableId="1250820423">
    <w:abstractNumId w:val="42"/>
  </w:num>
  <w:num w:numId="4" w16cid:durableId="920406261">
    <w:abstractNumId w:val="26"/>
  </w:num>
  <w:num w:numId="5" w16cid:durableId="1879854386">
    <w:abstractNumId w:val="11"/>
  </w:num>
  <w:num w:numId="6" w16cid:durableId="560989751">
    <w:abstractNumId w:val="27"/>
  </w:num>
  <w:num w:numId="7" w16cid:durableId="156119621">
    <w:abstractNumId w:val="36"/>
  </w:num>
  <w:num w:numId="8" w16cid:durableId="1752194251">
    <w:abstractNumId w:val="21"/>
  </w:num>
  <w:num w:numId="9" w16cid:durableId="20400841">
    <w:abstractNumId w:val="22"/>
  </w:num>
  <w:num w:numId="10" w16cid:durableId="894706748">
    <w:abstractNumId w:val="23"/>
  </w:num>
  <w:num w:numId="11" w16cid:durableId="935865942">
    <w:abstractNumId w:val="13"/>
  </w:num>
  <w:num w:numId="12" w16cid:durableId="644551423">
    <w:abstractNumId w:val="28"/>
  </w:num>
  <w:num w:numId="13" w16cid:durableId="860431565">
    <w:abstractNumId w:val="48"/>
  </w:num>
  <w:num w:numId="14" w16cid:durableId="758914534">
    <w:abstractNumId w:val="10"/>
  </w:num>
  <w:num w:numId="15" w16cid:durableId="1610813578">
    <w:abstractNumId w:val="38"/>
  </w:num>
  <w:num w:numId="16" w16cid:durableId="2008438990">
    <w:abstractNumId w:val="12"/>
  </w:num>
  <w:num w:numId="17" w16cid:durableId="774449451">
    <w:abstractNumId w:val="31"/>
  </w:num>
  <w:num w:numId="18" w16cid:durableId="1730228312">
    <w:abstractNumId w:val="39"/>
  </w:num>
  <w:num w:numId="19" w16cid:durableId="804853566">
    <w:abstractNumId w:val="20"/>
  </w:num>
  <w:num w:numId="20" w16cid:durableId="1735814744">
    <w:abstractNumId w:val="30"/>
  </w:num>
  <w:num w:numId="21" w16cid:durableId="845942808">
    <w:abstractNumId w:val="1"/>
  </w:num>
  <w:num w:numId="22" w16cid:durableId="1198929579">
    <w:abstractNumId w:val="41"/>
  </w:num>
  <w:num w:numId="23" w16cid:durableId="1727726176">
    <w:abstractNumId w:val="4"/>
  </w:num>
  <w:num w:numId="24" w16cid:durableId="1032455623">
    <w:abstractNumId w:val="17"/>
  </w:num>
  <w:num w:numId="25" w16cid:durableId="86924525">
    <w:abstractNumId w:val="6"/>
  </w:num>
  <w:num w:numId="26" w16cid:durableId="2040885025">
    <w:abstractNumId w:val="34"/>
  </w:num>
  <w:num w:numId="27" w16cid:durableId="1045763824">
    <w:abstractNumId w:val="35"/>
  </w:num>
  <w:num w:numId="28" w16cid:durableId="2046707642">
    <w:abstractNumId w:val="16"/>
  </w:num>
  <w:num w:numId="29" w16cid:durableId="831677306">
    <w:abstractNumId w:val="45"/>
  </w:num>
  <w:num w:numId="30" w16cid:durableId="1937781599">
    <w:abstractNumId w:val="32"/>
  </w:num>
  <w:num w:numId="31" w16cid:durableId="1822455363">
    <w:abstractNumId w:val="3"/>
  </w:num>
  <w:num w:numId="32" w16cid:durableId="364789859">
    <w:abstractNumId w:val="29"/>
  </w:num>
  <w:num w:numId="33" w16cid:durableId="1266689286">
    <w:abstractNumId w:val="47"/>
  </w:num>
  <w:num w:numId="34" w16cid:durableId="1799909471">
    <w:abstractNumId w:val="14"/>
  </w:num>
  <w:num w:numId="35" w16cid:durableId="1642927133">
    <w:abstractNumId w:val="15"/>
  </w:num>
  <w:num w:numId="36" w16cid:durableId="1757284370">
    <w:abstractNumId w:val="37"/>
  </w:num>
  <w:num w:numId="37" w16cid:durableId="1527598572">
    <w:abstractNumId w:val="9"/>
  </w:num>
  <w:num w:numId="38" w16cid:durableId="1582523035">
    <w:abstractNumId w:val="18"/>
  </w:num>
  <w:num w:numId="39" w16cid:durableId="1493375730">
    <w:abstractNumId w:val="33"/>
  </w:num>
  <w:num w:numId="40" w16cid:durableId="287589065">
    <w:abstractNumId w:val="49"/>
  </w:num>
  <w:num w:numId="41" w16cid:durableId="1915893074">
    <w:abstractNumId w:val="7"/>
  </w:num>
  <w:num w:numId="42" w16cid:durableId="759594957">
    <w:abstractNumId w:val="5"/>
  </w:num>
  <w:num w:numId="43" w16cid:durableId="1967468895">
    <w:abstractNumId w:val="46"/>
  </w:num>
  <w:num w:numId="44" w16cid:durableId="331958733">
    <w:abstractNumId w:val="24"/>
  </w:num>
  <w:num w:numId="45" w16cid:durableId="287395309">
    <w:abstractNumId w:val="25"/>
  </w:num>
  <w:num w:numId="46" w16cid:durableId="1946570739">
    <w:abstractNumId w:val="19"/>
  </w:num>
  <w:num w:numId="47" w16cid:durableId="438836196">
    <w:abstractNumId w:val="40"/>
  </w:num>
  <w:num w:numId="48" w16cid:durableId="438724512">
    <w:abstractNumId w:val="8"/>
  </w:num>
  <w:num w:numId="49" w16cid:durableId="1758404771">
    <w:abstractNumId w:val="43"/>
  </w:num>
  <w:num w:numId="50" w16cid:durableId="106779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C5"/>
    <w:rsid w:val="00001534"/>
    <w:rsid w:val="00001CD3"/>
    <w:rsid w:val="00001D55"/>
    <w:rsid w:val="00002D84"/>
    <w:rsid w:val="000040DF"/>
    <w:rsid w:val="000047E1"/>
    <w:rsid w:val="000071FF"/>
    <w:rsid w:val="00007F3B"/>
    <w:rsid w:val="00010C78"/>
    <w:rsid w:val="00011392"/>
    <w:rsid w:val="00011F95"/>
    <w:rsid w:val="0001503F"/>
    <w:rsid w:val="00015C91"/>
    <w:rsid w:val="00015E45"/>
    <w:rsid w:val="00017D7D"/>
    <w:rsid w:val="00017EA5"/>
    <w:rsid w:val="000234BF"/>
    <w:rsid w:val="00024A96"/>
    <w:rsid w:val="00024AF0"/>
    <w:rsid w:val="000253B8"/>
    <w:rsid w:val="00027ECD"/>
    <w:rsid w:val="00031C34"/>
    <w:rsid w:val="00031ED4"/>
    <w:rsid w:val="000402A7"/>
    <w:rsid w:val="00040749"/>
    <w:rsid w:val="00042568"/>
    <w:rsid w:val="00042F8F"/>
    <w:rsid w:val="00045DE8"/>
    <w:rsid w:val="00045EFC"/>
    <w:rsid w:val="00046F30"/>
    <w:rsid w:val="00047A0D"/>
    <w:rsid w:val="00047BC6"/>
    <w:rsid w:val="00050E36"/>
    <w:rsid w:val="00053C85"/>
    <w:rsid w:val="0005474D"/>
    <w:rsid w:val="000558C3"/>
    <w:rsid w:val="0005599F"/>
    <w:rsid w:val="00057577"/>
    <w:rsid w:val="000616B4"/>
    <w:rsid w:val="00061CF7"/>
    <w:rsid w:val="00062357"/>
    <w:rsid w:val="00062A89"/>
    <w:rsid w:val="0006308A"/>
    <w:rsid w:val="00063820"/>
    <w:rsid w:val="00063C7E"/>
    <w:rsid w:val="00064A45"/>
    <w:rsid w:val="00065A72"/>
    <w:rsid w:val="000662C6"/>
    <w:rsid w:val="00067DB9"/>
    <w:rsid w:val="000731EA"/>
    <w:rsid w:val="000771CA"/>
    <w:rsid w:val="00080ACA"/>
    <w:rsid w:val="00080BA7"/>
    <w:rsid w:val="00081CC2"/>
    <w:rsid w:val="0008371F"/>
    <w:rsid w:val="00084CC0"/>
    <w:rsid w:val="00085DA1"/>
    <w:rsid w:val="00090B35"/>
    <w:rsid w:val="00091CD6"/>
    <w:rsid w:val="000922EC"/>
    <w:rsid w:val="000929EB"/>
    <w:rsid w:val="00092F11"/>
    <w:rsid w:val="00093A33"/>
    <w:rsid w:val="00095436"/>
    <w:rsid w:val="000A142E"/>
    <w:rsid w:val="000A14D7"/>
    <w:rsid w:val="000A17D1"/>
    <w:rsid w:val="000A4F11"/>
    <w:rsid w:val="000A4FCF"/>
    <w:rsid w:val="000A78C7"/>
    <w:rsid w:val="000B0861"/>
    <w:rsid w:val="000B2BEA"/>
    <w:rsid w:val="000B3120"/>
    <w:rsid w:val="000B424D"/>
    <w:rsid w:val="000B43B1"/>
    <w:rsid w:val="000B57A7"/>
    <w:rsid w:val="000B704A"/>
    <w:rsid w:val="000C0271"/>
    <w:rsid w:val="000C0C50"/>
    <w:rsid w:val="000C62D0"/>
    <w:rsid w:val="000C69AF"/>
    <w:rsid w:val="000C760E"/>
    <w:rsid w:val="000D2BC5"/>
    <w:rsid w:val="000D3AAA"/>
    <w:rsid w:val="000D467C"/>
    <w:rsid w:val="000D474A"/>
    <w:rsid w:val="000D7444"/>
    <w:rsid w:val="000E004F"/>
    <w:rsid w:val="000E03D6"/>
    <w:rsid w:val="000E2541"/>
    <w:rsid w:val="000E2AC5"/>
    <w:rsid w:val="000E2DAD"/>
    <w:rsid w:val="000E355D"/>
    <w:rsid w:val="000E3BCA"/>
    <w:rsid w:val="000E4D32"/>
    <w:rsid w:val="000E56F7"/>
    <w:rsid w:val="000E64E8"/>
    <w:rsid w:val="000F0196"/>
    <w:rsid w:val="000F1F2D"/>
    <w:rsid w:val="000F2F3A"/>
    <w:rsid w:val="000F2F99"/>
    <w:rsid w:val="000F31FB"/>
    <w:rsid w:val="000F3E1A"/>
    <w:rsid w:val="000F4F2B"/>
    <w:rsid w:val="000F5C25"/>
    <w:rsid w:val="000F624E"/>
    <w:rsid w:val="00100725"/>
    <w:rsid w:val="00101F93"/>
    <w:rsid w:val="0010388A"/>
    <w:rsid w:val="00104338"/>
    <w:rsid w:val="001055AD"/>
    <w:rsid w:val="00110E05"/>
    <w:rsid w:val="00110FDE"/>
    <w:rsid w:val="00111DC7"/>
    <w:rsid w:val="001122F5"/>
    <w:rsid w:val="00115AA4"/>
    <w:rsid w:val="001169F4"/>
    <w:rsid w:val="00121E40"/>
    <w:rsid w:val="0012238C"/>
    <w:rsid w:val="0012421C"/>
    <w:rsid w:val="0012521A"/>
    <w:rsid w:val="00130315"/>
    <w:rsid w:val="00131052"/>
    <w:rsid w:val="00131D32"/>
    <w:rsid w:val="00131F73"/>
    <w:rsid w:val="001323A3"/>
    <w:rsid w:val="00132BC0"/>
    <w:rsid w:val="001365A9"/>
    <w:rsid w:val="001401A4"/>
    <w:rsid w:val="001424C9"/>
    <w:rsid w:val="00142DB8"/>
    <w:rsid w:val="00145D45"/>
    <w:rsid w:val="00150DA4"/>
    <w:rsid w:val="00153A50"/>
    <w:rsid w:val="001604C2"/>
    <w:rsid w:val="00162515"/>
    <w:rsid w:val="001636AF"/>
    <w:rsid w:val="00163D95"/>
    <w:rsid w:val="0016418A"/>
    <w:rsid w:val="00164266"/>
    <w:rsid w:val="00165205"/>
    <w:rsid w:val="001659C0"/>
    <w:rsid w:val="00167ACE"/>
    <w:rsid w:val="00167D90"/>
    <w:rsid w:val="001710FE"/>
    <w:rsid w:val="001719E6"/>
    <w:rsid w:val="00171B98"/>
    <w:rsid w:val="00172F41"/>
    <w:rsid w:val="001771ED"/>
    <w:rsid w:val="00180565"/>
    <w:rsid w:val="00182812"/>
    <w:rsid w:val="0018381F"/>
    <w:rsid w:val="00183881"/>
    <w:rsid w:val="001867E0"/>
    <w:rsid w:val="00186905"/>
    <w:rsid w:val="001869EB"/>
    <w:rsid w:val="0018781C"/>
    <w:rsid w:val="00191ED6"/>
    <w:rsid w:val="00192B52"/>
    <w:rsid w:val="0019385E"/>
    <w:rsid w:val="00193F3C"/>
    <w:rsid w:val="00195254"/>
    <w:rsid w:val="00195D0F"/>
    <w:rsid w:val="00196300"/>
    <w:rsid w:val="001A1EF1"/>
    <w:rsid w:val="001A38F4"/>
    <w:rsid w:val="001A4BB0"/>
    <w:rsid w:val="001A64DD"/>
    <w:rsid w:val="001A66C5"/>
    <w:rsid w:val="001A751B"/>
    <w:rsid w:val="001B1952"/>
    <w:rsid w:val="001B3101"/>
    <w:rsid w:val="001B349E"/>
    <w:rsid w:val="001B4D98"/>
    <w:rsid w:val="001B5ECD"/>
    <w:rsid w:val="001C05DF"/>
    <w:rsid w:val="001C26BE"/>
    <w:rsid w:val="001C34CB"/>
    <w:rsid w:val="001C5FAC"/>
    <w:rsid w:val="001C6165"/>
    <w:rsid w:val="001C6C6B"/>
    <w:rsid w:val="001D0E51"/>
    <w:rsid w:val="001D4D08"/>
    <w:rsid w:val="001D551E"/>
    <w:rsid w:val="001D5EAA"/>
    <w:rsid w:val="001D61BD"/>
    <w:rsid w:val="001E1332"/>
    <w:rsid w:val="001E14E3"/>
    <w:rsid w:val="001E2F60"/>
    <w:rsid w:val="001E46CA"/>
    <w:rsid w:val="001E5AA3"/>
    <w:rsid w:val="001E5F91"/>
    <w:rsid w:val="001E6F32"/>
    <w:rsid w:val="001E7586"/>
    <w:rsid w:val="001F5E26"/>
    <w:rsid w:val="001F7E61"/>
    <w:rsid w:val="0020025B"/>
    <w:rsid w:val="0020085E"/>
    <w:rsid w:val="00201F2F"/>
    <w:rsid w:val="00202E77"/>
    <w:rsid w:val="00203476"/>
    <w:rsid w:val="0020437C"/>
    <w:rsid w:val="002049EA"/>
    <w:rsid w:val="00204F7E"/>
    <w:rsid w:val="00205E5D"/>
    <w:rsid w:val="002071C2"/>
    <w:rsid w:val="00207EA5"/>
    <w:rsid w:val="00214FA4"/>
    <w:rsid w:val="00215052"/>
    <w:rsid w:val="002153B8"/>
    <w:rsid w:val="00215465"/>
    <w:rsid w:val="00216CB3"/>
    <w:rsid w:val="00220338"/>
    <w:rsid w:val="0022336E"/>
    <w:rsid w:val="0022387F"/>
    <w:rsid w:val="00223A1A"/>
    <w:rsid w:val="002249E6"/>
    <w:rsid w:val="00226175"/>
    <w:rsid w:val="00226486"/>
    <w:rsid w:val="0022783B"/>
    <w:rsid w:val="00230085"/>
    <w:rsid w:val="002301E2"/>
    <w:rsid w:val="00230C8E"/>
    <w:rsid w:val="00230DD8"/>
    <w:rsid w:val="002332E7"/>
    <w:rsid w:val="00233BFA"/>
    <w:rsid w:val="002350A0"/>
    <w:rsid w:val="00235B64"/>
    <w:rsid w:val="002362CE"/>
    <w:rsid w:val="00236824"/>
    <w:rsid w:val="002438D6"/>
    <w:rsid w:val="00243EF8"/>
    <w:rsid w:val="002467E4"/>
    <w:rsid w:val="002471D8"/>
    <w:rsid w:val="0025048B"/>
    <w:rsid w:val="002509B5"/>
    <w:rsid w:val="002538D9"/>
    <w:rsid w:val="0025431E"/>
    <w:rsid w:val="00255900"/>
    <w:rsid w:val="0025601E"/>
    <w:rsid w:val="00256399"/>
    <w:rsid w:val="00256EE0"/>
    <w:rsid w:val="00260927"/>
    <w:rsid w:val="00260E8D"/>
    <w:rsid w:val="00261E29"/>
    <w:rsid w:val="00261E61"/>
    <w:rsid w:val="00262D5E"/>
    <w:rsid w:val="00262DE7"/>
    <w:rsid w:val="00263B07"/>
    <w:rsid w:val="00263FF7"/>
    <w:rsid w:val="002642E6"/>
    <w:rsid w:val="002701AB"/>
    <w:rsid w:val="002708F1"/>
    <w:rsid w:val="00271BD6"/>
    <w:rsid w:val="00273AE5"/>
    <w:rsid w:val="00275B02"/>
    <w:rsid w:val="00275F22"/>
    <w:rsid w:val="00276E4B"/>
    <w:rsid w:val="00277373"/>
    <w:rsid w:val="0028077E"/>
    <w:rsid w:val="00280CE5"/>
    <w:rsid w:val="0028240A"/>
    <w:rsid w:val="0028437F"/>
    <w:rsid w:val="002864A3"/>
    <w:rsid w:val="002901E0"/>
    <w:rsid w:val="00291A5F"/>
    <w:rsid w:val="00291EB6"/>
    <w:rsid w:val="002923F9"/>
    <w:rsid w:val="00292EC3"/>
    <w:rsid w:val="002974CF"/>
    <w:rsid w:val="002A2CA6"/>
    <w:rsid w:val="002A3E89"/>
    <w:rsid w:val="002A5F1D"/>
    <w:rsid w:val="002A677B"/>
    <w:rsid w:val="002B2A4B"/>
    <w:rsid w:val="002B37A4"/>
    <w:rsid w:val="002B5644"/>
    <w:rsid w:val="002B762D"/>
    <w:rsid w:val="002B76FE"/>
    <w:rsid w:val="002C3E1E"/>
    <w:rsid w:val="002C56DA"/>
    <w:rsid w:val="002D2858"/>
    <w:rsid w:val="002D2A12"/>
    <w:rsid w:val="002D3CF9"/>
    <w:rsid w:val="002D4DD4"/>
    <w:rsid w:val="002D5B02"/>
    <w:rsid w:val="002D6226"/>
    <w:rsid w:val="002D67C6"/>
    <w:rsid w:val="002D7AC0"/>
    <w:rsid w:val="002E2AB7"/>
    <w:rsid w:val="002E3C1D"/>
    <w:rsid w:val="002E633E"/>
    <w:rsid w:val="002E68E3"/>
    <w:rsid w:val="002E6DE7"/>
    <w:rsid w:val="002F1691"/>
    <w:rsid w:val="002F24AD"/>
    <w:rsid w:val="002F353F"/>
    <w:rsid w:val="002F4076"/>
    <w:rsid w:val="002F4D16"/>
    <w:rsid w:val="002F63C6"/>
    <w:rsid w:val="002F67A8"/>
    <w:rsid w:val="002F6E37"/>
    <w:rsid w:val="00302230"/>
    <w:rsid w:val="00303432"/>
    <w:rsid w:val="00303605"/>
    <w:rsid w:val="00303F1D"/>
    <w:rsid w:val="00304668"/>
    <w:rsid w:val="00305741"/>
    <w:rsid w:val="00307FD5"/>
    <w:rsid w:val="003105D0"/>
    <w:rsid w:val="0031066A"/>
    <w:rsid w:val="00311960"/>
    <w:rsid w:val="00311B96"/>
    <w:rsid w:val="00311DB5"/>
    <w:rsid w:val="00311EAB"/>
    <w:rsid w:val="00312C3E"/>
    <w:rsid w:val="00312E57"/>
    <w:rsid w:val="00317620"/>
    <w:rsid w:val="0032108D"/>
    <w:rsid w:val="00321F98"/>
    <w:rsid w:val="00322F94"/>
    <w:rsid w:val="003232B9"/>
    <w:rsid w:val="0032662D"/>
    <w:rsid w:val="00326D41"/>
    <w:rsid w:val="00330DF5"/>
    <w:rsid w:val="003311D2"/>
    <w:rsid w:val="00331AA7"/>
    <w:rsid w:val="00331E3E"/>
    <w:rsid w:val="003324E5"/>
    <w:rsid w:val="00332946"/>
    <w:rsid w:val="003356C1"/>
    <w:rsid w:val="00335F6A"/>
    <w:rsid w:val="0033699E"/>
    <w:rsid w:val="00340D18"/>
    <w:rsid w:val="003437B3"/>
    <w:rsid w:val="00343931"/>
    <w:rsid w:val="00347F66"/>
    <w:rsid w:val="00352DA9"/>
    <w:rsid w:val="00353471"/>
    <w:rsid w:val="00355B6A"/>
    <w:rsid w:val="00355FD9"/>
    <w:rsid w:val="00356877"/>
    <w:rsid w:val="00357FB7"/>
    <w:rsid w:val="0036615F"/>
    <w:rsid w:val="00366780"/>
    <w:rsid w:val="003706CA"/>
    <w:rsid w:val="00370780"/>
    <w:rsid w:val="00370F4E"/>
    <w:rsid w:val="003712F5"/>
    <w:rsid w:val="00375406"/>
    <w:rsid w:val="00377917"/>
    <w:rsid w:val="00382188"/>
    <w:rsid w:val="0038293B"/>
    <w:rsid w:val="003842CC"/>
    <w:rsid w:val="003867DC"/>
    <w:rsid w:val="00390516"/>
    <w:rsid w:val="0039161C"/>
    <w:rsid w:val="00392CC2"/>
    <w:rsid w:val="00393F06"/>
    <w:rsid w:val="003960F8"/>
    <w:rsid w:val="00396FD5"/>
    <w:rsid w:val="00397E28"/>
    <w:rsid w:val="003A03EC"/>
    <w:rsid w:val="003A0652"/>
    <w:rsid w:val="003A2315"/>
    <w:rsid w:val="003A44A3"/>
    <w:rsid w:val="003A686D"/>
    <w:rsid w:val="003A6CBE"/>
    <w:rsid w:val="003A7550"/>
    <w:rsid w:val="003A75EC"/>
    <w:rsid w:val="003A76A0"/>
    <w:rsid w:val="003B0061"/>
    <w:rsid w:val="003B322E"/>
    <w:rsid w:val="003B3853"/>
    <w:rsid w:val="003B4513"/>
    <w:rsid w:val="003B6C8A"/>
    <w:rsid w:val="003B71F2"/>
    <w:rsid w:val="003B79CE"/>
    <w:rsid w:val="003B7CBA"/>
    <w:rsid w:val="003C0328"/>
    <w:rsid w:val="003C07AD"/>
    <w:rsid w:val="003C21F5"/>
    <w:rsid w:val="003C4C82"/>
    <w:rsid w:val="003C5554"/>
    <w:rsid w:val="003C6620"/>
    <w:rsid w:val="003C68C7"/>
    <w:rsid w:val="003D0379"/>
    <w:rsid w:val="003D1244"/>
    <w:rsid w:val="003D1272"/>
    <w:rsid w:val="003D1443"/>
    <w:rsid w:val="003D2DAB"/>
    <w:rsid w:val="003D2F2A"/>
    <w:rsid w:val="003E00B4"/>
    <w:rsid w:val="003E103B"/>
    <w:rsid w:val="003E3799"/>
    <w:rsid w:val="003E4851"/>
    <w:rsid w:val="003E4943"/>
    <w:rsid w:val="003E76AD"/>
    <w:rsid w:val="003F13CF"/>
    <w:rsid w:val="003F1BB7"/>
    <w:rsid w:val="003F343E"/>
    <w:rsid w:val="003F725F"/>
    <w:rsid w:val="00403556"/>
    <w:rsid w:val="004038B8"/>
    <w:rsid w:val="00405F01"/>
    <w:rsid w:val="0040663B"/>
    <w:rsid w:val="00410885"/>
    <w:rsid w:val="0041100B"/>
    <w:rsid w:val="00412C8A"/>
    <w:rsid w:val="0041428C"/>
    <w:rsid w:val="004142B4"/>
    <w:rsid w:val="00420108"/>
    <w:rsid w:val="00421BF1"/>
    <w:rsid w:val="004222E0"/>
    <w:rsid w:val="00422F2D"/>
    <w:rsid w:val="004236C8"/>
    <w:rsid w:val="004249D8"/>
    <w:rsid w:val="00424D45"/>
    <w:rsid w:val="00425956"/>
    <w:rsid w:val="00425F44"/>
    <w:rsid w:val="00426CC1"/>
    <w:rsid w:val="004273A6"/>
    <w:rsid w:val="00427CB3"/>
    <w:rsid w:val="00431D11"/>
    <w:rsid w:val="00431F7A"/>
    <w:rsid w:val="00432630"/>
    <w:rsid w:val="004353CF"/>
    <w:rsid w:val="0043545D"/>
    <w:rsid w:val="0043585C"/>
    <w:rsid w:val="0043613C"/>
    <w:rsid w:val="00437465"/>
    <w:rsid w:val="00440069"/>
    <w:rsid w:val="0044039B"/>
    <w:rsid w:val="004417FC"/>
    <w:rsid w:val="00441B55"/>
    <w:rsid w:val="0044257B"/>
    <w:rsid w:val="00442A6A"/>
    <w:rsid w:val="00443C2E"/>
    <w:rsid w:val="00443EAC"/>
    <w:rsid w:val="004463F7"/>
    <w:rsid w:val="00446471"/>
    <w:rsid w:val="004477AB"/>
    <w:rsid w:val="00450B0C"/>
    <w:rsid w:val="00451FB9"/>
    <w:rsid w:val="0045204F"/>
    <w:rsid w:val="00452607"/>
    <w:rsid w:val="00453EAD"/>
    <w:rsid w:val="0045455F"/>
    <w:rsid w:val="004547FF"/>
    <w:rsid w:val="0045534B"/>
    <w:rsid w:val="0045572C"/>
    <w:rsid w:val="00455D74"/>
    <w:rsid w:val="004561D0"/>
    <w:rsid w:val="00457490"/>
    <w:rsid w:val="004630C4"/>
    <w:rsid w:val="00463137"/>
    <w:rsid w:val="004638AF"/>
    <w:rsid w:val="00463BA4"/>
    <w:rsid w:val="00463BEB"/>
    <w:rsid w:val="004648B8"/>
    <w:rsid w:val="00464A03"/>
    <w:rsid w:val="004660A7"/>
    <w:rsid w:val="00466FB5"/>
    <w:rsid w:val="00472324"/>
    <w:rsid w:val="004738CA"/>
    <w:rsid w:val="00473DE1"/>
    <w:rsid w:val="00473FF4"/>
    <w:rsid w:val="0047492F"/>
    <w:rsid w:val="00475CAA"/>
    <w:rsid w:val="004770AE"/>
    <w:rsid w:val="00477C67"/>
    <w:rsid w:val="00480557"/>
    <w:rsid w:val="00480CE0"/>
    <w:rsid w:val="00480DEE"/>
    <w:rsid w:val="00483128"/>
    <w:rsid w:val="004842DF"/>
    <w:rsid w:val="004845CC"/>
    <w:rsid w:val="004906EA"/>
    <w:rsid w:val="00490CEC"/>
    <w:rsid w:val="004914A5"/>
    <w:rsid w:val="004915AB"/>
    <w:rsid w:val="00491A6F"/>
    <w:rsid w:val="00492564"/>
    <w:rsid w:val="00493859"/>
    <w:rsid w:val="00493EF4"/>
    <w:rsid w:val="0049721A"/>
    <w:rsid w:val="004A0A02"/>
    <w:rsid w:val="004A1A16"/>
    <w:rsid w:val="004A203B"/>
    <w:rsid w:val="004A32C0"/>
    <w:rsid w:val="004A3485"/>
    <w:rsid w:val="004A3DBA"/>
    <w:rsid w:val="004A4E8E"/>
    <w:rsid w:val="004B01E6"/>
    <w:rsid w:val="004B0B88"/>
    <w:rsid w:val="004B2625"/>
    <w:rsid w:val="004B4D95"/>
    <w:rsid w:val="004B4ECD"/>
    <w:rsid w:val="004B6B6B"/>
    <w:rsid w:val="004B7811"/>
    <w:rsid w:val="004B7968"/>
    <w:rsid w:val="004C175F"/>
    <w:rsid w:val="004C3670"/>
    <w:rsid w:val="004C555D"/>
    <w:rsid w:val="004C63C0"/>
    <w:rsid w:val="004C7575"/>
    <w:rsid w:val="004D0F03"/>
    <w:rsid w:val="004D1BAF"/>
    <w:rsid w:val="004D2DB0"/>
    <w:rsid w:val="004D40AA"/>
    <w:rsid w:val="004D5238"/>
    <w:rsid w:val="004D7443"/>
    <w:rsid w:val="004D7F55"/>
    <w:rsid w:val="004E1C47"/>
    <w:rsid w:val="004E206F"/>
    <w:rsid w:val="004E6021"/>
    <w:rsid w:val="004E619D"/>
    <w:rsid w:val="004E6B3B"/>
    <w:rsid w:val="004E6EB5"/>
    <w:rsid w:val="004E7381"/>
    <w:rsid w:val="004E73F8"/>
    <w:rsid w:val="004F0597"/>
    <w:rsid w:val="004F1332"/>
    <w:rsid w:val="004F1B31"/>
    <w:rsid w:val="004F1E4F"/>
    <w:rsid w:val="004F2457"/>
    <w:rsid w:val="004F245E"/>
    <w:rsid w:val="004F2FDB"/>
    <w:rsid w:val="004F49B8"/>
    <w:rsid w:val="004F4A47"/>
    <w:rsid w:val="004F4ABC"/>
    <w:rsid w:val="004F5D08"/>
    <w:rsid w:val="004F6142"/>
    <w:rsid w:val="004F69AB"/>
    <w:rsid w:val="004F6BDB"/>
    <w:rsid w:val="004F7B56"/>
    <w:rsid w:val="00500DB5"/>
    <w:rsid w:val="00501270"/>
    <w:rsid w:val="0050282E"/>
    <w:rsid w:val="0050474B"/>
    <w:rsid w:val="005049B9"/>
    <w:rsid w:val="00505D04"/>
    <w:rsid w:val="005060D8"/>
    <w:rsid w:val="00506121"/>
    <w:rsid w:val="0050719A"/>
    <w:rsid w:val="005076FD"/>
    <w:rsid w:val="00507A1C"/>
    <w:rsid w:val="00507D0D"/>
    <w:rsid w:val="00510C76"/>
    <w:rsid w:val="00511A11"/>
    <w:rsid w:val="00511C41"/>
    <w:rsid w:val="0051315A"/>
    <w:rsid w:val="005136A0"/>
    <w:rsid w:val="0051400C"/>
    <w:rsid w:val="005147FA"/>
    <w:rsid w:val="00517035"/>
    <w:rsid w:val="00522426"/>
    <w:rsid w:val="005239D1"/>
    <w:rsid w:val="00523D9B"/>
    <w:rsid w:val="005242E1"/>
    <w:rsid w:val="00525C30"/>
    <w:rsid w:val="00527882"/>
    <w:rsid w:val="00530B5F"/>
    <w:rsid w:val="00531454"/>
    <w:rsid w:val="0053281E"/>
    <w:rsid w:val="005334E4"/>
    <w:rsid w:val="0053471C"/>
    <w:rsid w:val="00534BB2"/>
    <w:rsid w:val="00534DD9"/>
    <w:rsid w:val="00534F14"/>
    <w:rsid w:val="0053619B"/>
    <w:rsid w:val="0053737B"/>
    <w:rsid w:val="00542400"/>
    <w:rsid w:val="00542F11"/>
    <w:rsid w:val="00543218"/>
    <w:rsid w:val="00544239"/>
    <w:rsid w:val="00546918"/>
    <w:rsid w:val="00546B80"/>
    <w:rsid w:val="00547A5E"/>
    <w:rsid w:val="005509ED"/>
    <w:rsid w:val="00550CC5"/>
    <w:rsid w:val="00550E2D"/>
    <w:rsid w:val="00551230"/>
    <w:rsid w:val="00551860"/>
    <w:rsid w:val="00551F75"/>
    <w:rsid w:val="00552661"/>
    <w:rsid w:val="005528C1"/>
    <w:rsid w:val="005539CB"/>
    <w:rsid w:val="0055446D"/>
    <w:rsid w:val="005544F7"/>
    <w:rsid w:val="00554DEA"/>
    <w:rsid w:val="0055524C"/>
    <w:rsid w:val="00555472"/>
    <w:rsid w:val="0055625F"/>
    <w:rsid w:val="00561C71"/>
    <w:rsid w:val="00563120"/>
    <w:rsid w:val="0056345E"/>
    <w:rsid w:val="00563C6A"/>
    <w:rsid w:val="005673CC"/>
    <w:rsid w:val="00567F45"/>
    <w:rsid w:val="005730A3"/>
    <w:rsid w:val="00573509"/>
    <w:rsid w:val="005762D0"/>
    <w:rsid w:val="00577F97"/>
    <w:rsid w:val="005833D1"/>
    <w:rsid w:val="00583D8E"/>
    <w:rsid w:val="005857E8"/>
    <w:rsid w:val="00587F76"/>
    <w:rsid w:val="00592578"/>
    <w:rsid w:val="00593CFF"/>
    <w:rsid w:val="00593D51"/>
    <w:rsid w:val="0059456E"/>
    <w:rsid w:val="00596E6E"/>
    <w:rsid w:val="00597141"/>
    <w:rsid w:val="005977AF"/>
    <w:rsid w:val="005A0D8E"/>
    <w:rsid w:val="005A22D7"/>
    <w:rsid w:val="005A362C"/>
    <w:rsid w:val="005A38EB"/>
    <w:rsid w:val="005A48FA"/>
    <w:rsid w:val="005A4911"/>
    <w:rsid w:val="005A59C0"/>
    <w:rsid w:val="005A6D24"/>
    <w:rsid w:val="005A7E92"/>
    <w:rsid w:val="005B05C9"/>
    <w:rsid w:val="005B0820"/>
    <w:rsid w:val="005B0F18"/>
    <w:rsid w:val="005B1EA8"/>
    <w:rsid w:val="005B3B9F"/>
    <w:rsid w:val="005B490F"/>
    <w:rsid w:val="005B7666"/>
    <w:rsid w:val="005B7C3A"/>
    <w:rsid w:val="005C05E5"/>
    <w:rsid w:val="005C1BB8"/>
    <w:rsid w:val="005C3E73"/>
    <w:rsid w:val="005C4B7B"/>
    <w:rsid w:val="005C5476"/>
    <w:rsid w:val="005C5FE3"/>
    <w:rsid w:val="005C6175"/>
    <w:rsid w:val="005D05AE"/>
    <w:rsid w:val="005D4212"/>
    <w:rsid w:val="005D460D"/>
    <w:rsid w:val="005D4A88"/>
    <w:rsid w:val="005D64BB"/>
    <w:rsid w:val="005E03EF"/>
    <w:rsid w:val="005E0DED"/>
    <w:rsid w:val="005E17BF"/>
    <w:rsid w:val="005E6939"/>
    <w:rsid w:val="005E7DEA"/>
    <w:rsid w:val="005F05F9"/>
    <w:rsid w:val="005F10F7"/>
    <w:rsid w:val="005F3625"/>
    <w:rsid w:val="005F6071"/>
    <w:rsid w:val="005F6400"/>
    <w:rsid w:val="005F6680"/>
    <w:rsid w:val="006021D7"/>
    <w:rsid w:val="0060265F"/>
    <w:rsid w:val="0060298A"/>
    <w:rsid w:val="00602C38"/>
    <w:rsid w:val="006034BA"/>
    <w:rsid w:val="006048D5"/>
    <w:rsid w:val="00604EFB"/>
    <w:rsid w:val="00606F63"/>
    <w:rsid w:val="00607A65"/>
    <w:rsid w:val="00612448"/>
    <w:rsid w:val="0061391C"/>
    <w:rsid w:val="00615130"/>
    <w:rsid w:val="0062127A"/>
    <w:rsid w:val="00621E6D"/>
    <w:rsid w:val="00622614"/>
    <w:rsid w:val="0062428B"/>
    <w:rsid w:val="0062458D"/>
    <w:rsid w:val="00625ADB"/>
    <w:rsid w:val="00625F13"/>
    <w:rsid w:val="00626C83"/>
    <w:rsid w:val="00627E20"/>
    <w:rsid w:val="0063015F"/>
    <w:rsid w:val="0063139B"/>
    <w:rsid w:val="0063191E"/>
    <w:rsid w:val="00631F92"/>
    <w:rsid w:val="00632359"/>
    <w:rsid w:val="00632C57"/>
    <w:rsid w:val="00633281"/>
    <w:rsid w:val="00633C58"/>
    <w:rsid w:val="00635224"/>
    <w:rsid w:val="00636800"/>
    <w:rsid w:val="00636DF0"/>
    <w:rsid w:val="00636EB1"/>
    <w:rsid w:val="0064038C"/>
    <w:rsid w:val="006451CA"/>
    <w:rsid w:val="00651017"/>
    <w:rsid w:val="006510EF"/>
    <w:rsid w:val="006510FA"/>
    <w:rsid w:val="0065241A"/>
    <w:rsid w:val="00652D4B"/>
    <w:rsid w:val="00652F8F"/>
    <w:rsid w:val="006548EA"/>
    <w:rsid w:val="00656B31"/>
    <w:rsid w:val="006604CB"/>
    <w:rsid w:val="00660C12"/>
    <w:rsid w:val="006620FF"/>
    <w:rsid w:val="00665CFB"/>
    <w:rsid w:val="006715FF"/>
    <w:rsid w:val="00671A48"/>
    <w:rsid w:val="00671EEB"/>
    <w:rsid w:val="00674B30"/>
    <w:rsid w:val="006765EA"/>
    <w:rsid w:val="00677507"/>
    <w:rsid w:val="00682179"/>
    <w:rsid w:val="00682F5C"/>
    <w:rsid w:val="00684712"/>
    <w:rsid w:val="00684F21"/>
    <w:rsid w:val="006916F9"/>
    <w:rsid w:val="00693FE4"/>
    <w:rsid w:val="006962FC"/>
    <w:rsid w:val="006978F4"/>
    <w:rsid w:val="00697D69"/>
    <w:rsid w:val="006A0F91"/>
    <w:rsid w:val="006A3129"/>
    <w:rsid w:val="006A3AFE"/>
    <w:rsid w:val="006A5649"/>
    <w:rsid w:val="006A6E99"/>
    <w:rsid w:val="006A7504"/>
    <w:rsid w:val="006B0988"/>
    <w:rsid w:val="006B0D23"/>
    <w:rsid w:val="006B11A7"/>
    <w:rsid w:val="006B11BA"/>
    <w:rsid w:val="006B11C2"/>
    <w:rsid w:val="006B1B24"/>
    <w:rsid w:val="006B4190"/>
    <w:rsid w:val="006B4708"/>
    <w:rsid w:val="006B50DA"/>
    <w:rsid w:val="006B543B"/>
    <w:rsid w:val="006B6846"/>
    <w:rsid w:val="006C2A7D"/>
    <w:rsid w:val="006C34E0"/>
    <w:rsid w:val="006C649A"/>
    <w:rsid w:val="006D218A"/>
    <w:rsid w:val="006D2935"/>
    <w:rsid w:val="006D647C"/>
    <w:rsid w:val="006E1000"/>
    <w:rsid w:val="006E1189"/>
    <w:rsid w:val="006E374C"/>
    <w:rsid w:val="006E3EB0"/>
    <w:rsid w:val="006E5185"/>
    <w:rsid w:val="006E6214"/>
    <w:rsid w:val="006F1450"/>
    <w:rsid w:val="006F1663"/>
    <w:rsid w:val="006F19A4"/>
    <w:rsid w:val="006F2BBD"/>
    <w:rsid w:val="006F3B7D"/>
    <w:rsid w:val="006F4171"/>
    <w:rsid w:val="006F521A"/>
    <w:rsid w:val="007004CF"/>
    <w:rsid w:val="00701BCE"/>
    <w:rsid w:val="00702629"/>
    <w:rsid w:val="00703691"/>
    <w:rsid w:val="007055B9"/>
    <w:rsid w:val="00705E69"/>
    <w:rsid w:val="00707A0A"/>
    <w:rsid w:val="00710410"/>
    <w:rsid w:val="00710FD1"/>
    <w:rsid w:val="00711DFA"/>
    <w:rsid w:val="007134C6"/>
    <w:rsid w:val="007139E4"/>
    <w:rsid w:val="0071563E"/>
    <w:rsid w:val="00716378"/>
    <w:rsid w:val="0071668D"/>
    <w:rsid w:val="00716882"/>
    <w:rsid w:val="00722D00"/>
    <w:rsid w:val="00723E17"/>
    <w:rsid w:val="00725EF7"/>
    <w:rsid w:val="007260B5"/>
    <w:rsid w:val="00727000"/>
    <w:rsid w:val="0072724F"/>
    <w:rsid w:val="007273F4"/>
    <w:rsid w:val="007356B0"/>
    <w:rsid w:val="00737F9E"/>
    <w:rsid w:val="007402C4"/>
    <w:rsid w:val="007406F9"/>
    <w:rsid w:val="0074109C"/>
    <w:rsid w:val="0074133B"/>
    <w:rsid w:val="00742763"/>
    <w:rsid w:val="00744C27"/>
    <w:rsid w:val="007467F1"/>
    <w:rsid w:val="00750919"/>
    <w:rsid w:val="00750FCB"/>
    <w:rsid w:val="007515EE"/>
    <w:rsid w:val="00752368"/>
    <w:rsid w:val="00752658"/>
    <w:rsid w:val="00752D84"/>
    <w:rsid w:val="00753586"/>
    <w:rsid w:val="00754D36"/>
    <w:rsid w:val="00755560"/>
    <w:rsid w:val="00756E5C"/>
    <w:rsid w:val="00757480"/>
    <w:rsid w:val="00760254"/>
    <w:rsid w:val="0076293F"/>
    <w:rsid w:val="0076477A"/>
    <w:rsid w:val="00764EA0"/>
    <w:rsid w:val="00766735"/>
    <w:rsid w:val="007678B3"/>
    <w:rsid w:val="00770101"/>
    <w:rsid w:val="007754D4"/>
    <w:rsid w:val="00775688"/>
    <w:rsid w:val="0077751C"/>
    <w:rsid w:val="00777ABB"/>
    <w:rsid w:val="00780E4F"/>
    <w:rsid w:val="007810D0"/>
    <w:rsid w:val="007865AE"/>
    <w:rsid w:val="00791C44"/>
    <w:rsid w:val="00791C5F"/>
    <w:rsid w:val="00793B06"/>
    <w:rsid w:val="00796E2A"/>
    <w:rsid w:val="00797089"/>
    <w:rsid w:val="007A1718"/>
    <w:rsid w:val="007A3373"/>
    <w:rsid w:val="007A4291"/>
    <w:rsid w:val="007A70C1"/>
    <w:rsid w:val="007B0377"/>
    <w:rsid w:val="007B0D18"/>
    <w:rsid w:val="007B2A04"/>
    <w:rsid w:val="007B3A24"/>
    <w:rsid w:val="007C2461"/>
    <w:rsid w:val="007C265E"/>
    <w:rsid w:val="007C369A"/>
    <w:rsid w:val="007C3F21"/>
    <w:rsid w:val="007C4159"/>
    <w:rsid w:val="007C42DB"/>
    <w:rsid w:val="007C6519"/>
    <w:rsid w:val="007C6AB6"/>
    <w:rsid w:val="007C76C9"/>
    <w:rsid w:val="007D127A"/>
    <w:rsid w:val="007D219A"/>
    <w:rsid w:val="007D3CAB"/>
    <w:rsid w:val="007D3FF4"/>
    <w:rsid w:val="007D5553"/>
    <w:rsid w:val="007D57FF"/>
    <w:rsid w:val="007D5BAE"/>
    <w:rsid w:val="007E0816"/>
    <w:rsid w:val="007E1847"/>
    <w:rsid w:val="007E193B"/>
    <w:rsid w:val="007E2513"/>
    <w:rsid w:val="007E27FF"/>
    <w:rsid w:val="007E3302"/>
    <w:rsid w:val="007E6208"/>
    <w:rsid w:val="007E62EE"/>
    <w:rsid w:val="007E7211"/>
    <w:rsid w:val="007F5D61"/>
    <w:rsid w:val="007F655F"/>
    <w:rsid w:val="007F7FF7"/>
    <w:rsid w:val="008004A7"/>
    <w:rsid w:val="00803B15"/>
    <w:rsid w:val="00811303"/>
    <w:rsid w:val="00811D5B"/>
    <w:rsid w:val="00812B15"/>
    <w:rsid w:val="008134B6"/>
    <w:rsid w:val="0081415B"/>
    <w:rsid w:val="008153B8"/>
    <w:rsid w:val="00817A28"/>
    <w:rsid w:val="00817E7F"/>
    <w:rsid w:val="008203DF"/>
    <w:rsid w:val="00823328"/>
    <w:rsid w:val="00824E16"/>
    <w:rsid w:val="008259BF"/>
    <w:rsid w:val="00827B24"/>
    <w:rsid w:val="008302AC"/>
    <w:rsid w:val="0083268A"/>
    <w:rsid w:val="008328CC"/>
    <w:rsid w:val="00832E15"/>
    <w:rsid w:val="00835611"/>
    <w:rsid w:val="00842F65"/>
    <w:rsid w:val="00844016"/>
    <w:rsid w:val="0084487F"/>
    <w:rsid w:val="00845063"/>
    <w:rsid w:val="008464B4"/>
    <w:rsid w:val="008470B9"/>
    <w:rsid w:val="00847AC4"/>
    <w:rsid w:val="008508CD"/>
    <w:rsid w:val="00850A6A"/>
    <w:rsid w:val="008517F0"/>
    <w:rsid w:val="00852F6C"/>
    <w:rsid w:val="008539E9"/>
    <w:rsid w:val="00854F73"/>
    <w:rsid w:val="00855D6A"/>
    <w:rsid w:val="008560D0"/>
    <w:rsid w:val="00857842"/>
    <w:rsid w:val="008609BD"/>
    <w:rsid w:val="00863133"/>
    <w:rsid w:val="0086371E"/>
    <w:rsid w:val="008643F0"/>
    <w:rsid w:val="00864DCF"/>
    <w:rsid w:val="00865B7E"/>
    <w:rsid w:val="008663D3"/>
    <w:rsid w:val="008667E6"/>
    <w:rsid w:val="00867EA7"/>
    <w:rsid w:val="00870537"/>
    <w:rsid w:val="0087374C"/>
    <w:rsid w:val="00873833"/>
    <w:rsid w:val="0087389B"/>
    <w:rsid w:val="008738B6"/>
    <w:rsid w:val="00877185"/>
    <w:rsid w:val="00880E41"/>
    <w:rsid w:val="00881D4D"/>
    <w:rsid w:val="00882856"/>
    <w:rsid w:val="008849C2"/>
    <w:rsid w:val="00887E9F"/>
    <w:rsid w:val="00890284"/>
    <w:rsid w:val="00890A2B"/>
    <w:rsid w:val="00892357"/>
    <w:rsid w:val="008959EE"/>
    <w:rsid w:val="008963CC"/>
    <w:rsid w:val="00897CA1"/>
    <w:rsid w:val="008A0151"/>
    <w:rsid w:val="008A2791"/>
    <w:rsid w:val="008A2865"/>
    <w:rsid w:val="008A3FA9"/>
    <w:rsid w:val="008A3FF4"/>
    <w:rsid w:val="008A417C"/>
    <w:rsid w:val="008A5046"/>
    <w:rsid w:val="008B0014"/>
    <w:rsid w:val="008B0D20"/>
    <w:rsid w:val="008B0E2D"/>
    <w:rsid w:val="008B0F09"/>
    <w:rsid w:val="008B1BA4"/>
    <w:rsid w:val="008B3144"/>
    <w:rsid w:val="008B3167"/>
    <w:rsid w:val="008B4811"/>
    <w:rsid w:val="008B4D44"/>
    <w:rsid w:val="008B5BEF"/>
    <w:rsid w:val="008B6365"/>
    <w:rsid w:val="008B7AAE"/>
    <w:rsid w:val="008C13F8"/>
    <w:rsid w:val="008C3526"/>
    <w:rsid w:val="008C42E5"/>
    <w:rsid w:val="008C6252"/>
    <w:rsid w:val="008C7082"/>
    <w:rsid w:val="008D048A"/>
    <w:rsid w:val="008D0A47"/>
    <w:rsid w:val="008D1FAC"/>
    <w:rsid w:val="008D1FF3"/>
    <w:rsid w:val="008D2416"/>
    <w:rsid w:val="008D2BDD"/>
    <w:rsid w:val="008D38B1"/>
    <w:rsid w:val="008D5A42"/>
    <w:rsid w:val="008E1749"/>
    <w:rsid w:val="008E18F5"/>
    <w:rsid w:val="008E3035"/>
    <w:rsid w:val="008E470C"/>
    <w:rsid w:val="008E7813"/>
    <w:rsid w:val="008E7D00"/>
    <w:rsid w:val="008F15C4"/>
    <w:rsid w:val="008F20D2"/>
    <w:rsid w:val="008F3468"/>
    <w:rsid w:val="008F5091"/>
    <w:rsid w:val="008F62CB"/>
    <w:rsid w:val="008F66EB"/>
    <w:rsid w:val="008F6A1F"/>
    <w:rsid w:val="008F7B17"/>
    <w:rsid w:val="008F7C96"/>
    <w:rsid w:val="00901320"/>
    <w:rsid w:val="00902DE4"/>
    <w:rsid w:val="00902EBA"/>
    <w:rsid w:val="00902EFD"/>
    <w:rsid w:val="0090467D"/>
    <w:rsid w:val="009053BA"/>
    <w:rsid w:val="0091401B"/>
    <w:rsid w:val="0091440D"/>
    <w:rsid w:val="00914B3A"/>
    <w:rsid w:val="009152EF"/>
    <w:rsid w:val="00916F10"/>
    <w:rsid w:val="0091770A"/>
    <w:rsid w:val="00917EC0"/>
    <w:rsid w:val="00920D69"/>
    <w:rsid w:val="00921A1B"/>
    <w:rsid w:val="00924149"/>
    <w:rsid w:val="009251C4"/>
    <w:rsid w:val="00925224"/>
    <w:rsid w:val="00926908"/>
    <w:rsid w:val="00927F35"/>
    <w:rsid w:val="009300B8"/>
    <w:rsid w:val="00931260"/>
    <w:rsid w:val="009316EA"/>
    <w:rsid w:val="00931B45"/>
    <w:rsid w:val="009323A6"/>
    <w:rsid w:val="00934B92"/>
    <w:rsid w:val="00934B95"/>
    <w:rsid w:val="00934D8D"/>
    <w:rsid w:val="009361B9"/>
    <w:rsid w:val="0093633A"/>
    <w:rsid w:val="00936D08"/>
    <w:rsid w:val="00940DB4"/>
    <w:rsid w:val="00940EA8"/>
    <w:rsid w:val="00942B98"/>
    <w:rsid w:val="00943242"/>
    <w:rsid w:val="00945480"/>
    <w:rsid w:val="009462A4"/>
    <w:rsid w:val="00947CF4"/>
    <w:rsid w:val="00950F69"/>
    <w:rsid w:val="00953330"/>
    <w:rsid w:val="00953B16"/>
    <w:rsid w:val="00954994"/>
    <w:rsid w:val="00955665"/>
    <w:rsid w:val="00956BCC"/>
    <w:rsid w:val="00960381"/>
    <w:rsid w:val="00960BB0"/>
    <w:rsid w:val="00961613"/>
    <w:rsid w:val="00961AB5"/>
    <w:rsid w:val="00962823"/>
    <w:rsid w:val="00963147"/>
    <w:rsid w:val="00963397"/>
    <w:rsid w:val="009648E1"/>
    <w:rsid w:val="00965A99"/>
    <w:rsid w:val="0096661B"/>
    <w:rsid w:val="00976F94"/>
    <w:rsid w:val="0098017A"/>
    <w:rsid w:val="009810E5"/>
    <w:rsid w:val="00981E9F"/>
    <w:rsid w:val="009829DB"/>
    <w:rsid w:val="0098346A"/>
    <w:rsid w:val="00983477"/>
    <w:rsid w:val="009847D4"/>
    <w:rsid w:val="00985389"/>
    <w:rsid w:val="00986D77"/>
    <w:rsid w:val="009924E9"/>
    <w:rsid w:val="009951F8"/>
    <w:rsid w:val="00995567"/>
    <w:rsid w:val="00996235"/>
    <w:rsid w:val="009A009B"/>
    <w:rsid w:val="009A02CF"/>
    <w:rsid w:val="009A04FC"/>
    <w:rsid w:val="009A0CBC"/>
    <w:rsid w:val="009A27C7"/>
    <w:rsid w:val="009A3048"/>
    <w:rsid w:val="009A3DF6"/>
    <w:rsid w:val="009A566B"/>
    <w:rsid w:val="009A5E0C"/>
    <w:rsid w:val="009A7960"/>
    <w:rsid w:val="009A7F42"/>
    <w:rsid w:val="009B17A7"/>
    <w:rsid w:val="009B2300"/>
    <w:rsid w:val="009B2D06"/>
    <w:rsid w:val="009B2E27"/>
    <w:rsid w:val="009C08BA"/>
    <w:rsid w:val="009C118D"/>
    <w:rsid w:val="009C181E"/>
    <w:rsid w:val="009C1B50"/>
    <w:rsid w:val="009C2C8D"/>
    <w:rsid w:val="009C390C"/>
    <w:rsid w:val="009C53DC"/>
    <w:rsid w:val="009C5412"/>
    <w:rsid w:val="009C59EC"/>
    <w:rsid w:val="009C5E9B"/>
    <w:rsid w:val="009D0ABE"/>
    <w:rsid w:val="009D15CB"/>
    <w:rsid w:val="009D61FF"/>
    <w:rsid w:val="009D73EF"/>
    <w:rsid w:val="009D7573"/>
    <w:rsid w:val="009E00DF"/>
    <w:rsid w:val="009E037F"/>
    <w:rsid w:val="009E09D7"/>
    <w:rsid w:val="009E0CC5"/>
    <w:rsid w:val="009E13DD"/>
    <w:rsid w:val="009E2CE8"/>
    <w:rsid w:val="009E49EC"/>
    <w:rsid w:val="009E6467"/>
    <w:rsid w:val="009E6EAE"/>
    <w:rsid w:val="009E7692"/>
    <w:rsid w:val="009E7F61"/>
    <w:rsid w:val="009F295B"/>
    <w:rsid w:val="009F2B5E"/>
    <w:rsid w:val="009F3A0E"/>
    <w:rsid w:val="009F3DF1"/>
    <w:rsid w:val="009F4D67"/>
    <w:rsid w:val="009F648F"/>
    <w:rsid w:val="009F6549"/>
    <w:rsid w:val="009F6BAA"/>
    <w:rsid w:val="009F7383"/>
    <w:rsid w:val="009F7ADA"/>
    <w:rsid w:val="00A00F25"/>
    <w:rsid w:val="00A01AD0"/>
    <w:rsid w:val="00A030F1"/>
    <w:rsid w:val="00A031E7"/>
    <w:rsid w:val="00A06923"/>
    <w:rsid w:val="00A073FC"/>
    <w:rsid w:val="00A07409"/>
    <w:rsid w:val="00A11C16"/>
    <w:rsid w:val="00A11C3B"/>
    <w:rsid w:val="00A13853"/>
    <w:rsid w:val="00A147EC"/>
    <w:rsid w:val="00A14B5C"/>
    <w:rsid w:val="00A17A27"/>
    <w:rsid w:val="00A17A29"/>
    <w:rsid w:val="00A234D8"/>
    <w:rsid w:val="00A2474B"/>
    <w:rsid w:val="00A25BE0"/>
    <w:rsid w:val="00A2692B"/>
    <w:rsid w:val="00A27D65"/>
    <w:rsid w:val="00A33D0F"/>
    <w:rsid w:val="00A34378"/>
    <w:rsid w:val="00A358C9"/>
    <w:rsid w:val="00A36B21"/>
    <w:rsid w:val="00A36B6B"/>
    <w:rsid w:val="00A41C80"/>
    <w:rsid w:val="00A426E2"/>
    <w:rsid w:val="00A42EC5"/>
    <w:rsid w:val="00A4519F"/>
    <w:rsid w:val="00A471BA"/>
    <w:rsid w:val="00A50BEB"/>
    <w:rsid w:val="00A51FD6"/>
    <w:rsid w:val="00A5353E"/>
    <w:rsid w:val="00A55C35"/>
    <w:rsid w:val="00A55D13"/>
    <w:rsid w:val="00A568CA"/>
    <w:rsid w:val="00A56A59"/>
    <w:rsid w:val="00A56CD6"/>
    <w:rsid w:val="00A57B76"/>
    <w:rsid w:val="00A635E1"/>
    <w:rsid w:val="00A66C18"/>
    <w:rsid w:val="00A674B5"/>
    <w:rsid w:val="00A707B4"/>
    <w:rsid w:val="00A711AF"/>
    <w:rsid w:val="00A7346C"/>
    <w:rsid w:val="00A73C18"/>
    <w:rsid w:val="00A7624D"/>
    <w:rsid w:val="00A80FCB"/>
    <w:rsid w:val="00A81EBA"/>
    <w:rsid w:val="00A82183"/>
    <w:rsid w:val="00A822C2"/>
    <w:rsid w:val="00A828A6"/>
    <w:rsid w:val="00A83DF8"/>
    <w:rsid w:val="00A84C50"/>
    <w:rsid w:val="00A859D3"/>
    <w:rsid w:val="00A86902"/>
    <w:rsid w:val="00A90862"/>
    <w:rsid w:val="00A916DE"/>
    <w:rsid w:val="00A91720"/>
    <w:rsid w:val="00A93EE0"/>
    <w:rsid w:val="00A94582"/>
    <w:rsid w:val="00A95357"/>
    <w:rsid w:val="00A95F31"/>
    <w:rsid w:val="00A968F2"/>
    <w:rsid w:val="00A96E6A"/>
    <w:rsid w:val="00A97DD8"/>
    <w:rsid w:val="00AA0758"/>
    <w:rsid w:val="00AA0B62"/>
    <w:rsid w:val="00AA33FF"/>
    <w:rsid w:val="00AA7814"/>
    <w:rsid w:val="00AB0D0F"/>
    <w:rsid w:val="00AB1775"/>
    <w:rsid w:val="00AB61B0"/>
    <w:rsid w:val="00AB699C"/>
    <w:rsid w:val="00AB7AE5"/>
    <w:rsid w:val="00AC077E"/>
    <w:rsid w:val="00AC18F8"/>
    <w:rsid w:val="00AC1DAB"/>
    <w:rsid w:val="00AC320D"/>
    <w:rsid w:val="00AC3479"/>
    <w:rsid w:val="00AC4C0F"/>
    <w:rsid w:val="00AC4C13"/>
    <w:rsid w:val="00AC6D10"/>
    <w:rsid w:val="00AC70A9"/>
    <w:rsid w:val="00AD16E3"/>
    <w:rsid w:val="00AD2F74"/>
    <w:rsid w:val="00AD6769"/>
    <w:rsid w:val="00AD7742"/>
    <w:rsid w:val="00AE2472"/>
    <w:rsid w:val="00AE3671"/>
    <w:rsid w:val="00AE4427"/>
    <w:rsid w:val="00AF2B49"/>
    <w:rsid w:val="00AF2F9C"/>
    <w:rsid w:val="00AF30C4"/>
    <w:rsid w:val="00AF4B65"/>
    <w:rsid w:val="00AF4F6D"/>
    <w:rsid w:val="00AF5843"/>
    <w:rsid w:val="00AF5CBC"/>
    <w:rsid w:val="00B000EF"/>
    <w:rsid w:val="00B002A5"/>
    <w:rsid w:val="00B03685"/>
    <w:rsid w:val="00B043DA"/>
    <w:rsid w:val="00B04663"/>
    <w:rsid w:val="00B04B77"/>
    <w:rsid w:val="00B0710B"/>
    <w:rsid w:val="00B072C0"/>
    <w:rsid w:val="00B07823"/>
    <w:rsid w:val="00B103DA"/>
    <w:rsid w:val="00B114CB"/>
    <w:rsid w:val="00B12668"/>
    <w:rsid w:val="00B13D9D"/>
    <w:rsid w:val="00B13FBB"/>
    <w:rsid w:val="00B151AF"/>
    <w:rsid w:val="00B15FA0"/>
    <w:rsid w:val="00B173B1"/>
    <w:rsid w:val="00B21689"/>
    <w:rsid w:val="00B237AC"/>
    <w:rsid w:val="00B24529"/>
    <w:rsid w:val="00B2462E"/>
    <w:rsid w:val="00B25BC4"/>
    <w:rsid w:val="00B26411"/>
    <w:rsid w:val="00B26828"/>
    <w:rsid w:val="00B27528"/>
    <w:rsid w:val="00B3491B"/>
    <w:rsid w:val="00B349A5"/>
    <w:rsid w:val="00B34F43"/>
    <w:rsid w:val="00B35FB1"/>
    <w:rsid w:val="00B36340"/>
    <w:rsid w:val="00B41565"/>
    <w:rsid w:val="00B415D1"/>
    <w:rsid w:val="00B427FA"/>
    <w:rsid w:val="00B453BD"/>
    <w:rsid w:val="00B476D4"/>
    <w:rsid w:val="00B522E8"/>
    <w:rsid w:val="00B527A2"/>
    <w:rsid w:val="00B5340F"/>
    <w:rsid w:val="00B53D67"/>
    <w:rsid w:val="00B54895"/>
    <w:rsid w:val="00B624E5"/>
    <w:rsid w:val="00B63044"/>
    <w:rsid w:val="00B634F8"/>
    <w:rsid w:val="00B63577"/>
    <w:rsid w:val="00B63717"/>
    <w:rsid w:val="00B644AD"/>
    <w:rsid w:val="00B67A25"/>
    <w:rsid w:val="00B67F3A"/>
    <w:rsid w:val="00B7396A"/>
    <w:rsid w:val="00B73F87"/>
    <w:rsid w:val="00B75079"/>
    <w:rsid w:val="00B75539"/>
    <w:rsid w:val="00B77EB7"/>
    <w:rsid w:val="00B830C6"/>
    <w:rsid w:val="00B857C9"/>
    <w:rsid w:val="00B86555"/>
    <w:rsid w:val="00B8655F"/>
    <w:rsid w:val="00B872F3"/>
    <w:rsid w:val="00B91C84"/>
    <w:rsid w:val="00B92477"/>
    <w:rsid w:val="00B92AE7"/>
    <w:rsid w:val="00B93BD8"/>
    <w:rsid w:val="00B947A8"/>
    <w:rsid w:val="00B96D8C"/>
    <w:rsid w:val="00B97CB8"/>
    <w:rsid w:val="00B97CDC"/>
    <w:rsid w:val="00BA19DF"/>
    <w:rsid w:val="00BA1CE6"/>
    <w:rsid w:val="00BA312C"/>
    <w:rsid w:val="00BA5DF1"/>
    <w:rsid w:val="00BA67C4"/>
    <w:rsid w:val="00BA685B"/>
    <w:rsid w:val="00BA7026"/>
    <w:rsid w:val="00BA7104"/>
    <w:rsid w:val="00BA7A89"/>
    <w:rsid w:val="00BB13C9"/>
    <w:rsid w:val="00BB16CF"/>
    <w:rsid w:val="00BB2A46"/>
    <w:rsid w:val="00BB3DF4"/>
    <w:rsid w:val="00BB5159"/>
    <w:rsid w:val="00BB5302"/>
    <w:rsid w:val="00BC09D6"/>
    <w:rsid w:val="00BC1884"/>
    <w:rsid w:val="00BC35D7"/>
    <w:rsid w:val="00BC5753"/>
    <w:rsid w:val="00BC5974"/>
    <w:rsid w:val="00BC5CD9"/>
    <w:rsid w:val="00BD3F50"/>
    <w:rsid w:val="00BD7B02"/>
    <w:rsid w:val="00BE1459"/>
    <w:rsid w:val="00BE1CA0"/>
    <w:rsid w:val="00BE5107"/>
    <w:rsid w:val="00BE6D3F"/>
    <w:rsid w:val="00BE75CB"/>
    <w:rsid w:val="00BF107F"/>
    <w:rsid w:val="00BF186E"/>
    <w:rsid w:val="00BF255E"/>
    <w:rsid w:val="00BF2B74"/>
    <w:rsid w:val="00BF379C"/>
    <w:rsid w:val="00BF385B"/>
    <w:rsid w:val="00BF57A0"/>
    <w:rsid w:val="00BF5898"/>
    <w:rsid w:val="00BF69F8"/>
    <w:rsid w:val="00C043C7"/>
    <w:rsid w:val="00C04669"/>
    <w:rsid w:val="00C071A2"/>
    <w:rsid w:val="00C07E96"/>
    <w:rsid w:val="00C1090B"/>
    <w:rsid w:val="00C11C23"/>
    <w:rsid w:val="00C127D4"/>
    <w:rsid w:val="00C12C62"/>
    <w:rsid w:val="00C1332D"/>
    <w:rsid w:val="00C1350A"/>
    <w:rsid w:val="00C15C85"/>
    <w:rsid w:val="00C16BFC"/>
    <w:rsid w:val="00C178BD"/>
    <w:rsid w:val="00C20E03"/>
    <w:rsid w:val="00C231BC"/>
    <w:rsid w:val="00C23D75"/>
    <w:rsid w:val="00C23FE4"/>
    <w:rsid w:val="00C2413F"/>
    <w:rsid w:val="00C250A5"/>
    <w:rsid w:val="00C25161"/>
    <w:rsid w:val="00C25733"/>
    <w:rsid w:val="00C2573D"/>
    <w:rsid w:val="00C25D41"/>
    <w:rsid w:val="00C2685D"/>
    <w:rsid w:val="00C329BE"/>
    <w:rsid w:val="00C34160"/>
    <w:rsid w:val="00C34E2B"/>
    <w:rsid w:val="00C356B6"/>
    <w:rsid w:val="00C40909"/>
    <w:rsid w:val="00C40A7D"/>
    <w:rsid w:val="00C413BB"/>
    <w:rsid w:val="00C41405"/>
    <w:rsid w:val="00C43001"/>
    <w:rsid w:val="00C43A2F"/>
    <w:rsid w:val="00C43C22"/>
    <w:rsid w:val="00C43D9A"/>
    <w:rsid w:val="00C43EB6"/>
    <w:rsid w:val="00C52EBC"/>
    <w:rsid w:val="00C539E9"/>
    <w:rsid w:val="00C5455C"/>
    <w:rsid w:val="00C54914"/>
    <w:rsid w:val="00C56026"/>
    <w:rsid w:val="00C56580"/>
    <w:rsid w:val="00C56DA2"/>
    <w:rsid w:val="00C57825"/>
    <w:rsid w:val="00C6059C"/>
    <w:rsid w:val="00C6199B"/>
    <w:rsid w:val="00C6258A"/>
    <w:rsid w:val="00C62C46"/>
    <w:rsid w:val="00C6333D"/>
    <w:rsid w:val="00C64A80"/>
    <w:rsid w:val="00C663FE"/>
    <w:rsid w:val="00C70FFC"/>
    <w:rsid w:val="00C71833"/>
    <w:rsid w:val="00C71F91"/>
    <w:rsid w:val="00C722F2"/>
    <w:rsid w:val="00C74158"/>
    <w:rsid w:val="00C74BD0"/>
    <w:rsid w:val="00C74F32"/>
    <w:rsid w:val="00C75238"/>
    <w:rsid w:val="00C75251"/>
    <w:rsid w:val="00C76342"/>
    <w:rsid w:val="00C77767"/>
    <w:rsid w:val="00C8056F"/>
    <w:rsid w:val="00C83706"/>
    <w:rsid w:val="00C83DDF"/>
    <w:rsid w:val="00C8423E"/>
    <w:rsid w:val="00C85B75"/>
    <w:rsid w:val="00C85ECF"/>
    <w:rsid w:val="00C86307"/>
    <w:rsid w:val="00C86B89"/>
    <w:rsid w:val="00C96261"/>
    <w:rsid w:val="00C974AF"/>
    <w:rsid w:val="00C97576"/>
    <w:rsid w:val="00CA08AF"/>
    <w:rsid w:val="00CA1551"/>
    <w:rsid w:val="00CA2ED1"/>
    <w:rsid w:val="00CA2F81"/>
    <w:rsid w:val="00CA3193"/>
    <w:rsid w:val="00CA3273"/>
    <w:rsid w:val="00CA37A8"/>
    <w:rsid w:val="00CA4BC3"/>
    <w:rsid w:val="00CA52D1"/>
    <w:rsid w:val="00CA69A2"/>
    <w:rsid w:val="00CA73FB"/>
    <w:rsid w:val="00CA752A"/>
    <w:rsid w:val="00CA7B70"/>
    <w:rsid w:val="00CB15F8"/>
    <w:rsid w:val="00CB2DF5"/>
    <w:rsid w:val="00CB4734"/>
    <w:rsid w:val="00CB4D3F"/>
    <w:rsid w:val="00CB4D66"/>
    <w:rsid w:val="00CB5420"/>
    <w:rsid w:val="00CB5C95"/>
    <w:rsid w:val="00CB6EE1"/>
    <w:rsid w:val="00CB7B23"/>
    <w:rsid w:val="00CC0D7F"/>
    <w:rsid w:val="00CC1240"/>
    <w:rsid w:val="00CC1734"/>
    <w:rsid w:val="00CC46FD"/>
    <w:rsid w:val="00CC64D0"/>
    <w:rsid w:val="00CC7A87"/>
    <w:rsid w:val="00CC7F16"/>
    <w:rsid w:val="00CD0B33"/>
    <w:rsid w:val="00CD1477"/>
    <w:rsid w:val="00CD2072"/>
    <w:rsid w:val="00CD32B7"/>
    <w:rsid w:val="00CD3327"/>
    <w:rsid w:val="00CD65E3"/>
    <w:rsid w:val="00CE0592"/>
    <w:rsid w:val="00CE24E5"/>
    <w:rsid w:val="00CE3382"/>
    <w:rsid w:val="00CE6448"/>
    <w:rsid w:val="00CE75DD"/>
    <w:rsid w:val="00CE7D31"/>
    <w:rsid w:val="00CF00DB"/>
    <w:rsid w:val="00CF0546"/>
    <w:rsid w:val="00CF14FF"/>
    <w:rsid w:val="00CF2644"/>
    <w:rsid w:val="00CF28A2"/>
    <w:rsid w:val="00CF2C7C"/>
    <w:rsid w:val="00D039F4"/>
    <w:rsid w:val="00D048A0"/>
    <w:rsid w:val="00D048D9"/>
    <w:rsid w:val="00D0582D"/>
    <w:rsid w:val="00D06669"/>
    <w:rsid w:val="00D06C19"/>
    <w:rsid w:val="00D07CB6"/>
    <w:rsid w:val="00D07D15"/>
    <w:rsid w:val="00D144B5"/>
    <w:rsid w:val="00D14F07"/>
    <w:rsid w:val="00D2161A"/>
    <w:rsid w:val="00D24837"/>
    <w:rsid w:val="00D256B0"/>
    <w:rsid w:val="00D262EC"/>
    <w:rsid w:val="00D277F8"/>
    <w:rsid w:val="00D3330A"/>
    <w:rsid w:val="00D33EC7"/>
    <w:rsid w:val="00D3465C"/>
    <w:rsid w:val="00D35EB3"/>
    <w:rsid w:val="00D37838"/>
    <w:rsid w:val="00D41AAE"/>
    <w:rsid w:val="00D44B1A"/>
    <w:rsid w:val="00D4536F"/>
    <w:rsid w:val="00D45ADA"/>
    <w:rsid w:val="00D505D3"/>
    <w:rsid w:val="00D55D35"/>
    <w:rsid w:val="00D57271"/>
    <w:rsid w:val="00D5799D"/>
    <w:rsid w:val="00D57EED"/>
    <w:rsid w:val="00D61781"/>
    <w:rsid w:val="00D62311"/>
    <w:rsid w:val="00D6241D"/>
    <w:rsid w:val="00D6270E"/>
    <w:rsid w:val="00D63C98"/>
    <w:rsid w:val="00D6602A"/>
    <w:rsid w:val="00D665E8"/>
    <w:rsid w:val="00D667F0"/>
    <w:rsid w:val="00D669C0"/>
    <w:rsid w:val="00D729E4"/>
    <w:rsid w:val="00D72ED7"/>
    <w:rsid w:val="00D7404F"/>
    <w:rsid w:val="00D7408A"/>
    <w:rsid w:val="00D74D6A"/>
    <w:rsid w:val="00D804D2"/>
    <w:rsid w:val="00D82145"/>
    <w:rsid w:val="00D84750"/>
    <w:rsid w:val="00D860F9"/>
    <w:rsid w:val="00D864E0"/>
    <w:rsid w:val="00D87C20"/>
    <w:rsid w:val="00D90598"/>
    <w:rsid w:val="00D90C09"/>
    <w:rsid w:val="00D919B4"/>
    <w:rsid w:val="00D91F56"/>
    <w:rsid w:val="00D91FB0"/>
    <w:rsid w:val="00D9232A"/>
    <w:rsid w:val="00D93815"/>
    <w:rsid w:val="00D9424B"/>
    <w:rsid w:val="00D959B2"/>
    <w:rsid w:val="00DA15C6"/>
    <w:rsid w:val="00DA2063"/>
    <w:rsid w:val="00DA349C"/>
    <w:rsid w:val="00DA3978"/>
    <w:rsid w:val="00DA67DA"/>
    <w:rsid w:val="00DA7724"/>
    <w:rsid w:val="00DB1113"/>
    <w:rsid w:val="00DB26D6"/>
    <w:rsid w:val="00DB332B"/>
    <w:rsid w:val="00DB48B8"/>
    <w:rsid w:val="00DB4917"/>
    <w:rsid w:val="00DB6527"/>
    <w:rsid w:val="00DB6794"/>
    <w:rsid w:val="00DB74F9"/>
    <w:rsid w:val="00DB7CCD"/>
    <w:rsid w:val="00DC01DB"/>
    <w:rsid w:val="00DC086D"/>
    <w:rsid w:val="00DC2362"/>
    <w:rsid w:val="00DC43D5"/>
    <w:rsid w:val="00DC64AF"/>
    <w:rsid w:val="00DC746A"/>
    <w:rsid w:val="00DD0265"/>
    <w:rsid w:val="00DD10BB"/>
    <w:rsid w:val="00DD2806"/>
    <w:rsid w:val="00DD315F"/>
    <w:rsid w:val="00DD6510"/>
    <w:rsid w:val="00DE0172"/>
    <w:rsid w:val="00DE0360"/>
    <w:rsid w:val="00DE03F3"/>
    <w:rsid w:val="00DE1737"/>
    <w:rsid w:val="00DE2F9C"/>
    <w:rsid w:val="00DE6637"/>
    <w:rsid w:val="00DE75B9"/>
    <w:rsid w:val="00DF23BD"/>
    <w:rsid w:val="00DF462D"/>
    <w:rsid w:val="00DF4EC4"/>
    <w:rsid w:val="00DF5017"/>
    <w:rsid w:val="00DF53E7"/>
    <w:rsid w:val="00DF5A10"/>
    <w:rsid w:val="00DF6630"/>
    <w:rsid w:val="00E0031D"/>
    <w:rsid w:val="00E0040C"/>
    <w:rsid w:val="00E02BD9"/>
    <w:rsid w:val="00E03CD6"/>
    <w:rsid w:val="00E044CE"/>
    <w:rsid w:val="00E0458F"/>
    <w:rsid w:val="00E04A18"/>
    <w:rsid w:val="00E04D9A"/>
    <w:rsid w:val="00E06AFE"/>
    <w:rsid w:val="00E12419"/>
    <w:rsid w:val="00E12E7E"/>
    <w:rsid w:val="00E1389C"/>
    <w:rsid w:val="00E13CCA"/>
    <w:rsid w:val="00E13E0D"/>
    <w:rsid w:val="00E165C7"/>
    <w:rsid w:val="00E16AC0"/>
    <w:rsid w:val="00E173F8"/>
    <w:rsid w:val="00E1753E"/>
    <w:rsid w:val="00E231C2"/>
    <w:rsid w:val="00E235D4"/>
    <w:rsid w:val="00E241F0"/>
    <w:rsid w:val="00E25740"/>
    <w:rsid w:val="00E26D21"/>
    <w:rsid w:val="00E3023D"/>
    <w:rsid w:val="00E320AF"/>
    <w:rsid w:val="00E33423"/>
    <w:rsid w:val="00E33F0C"/>
    <w:rsid w:val="00E35066"/>
    <w:rsid w:val="00E35160"/>
    <w:rsid w:val="00E37194"/>
    <w:rsid w:val="00E3725A"/>
    <w:rsid w:val="00E418D7"/>
    <w:rsid w:val="00E424AE"/>
    <w:rsid w:val="00E4268C"/>
    <w:rsid w:val="00E449B1"/>
    <w:rsid w:val="00E461CE"/>
    <w:rsid w:val="00E46610"/>
    <w:rsid w:val="00E46F25"/>
    <w:rsid w:val="00E50026"/>
    <w:rsid w:val="00E50F34"/>
    <w:rsid w:val="00E52F8C"/>
    <w:rsid w:val="00E53D24"/>
    <w:rsid w:val="00E54FB2"/>
    <w:rsid w:val="00E55A4F"/>
    <w:rsid w:val="00E566C7"/>
    <w:rsid w:val="00E577A7"/>
    <w:rsid w:val="00E57E80"/>
    <w:rsid w:val="00E6058A"/>
    <w:rsid w:val="00E60627"/>
    <w:rsid w:val="00E65C2E"/>
    <w:rsid w:val="00E67F71"/>
    <w:rsid w:val="00E70BE7"/>
    <w:rsid w:val="00E710F7"/>
    <w:rsid w:val="00E71B4C"/>
    <w:rsid w:val="00E750B7"/>
    <w:rsid w:val="00E75B9F"/>
    <w:rsid w:val="00E76211"/>
    <w:rsid w:val="00E812F9"/>
    <w:rsid w:val="00E82817"/>
    <w:rsid w:val="00E82C07"/>
    <w:rsid w:val="00E85953"/>
    <w:rsid w:val="00E85E13"/>
    <w:rsid w:val="00E8646B"/>
    <w:rsid w:val="00E8650D"/>
    <w:rsid w:val="00E8729C"/>
    <w:rsid w:val="00E87D1F"/>
    <w:rsid w:val="00E900BD"/>
    <w:rsid w:val="00E92277"/>
    <w:rsid w:val="00E940EF"/>
    <w:rsid w:val="00E953BE"/>
    <w:rsid w:val="00E966C5"/>
    <w:rsid w:val="00E97486"/>
    <w:rsid w:val="00EA15AF"/>
    <w:rsid w:val="00EA3F9F"/>
    <w:rsid w:val="00EA4AD0"/>
    <w:rsid w:val="00EA5ABA"/>
    <w:rsid w:val="00EA5DEC"/>
    <w:rsid w:val="00EA664D"/>
    <w:rsid w:val="00EA67A7"/>
    <w:rsid w:val="00EA74E0"/>
    <w:rsid w:val="00EA760B"/>
    <w:rsid w:val="00EB05FC"/>
    <w:rsid w:val="00EB223F"/>
    <w:rsid w:val="00EB32C2"/>
    <w:rsid w:val="00EB3999"/>
    <w:rsid w:val="00EB3DB1"/>
    <w:rsid w:val="00EB5479"/>
    <w:rsid w:val="00EB7051"/>
    <w:rsid w:val="00EB76CF"/>
    <w:rsid w:val="00EB7B06"/>
    <w:rsid w:val="00EC1DE0"/>
    <w:rsid w:val="00EC1E5F"/>
    <w:rsid w:val="00EC2167"/>
    <w:rsid w:val="00EC432E"/>
    <w:rsid w:val="00EC7921"/>
    <w:rsid w:val="00EC7991"/>
    <w:rsid w:val="00ED1AD3"/>
    <w:rsid w:val="00ED1ED8"/>
    <w:rsid w:val="00ED6305"/>
    <w:rsid w:val="00ED7D48"/>
    <w:rsid w:val="00EE4179"/>
    <w:rsid w:val="00EE7130"/>
    <w:rsid w:val="00EE7E7F"/>
    <w:rsid w:val="00EF100B"/>
    <w:rsid w:val="00EF2C8D"/>
    <w:rsid w:val="00EF2E47"/>
    <w:rsid w:val="00EF2E53"/>
    <w:rsid w:val="00EF3FBB"/>
    <w:rsid w:val="00EF4720"/>
    <w:rsid w:val="00EF75FD"/>
    <w:rsid w:val="00F01CBC"/>
    <w:rsid w:val="00F02674"/>
    <w:rsid w:val="00F048EF"/>
    <w:rsid w:val="00F05B68"/>
    <w:rsid w:val="00F06271"/>
    <w:rsid w:val="00F07111"/>
    <w:rsid w:val="00F11858"/>
    <w:rsid w:val="00F13035"/>
    <w:rsid w:val="00F14918"/>
    <w:rsid w:val="00F153F6"/>
    <w:rsid w:val="00F15647"/>
    <w:rsid w:val="00F20722"/>
    <w:rsid w:val="00F2199D"/>
    <w:rsid w:val="00F21FD5"/>
    <w:rsid w:val="00F23396"/>
    <w:rsid w:val="00F23517"/>
    <w:rsid w:val="00F23B11"/>
    <w:rsid w:val="00F2454F"/>
    <w:rsid w:val="00F247C3"/>
    <w:rsid w:val="00F267DB"/>
    <w:rsid w:val="00F273C8"/>
    <w:rsid w:val="00F27E78"/>
    <w:rsid w:val="00F3143D"/>
    <w:rsid w:val="00F32459"/>
    <w:rsid w:val="00F33414"/>
    <w:rsid w:val="00F33ACD"/>
    <w:rsid w:val="00F34317"/>
    <w:rsid w:val="00F34F84"/>
    <w:rsid w:val="00F357D7"/>
    <w:rsid w:val="00F3705B"/>
    <w:rsid w:val="00F37269"/>
    <w:rsid w:val="00F37F6B"/>
    <w:rsid w:val="00F410B2"/>
    <w:rsid w:val="00F43E1E"/>
    <w:rsid w:val="00F4407A"/>
    <w:rsid w:val="00F45A54"/>
    <w:rsid w:val="00F46041"/>
    <w:rsid w:val="00F47025"/>
    <w:rsid w:val="00F50B52"/>
    <w:rsid w:val="00F5360B"/>
    <w:rsid w:val="00F5548F"/>
    <w:rsid w:val="00F63453"/>
    <w:rsid w:val="00F63BE4"/>
    <w:rsid w:val="00F656B8"/>
    <w:rsid w:val="00F65A9E"/>
    <w:rsid w:val="00F66AF8"/>
    <w:rsid w:val="00F701AF"/>
    <w:rsid w:val="00F712DB"/>
    <w:rsid w:val="00F723E4"/>
    <w:rsid w:val="00F72B50"/>
    <w:rsid w:val="00F7301F"/>
    <w:rsid w:val="00F741FF"/>
    <w:rsid w:val="00F75F97"/>
    <w:rsid w:val="00F763C9"/>
    <w:rsid w:val="00F763FD"/>
    <w:rsid w:val="00F77FA5"/>
    <w:rsid w:val="00F80483"/>
    <w:rsid w:val="00F82D4A"/>
    <w:rsid w:val="00F83649"/>
    <w:rsid w:val="00F83D5D"/>
    <w:rsid w:val="00F85421"/>
    <w:rsid w:val="00F85C53"/>
    <w:rsid w:val="00F86250"/>
    <w:rsid w:val="00F86F46"/>
    <w:rsid w:val="00F91254"/>
    <w:rsid w:val="00F917A9"/>
    <w:rsid w:val="00F918AE"/>
    <w:rsid w:val="00F92B77"/>
    <w:rsid w:val="00F95DF9"/>
    <w:rsid w:val="00F9622D"/>
    <w:rsid w:val="00F96A77"/>
    <w:rsid w:val="00FA06CB"/>
    <w:rsid w:val="00FA17C7"/>
    <w:rsid w:val="00FA6188"/>
    <w:rsid w:val="00FA7E2B"/>
    <w:rsid w:val="00FB058A"/>
    <w:rsid w:val="00FB22A2"/>
    <w:rsid w:val="00FB269D"/>
    <w:rsid w:val="00FB29A0"/>
    <w:rsid w:val="00FB570F"/>
    <w:rsid w:val="00FC0AC5"/>
    <w:rsid w:val="00FC2D41"/>
    <w:rsid w:val="00FC37B2"/>
    <w:rsid w:val="00FC5AE9"/>
    <w:rsid w:val="00FC7154"/>
    <w:rsid w:val="00FD1027"/>
    <w:rsid w:val="00FD228A"/>
    <w:rsid w:val="00FD2C0F"/>
    <w:rsid w:val="00FD39E4"/>
    <w:rsid w:val="00FD46B9"/>
    <w:rsid w:val="00FD57E3"/>
    <w:rsid w:val="00FE0071"/>
    <w:rsid w:val="00FE051F"/>
    <w:rsid w:val="00FE26D4"/>
    <w:rsid w:val="00FE6913"/>
    <w:rsid w:val="00FE6941"/>
    <w:rsid w:val="00FF0439"/>
    <w:rsid w:val="00FF0F88"/>
    <w:rsid w:val="00FF1D7C"/>
    <w:rsid w:val="00FF7A2F"/>
    <w:rsid w:val="00FF7DF8"/>
    <w:rsid w:val="03718692"/>
    <w:rsid w:val="05365961"/>
    <w:rsid w:val="0683CF7E"/>
    <w:rsid w:val="0698F773"/>
    <w:rsid w:val="0E8765B2"/>
    <w:rsid w:val="14CB6D03"/>
    <w:rsid w:val="15FB165E"/>
    <w:rsid w:val="1B620019"/>
    <w:rsid w:val="20F40D76"/>
    <w:rsid w:val="28F26C23"/>
    <w:rsid w:val="47CDD8C2"/>
    <w:rsid w:val="48BAADA7"/>
    <w:rsid w:val="4EE23357"/>
    <w:rsid w:val="582ACAB3"/>
    <w:rsid w:val="5CCC72BF"/>
    <w:rsid w:val="62AFD945"/>
    <w:rsid w:val="67121427"/>
    <w:rsid w:val="6AB7942E"/>
    <w:rsid w:val="734889C1"/>
    <w:rsid w:val="76C8CA97"/>
    <w:rsid w:val="7EF37DE6"/>
    <w:rsid w:val="7FA0591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6F850"/>
  <w15:chartTrackingRefBased/>
  <w15:docId w15:val="{BF628485-172C-41AE-B775-0C333E96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6A"/>
    <w:pPr>
      <w:spacing w:after="200" w:line="276" w:lineRule="auto"/>
    </w:pPr>
    <w:rPr>
      <w:rFonts w:ascii="Calibri" w:eastAsia="Times New Roman" w:hAnsi="Calibri" w:cs="Times New Roman"/>
      <w:lang w:val="en-GB"/>
    </w:rPr>
  </w:style>
  <w:style w:type="paragraph" w:styleId="Heading1">
    <w:name w:val="heading 1"/>
    <w:basedOn w:val="Normal"/>
    <w:next w:val="Normal"/>
    <w:link w:val="Heading1Char"/>
    <w:uiPriority w:val="9"/>
    <w:qFormat/>
    <w:rsid w:val="004A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C5"/>
    <w:rPr>
      <w:rFonts w:ascii="Calibri" w:eastAsia="Times New Roman" w:hAnsi="Calibri" w:cs="Times New Roman"/>
      <w:lang w:val="en-GB"/>
    </w:rPr>
  </w:style>
  <w:style w:type="paragraph" w:styleId="Footer">
    <w:name w:val="footer"/>
    <w:basedOn w:val="Normal"/>
    <w:link w:val="FooterChar"/>
    <w:uiPriority w:val="99"/>
    <w:unhideWhenUsed/>
    <w:rsid w:val="001A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C5"/>
    <w:rPr>
      <w:rFonts w:ascii="Calibri" w:eastAsia="Times New Roman" w:hAnsi="Calibri" w:cs="Times New Roman"/>
      <w:lang w:val="en-GB"/>
    </w:rPr>
  </w:style>
  <w:style w:type="paragraph" w:styleId="ListParagraph">
    <w:name w:val="List Paragraph"/>
    <w:basedOn w:val="Normal"/>
    <w:uiPriority w:val="34"/>
    <w:qFormat/>
    <w:rsid w:val="001A66C5"/>
    <w:pPr>
      <w:ind w:left="720"/>
      <w:contextualSpacing/>
    </w:pPr>
  </w:style>
  <w:style w:type="paragraph" w:customStyle="1" w:styleId="Default">
    <w:name w:val="Default"/>
    <w:rsid w:val="001A66C5"/>
    <w:pPr>
      <w:autoSpaceDE w:val="0"/>
      <w:autoSpaceDN w:val="0"/>
      <w:adjustRightInd w:val="0"/>
      <w:spacing w:after="0" w:line="240" w:lineRule="auto"/>
    </w:pPr>
    <w:rPr>
      <w:rFonts w:ascii="Verdana" w:eastAsia="Times New Roman" w:hAnsi="Verdana" w:cs="Verdana"/>
      <w:color w:val="000000"/>
      <w:sz w:val="24"/>
      <w:szCs w:val="24"/>
    </w:rPr>
  </w:style>
  <w:style w:type="table" w:styleId="TableGrid">
    <w:name w:val="Table Grid"/>
    <w:basedOn w:val="TableNormal"/>
    <w:uiPriority w:val="39"/>
    <w:rsid w:val="00E1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30"/>
    <w:rPr>
      <w:color w:val="0000FF"/>
      <w:u w:val="single"/>
    </w:rPr>
  </w:style>
  <w:style w:type="character" w:styleId="CommentReference">
    <w:name w:val="annotation reference"/>
    <w:basedOn w:val="DefaultParagraphFont"/>
    <w:uiPriority w:val="99"/>
    <w:semiHidden/>
    <w:unhideWhenUsed/>
    <w:rsid w:val="00963147"/>
    <w:rPr>
      <w:sz w:val="16"/>
      <w:szCs w:val="16"/>
    </w:rPr>
  </w:style>
  <w:style w:type="paragraph" w:styleId="CommentText">
    <w:name w:val="annotation text"/>
    <w:basedOn w:val="Normal"/>
    <w:link w:val="CommentTextChar"/>
    <w:uiPriority w:val="99"/>
    <w:semiHidden/>
    <w:unhideWhenUsed/>
    <w:rsid w:val="00963147"/>
    <w:pPr>
      <w:spacing w:line="240" w:lineRule="auto"/>
    </w:pPr>
    <w:rPr>
      <w:sz w:val="20"/>
      <w:szCs w:val="20"/>
    </w:rPr>
  </w:style>
  <w:style w:type="character" w:customStyle="1" w:styleId="CommentTextChar">
    <w:name w:val="Comment Text Char"/>
    <w:basedOn w:val="DefaultParagraphFont"/>
    <w:link w:val="CommentText"/>
    <w:uiPriority w:val="99"/>
    <w:semiHidden/>
    <w:rsid w:val="00963147"/>
    <w:rPr>
      <w:rFonts w:ascii="Calibri" w:eastAsia="Times New Roman"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63147"/>
    <w:rPr>
      <w:b/>
      <w:bCs/>
    </w:rPr>
  </w:style>
  <w:style w:type="character" w:customStyle="1" w:styleId="CommentSubjectChar">
    <w:name w:val="Comment Subject Char"/>
    <w:basedOn w:val="CommentTextChar"/>
    <w:link w:val="CommentSubject"/>
    <w:uiPriority w:val="99"/>
    <w:semiHidden/>
    <w:rsid w:val="00963147"/>
    <w:rPr>
      <w:rFonts w:ascii="Calibri" w:eastAsia="Times New Roman" w:hAnsi="Calibri" w:cs="Times New Roman"/>
      <w:b/>
      <w:bCs/>
      <w:sz w:val="20"/>
      <w:szCs w:val="20"/>
      <w:lang w:val="en-GB"/>
    </w:rPr>
  </w:style>
  <w:style w:type="paragraph" w:styleId="BalloonText">
    <w:name w:val="Balloon Text"/>
    <w:basedOn w:val="Normal"/>
    <w:link w:val="BalloonTextChar"/>
    <w:uiPriority w:val="99"/>
    <w:semiHidden/>
    <w:unhideWhenUsed/>
    <w:rsid w:val="00963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47"/>
    <w:rPr>
      <w:rFonts w:ascii="Segoe UI" w:eastAsia="Times New Roman" w:hAnsi="Segoe UI" w:cs="Segoe UI"/>
      <w:sz w:val="18"/>
      <w:szCs w:val="18"/>
      <w:lang w:val="en-GB"/>
    </w:rPr>
  </w:style>
  <w:style w:type="character" w:customStyle="1" w:styleId="Heading1Char">
    <w:name w:val="Heading 1 Char"/>
    <w:basedOn w:val="DefaultParagraphFont"/>
    <w:link w:val="Heading1"/>
    <w:uiPriority w:val="9"/>
    <w:rsid w:val="004A4E8E"/>
    <w:rPr>
      <w:rFonts w:asciiTheme="majorHAnsi" w:eastAsiaTheme="majorEastAsia" w:hAnsiTheme="majorHAnsi" w:cstheme="majorBidi"/>
      <w:color w:val="2E74B5" w:themeColor="accent1" w:themeShade="BF"/>
      <w:sz w:val="32"/>
      <w:szCs w:val="32"/>
      <w:lang w:val="en-GB"/>
    </w:rPr>
  </w:style>
  <w:style w:type="paragraph" w:styleId="FootnoteText">
    <w:name w:val="footnote text"/>
    <w:basedOn w:val="Normal"/>
    <w:link w:val="FootnoteTextChar"/>
    <w:uiPriority w:val="99"/>
    <w:semiHidden/>
    <w:unhideWhenUsed/>
    <w:rsid w:val="00C97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576"/>
    <w:rPr>
      <w:rFonts w:ascii="Calibri" w:eastAsia="Times New Roman" w:hAnsi="Calibri" w:cs="Times New Roman"/>
      <w:sz w:val="20"/>
      <w:szCs w:val="20"/>
      <w:lang w:val="en-GB"/>
    </w:rPr>
  </w:style>
  <w:style w:type="character" w:styleId="FootnoteReference">
    <w:name w:val="footnote reference"/>
    <w:basedOn w:val="DefaultParagraphFont"/>
    <w:uiPriority w:val="99"/>
    <w:semiHidden/>
    <w:unhideWhenUsed/>
    <w:rsid w:val="00C97576"/>
    <w:rPr>
      <w:vertAlign w:val="superscript"/>
    </w:rPr>
  </w:style>
  <w:style w:type="character" w:styleId="UnresolvedMention">
    <w:name w:val="Unresolved Mention"/>
    <w:basedOn w:val="DefaultParagraphFont"/>
    <w:uiPriority w:val="99"/>
    <w:semiHidden/>
    <w:unhideWhenUsed/>
    <w:rsid w:val="00053C85"/>
    <w:rPr>
      <w:color w:val="605E5C"/>
      <w:shd w:val="clear" w:color="auto" w:fill="E1DFDD"/>
    </w:rPr>
  </w:style>
  <w:style w:type="character" w:styleId="FollowedHyperlink">
    <w:name w:val="FollowedHyperlink"/>
    <w:basedOn w:val="DefaultParagraphFont"/>
    <w:uiPriority w:val="99"/>
    <w:semiHidden/>
    <w:unhideWhenUsed/>
    <w:rsid w:val="00F37269"/>
    <w:rPr>
      <w:color w:val="954F72" w:themeColor="followedHyperlink"/>
      <w:u w:val="single"/>
    </w:rPr>
  </w:style>
  <w:style w:type="paragraph" w:styleId="Revision">
    <w:name w:val="Revision"/>
    <w:hidden/>
    <w:uiPriority w:val="99"/>
    <w:semiHidden/>
    <w:rsid w:val="00C043C7"/>
    <w:pPr>
      <w:spacing w:after="0" w:line="240" w:lineRule="auto"/>
    </w:pPr>
    <w:rPr>
      <w:rFonts w:ascii="Calibri" w:eastAsia="Times New Roman"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bm365.sharepoint.com/:w:/r/sites/ProMis-Live/_layouts/15/Doc.aspx?sourcedoc=%7B630CBF20-2FB4-42E6-AC5A-94D3A13CA7FF%7D&amp;file=Plantilla%20De%20Informe%20De%20Visita%20De%20Seguimiento%20Del%20Proyecto%20Anexo.docx&amp;action=default&amp;mobileredirect=tru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bm365.sharepoint.com/:w:/r/sites/ProMis-Live/_layouts/15/Doc.aspx?sourcedoc=%7B630CBF20-2FB4-42E6-AC5A-94D3A13CA7FF%7D&amp;file=Plantilla%20De%20Informe%20De%20Visita%20De%20Seguimiento%20Del%20Proyecto%20Anexo.docx&amp;action=default&amp;mobileredirect=tru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bm365.sharepoint.com/sites/cbmnet/FinanceAndOperations/Pages/Regional-Finance-and-Compliance.asp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sites/ProMis-Live/GuidanceLibrary/02%20Projects%20and%20Programmes/20%20Implementation%20and%20Monitoring/QPRG%20Monitoring%20&amp;%20Reporting.pdf" TargetMode="External"/><Relationship Id="rId5" Type="http://schemas.openxmlformats.org/officeDocument/2006/relationships/numbering" Target="numbering.xml"/><Relationship Id="rId15" Type="http://schemas.openxmlformats.org/officeDocument/2006/relationships/hyperlink" Target="https://promis.cbm.org/resource-library?folderPath=02%20Projects%20and%20Programmes%2F20%20Implementation%20and%20Monitorin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omis.cbm.org/resource-library?folderPath=02%20Projects%20and%20Programmes%2F20%20Implementation%20and%20Monito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788ED1C8-EE80-4BC1-A3E0-46987F201FE9}"/>
      </w:docPartPr>
      <w:docPartBody>
        <w:p w:rsidR="0098480B" w:rsidRDefault="0098480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480B"/>
    <w:rsid w:val="00687685"/>
    <w:rsid w:val="00984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Project Visit</TermName>
          <TermId xmlns="http://schemas.microsoft.com/office/infopath/2007/PartnerControls">602770c3-bbdd-4bb6-b503-d07005748001</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TaxCatchAll xmlns="f1e736c5-95ad-4650-bf48-08c723b4bc6c">
      <Value>217</Value>
      <Value>227</Value>
      <Value>105</Value>
    </TaxCatchAll>
    <NGOOnlineDocumentOwner xmlns="f1e736c5-95ad-4650-bf48-08c723b4bc6c">{"Id":100006,"Name":"Muhalia, Nashon","Guid":"00000000-0000-0000-0000-000000000000"}</NGOOnlineDocumentOwner>
    <SharedWithUsers xmlns="f1e736c5-95ad-4650-bf48-08c723b4bc6c">
      <UserInfo>
        <DisplayName>Mue, Peter</DisplayName>
        <AccountId>159</AccountId>
        <AccountType/>
      </UserInfo>
      <UserInfo>
        <DisplayName>Nahm-Tchougli, Madeleine</DisplayName>
        <AccountId>71</AccountId>
        <AccountType/>
      </UserInfo>
      <UserInfo>
        <DisplayName>Kiprono, Paul</DisplayName>
        <AccountId>1331</AccountId>
        <AccountType/>
      </UserInfo>
      <UserInfo>
        <DisplayName>Jondiko, Eric</DisplayName>
        <AccountId>1405</AccountId>
        <AccountType/>
      </UserInfo>
      <UserInfo>
        <DisplayName>Mukabana, Florah</DisplayName>
        <AccountId>609</AccountId>
        <AccountType/>
      </UserInfo>
      <UserInfo>
        <DisplayName>Mandokhail, Asfandyar</DisplayName>
        <AccountId>118</AccountId>
        <AccountType/>
      </UserInfo>
      <UserInfo>
        <DisplayName>Römer, Friederike</DisplayName>
        <AccountId>165</AccountId>
        <AccountType/>
      </UserInfo>
      <UserInfo>
        <DisplayName>Schmidt, Thorsten</DisplayName>
        <AccountId>384</AccountId>
        <AccountType/>
      </UserInfo>
      <UserInfo>
        <DisplayName>Schlupkothen, Dominique</DisplayName>
        <AccountId>31</AccountId>
        <AccountType/>
      </UserInfo>
      <UserInfo>
        <DisplayName>Qureshi, Babar</DisplayName>
        <AccountId>138</AccountId>
        <AccountType/>
      </UserInfo>
      <UserInfo>
        <DisplayName>Brandt von Lindau, Andrea</DisplayName>
        <AccountId>911</AccountId>
        <AccountType/>
      </UserInfo>
      <UserInfo>
        <DisplayName>Brenes, Monika</DisplayName>
        <AccountId>74</AccountId>
        <AccountType/>
      </UserInfo>
      <UserInfo>
        <DisplayName>Wicke, Michael</DisplayName>
        <AccountId>454</AccountId>
        <AccountType/>
      </UserInfo>
      <UserInfo>
        <DisplayName>Ment, Katja</DisplayName>
        <AccountId>410</AccountId>
        <AccountType/>
      </UserInfo>
      <UserInfo>
        <DisplayName>Espinoza, Martina</DisplayName>
        <AccountId>367</AccountId>
        <AccountType/>
      </UserInfo>
      <UserInfo>
        <DisplayName>Jahn, Franziska</DisplayName>
        <AccountId>1100</AccountId>
        <AccountType/>
      </UserInfo>
      <UserInfo>
        <DisplayName>Happerschoss, Heike</DisplayName>
        <AccountId>643</AccountId>
        <AccountType/>
      </UserInfo>
      <UserInfo>
        <DisplayName>Himbert, Gaby</DisplayName>
        <AccountId>421</AccountId>
        <AccountType/>
      </UserInfo>
      <UserInfo>
        <DisplayName>Camantigue, Lorelyn</DisplayName>
        <AccountId>462</AccountId>
        <AccountType/>
      </UserInfo>
      <UserInfo>
        <DisplayName>Bii, Nelly</DisplayName>
        <AccountId>41</AccountId>
        <AccountType/>
      </UserInfo>
      <UserInfo>
        <DisplayName>Support, NAV</DisplayName>
        <AccountId>1231</AccountId>
        <AccountType/>
      </UserInfo>
      <UserInfo>
        <DisplayName>Adamou, Boureima</DisplayName>
        <AccountId>52</AccountId>
        <AccountType/>
      </UserInfo>
      <UserInfo>
        <DisplayName>Varughese, Sara</DisplayName>
        <AccountId>148</AccountId>
        <AccountType/>
      </UserInfo>
      <UserInfo>
        <DisplayName>Wara, Muhammad</DisplayName>
        <AccountId>291</AccountId>
        <AccountType/>
      </UserInfo>
      <UserInfo>
        <DisplayName>Julius, Fon</DisplayName>
        <AccountId>185</AccountId>
        <AccountType/>
      </UserInfo>
      <UserInfo>
        <DisplayName>Kristianah, Marisa</DisplayName>
        <AccountId>261</AccountId>
        <AccountType/>
      </UserInfo>
      <UserInfo>
        <DisplayName>Mukantagwera, Eugenie</DisplayName>
        <AccountId>49</AccountId>
        <AccountType/>
      </UserInfo>
      <UserInfo>
        <DisplayName>Tigere, Deborah</DisplayName>
        <AccountId>616</AccountId>
        <AccountType/>
      </UserInfo>
      <UserInfo>
        <DisplayName>Nsefu, Aretha</DisplayName>
        <AccountId>515</AccountId>
        <AccountType/>
      </UserInfo>
      <UserInfo>
        <DisplayName>Tay, Laure</DisplayName>
        <AccountId>278</AccountId>
        <AccountType/>
      </UserInfo>
      <UserInfo>
        <DisplayName>Giulietti, Francesco</DisplayName>
        <AccountId>43</AccountId>
        <AccountType/>
      </UserInfo>
      <UserInfo>
        <DisplayName>Vu Thi Tuyet, Mai</DisplayName>
        <AccountId>513</AccountId>
        <AccountType/>
      </UserInfo>
      <UserInfo>
        <DisplayName>Munyendo, David</DisplayName>
        <AccountId>180</AccountId>
        <AccountType/>
      </UserInfo>
      <UserInfo>
        <DisplayName>Surendranathan, Vanee</DisplayName>
        <AccountId>512</AccountId>
        <AccountType/>
      </UserInfo>
      <UserInfo>
        <DisplayName>Ponce, Pedro</DisplayName>
        <AccountId>80</AccountId>
        <AccountType/>
      </UserInfo>
      <UserInfo>
        <DisplayName>Destin, Valerie</DisplayName>
        <AccountId>607</AccountId>
        <AccountType/>
      </UserInfo>
      <UserInfo>
        <DisplayName>Mahenge, Nesia</DisplayName>
        <AccountId>721</AccountId>
        <AccountType/>
      </UserInfo>
      <UserInfo>
        <DisplayName>Kemigabo, Jolly</DisplayName>
        <AccountId>620</AccountId>
        <AccountType/>
      </UserInfo>
      <UserInfo>
        <DisplayName>Aka, Christian</DisplayName>
        <AccountId>629</AccountId>
        <AccountType/>
      </UserInfo>
      <UserInfo>
        <DisplayName>Okello, Francis</DisplayName>
        <AccountId>818</AccountId>
        <AccountType/>
      </UserInfo>
      <UserInfo>
        <DisplayName>Baldus, Markus</DisplayName>
        <AccountId>632</AccountId>
        <AccountType/>
      </UserInfo>
      <UserInfo>
        <DisplayName>Ekweremadu, Bright</DisplayName>
        <AccountId>757</AccountId>
        <AccountType/>
      </UserInfo>
      <UserInfo>
        <DisplayName>Kwesiga, Jackie</DisplayName>
        <AccountId>877</AccountId>
        <AccountType/>
      </UserInfo>
      <UserInfo>
        <DisplayName>Paradiang, Hercules</DisplayName>
        <AccountId>846</AccountId>
        <AccountType/>
      </UserInfo>
      <UserInfo>
        <DisplayName>Cisse, Amadou</DisplayName>
        <AccountId>1182</AccountId>
        <AccountType/>
      </UserInfo>
      <UserInfo>
        <DisplayName>Shah, Syed</DisplayName>
        <AccountId>1191</AccountId>
        <AccountType/>
      </UserInfo>
      <UserInfo>
        <DisplayName>Kombo, Albert</DisplayName>
        <AccountId>179</AccountId>
        <AccountType/>
      </UserInfo>
      <UserInfo>
        <DisplayName>van Staveren, Tibor</DisplayName>
        <AccountId>311</AccountId>
        <AccountType/>
      </UserInfo>
      <UserInfo>
        <DisplayName>Niang, Mbacke</DisplayName>
        <AccountId>158</AccountId>
        <AccountType/>
      </UserInfo>
      <UserInfo>
        <DisplayName>Eferwa, Henri</DisplayName>
        <AccountId>161</AccountId>
        <AccountType/>
      </UserInfo>
      <UserInfo>
        <DisplayName>Munge, Damaris</DisplayName>
        <AccountId>487</AccountId>
        <AccountType/>
      </UserInfo>
      <UserInfo>
        <DisplayName>Mushivochi, Oscar</DisplayName>
        <AccountId>244</AccountId>
        <AccountType/>
      </UserInfo>
      <UserInfo>
        <DisplayName>Njinimbot, Achille-Chongwa</DisplayName>
        <AccountId>345</AccountId>
        <AccountType/>
      </UserInfo>
      <UserInfo>
        <DisplayName>Kelly, Brian</DisplayName>
        <AccountId>285</AccountId>
        <AccountType/>
      </UserInfo>
      <UserInfo>
        <DisplayName>Allela, Clifton</DisplayName>
        <AccountId>1238</AccountId>
        <AccountType/>
      </UserInfo>
      <UserInfo>
        <DisplayName>Team_Strategic Portfolio &amp; Partner Management Members</DisplayName>
        <AccountId>1509</AccountId>
        <AccountType/>
      </UserInfo>
      <UserInfo>
        <DisplayName>Veismann, Ulrike</DisplayName>
        <AccountId>456</AccountId>
        <AccountType/>
      </UserInfo>
      <UserInfo>
        <DisplayName>Garbe, Christian</DisplayName>
        <AccountId>208</AccountId>
        <AccountType/>
      </UserInfo>
      <UserInfo>
        <DisplayName>Kiel, Petra</DisplayName>
        <AccountId>210</AccountId>
        <AccountType/>
      </UserInfo>
      <UserInfo>
        <DisplayName>Muhalia, Nashon</DisplayName>
        <AccountId>211</AccountId>
        <AccountType/>
      </UserInfo>
      <UserInfo>
        <DisplayName>Silva, Margarida</DisplayName>
        <AccountId>209</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F49AE8-B35E-42CA-862D-EFB1DABDC799}"/>
</file>

<file path=customXml/itemProps2.xml><?xml version="1.0" encoding="utf-8"?>
<ds:datastoreItem xmlns:ds="http://schemas.openxmlformats.org/officeDocument/2006/customXml" ds:itemID="{131ED679-DD1B-44FF-A615-6D5D9046836B}">
  <ds:schemaRefs>
    <ds:schemaRef ds:uri="http://schemas.openxmlformats.org/officeDocument/2006/bibliography"/>
  </ds:schemaRefs>
</ds:datastoreItem>
</file>

<file path=customXml/itemProps3.xml><?xml version="1.0" encoding="utf-8"?>
<ds:datastoreItem xmlns:ds="http://schemas.openxmlformats.org/officeDocument/2006/customXml" ds:itemID="{A8CB3135-5196-4EB1-B04E-3EF6DD022AA0}">
  <ds:schemaRefs>
    <ds:schemaRef ds:uri="http://schemas.microsoft.com/office/2006/metadata/properties"/>
    <ds:schemaRef ds:uri="http://schemas.microsoft.com/office/infopath/2007/PartnerControls"/>
    <ds:schemaRef ds:uri="f7327f6b-da67-4e54-a361-89012031fac5"/>
    <ds:schemaRef ds:uri="8ee125bb-0fb4-4eea-abae-7c0f624e23ad"/>
  </ds:schemaRefs>
</ds:datastoreItem>
</file>

<file path=customXml/itemProps4.xml><?xml version="1.0" encoding="utf-8"?>
<ds:datastoreItem xmlns:ds="http://schemas.openxmlformats.org/officeDocument/2006/customXml" ds:itemID="{86506919-563A-462E-9C6A-FD4AD0FCFB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Muhalia, Nashon</dc:creator>
  <cp:keywords/>
  <dc:description/>
  <cp:lastModifiedBy>Muhalia, Nashon</cp:lastModifiedBy>
  <cp:revision>18</cp:revision>
  <dcterms:created xsi:type="dcterms:W3CDTF">2021-12-13T12:06:00Z</dcterms:created>
  <dcterms:modified xsi:type="dcterms:W3CDTF">2023-04-06T10:18:00Z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bd5c390429e34b4093af4681c6cdb001">
    <vt:lpwstr>English|aa468ece-d1f8-41a8-a93f-3780e4c16661</vt:lpwstr>
  </property>
  <property fmtid="{D5CDD505-2E9C-101B-9397-08002B2CF9AE}" pid="4" name="n7cc5a46288d455f83142cf2528c11bc">
    <vt:lpwstr/>
  </property>
  <property fmtid="{D5CDD505-2E9C-101B-9397-08002B2CF9AE}" pid="5" name="CPDocumentType">
    <vt:lpwstr>175;#Template|e455a847-a2e7-47bd-ab7f-f842932c6332</vt:lpwstr>
  </property>
  <property fmtid="{D5CDD505-2E9C-101B-9397-08002B2CF9AE}" pid="6" name="l518c83476364be49c923958c5935227">
    <vt:lpwstr>Project Monitoring and Reporting|21a685b2-7aab-4813-9122-1f12b0fc2c0c</vt:lpwstr>
  </property>
  <property fmtid="{D5CDD505-2E9C-101B-9397-08002B2CF9AE}" pid="7" name="CPCBMLocations">
    <vt:lpwstr/>
  </property>
  <property fmtid="{D5CDD505-2E9C-101B-9397-08002B2CF9AE}" pid="8" name="CPDocumentKnowledgeTiers">
    <vt:lpwstr/>
  </property>
  <property fmtid="{D5CDD505-2E9C-101B-9397-08002B2CF9AE}" pid="9" name="n7cc5a46288d455f83142cf2528c11ba">
    <vt:lpwstr/>
  </property>
  <property fmtid="{D5CDD505-2E9C-101B-9397-08002B2CF9AE}" pid="10" name="Language-CBM">
    <vt:lpwstr>229;#English|aa468ece-d1f8-41a8-a93f-3780e4c16661</vt:lpwstr>
  </property>
  <property fmtid="{D5CDD505-2E9C-101B-9397-08002B2CF9AE}" pid="11" name="CPCBMLocationsTaxHTField">
    <vt:lpwstr/>
  </property>
  <property fmtid="{D5CDD505-2E9C-101B-9397-08002B2CF9AE}" pid="12" name="CPTopics">
    <vt:lpwstr>177;#Project Monitoring and Reporting|21a685b2-7aab-4813-9122-1f12b0fc2c0c</vt:lpwstr>
  </property>
  <property fmtid="{D5CDD505-2E9C-101B-9397-08002B2CF9AE}" pid="13" name="n7cc5a46288d455f83142cf2528c11bb">
    <vt:lpwstr>Template|e455a847-a2e7-47bd-ab7f-f842932c6332</vt:lpwstr>
  </property>
  <property fmtid="{D5CDD505-2E9C-101B-9397-08002B2CF9AE}" pid="14" name="CPDocumentKnowledgeTiersTaxHTField">
    <vt:lpwstr/>
  </property>
  <property fmtid="{D5CDD505-2E9C-101B-9397-08002B2CF9AE}" pid="15" name="CPDocumentSubject">
    <vt:lpwstr/>
  </property>
  <property fmtid="{D5CDD505-2E9C-101B-9397-08002B2CF9AE}" pid="16" name="CPDepartment">
    <vt:lpwstr/>
  </property>
  <property fmtid="{D5CDD505-2E9C-101B-9397-08002B2CF9AE}" pid="17" name="CPCBMInitiativesTaxHTField">
    <vt:lpwstr>Global Programmes|56da3fbf-7bc0-4866-9b95-c4a4b9cb0c01</vt:lpwstr>
  </property>
  <property fmtid="{D5CDD505-2E9C-101B-9397-08002B2CF9AE}" pid="18" name="CPCBMInitiatives">
    <vt:lpwstr>61;#Global Programmes|56da3fbf-7bc0-4866-9b95-c4a4b9cb0c01</vt:lpwstr>
  </property>
  <property fmtid="{D5CDD505-2E9C-101B-9397-08002B2CF9AE}" pid="19" name="CPCBMContacts">
    <vt:lpwstr>211;#Nashon.Muhalia@cbm.org</vt:lpwstr>
  </property>
  <property fmtid="{D5CDD505-2E9C-101B-9397-08002B2CF9AE}" pid="20" name="CPImportant">
    <vt:bool>true</vt:bool>
  </property>
  <property fmtid="{D5CDD505-2E9C-101B-9397-08002B2CF9AE}" pid="21" name="GP-AreaOfWork">
    <vt:lpwstr>Project Monitoring and Reporting</vt:lpwstr>
  </property>
  <property fmtid="{D5CDD505-2E9C-101B-9397-08002B2CF9AE}" pid="22" name="GP-Topics">
    <vt:lpwstr>Monitoring and Reporting Tool</vt:lpwstr>
  </property>
  <property fmtid="{D5CDD505-2E9C-101B-9397-08002B2CF9AE}" pid="23" name="GP-DocumentType">
    <vt:lpwstr>M&amp;R-Tools and templates</vt:lpwstr>
  </property>
  <property fmtid="{D5CDD505-2E9C-101B-9397-08002B2CF9AE}" pid="24" name="SharedWithUsers">
    <vt:lpwstr>159;#Mue, Peter;#71;#Nahm-Tchougli, Madeleine;#1331;#Kiprono, Paul;#1405;#Jondiko, Eric;#609;#Mukabana, Florah;#118;#Mandokhail, Asfandyar;#165;#Römer, Friederike;#384;#Schmidt, Thorsten;#31;#Schlupkothen, Dominique;#138;#Qureshi, Babar;#911;#Brandt von Lindau, Andrea;#74;#Brenes, Monika;#454;#Wicke, Michael;#410;#Ment, Katja;#367;#Espinoza, Martina;#1100;#Jahn, Franziska;#643;#Happerschoss, Heike;#421;#Himbert, Gaby;#462;#Camantigue, Lorelyn;#41;#Bii, Nelly;#1231;#Support, NAV;#52;#Adamou, Boureima;#148;#Varughese, Sara;#291;#Wara, Muhammad;#185;#Julius, Fon;#261;#Kristianah, Marisa;#49;#Mukantagwera, Eugenie;#616;#Tigere, Deborah;#515;#Nsefu, Aretha;#278;#Tay, Laure;#43;#Giulietti, Francesco;#513;#Vu Thi Tuyet, Mai;#180;#Munyendo, David;#512;#Surendranathan, Vanee;#80;#Ponce, Pedro;#607;#Destin, Valerie;#721;#Mahenge, Nesia;#620;#Kemigabo, Jolly;#629;#Aka, Christian;#818;#Okello, Francis;#632;#Baldus, Markus;#757;#Ekweremadu, Bright;#877;#Kwesiga, Jackie;#846;#Paradiang, Hercules;#1182;#Cisse, Amadou;#1191;#Shah, Syed;#179;#Kombo, Albert;#311;#van Staveren, Tibor;#158;#Niang, Mbacke;#161;#Eferwa, Henri;#487;#Munge, Damaris;#244;#Mushivochi, Oscar;#345;#Njinimbot, Achille-Chongwa;#285;#Kelly, Brian;#1238;#Allela, Clifton;#1509;#Team_Strategic Portfolio &amp; Partner Management Members;#456;#Veismann, Ulrike;#208;#Garbe, Christian;#210;#Kiel, Petra;#211;#Muhalia, Nashon;#209;#Silva, Margarida</vt:lpwstr>
  </property>
  <property fmtid="{D5CDD505-2E9C-101B-9397-08002B2CF9AE}" pid="25" name="_ExtendedDescription">
    <vt:lpwstr>;#Programmatic Monitoring and Reporting;#</vt:lpwstr>
  </property>
  <property fmtid="{D5CDD505-2E9C-101B-9397-08002B2CF9AE}" pid="26" name="NGOOnlineKeywords">
    <vt:lpwstr>227;#Project Visit|602770c3-bbdd-4bb6-b503-d07005748001;#217;#Programmatic Monitoring and Reporting|38d641e3-9cb9-4d1d-8670-67d72ec5a190</vt:lpwstr>
  </property>
  <property fmtid="{D5CDD505-2E9C-101B-9397-08002B2CF9AE}" pid="27" name="NGOOnlineDocumentType">
    <vt:lpwstr>105;#Tool/Template|d85e95f7-257c-4456-a5f7-49f9a082e789</vt:lpwstr>
  </property>
  <property fmtid="{D5CDD505-2E9C-101B-9397-08002B2CF9AE}" pid="28" name="NGOOnlinePriorityGroup">
    <vt:lpwstr/>
  </property>
</Properties>
</file>