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Internet -</w:t>
      </w:r>
      <w:r w:rsidDel="00000000" w:rsidR="00000000" w:rsidRPr="00000000">
        <w:rPr>
          <w:rtl w:val="0"/>
        </w:rPr>
        <w:t xml:space="preserve"> globalny system połączonych ze sobą mniejszych sieci komputerowych, który wykorzystuje pakiet protokołów TCP/IP do komunikacji pomiędzy sieciami i urządzeniami. Jest to sieć sieci o zasięgu lokalnym i globalnym, połączonych szeroką gamą elektronicznych, bezprzewodowych i optycznych technologii. Internet udostępnia szeroką gamę zasobów i usług informacyjnych, np. www</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WWW -</w:t>
      </w:r>
      <w:r w:rsidDel="00000000" w:rsidR="00000000" w:rsidRPr="00000000">
        <w:rPr>
          <w:rtl w:val="0"/>
        </w:rPr>
        <w:t xml:space="preserve"> World Wide Web, jest serwisem informacji pozwalającym stronom www oraz innym zasobom sieciowym być dostępnymi poprzez internet. Odnosi się to do wszystkich publicznych stron do których użytkownicy internetu mają dostęp ze swoich urządzeń lokalnych.</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Klient - </w:t>
      </w:r>
      <w:r w:rsidDel="00000000" w:rsidR="00000000" w:rsidRPr="00000000">
        <w:rPr>
          <w:rtl w:val="0"/>
        </w:rPr>
        <w:t xml:space="preserve">komputer lub aplikacja zainstalowana na komputerze, która korzysta z zasobów udostępnionych przez serwer poprzez wysłanie do niego żądania HTTP (HTTP Request).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Serwer -</w:t>
      </w:r>
      <w:r w:rsidDel="00000000" w:rsidR="00000000" w:rsidRPr="00000000">
        <w:rPr>
          <w:rtl w:val="0"/>
        </w:rPr>
        <w:t xml:space="preserve"> komputer lub program który dostarcza funkcjonalności innym programom nazywanych klientem. Serwer może udostępniać szereg funkcjonalności często nazywanych serwisami, takich jak dzielenie się zasobami. Wysyła on odpowiedź HTTP (HTTP Response) do klienta. Przykłady serwerów: web server, mail server, file server.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OSI model -</w:t>
      </w:r>
      <w:r w:rsidDel="00000000" w:rsidR="00000000" w:rsidRPr="00000000">
        <w:rPr>
          <w:rtl w:val="0"/>
        </w:rPr>
        <w:t xml:space="preserve"> Open System Interconnection - model OSI dostarcza standard dla różnych systemów komputerowych tak aby mogły się ze sobą komunikować. Opiera się na koncepcji  podziału systemu komunikacyjnego na siedem abstrakcyjnych warstw, z których każda jest nałożona na ostatnią.</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TCP -</w:t>
      </w:r>
      <w:r w:rsidDel="00000000" w:rsidR="00000000" w:rsidRPr="00000000">
        <w:rPr>
          <w:rtl w:val="0"/>
        </w:rPr>
        <w:t xml:space="preserve"> Transmission Control Protocol - protokół stosowany do ustanowienia połączenia pomiędzy dwoma aplikacjami i zapewniający przesyłanie wiarygodnych pakietów danych w ramach połączenia. Wiarygodne połączenie jest ustanawiane dzięki głównej funkcjonalności TCP czyli three-way handshake.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IP -</w:t>
      </w:r>
      <w:r w:rsidDel="00000000" w:rsidR="00000000" w:rsidRPr="00000000">
        <w:rPr>
          <w:rtl w:val="0"/>
        </w:rPr>
        <w:t xml:space="preserve"> Internet Protocol - protokół odpowiedzialny za adresowanie i przesyłanie pakietów danych pomiędzy hostami. Wyróżniamy dwie wersje tego protokołu IPv4 oraz IPv6. Udostępnia adres IP, który jest unikalnym numerem nadawanym urządzeniom podłączonym do publicznej sieci.</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DNS -</w:t>
      </w:r>
      <w:r w:rsidDel="00000000" w:rsidR="00000000" w:rsidRPr="00000000">
        <w:rPr>
          <w:rtl w:val="0"/>
        </w:rPr>
        <w:t xml:space="preserve"> Domain Name System - system nazw służący do identyfikacji komputerów przez internet. Zamienia zrozumiałe dla ludzi nazwy domen na adres IP zrozumiały dla komputerów.</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Domena -</w:t>
      </w:r>
      <w:r w:rsidDel="00000000" w:rsidR="00000000" w:rsidRPr="00000000">
        <w:rPr>
          <w:rtl w:val="0"/>
        </w:rPr>
        <w:t xml:space="preserve"> jest elementem adresu internetowego, który kieruje na żądaną stronę.</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URL -</w:t>
      </w:r>
      <w:r w:rsidDel="00000000" w:rsidR="00000000" w:rsidRPr="00000000">
        <w:rPr>
          <w:rtl w:val="0"/>
        </w:rPr>
        <w:t xml:space="preserve"> Uniform Resource Locator - jest adresem prowadzącym do konkretnego zasobu w internecie. Takim zasobem może być strona HTML, dokument CSS, zdjęcie, itp.</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HTML -</w:t>
      </w:r>
      <w:r w:rsidDel="00000000" w:rsidR="00000000" w:rsidRPr="00000000">
        <w:rPr>
          <w:rtl w:val="0"/>
        </w:rPr>
        <w:t xml:space="preserve"> HyperText Markup Language - język znaczników który służy do tworzenia dokumentów które są wyświetlane w przeglądarkach. Dzięki linkom możliwe jest tworzenie powiązań pomiędzy stronami. HTML może być wspierany przez takie technologie jak CSS i języki skryptowe, np. JavaScript.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HTTP -</w:t>
      </w:r>
      <w:r w:rsidDel="00000000" w:rsidR="00000000" w:rsidRPr="00000000">
        <w:rPr>
          <w:rtl w:val="0"/>
        </w:rPr>
        <w:t xml:space="preserve"> HyperText Transfer Protocol - zapewnia znormalizowany sposób komunikacji komputerów między sobą. Określa formę żądań klienta (HTTP Request) oraz odpowiedzi serwera (HTTP Response). Jego zasady określają dostępne nagłówki (Headers), metody (HTTP methods), statusy odpowiedzi (Response Status Code).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JSON -</w:t>
      </w:r>
      <w:r w:rsidDel="00000000" w:rsidR="00000000" w:rsidRPr="00000000">
        <w:rPr>
          <w:rtl w:val="0"/>
        </w:rPr>
        <w:t xml:space="preserve"> JavaScript Object Notation - jest lekkim formatem służącym do wymiany oraz przechowywania danych. Ludzie z łatwością potrafią go przeczytać oraz napisać. Jest formatem tekstowym który zawiera składnię do serializacji obiektów, tablic, liczb, wartości logicznych i wartości null.</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