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18B6" w14:textId="77777777" w:rsidR="0061031E" w:rsidRDefault="00000000">
      <w:pPr>
        <w:spacing w:line="480" w:lineRule="auto"/>
        <w:ind w:firstLineChars="300" w:firstLine="96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选择项目</w:t>
      </w:r>
      <w:r>
        <w:rPr>
          <w:rFonts w:hint="eastAsia"/>
          <w:b/>
          <w:bCs/>
          <w:sz w:val="32"/>
          <w:szCs w:val="32"/>
        </w:rPr>
        <w:t>A</w:t>
      </w:r>
      <w:r>
        <w:rPr>
          <w:rFonts w:hint="eastAsia"/>
          <w:b/>
          <w:bCs/>
          <w:sz w:val="32"/>
          <w:szCs w:val="32"/>
        </w:rPr>
        <w:t>：远程智能宠物喂食系统开发。该项目要求当用户长时间离家时，可以</w:t>
      </w:r>
      <w:proofErr w:type="gramStart"/>
      <w:r>
        <w:rPr>
          <w:rFonts w:hint="eastAsia"/>
          <w:b/>
          <w:bCs/>
          <w:sz w:val="32"/>
          <w:szCs w:val="32"/>
        </w:rPr>
        <w:t>远程了解</w:t>
      </w:r>
      <w:proofErr w:type="gramEnd"/>
      <w:r>
        <w:rPr>
          <w:rFonts w:hint="eastAsia"/>
          <w:b/>
          <w:bCs/>
          <w:sz w:val="32"/>
          <w:szCs w:val="32"/>
        </w:rPr>
        <w:t>宠物生活情况，实现智能喂养。</w:t>
      </w:r>
    </w:p>
    <w:p w14:paraId="7F91B7F5" w14:textId="77777777" w:rsidR="0061031E" w:rsidRDefault="00000000">
      <w:pPr>
        <w:spacing w:line="4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（</w:t>
      </w: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）分析该工程在技术、管理、经济方面特点与需求，确定工程的功能、开发周期、投资额度等目标。</w:t>
      </w:r>
    </w:p>
    <w:p w14:paraId="144B3AE7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在技术方面：</w:t>
      </w:r>
    </w:p>
    <w:p w14:paraId="251F5E00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物联网技术：系统需要能够与宠物食物储存器、宠物喂食器等设备进行连接，实现远程控制和监控。</w:t>
      </w:r>
    </w:p>
    <w:p w14:paraId="3F65F4AD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传感器技术：系统需要具备温度、湿度、重量等传感器，以便实时监测宠物食物的状态和环境条件。</w:t>
      </w:r>
    </w:p>
    <w:p w14:paraId="4568600C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数据分析技术：系统需要能够对宠物的饮食习惯和健康状况进行分析，提供个性化的喂食方案。</w:t>
      </w:r>
    </w:p>
    <w:p w14:paraId="503985F9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人工智能技术：系统需要能够学习和适应宠物的需求，提供智能化的喂食服务。</w:t>
      </w:r>
    </w:p>
    <w:p w14:paraId="49D58496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在管理方面：</w:t>
      </w:r>
    </w:p>
    <w:p w14:paraId="1F4C543F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远程监控：主人可以通过手机或电脑远程监控宠物的喂食情况，随时了解宠物的饮食状况。</w:t>
      </w:r>
    </w:p>
    <w:p w14:paraId="4E48C1FD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定时定量喂食：系统可以根据主人的设定，定时、定量地为宠物提供食物，避免过度喂食或饥饿。</w:t>
      </w:r>
    </w:p>
    <w:p w14:paraId="5846DD3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健康管理：系统可以记录宠物的饮食习惯和健康状况，提供健康管理建议，帮助主人更好地照顾宠物。</w:t>
      </w:r>
    </w:p>
    <w:p w14:paraId="31A1DD80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在经济方面：</w:t>
      </w:r>
    </w:p>
    <w:p w14:paraId="29BB52C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成本控制：系统的开发和生产成本需要控制在合理范围内，以确保系统的价格具有竞争力。</w:t>
      </w:r>
    </w:p>
    <w:p w14:paraId="1262E5D3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2. </w:t>
      </w:r>
      <w:r>
        <w:rPr>
          <w:rFonts w:hint="eastAsia"/>
          <w:sz w:val="24"/>
        </w:rPr>
        <w:t>市场需求：系统需要满足市场对智能宠物喂食的需求，具备一定的市场竞争力。</w:t>
      </w:r>
    </w:p>
    <w:p w14:paraId="7717811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收益预测：系统的销售收益需要进行预测和评估，以确定投资额度和回报周期。</w:t>
      </w:r>
    </w:p>
    <w:p w14:paraId="5BC0BE27" w14:textId="77777777" w:rsidR="0061031E" w:rsidRDefault="0061031E">
      <w:pPr>
        <w:spacing w:line="480" w:lineRule="auto"/>
        <w:rPr>
          <w:sz w:val="24"/>
        </w:rPr>
      </w:pPr>
    </w:p>
    <w:p w14:paraId="0C4BB3D1" w14:textId="77777777" w:rsidR="0061031E" w:rsidRDefault="00000000">
      <w:pPr>
        <w:spacing w:line="4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（</w:t>
      </w:r>
      <w:r>
        <w:rPr>
          <w:rFonts w:hint="eastAsia"/>
          <w:b/>
          <w:bCs/>
          <w:sz w:val="30"/>
          <w:szCs w:val="30"/>
        </w:rPr>
        <w:t>2</w:t>
      </w:r>
      <w:r>
        <w:rPr>
          <w:rFonts w:hint="eastAsia"/>
          <w:b/>
          <w:bCs/>
          <w:sz w:val="30"/>
          <w:szCs w:val="30"/>
        </w:rPr>
        <w:t>）选择该工程阶段划分、进度控制、成本分析的方法，说明方法的原理。</w:t>
      </w:r>
    </w:p>
    <w:p w14:paraId="4F3DFDA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28"/>
          <w:szCs w:val="28"/>
        </w:rPr>
        <w:t>阶段分析：</w:t>
      </w:r>
      <w:r>
        <w:rPr>
          <w:rFonts w:hint="eastAsia"/>
          <w:sz w:val="24"/>
        </w:rPr>
        <w:t>硬系统工程方法论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原理：分为时间维、逻辑维、知识维三个维度，强调明确的目标，适用于大型复杂系统的全面规划和总体安排。</w:t>
      </w:r>
    </w:p>
    <w:p w14:paraId="18385692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28"/>
          <w:szCs w:val="28"/>
        </w:rPr>
        <w:t>进度控制：</w:t>
      </w:r>
      <w:r>
        <w:rPr>
          <w:rFonts w:hint="eastAsia"/>
          <w:sz w:val="24"/>
        </w:rPr>
        <w:t>网络计划图；原理：网络计划图将项目划分为一系列的活动，每个活动代表项目中的一个具体任务或工作。活动需要明确定义其名称、持续时间和前置条件。通过确定活动之间的先后关系来建立项目的逻辑顺序。先后关系可以是“开始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完成”、“开始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开始”、“完成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开始”或“完成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完成”等不同类型。使用节点和</w:t>
      </w:r>
      <w:proofErr w:type="gramStart"/>
      <w:r>
        <w:rPr>
          <w:rFonts w:hint="eastAsia"/>
          <w:sz w:val="24"/>
        </w:rPr>
        <w:t>箭线</w:t>
      </w:r>
      <w:proofErr w:type="gramEnd"/>
      <w:r>
        <w:rPr>
          <w:rFonts w:hint="eastAsia"/>
          <w:sz w:val="24"/>
        </w:rPr>
        <w:t>来表示活动和活动之间的关系。节点代表活动，</w:t>
      </w:r>
      <w:proofErr w:type="gramStart"/>
      <w:r>
        <w:rPr>
          <w:rFonts w:hint="eastAsia"/>
          <w:sz w:val="24"/>
        </w:rPr>
        <w:t>箭线代表</w:t>
      </w:r>
      <w:proofErr w:type="gramEnd"/>
      <w:r>
        <w:rPr>
          <w:rFonts w:hint="eastAsia"/>
          <w:sz w:val="24"/>
        </w:rPr>
        <w:t>活动之间的先后关系。节点通常用圆圈或方框表示，</w:t>
      </w:r>
      <w:proofErr w:type="gramStart"/>
      <w:r>
        <w:rPr>
          <w:rFonts w:hint="eastAsia"/>
          <w:sz w:val="24"/>
        </w:rPr>
        <w:t>箭线则</w:t>
      </w:r>
      <w:proofErr w:type="gramEnd"/>
      <w:r>
        <w:rPr>
          <w:rFonts w:hint="eastAsia"/>
          <w:sz w:val="24"/>
        </w:rPr>
        <w:t>表示活动的流向。网络计划图可以通过计算活动的最早开始时间、最早完成时间、最晚开始时间和最晚完成时间来确定项目的关键路径。关键路径是指项目中最长的路径，决定了项目的最短完成时间。网络计划图可以帮助项目经理合理分配资源，优化项目进度。通过对活动的持续时间和资源需求进行评估，可以确定最优的资源分配方案，以确保项目按时完成。网络计划图可以用于跟踪项目的实际进度，并与计划进度进行比较。如果发现项目进度偏差，可以通过调整活动的顺序、资源分配或持续时间来重新规划项目进度，以实现项目目标。</w:t>
      </w:r>
    </w:p>
    <w:p w14:paraId="445DD849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28"/>
          <w:szCs w:val="28"/>
        </w:rPr>
        <w:t>成本分析：</w:t>
      </w:r>
      <w:r>
        <w:rPr>
          <w:rFonts w:hint="eastAsia"/>
          <w:sz w:val="24"/>
        </w:rPr>
        <w:t>包括前期的类比估算法（通过已有的系统对目标系统进行类比分析）、项目实施中</w:t>
      </w:r>
      <w:proofErr w:type="gramStart"/>
      <w:r>
        <w:rPr>
          <w:rFonts w:hint="eastAsia"/>
          <w:sz w:val="24"/>
        </w:rPr>
        <w:t>的挣值分析</w:t>
      </w:r>
      <w:proofErr w:type="gramEnd"/>
      <w:r>
        <w:rPr>
          <w:rFonts w:hint="eastAsia"/>
          <w:sz w:val="24"/>
        </w:rPr>
        <w:t>（它的具体原理如下：</w:t>
      </w:r>
    </w:p>
    <w:p w14:paraId="5F3F39A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进度绩效评估：通过比较</w:t>
      </w:r>
      <w:r>
        <w:rPr>
          <w:rFonts w:hint="eastAsia"/>
          <w:sz w:val="24"/>
        </w:rPr>
        <w:t>EV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PV</w:t>
      </w:r>
      <w:r>
        <w:rPr>
          <w:rFonts w:hint="eastAsia"/>
          <w:sz w:val="24"/>
        </w:rPr>
        <w:t>，可以计算出项目的进度绩效指标，如进度偏差</w:t>
      </w: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Schedule Variance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SV</w:t>
      </w:r>
      <w:r>
        <w:rPr>
          <w:rFonts w:hint="eastAsia"/>
          <w:sz w:val="24"/>
        </w:rPr>
        <w:t>）和进度绩效指数（</w:t>
      </w:r>
      <w:r>
        <w:rPr>
          <w:rFonts w:hint="eastAsia"/>
          <w:sz w:val="24"/>
        </w:rPr>
        <w:t>Schedule Performance Index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>SV</w:t>
      </w:r>
      <w:r>
        <w:rPr>
          <w:rFonts w:hint="eastAsia"/>
          <w:sz w:val="24"/>
        </w:rPr>
        <w:t>表示实际完成的工作量与计划完成的工作量之间的差异，</w:t>
      </w: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表示实际完成的工作量与计划完成的工作量之间的比例关系。通过这些指标，可以判断项目是否按计划进行。</w:t>
      </w:r>
    </w:p>
    <w:p w14:paraId="17942419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成本绩效评估：通过比较</w:t>
      </w:r>
      <w:r>
        <w:rPr>
          <w:rFonts w:hint="eastAsia"/>
          <w:sz w:val="24"/>
        </w:rPr>
        <w:t>EV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AC</w:t>
      </w:r>
      <w:r>
        <w:rPr>
          <w:rFonts w:hint="eastAsia"/>
          <w:sz w:val="24"/>
        </w:rPr>
        <w:t>，可以计算出项目的成本绩效指标，如成本偏差（</w:t>
      </w:r>
      <w:r>
        <w:rPr>
          <w:rFonts w:hint="eastAsia"/>
          <w:sz w:val="24"/>
        </w:rPr>
        <w:t>Cost Variance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CV</w:t>
      </w:r>
      <w:r>
        <w:rPr>
          <w:rFonts w:hint="eastAsia"/>
          <w:sz w:val="24"/>
        </w:rPr>
        <w:t>）和成本绩效指数（</w:t>
      </w:r>
      <w:r>
        <w:rPr>
          <w:rFonts w:hint="eastAsia"/>
          <w:sz w:val="24"/>
        </w:rPr>
        <w:t>Cost Performance Index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CPI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>CV</w:t>
      </w:r>
      <w:r>
        <w:rPr>
          <w:rFonts w:hint="eastAsia"/>
          <w:sz w:val="24"/>
        </w:rPr>
        <w:t>表示实际成本与预算成本之间的差异，</w:t>
      </w:r>
      <w:r>
        <w:rPr>
          <w:rFonts w:hint="eastAsia"/>
          <w:sz w:val="24"/>
        </w:rPr>
        <w:t>CPI</w:t>
      </w:r>
      <w:r>
        <w:rPr>
          <w:rFonts w:hint="eastAsia"/>
          <w:sz w:val="24"/>
        </w:rPr>
        <w:t>表示实际成本与预算成本之间的比例关系。通过这些指标，可以判断项目的成本控制情况。</w:t>
      </w:r>
    </w:p>
    <w:p w14:paraId="293997CB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预测绩效：基于</w:t>
      </w:r>
      <w:r>
        <w:rPr>
          <w:rFonts w:hint="eastAsia"/>
          <w:sz w:val="24"/>
        </w:rPr>
        <w:t>SV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CV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CPI</w:t>
      </w:r>
      <w:r>
        <w:rPr>
          <w:rFonts w:hint="eastAsia"/>
          <w:sz w:val="24"/>
        </w:rPr>
        <w:t>，可以预测项目的未来绩效。例如，如果</w:t>
      </w:r>
      <w:r>
        <w:rPr>
          <w:rFonts w:hint="eastAsia"/>
          <w:sz w:val="24"/>
        </w:rPr>
        <w:t>SPI</w:t>
      </w:r>
      <w:r>
        <w:rPr>
          <w:rFonts w:hint="eastAsia"/>
          <w:sz w:val="24"/>
        </w:rPr>
        <w:t>小于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，意味着项目进度滞后于计划，可能需要采取措施来加快进度。如果</w:t>
      </w:r>
      <w:r>
        <w:rPr>
          <w:rFonts w:hint="eastAsia"/>
          <w:sz w:val="24"/>
        </w:rPr>
        <w:t>CPI</w:t>
      </w:r>
      <w:r>
        <w:rPr>
          <w:rFonts w:hint="eastAsia"/>
          <w:sz w:val="24"/>
        </w:rPr>
        <w:t>小于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，意味着项目成本超出预算，可能需要采取措施来控制成本。</w:t>
      </w:r>
    </w:p>
    <w:p w14:paraId="21810FE1" w14:textId="77777777" w:rsidR="0061031E" w:rsidRDefault="00000000">
      <w:pPr>
        <w:numPr>
          <w:ilvl w:val="0"/>
          <w:numId w:val="1"/>
        </w:numPr>
        <w:spacing w:line="4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分析该工程</w:t>
      </w:r>
      <w:proofErr w:type="gramStart"/>
      <w:r>
        <w:rPr>
          <w:rFonts w:hint="eastAsia"/>
          <w:b/>
          <w:bCs/>
          <w:sz w:val="30"/>
          <w:szCs w:val="30"/>
        </w:rPr>
        <w:t>在阶段</w:t>
      </w:r>
      <w:proofErr w:type="gramEnd"/>
      <w:r>
        <w:rPr>
          <w:rFonts w:hint="eastAsia"/>
          <w:b/>
          <w:bCs/>
          <w:sz w:val="30"/>
          <w:szCs w:val="30"/>
        </w:rPr>
        <w:t>分析、过程规划与成本分析需考虑的要素、遵循的原则，以及这些要素、原则对成本的影响。</w:t>
      </w:r>
    </w:p>
    <w:p w14:paraId="6F4AE900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>
        <w:rPr>
          <w:rFonts w:hint="eastAsia"/>
          <w:b/>
          <w:bCs/>
          <w:sz w:val="28"/>
          <w:szCs w:val="28"/>
        </w:rPr>
        <w:t>需要考虑的要素：</w:t>
      </w:r>
    </w:p>
    <w:p w14:paraId="27D9A308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技术可行性：评估远程宠物喂食系统的技术可行性，包括硬件设备、网络连接、数据传输等方面。</w:t>
      </w:r>
    </w:p>
    <w:p w14:paraId="63503176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用户需求：了解用户对远程宠物喂食系统的需求，包括喂食时间、喂食量、喂食方式等方面。</w:t>
      </w:r>
    </w:p>
    <w:p w14:paraId="1686679E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安全性：确保远程宠物喂食系统的安全性，包括防止未经授权的访问、防止数据泄露等方面。</w:t>
      </w:r>
    </w:p>
    <w:p w14:paraId="3D41D38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可靠性：保证远程宠物喂食系统的可靠性，包括设备的稳定性、网络的稳定性等方面。</w:t>
      </w:r>
    </w:p>
    <w:p w14:paraId="215C54DC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用户体验：考虑用户在使用远程宠物喂食系统时的体验，包括界面设计、操作便</w:t>
      </w:r>
      <w:r>
        <w:rPr>
          <w:rFonts w:hint="eastAsia"/>
          <w:sz w:val="24"/>
        </w:rPr>
        <w:lastRenderedPageBreak/>
        <w:t>捷性等方面。</w:t>
      </w:r>
    </w:p>
    <w:p w14:paraId="6E303098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>
        <w:rPr>
          <w:rFonts w:hint="eastAsia"/>
          <w:b/>
          <w:bCs/>
          <w:sz w:val="28"/>
          <w:szCs w:val="28"/>
        </w:rPr>
        <w:t>遵循的原则：</w:t>
      </w:r>
    </w:p>
    <w:p w14:paraId="49C52BA8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阶段分析原则：将远程宠物喂食系统工程划分为不同的阶段，逐步实现功能，确保每个阶段的可行性和稳定性。</w:t>
      </w:r>
    </w:p>
    <w:p w14:paraId="2C28B05D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过程规划原则：根据需求和资源情况，合理规划远程宠物喂食系统的开发过程，包括确定开发周期、分配任务、制定进度计划等。</w:t>
      </w:r>
    </w:p>
    <w:p w14:paraId="30029B9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成本分析原则：对远程宠物喂食系统的开发、运维和维护成本进行全面分析，包括硬件设备、软件开发、人力资源等方面，确保成本可控。</w:t>
      </w:r>
    </w:p>
    <w:p w14:paraId="6F1754A7" w14:textId="77777777" w:rsidR="0061031E" w:rsidRDefault="00000000">
      <w:pPr>
        <w:numPr>
          <w:ilvl w:val="0"/>
          <w:numId w:val="2"/>
        </w:num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对成本的影响：</w:t>
      </w:r>
    </w:p>
    <w:p w14:paraId="6D178D57" w14:textId="77777777" w:rsidR="0061031E" w:rsidRDefault="00000000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sz w:val="24"/>
        </w:rPr>
        <w:t>硬件设备成本：远程宠物喂食系统需要包括喂食器、摄像头、传感器等硬件设备。这些设备的价格会直接影响到工程的成本。</w:t>
      </w:r>
    </w:p>
    <w:p w14:paraId="3B963A6B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-  </w:t>
      </w:r>
      <w:r>
        <w:rPr>
          <w:sz w:val="24"/>
        </w:rPr>
        <w:t>软件开发成本：远程宠物喂食系统需要开发相应的软件来实现远程控制和监控功能。软件开发的成本包括人力成本、开发工具和技术支持等。</w:t>
      </w:r>
    </w:p>
    <w:p w14:paraId="0D4BDF6F" w14:textId="77777777" w:rsidR="0061031E" w:rsidRDefault="00000000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sz w:val="24"/>
        </w:rPr>
        <w:t>通信成本：远程宠物喂食系统需要通过互联网进行远程控制和监控，因此需要考虑通信成本，包括网络接入费用、数据传输费用等。</w:t>
      </w:r>
    </w:p>
    <w:p w14:paraId="32C76085" w14:textId="77777777" w:rsidR="0061031E" w:rsidRDefault="00000000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>
        <w:rPr>
          <w:sz w:val="24"/>
        </w:rPr>
        <w:t>电力消耗成本：远程宠物喂食系统需要长时间运行，因此需要考虑电力消耗成本。这包括设备的功耗、电费等。</w:t>
      </w:r>
    </w:p>
    <w:p w14:paraId="25CE94D3" w14:textId="77777777" w:rsidR="0061031E" w:rsidRDefault="00000000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sz w:val="24"/>
        </w:rPr>
        <w:t>维护和支持成本：远程宠物喂食系统需要定期维护和支持，包括设备的保养、软件的更新等。这些成本需要考虑在内。</w:t>
      </w:r>
    </w:p>
    <w:p w14:paraId="01303993" w14:textId="77777777" w:rsidR="0061031E" w:rsidRDefault="00000000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>
        <w:rPr>
          <w:sz w:val="24"/>
        </w:rPr>
        <w:t xml:space="preserve"> </w:t>
      </w:r>
      <w:r>
        <w:rPr>
          <w:sz w:val="24"/>
        </w:rPr>
        <w:t>安全性成本：远程宠物喂食系统需要保证数据的安全性，防止被黑客攻击或数据泄露。。</w:t>
      </w:r>
    </w:p>
    <w:p w14:paraId="321D647D" w14:textId="77777777" w:rsidR="0061031E" w:rsidRDefault="0061031E">
      <w:pPr>
        <w:spacing w:line="480" w:lineRule="auto"/>
        <w:rPr>
          <w:sz w:val="24"/>
        </w:rPr>
      </w:pPr>
    </w:p>
    <w:p w14:paraId="2CA4F012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30"/>
          <w:szCs w:val="30"/>
        </w:rPr>
        <w:lastRenderedPageBreak/>
        <w:t>（</w:t>
      </w:r>
      <w:r>
        <w:rPr>
          <w:rFonts w:hint="eastAsia"/>
          <w:b/>
          <w:bCs/>
          <w:sz w:val="30"/>
          <w:szCs w:val="30"/>
        </w:rPr>
        <w:t>4</w:t>
      </w:r>
      <w:r>
        <w:rPr>
          <w:rFonts w:hint="eastAsia"/>
          <w:b/>
          <w:bCs/>
          <w:sz w:val="30"/>
          <w:szCs w:val="30"/>
        </w:rPr>
        <w:t>）设计该工程的实施阶段、过程规划与成本控制方案</w:t>
      </w:r>
      <w:r>
        <w:rPr>
          <w:rFonts w:hint="eastAsia"/>
          <w:sz w:val="24"/>
        </w:rPr>
        <w:t>。</w:t>
      </w:r>
    </w:p>
    <w:p w14:paraId="4E9AADA7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>
        <w:rPr>
          <w:rFonts w:hint="eastAsia"/>
          <w:b/>
          <w:bCs/>
          <w:sz w:val="28"/>
          <w:szCs w:val="28"/>
        </w:rPr>
        <w:t>实施阶段过程规划：</w:t>
      </w:r>
    </w:p>
    <w:p w14:paraId="1F04D053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a. </w:t>
      </w:r>
      <w:r>
        <w:rPr>
          <w:rFonts w:hint="eastAsia"/>
          <w:sz w:val="24"/>
        </w:rPr>
        <w:t>需求分析：明确用户需求，确定系统功能和性能要求。</w:t>
      </w:r>
    </w:p>
    <w:p w14:paraId="16B8CA7C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b. </w:t>
      </w:r>
      <w:r>
        <w:rPr>
          <w:rFonts w:hint="eastAsia"/>
          <w:sz w:val="24"/>
        </w:rPr>
        <w:t>技术选型：选择合适的硬件设备和软件平台，确保系统的稳定性和可靠性。</w:t>
      </w:r>
    </w:p>
    <w:p w14:paraId="4A3CB1B7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c. </w:t>
      </w:r>
      <w:r>
        <w:rPr>
          <w:rFonts w:hint="eastAsia"/>
          <w:sz w:val="24"/>
        </w:rPr>
        <w:t>系统设计：根据需求分析结果，进行系统架构设计和模块划分，确定系统的整体框架。</w:t>
      </w:r>
    </w:p>
    <w:p w14:paraId="157A9BF0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d. </w:t>
      </w:r>
      <w:r>
        <w:rPr>
          <w:rFonts w:hint="eastAsia"/>
          <w:sz w:val="24"/>
        </w:rPr>
        <w:t>开发与测试：根据系统设计，进行软件和硬件的开发，并进行系统测试和调试，确保系统的功能完整和稳定。</w:t>
      </w:r>
    </w:p>
    <w:p w14:paraId="1BBD1397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e. </w:t>
      </w:r>
      <w:r>
        <w:rPr>
          <w:rFonts w:hint="eastAsia"/>
          <w:sz w:val="24"/>
        </w:rPr>
        <w:t>部署与上线：将开发完成的系统部署到服务器上，并进行上线测试，确保系统能够正常运行。</w:t>
      </w:r>
    </w:p>
    <w:p w14:paraId="3FA553AF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f. </w:t>
      </w:r>
      <w:r>
        <w:rPr>
          <w:rFonts w:hint="eastAsia"/>
          <w:sz w:val="24"/>
        </w:rPr>
        <w:t>用户培训与支持：为用户提供系统使用培训和技术支持，确保用户能够正确使用系统。</w:t>
      </w:r>
    </w:p>
    <w:p w14:paraId="44883385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>
        <w:rPr>
          <w:rFonts w:hint="eastAsia"/>
          <w:b/>
          <w:bCs/>
          <w:sz w:val="28"/>
          <w:szCs w:val="28"/>
        </w:rPr>
        <w:t>成本控制方案：</w:t>
      </w:r>
    </w:p>
    <w:p w14:paraId="382D521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a. </w:t>
      </w:r>
      <w:r>
        <w:rPr>
          <w:rFonts w:hint="eastAsia"/>
          <w:sz w:val="24"/>
        </w:rPr>
        <w:t>预算规划：在项目开始前，制定详细的预算计划，包括硬件设备、软件开发、测试和部署等方面的费用预算。</w:t>
      </w:r>
    </w:p>
    <w:p w14:paraId="3DB29E29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b. </w:t>
      </w:r>
      <w:r>
        <w:rPr>
          <w:rFonts w:hint="eastAsia"/>
          <w:sz w:val="24"/>
        </w:rPr>
        <w:t>资源利用：合理利用现有资源，避免不必要的投入和浪费。</w:t>
      </w:r>
    </w:p>
    <w:p w14:paraId="086A5D05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c. </w:t>
      </w:r>
      <w:r>
        <w:rPr>
          <w:rFonts w:hint="eastAsia"/>
          <w:sz w:val="24"/>
        </w:rPr>
        <w:t>项目管理：建立有效的项目管理机制，包括项目计划、进度控制、风险管理等，确保项目按时按质完成。</w:t>
      </w:r>
    </w:p>
    <w:p w14:paraId="737F3F49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d. </w:t>
      </w:r>
      <w:r>
        <w:rPr>
          <w:rFonts w:hint="eastAsia"/>
          <w:sz w:val="24"/>
        </w:rPr>
        <w:t>供应商选择：选择合适的供应商，进行价格比较和性能评估，确保在有限的预算内获取最佳的硬件设备和软件平台。</w:t>
      </w:r>
    </w:p>
    <w:p w14:paraId="73ABD5BE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e. </w:t>
      </w:r>
      <w:r>
        <w:rPr>
          <w:rFonts w:hint="eastAsia"/>
          <w:sz w:val="24"/>
        </w:rPr>
        <w:t>风险管理：及时识别和评估项目风险，并采取相应的措施进行控制和应对，避免因风险导致的额外成本支出。</w:t>
      </w:r>
    </w:p>
    <w:p w14:paraId="2233CE8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   f. </w:t>
      </w:r>
      <w:r>
        <w:rPr>
          <w:rFonts w:hint="eastAsia"/>
          <w:sz w:val="24"/>
        </w:rPr>
        <w:t>质量控制：建立严格的质量控制机制，确保开发和测试过程中的质量问题及时发现和解决，避免因质量问题导致的额外成本支出。</w:t>
      </w:r>
    </w:p>
    <w:p w14:paraId="388748FE" w14:textId="77777777" w:rsidR="0061031E" w:rsidRDefault="0061031E">
      <w:pPr>
        <w:spacing w:line="480" w:lineRule="auto"/>
        <w:rPr>
          <w:sz w:val="24"/>
        </w:rPr>
      </w:pPr>
    </w:p>
    <w:p w14:paraId="39080F57" w14:textId="77777777" w:rsidR="0061031E" w:rsidRDefault="00000000">
      <w:pPr>
        <w:spacing w:line="480" w:lineRule="auto"/>
        <w:ind w:firstLineChars="100" w:firstLine="28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</w:rPr>
        <w:t>过程规划阶段：</w:t>
      </w:r>
    </w:p>
    <w:p w14:paraId="054158FF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确定需求：与宠物主人沟通，了解他们的需求和期望，包括喂食时间、食物种类、喂食量等。同时，考虑到宠物的特殊需求，如特殊饮食或药物添加等。</w:t>
      </w:r>
    </w:p>
    <w:p w14:paraId="36FFE0B1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确定系统功能：根据需求，确定系统的基本功能，如远程控制喂食器、定时喂食、精确计量等。同时，考虑到用户体验，可以增加一些附加功能，如喂食记录、喂食提醒等。</w:t>
      </w:r>
    </w:p>
    <w:p w14:paraId="115BA6AB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确定系统架构：根据功能需求，设计系统的整体架构。包括硬件部分（喂食器、传感器、控制模块等）和软件部分（远程控制应用、数据处理等）。确保系统的稳定性和可靠性。</w:t>
      </w:r>
    </w:p>
    <w:p w14:paraId="0415A2B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选择技术方案：根据系统架构，选择合适的技术方案。例如，选择合适的传感器和执行器，选择合适的通信方式（如</w:t>
      </w:r>
      <w:r>
        <w:rPr>
          <w:rFonts w:hint="eastAsia"/>
          <w:sz w:val="24"/>
        </w:rPr>
        <w:t>Wi-Fi</w:t>
      </w:r>
      <w:r>
        <w:rPr>
          <w:rFonts w:hint="eastAsia"/>
          <w:sz w:val="24"/>
        </w:rPr>
        <w:t>、蓝牙等），选择合适的开发平台和编程语言等。</w:t>
      </w:r>
    </w:p>
    <w:p w14:paraId="4D105A50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e. </w:t>
      </w:r>
      <w:r>
        <w:rPr>
          <w:rFonts w:hint="eastAsia"/>
          <w:sz w:val="24"/>
        </w:rPr>
        <w:t>进行原型设计：根据技术方案，进行系统的原型设计。可以使用</w:t>
      </w:r>
      <w:r>
        <w:rPr>
          <w:rFonts w:hint="eastAsia"/>
          <w:sz w:val="24"/>
        </w:rPr>
        <w:t>3D</w:t>
      </w:r>
      <w:r>
        <w:rPr>
          <w:rFonts w:hint="eastAsia"/>
          <w:sz w:val="24"/>
        </w:rPr>
        <w:t>打印技术制作喂食器的外壳，搭建硬件电路，编写控制程序等。确保原型的功能和性能符合设计要求。</w:t>
      </w:r>
    </w:p>
    <w:p w14:paraId="0765975E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f. </w:t>
      </w:r>
      <w:r>
        <w:rPr>
          <w:rFonts w:hint="eastAsia"/>
          <w:sz w:val="24"/>
        </w:rPr>
        <w:t>进行测试和优化：对原型进行测试，验证系统的功能和性能。根据测试结果，进行系统的优化和改进。例如，调整喂食器的结构，优化控制算法等。</w:t>
      </w:r>
    </w:p>
    <w:p w14:paraId="5F6C9EA1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g. </w:t>
      </w:r>
      <w:r>
        <w:rPr>
          <w:rFonts w:hint="eastAsia"/>
          <w:sz w:val="24"/>
        </w:rPr>
        <w:t>进行用户测试：将系统交给一些宠物主人进行试用，收集他们的反馈和意见。根据用户的反馈，进行系统的进一步改进和优化。</w:t>
      </w:r>
    </w:p>
    <w:p w14:paraId="650E6A24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h. </w:t>
      </w:r>
      <w:r>
        <w:rPr>
          <w:rFonts w:hint="eastAsia"/>
          <w:sz w:val="24"/>
        </w:rPr>
        <w:t>进行量产和推广：根据最终的设计方案，进行系统的量产和推广。可以与宠物用品商店合作，进行销售和推广。同时，建立售后服务体系，提供用户支持和维修服务。</w:t>
      </w:r>
    </w:p>
    <w:p w14:paraId="750AD73E" w14:textId="77777777" w:rsidR="0061031E" w:rsidRDefault="0061031E">
      <w:pPr>
        <w:spacing w:line="480" w:lineRule="auto"/>
        <w:rPr>
          <w:sz w:val="24"/>
        </w:rPr>
      </w:pPr>
    </w:p>
    <w:p w14:paraId="3BF06281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b/>
          <w:bCs/>
          <w:sz w:val="32"/>
          <w:szCs w:val="32"/>
        </w:rPr>
        <w:lastRenderedPageBreak/>
        <w:t>(4)</w:t>
      </w:r>
      <w:r>
        <w:rPr>
          <w:rFonts w:hint="eastAsia"/>
          <w:b/>
          <w:bCs/>
          <w:sz w:val="32"/>
          <w:szCs w:val="32"/>
        </w:rPr>
        <w:t>确定工程的系统阶段分析、过程规划与成本分析方案的评价方法。</w:t>
      </w:r>
    </w:p>
    <w:p w14:paraId="0FFFC7CE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>
        <w:rPr>
          <w:rFonts w:hint="eastAsia"/>
          <w:b/>
          <w:bCs/>
          <w:sz w:val="28"/>
          <w:szCs w:val="28"/>
        </w:rPr>
        <w:t>实施阶段评价方法：</w:t>
      </w:r>
    </w:p>
    <w:p w14:paraId="62A0F49D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进度控制：评估项目进展是否按计划进行，是否存在延迟或提前完成的情况。</w:t>
      </w:r>
    </w:p>
    <w:p w14:paraId="53D50F83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资源利用：评估项目所需资源的使用情况，包括人力、物力和财力等方面。</w:t>
      </w:r>
    </w:p>
    <w:p w14:paraId="2FC104AF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风险管理：评估项目实施过程中可能出现的风险，并制定相应的应对措施。</w:t>
      </w:r>
    </w:p>
    <w:p w14:paraId="1ADD7D3A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沟通与协调：评估项目团队成员之间的沟通和协调情况，是否存在沟通障碍或冲突。</w:t>
      </w:r>
    </w:p>
    <w:p w14:paraId="3E19D0C5" w14:textId="77777777" w:rsidR="0061031E" w:rsidRDefault="0061031E">
      <w:pPr>
        <w:spacing w:line="480" w:lineRule="auto"/>
        <w:rPr>
          <w:sz w:val="24"/>
        </w:rPr>
      </w:pPr>
    </w:p>
    <w:p w14:paraId="7F6ADFF7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>
        <w:rPr>
          <w:rFonts w:hint="eastAsia"/>
          <w:b/>
          <w:bCs/>
          <w:sz w:val="28"/>
          <w:szCs w:val="28"/>
        </w:rPr>
        <w:t>过程规划评价方法：</w:t>
      </w:r>
    </w:p>
    <w:p w14:paraId="421F1518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目标设定：评估过程规划是否与项目目标一致，是否能够满足项目需求。</w:t>
      </w:r>
    </w:p>
    <w:p w14:paraId="3D79180E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任务分配：评估任务分配是否合理，是否能够充分利用团队成员的能力和资源。</w:t>
      </w:r>
    </w:p>
    <w:p w14:paraId="699C9EDC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时间安排：评估时间安排是否合理，是否能够保证项目按时完成。</w:t>
      </w:r>
    </w:p>
    <w:p w14:paraId="38874C97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进度控制：评估过程规划是否能够及时发现和解决进度延迟的问题。</w:t>
      </w:r>
    </w:p>
    <w:p w14:paraId="3992218F" w14:textId="77777777" w:rsidR="0061031E" w:rsidRDefault="0061031E">
      <w:pPr>
        <w:spacing w:line="480" w:lineRule="auto"/>
        <w:rPr>
          <w:sz w:val="24"/>
        </w:rPr>
      </w:pPr>
    </w:p>
    <w:p w14:paraId="361E4996" w14:textId="77777777" w:rsidR="0061031E" w:rsidRDefault="00000000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3. </w:t>
      </w:r>
      <w:r>
        <w:rPr>
          <w:rFonts w:hint="eastAsia"/>
          <w:b/>
          <w:bCs/>
          <w:sz w:val="28"/>
          <w:szCs w:val="28"/>
        </w:rPr>
        <w:t>成本控制评价方法：</w:t>
      </w:r>
    </w:p>
    <w:p w14:paraId="42F9C2C7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预算管理：评估项目实施过程中的成本预算是否合理，是否能够满足项目需求。</w:t>
      </w:r>
    </w:p>
    <w:p w14:paraId="02B22A7B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成本控制：评估项目实施过程中的成本控制情况，是否能够控制成本在预算范围内。</w:t>
      </w:r>
    </w:p>
    <w:p w14:paraId="08147087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资源利用效率：评估项目实施过程中的资源利用效率，是否能够最大程度地降低成本。</w:t>
      </w:r>
    </w:p>
    <w:p w14:paraId="132D953C" w14:textId="77777777" w:rsidR="0061031E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   - </w:t>
      </w:r>
      <w:r>
        <w:rPr>
          <w:rFonts w:hint="eastAsia"/>
          <w:sz w:val="24"/>
        </w:rPr>
        <w:t>成本效益分析：评估项目实施过程中的成本效益，是否能够实现预期的经济效益。</w:t>
      </w:r>
    </w:p>
    <w:p w14:paraId="56C2CD04" w14:textId="77777777" w:rsidR="0061031E" w:rsidRDefault="0061031E"/>
    <w:p w14:paraId="0A40062F" w14:textId="77777777" w:rsidR="0061031E" w:rsidRDefault="00000000">
      <w:r>
        <w:rPr>
          <w:rFonts w:hint="eastAsia"/>
          <w:noProof/>
        </w:rPr>
        <w:drawing>
          <wp:inline distT="0" distB="0" distL="114300" distR="114300" wp14:anchorId="5539EE46" wp14:editId="2A76CBEC">
            <wp:extent cx="5272405" cy="3954145"/>
            <wp:effectExtent l="0" t="0" r="635" b="8255"/>
            <wp:docPr id="2" name="图片 2" descr="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A79E411" wp14:editId="212F3705">
            <wp:extent cx="5272405" cy="3954145"/>
            <wp:effectExtent l="0" t="0" r="635" b="8255"/>
            <wp:docPr id="1" name="图片 1" descr="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31E">
      <w:headerReference w:type="default" r:id="rId10"/>
      <w:footerReference w:type="default" r:id="rId11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C338" w14:textId="77777777" w:rsidR="0010650D" w:rsidRDefault="0010650D">
      <w:r>
        <w:separator/>
      </w:r>
    </w:p>
  </w:endnote>
  <w:endnote w:type="continuationSeparator" w:id="0">
    <w:p w14:paraId="3CFF59BE" w14:textId="77777777" w:rsidR="0010650D" w:rsidRDefault="00106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0B070" w14:textId="77777777" w:rsidR="0061031E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A0B649" wp14:editId="697DD82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DAFF08" w14:textId="77777777" w:rsidR="0061031E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0B64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BDAFF08" w14:textId="77777777" w:rsidR="0061031E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EDCD" w14:textId="77777777" w:rsidR="0010650D" w:rsidRDefault="0010650D">
      <w:r>
        <w:separator/>
      </w:r>
    </w:p>
  </w:footnote>
  <w:footnote w:type="continuationSeparator" w:id="0">
    <w:p w14:paraId="21CC7351" w14:textId="77777777" w:rsidR="0010650D" w:rsidRDefault="00106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50452D3143194259A3106A745CED5ADF"/>
      </w:placeholder>
      <w:temporary/>
      <w:showingPlcHdr/>
      <w15:appearance w15:val="hidden"/>
    </w:sdtPr>
    <w:sdtContent>
      <w:p w14:paraId="7F82CF0D" w14:textId="77777777" w:rsidR="00D069BF" w:rsidRDefault="00D069BF">
        <w:pPr>
          <w:pStyle w:val="a4"/>
          <w:rPr>
            <w:rFonts w:hint="eastAsia"/>
          </w:rPr>
        </w:pPr>
        <w:r>
          <w:rPr>
            <w:lang w:val="zh-CN"/>
          </w:rPr>
          <w:t>[</w:t>
        </w:r>
        <w:r>
          <w:rPr>
            <w:lang w:val="zh-CN"/>
          </w:rPr>
          <w:t>在此处键入</w:t>
        </w:r>
        <w:r>
          <w:rPr>
            <w:lang w:val="zh-CN"/>
          </w:rPr>
          <w:t>]</w:t>
        </w:r>
      </w:p>
    </w:sdtContent>
  </w:sdt>
  <w:p w14:paraId="452B4CFB" w14:textId="593FCC05" w:rsidR="0061031E" w:rsidRDefault="0061031E">
    <w:pPr>
      <w:pStyle w:val="a4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D3AE"/>
    <w:multiLevelType w:val="singleLevel"/>
    <w:tmpl w:val="28A7D3AE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34E9EAA6"/>
    <w:multiLevelType w:val="singleLevel"/>
    <w:tmpl w:val="34E9EAA6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777718525">
    <w:abstractNumId w:val="0"/>
  </w:num>
  <w:num w:numId="2" w16cid:durableId="29544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VhYjIwYTFkMDUyN2RmOGI2OTNiMWRjYmY5MjBlYTUifQ=="/>
  </w:docVars>
  <w:rsids>
    <w:rsidRoot w:val="0061031E"/>
    <w:rsid w:val="0010650D"/>
    <w:rsid w:val="0061031E"/>
    <w:rsid w:val="0066245D"/>
    <w:rsid w:val="00D069BF"/>
    <w:rsid w:val="0A636CB9"/>
    <w:rsid w:val="0E99714E"/>
    <w:rsid w:val="21F72F7B"/>
    <w:rsid w:val="2C7072E8"/>
    <w:rsid w:val="3BD80A06"/>
    <w:rsid w:val="3E077380"/>
    <w:rsid w:val="458D0B67"/>
    <w:rsid w:val="4E2B0E69"/>
    <w:rsid w:val="59DE40B7"/>
    <w:rsid w:val="5C8B56A8"/>
    <w:rsid w:val="76726D86"/>
    <w:rsid w:val="7BA4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F2E63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basedOn w:val="a0"/>
    <w:link w:val="a4"/>
    <w:uiPriority w:val="99"/>
    <w:rsid w:val="00D069BF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452D3143194259A3106A745CED5A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FFEBCD-1EC6-45BE-916F-25CB8563FACB}"/>
      </w:docPartPr>
      <w:docPartBody>
        <w:p w:rsidR="00000000" w:rsidRDefault="00306564" w:rsidP="00306564">
          <w:pPr>
            <w:pStyle w:val="50452D3143194259A3106A745CED5ADF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64"/>
    <w:rsid w:val="00306564"/>
    <w:rsid w:val="0066245D"/>
    <w:rsid w:val="00B8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0452D3143194259A3106A745CED5ADF">
    <w:name w:val="50452D3143194259A3106A745CED5ADF"/>
    <w:rsid w:val="00306564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YongSi Deng</cp:lastModifiedBy>
  <cp:revision>2</cp:revision>
  <dcterms:created xsi:type="dcterms:W3CDTF">2023-12-03T06:28:00Z</dcterms:created>
  <dcterms:modified xsi:type="dcterms:W3CDTF">2025-11-20T03:19:00Z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F6440833F26A4B4A8CA3ABA4B93F7B1A_12</vt:lpwstr>
  </property>
</Properties>
</file>