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60"/>
        <w:jc w:val="center"/>
      </w:pPr>
      <w:r>
        <w:rPr>
          <w:rFonts w:ascii="Calibri" w:hAnsi="Calibri" w:cs="Calibri"/>
          <w:b/>
          <w:sz w:val="36"/>
          <w:szCs w:val="36"/>
        </w:rPr>
        <w:t xml:space="preserve">АІС Звіт (3 триместр) (2025-2026)</w:t>
      </w:r>
    </w:p>
    <w:p>
      <w:pPr>
        <w:spacing w:after="100"/>
        <w:jc w:val="center"/>
      </w:pPr>
      <w:r>
        <w:rPr>
          <w:rFonts w:ascii="Calibri" w:hAnsi="Calibri" w:cs="Calibri"/>
          <w:sz w:val="26"/>
          <w:szCs w:val="26"/>
        </w:rPr>
        <w:t xml:space="preserve">Розробка АІС для продуктового міні-супермаркету «ZLAGODA»</w:t>
      </w:r>
    </w:p>
    <w:p>
      <w:pPr>
        <w:spacing w:after="320"/>
        <w:jc w:val="center"/>
      </w:pPr>
      <w:r>
        <w:rPr>
          <w:rFonts w:ascii="Calibri" w:hAnsi="Calibri" w:cs="Calibri"/>
          <w:sz w:val="26"/>
          <w:szCs w:val="26"/>
        </w:rPr>
        <w:t xml:space="preserve">Група 2, Пацеля</w:t>
      </w:r>
    </w:p>
    <w:p>
      <w:pPr>
        <w:spacing w:after="160"/>
      </w:pPr>
      <w:r>
        <w:rPr>
          <w:rFonts w:ascii="Calibri" w:hAnsi="Calibri" w:cs="Calibri"/>
          <w:b/>
          <w:sz w:val="30"/>
          <w:szCs w:val="30"/>
        </w:rPr>
        <w:t xml:space="preserve">Запит 1. Багатотабличний параметричний запит із групуванням</w:t>
      </w:r>
    </w:p>
    <w:p>
      <w:pPr>
        <w:spacing w:after="120"/>
      </w:pPr>
      <w:r>
        <w:rPr>
          <w:rFonts w:ascii="Calibri" w:hAnsi="Calibri" w:cs="Calibri"/>
          <w:b/>
          <w:sz w:val="24"/>
          <w:szCs w:val="24"/>
        </w:rPr>
        <w:t xml:space="preserve">Умова запиту:</w:t>
      </w:r>
    </w:p>
    <w:p>
      <w:pPr>
        <w:spacing w:after="160"/>
      </w:pPr>
      <w:r>
        <w:rPr>
          <w:rFonts w:ascii="Calibri" w:hAnsi="Calibri" w:cs="Calibri"/>
          <w:sz w:val="24"/>
          <w:szCs w:val="24"/>
        </w:rPr>
        <w:t xml:space="preserve">Вивести до 5 категорій товарів із найбільшою сумою продажів за вибраний період. Для кожної категорії показати кількість чеків, кількість проданих одиниць, суму продажів і середню ціну продажу. Період задається параметрами «Від» і «До» в інтерфейсі користувача. Запит використовує таблиці Check, Sale, Store_Product, Product і Category та групує дані за категорією.</w:t>
      </w:r>
    </w:p>
    <w:p>
      <w:pPr>
        <w:spacing w:after="120"/>
      </w:pPr>
      <w:r>
        <w:rPr>
          <w:rFonts w:ascii="Calibri" w:hAnsi="Calibri" w:cs="Calibri"/>
          <w:b/>
          <w:sz w:val="24"/>
          <w:szCs w:val="24"/>
        </w:rPr>
        <w:t xml:space="preserve">SQL-код запиту: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SELECT C.category_name AS category,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COUNT(DISTINCT CH.check_number) AS checks_count,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SUM(S.product_number) AS units_sold,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ROUND(SUM(S.product_number * S.selling_price), 2) AS sales_sum,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ROUND(AVG(S.selling_price), 2) AS avg_price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FROM "Check" CH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JOIN Sale S ON S.check_number = CH.check_number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JOIN Store_Product SP ON SP.UPC = S.UPC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JOIN Product P ON P.id_product = SP.id_product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JOIN Category C ON C.category_number = P.category_number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WHERE date(CH.print_date) BETWEEN date(?) AND date(?)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GROUP BY C.category_number, C.category_name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ORDER BY sales_sum DESC, C.category_name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LIMIT 5;</w:t>
      </w:r>
    </w:p>
    <w:p>
      <w:pPr>
        <w:spacing w:after="80"/>
      </w:pPr>
      <w:r>
        <w:rPr>
          <w:rFonts w:ascii="Calibri" w:hAnsi="Calibri" w:cs="Calibri"/>
          <w:b/>
          <w:sz w:val="24"/>
          <w:szCs w:val="24"/>
        </w:rPr>
        <w:t xml:space="preserve">Скріншот з інтерфейсу користувача:</w:t>
      </w:r>
    </w:p>
    <w:p>
      <w:pPr>
        <w:spacing w:after="180"/>
      </w:pPr>
      <w:r>
        <w:drawing>
          <wp:inline distT="0" distB="0" distL="0" distR="0">
            <wp:extent cx="6217920" cy="3644988"/>
            <wp:effectExtent l="0" t="0" r="0" b="0"/>
            <wp:docPr id="1" name="query1_interfac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uery1_interface.png"/>
                    <pic:cNvPicPr/>
                  </pic:nvPicPr>
                  <pic:blipFill>
                    <a:blip r:embed="rIdQ1Interface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cs="Calibri"/>
          <w:b/>
          <w:sz w:val="24"/>
          <w:szCs w:val="24"/>
        </w:rPr>
        <w:t xml:space="preserve">Результат виконання запиту на графічний інтерфейс:</w:t>
      </w:r>
    </w:p>
    <w:p>
      <w:pPr>
        <w:spacing w:after="180"/>
      </w:pPr>
      <w:r>
        <w:drawing>
          <wp:inline distT="0" distB="0" distL="0" distR="0">
            <wp:extent cx="6217920" cy="806027"/>
            <wp:effectExtent l="0" t="0" r="0" b="0"/>
            <wp:docPr id="2" name="query1_res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ery1_result.png"/>
                    <pic:cNvPicPr/>
                  </pic:nvPicPr>
                  <pic:blipFill>
                    <a:blip r:embed="rIdQ1Resul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rFonts w:ascii="Calibri" w:hAnsi="Calibri" w:cs="Calibri"/>
          <w:b/>
          <w:sz w:val="30"/>
          <w:szCs w:val="30"/>
        </w:rPr>
        <w:t xml:space="preserve">Запит 2. Багатотабличний запит із подвійним запереченням</w:t>
      </w:r>
    </w:p>
    <w:p>
      <w:pPr>
        <w:spacing w:after="120"/>
      </w:pPr>
      <w:r>
        <w:rPr>
          <w:rFonts w:ascii="Calibri" w:hAnsi="Calibri" w:cs="Calibri"/>
          <w:b/>
          <w:sz w:val="24"/>
          <w:szCs w:val="24"/>
        </w:rPr>
        <w:t xml:space="preserve">Умова запиту:</w:t>
      </w:r>
    </w:p>
    <w:p>
      <w:pPr>
        <w:spacing w:after="160"/>
      </w:pPr>
      <w:r>
        <w:rPr>
          <w:rFonts w:ascii="Calibri" w:hAnsi="Calibri" w:cs="Calibri"/>
          <w:sz w:val="24"/>
          <w:szCs w:val="24"/>
        </w:rPr>
        <w:t xml:space="preserve">Знайти постійних клієнтів, які купили хоча б один товар з кожної наявної категорії товарів. Подвійне заперечення реалізоване через NOT EXISTS ... NOT EXISTS: не існує категорії, для якої не існує покупки цього клієнта. Запит використовує таблиці Customer_Card, Category, Check, Sale, Store_Product і Product.</w:t>
      </w:r>
    </w:p>
    <w:p>
      <w:pPr>
        <w:spacing w:after="120"/>
      </w:pPr>
      <w:r>
        <w:rPr>
          <w:rFonts w:ascii="Calibri" w:hAnsi="Calibri" w:cs="Calibri"/>
          <w:b/>
          <w:sz w:val="24"/>
          <w:szCs w:val="24"/>
        </w:rPr>
        <w:t xml:space="preserve">SQL-код запиту: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SELECT CC.card_number,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CC.cust_surname || ' ' || CC.cust_name AS customer,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CC.phone_number,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CC.percent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FROM Customer_Card CC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WHERE NOT EXISTS (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SELECT 1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FROM Category C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WHERE NOT EXISTS (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SELECT 1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FROM "Check" CH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JOIN Sale S ON S.check_number = CH.check_number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JOIN Store_Product SP ON SP.UPC = S.UPC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JOIN Product P ON P.id_product = SP.id_product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WHERE CH.card_number = CC.card_number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AND P.category_number = C.category_number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)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)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ORDER BY CC.cust_surname, CC.cust_name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LIMIT 5;</w:t>
      </w:r>
    </w:p>
    <w:p>
      <w:pPr>
        <w:spacing w:after="80"/>
      </w:pPr>
      <w:r>
        <w:rPr>
          <w:rFonts w:ascii="Calibri" w:hAnsi="Calibri" w:cs="Calibri"/>
          <w:b/>
          <w:sz w:val="24"/>
          <w:szCs w:val="24"/>
        </w:rPr>
        <w:t xml:space="preserve">Скріншот з інтерфейсу користувача:</w:t>
      </w:r>
    </w:p>
    <w:p>
      <w:pPr>
        <w:spacing w:after="180"/>
      </w:pPr>
      <w:r>
        <w:drawing>
          <wp:inline distT="0" distB="0" distL="0" distR="0">
            <wp:extent cx="6217920" cy="3644988"/>
            <wp:effectExtent l="0" t="0" r="0" b="0"/>
            <wp:docPr id="3" name="query2_interfac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query2_interface.png"/>
                    <pic:cNvPicPr/>
                  </pic:nvPicPr>
                  <pic:blipFill>
                    <a:blip r:embed="rIdQ2Interface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cs="Calibri"/>
          <w:b/>
          <w:sz w:val="24"/>
          <w:szCs w:val="24"/>
        </w:rPr>
        <w:t xml:space="preserve">Результат виконання запиту на графічний інтерфейс:</w:t>
      </w:r>
    </w:p>
    <w:p>
      <w:pPr>
        <w:spacing w:after="180"/>
      </w:pPr>
      <w:r>
        <w:drawing>
          <wp:inline distT="0" distB="0" distL="0" distR="0">
            <wp:extent cx="6217920" cy="483616"/>
            <wp:effectExtent l="0" t="0" r="0" b="0"/>
            <wp:docPr id="4" name="query2_res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query2_result.png"/>
                    <pic:cNvPicPr/>
                  </pic:nvPicPr>
                  <pic:blipFill>
                    <a:blip r:embed="rIdQ2Resul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rFonts w:ascii="Calibri" w:hAnsi="Calibri" w:cs="Calibri"/>
          <w:b/>
          <w:sz w:val="30"/>
          <w:szCs w:val="30"/>
        </w:rPr>
        <w:t xml:space="preserve">Код прикладної програми для виконання запиту 1</w:t>
      </w:r>
    </w:p>
    <w:p>
      <w:pPr>
        <w:spacing w:after="160"/>
      </w:pPr>
      <w:r>
        <w:rPr>
          <w:rFonts w:ascii="Calibri" w:hAnsi="Calibri" w:cs="Calibri"/>
          <w:sz w:val="24"/>
          <w:szCs w:val="24"/>
        </w:rPr>
        <w:t xml:space="preserve">Наведений фрагмент показує повну послідовність дій: натискання кнопки, вибір звіту, формування SQL-запиту, передавання параметрів серверу бази даних, отримання ResultSet і виведення відповіді у JTable.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// Кнопка "Сформувати" запускає виконання звіту з графічного інтерфейсу.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JButton run = new JButton("Сформувати");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run.addActionListener(e -&gt; runReport());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private void runReport()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try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String r = (String) report.getSelectedItem();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// Якщо користувач вибрав потрібний звіт, запускається метод із SQL-запитом.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switch (r)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case "Звіт 3Т: продажі категорій за період" -&gt;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    table.setModel(categorySalesForCoursework());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} catch (SQLException | NumberFormatException ex)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// Помилка SQL або параметрів показується користувачу у діалоговому вікні.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JOptionPane.showMessageDialog(this, ex.getMessage(), "SQL error", JOptionPane.ERROR_MESSAGE);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private DefaultTableModel categorySalesForCoursework() throws SQLException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// Параметри беруться з полів "Від" і "До", які користувач заповнює в інтерфейсі.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// Запит не складається конкатенацією рядків: значення передаються через PreparedStatement.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return Db.tableModel("""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SELECT C.category_name AS category,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   COUNT(DISTINCT CH.check_number) AS checks_count,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   SUM(S.product_number) AS units_sold,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   ROUND(SUM(S.product_number * S.selling_price), 2) AS sales_sum,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   ROUND(AVG(S.selling_price), 2) AS avg_price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FROM "Check" CH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JOIN Sale S ON S.check_number = CH.check_number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JOIN Store_Product SP ON SP.UPC = S.UPC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JOIN Product P ON P.id_product = SP.id_product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JOIN Category C ON C.category_number = P.category_number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WHERE date(CH.print_date) BETWEEN date(?) AND date(?)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GROUP BY C.category_number, C.category_name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ORDER BY sales_sum DESC, C.category_name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LIMIT 5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""", from.getText().trim(), to.getText().trim());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public static DefaultTableModel tableModel(String sql, Object... params) throws SQLException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// Встановлюється з'єднання з базою SQLite.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try (Connection con = connect();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// SQL передається серверу бази як PreparedStatement.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PreparedStatement ps = con.prepareStatement(sql))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// Параметри дати підставляються у знаки питання без ризику SQL injection.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bind(ps, params);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// Сервер виконує SELECT і повертає ResultSet.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try (ResultSet rs = ps.executeQuery())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ResultSetMetaData md = rs.getMetaData();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int columns = md.getColumnCount();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String[] names = new String[columns];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for (int i = 0; i &lt; columns; i++)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names[i] = md.getColumnLabel(i + 1);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/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// Дані перетворюються на модель таблиці Swing, яку бачить користувач.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DefaultTableModel model = new DefaultTableModel(names, 0);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while (rs.next())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Object[] row = new Object[columns];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for (int i = 0; i &lt; columns; i++) {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    row[i] = rs.getObject(i + 1);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    model.addRow(row);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    return model;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    }</w:t>
      </w:r>
    </w:p>
    <w:p>
      <w:pPr>
        <w:spacing w:after="0" w:line="220" w:lineRule="auto"/>
      </w:pPr>
      <w:r>
        <w:rPr>
          <w:rFonts w:ascii="Courier New" w:hAnsi="Courier New" w:cs="Courier New"/>
          <w:sz w:val="17"/>
          <w:szCs w:val="17"/>
        </w:rPr>
        <w:t xml:space="preserve">}</w:t>
      </w:r>
    </w:p>
    <w:sectPr>
      <w:pgSz w:w="11906" w:h="16838"/>
      <w:pgMar w:top="720" w:right="720" w:bottom="720" w:left="720" w:header="360" w:footer="360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Q1Interface" Type="http://schemas.openxmlformats.org/officeDocument/2006/relationships/image" Target="media/query1_interface.png"/>
  <Relationship Id="rIdQ1Result" Type="http://schemas.openxmlformats.org/officeDocument/2006/relationships/image" Target="media/query1_result.png"/>
  <Relationship Id="rIdQ2Interface" Type="http://schemas.openxmlformats.org/officeDocument/2006/relationships/image" Target="media/query2_interface.png"/>
  <Relationship Id="rIdQ2Result" Type="http://schemas.openxmlformats.org/officeDocument/2006/relationships/image" Target="media/query2_result.png"/>
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2_Пацеля</dc:title>
  <dc:creator>Codex</dc:creator>
  <cp:lastModifiedBy>Codex</cp:lastModifiedBy>
  <dcterms:created xsi:type="dcterms:W3CDTF">2026-06-10T19:56:34.019Z</dcterms:created>
  <dcterms:modified xsi:type="dcterms:W3CDTF">2026-06-10T19:56:34.019Z</dcterms:modified>
</cp:coreProperties>
</file>