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rial" w:hAnsi="Arial" w:cs="Arial"/>
          <w:b/>
          <w:i w:val="0"/>
          <w:sz w:val="28"/>
        </w:rPr>
        <w:t>LREMC Technologies, LLC d/b/a RIVR Tech</w:t>
      </w:r>
    </w:p>
    <w:p>
      <w:pPr>
        <w:spacing w:after="20" w:before="0"/>
        <w:jc w:val="center"/>
      </w:pPr>
      <w:r>
        <w:rPr>
          <w:rFonts w:ascii="Arial" w:hAnsi="Arial" w:cs="Arial"/>
          <w:b w:val="0"/>
          <w:i w:val="0"/>
          <w:color w:val="555555"/>
          <w:sz w:val="18"/>
        </w:rPr>
        <w:t>6090 NC Highway 711 North · Pembroke, North Carolina 28372</w:t>
      </w:r>
    </w:p>
    <w:p>
      <w:pPr>
        <w:spacing w:after="160" w:before="0"/>
        <w:jc w:val="center"/>
      </w:pPr>
      <w:r>
        <w:rPr>
          <w:rFonts w:ascii="Arial" w:hAnsi="Arial" w:cs="Arial"/>
          <w:b w:val="0"/>
          <w:i w:val="0"/>
          <w:color w:val="555555"/>
          <w:sz w:val="18"/>
        </w:rPr>
        <w:t xml:space="preserve">john.dyson@lumbeeriver.com · </w:t>
      </w:r>
      <w:r>
        <w:rPr>
          <w:rFonts w:ascii="Arial" w:hAnsi="Arial" w:cs="Arial"/>
          <w:b w:val="0"/>
          <w:i w:val="0"/>
          <w:color w:val="555555"/>
          <w:sz w:val="18"/>
          <w:highlight w:val="yellow"/>
        </w:rPr>
        <w:t>[PHONE]</w:t>
      </w:r>
    </w:p>
    <w:p>
      <w:pPr>
        <w:spacing w:after="120" w:before="0"/>
      </w:pPr>
      <w:r>
        <w:rPr>
          <w:rFonts w:ascii="Arial" w:hAnsi="Arial" w:cs="Arial"/>
          <w:b w:val="0"/>
          <w:i w:val="0"/>
          <w:sz w:val="22"/>
        </w:rPr>
        <w:t>July 16, 2026</w:t>
      </w:r>
    </w:p>
    <w:p>
      <w:pPr>
        <w:spacing w:after="0" w:before="0"/>
      </w:pPr>
      <w:r>
        <w:rPr>
          <w:rFonts w:ascii="Arial" w:hAnsi="Arial" w:cs="Arial"/>
          <w:b/>
          <w:i w:val="0"/>
          <w:sz w:val="22"/>
        </w:rPr>
        <w:t>Jake Jones</w:t>
      </w:r>
    </w:p>
    <w:p>
      <w:pPr>
        <w:spacing w:after="0" w:before="0"/>
      </w:pPr>
      <w:r>
        <w:rPr>
          <w:rFonts w:ascii="Arial" w:hAnsi="Arial" w:cs="Arial"/>
          <w:b w:val="0"/>
          <w:i w:val="0"/>
          <w:sz w:val="22"/>
        </w:rPr>
        <w:t>Athletic Director and Head Baseball Coach</w:t>
      </w:r>
    </w:p>
    <w:p>
      <w:pPr>
        <w:spacing w:after="0" w:before="0"/>
      </w:pPr>
      <w:r>
        <w:rPr>
          <w:rFonts w:ascii="Arial" w:hAnsi="Arial" w:cs="Arial"/>
          <w:b w:val="0"/>
          <w:i w:val="0"/>
          <w:sz w:val="22"/>
        </w:rPr>
        <w:t>Robeson Community College</w:t>
      </w:r>
    </w:p>
    <w:p>
      <w:pPr>
        <w:spacing w:after="0" w:before="0"/>
      </w:pPr>
      <w:r>
        <w:rPr>
          <w:rFonts w:ascii="Arial" w:hAnsi="Arial" w:cs="Arial"/>
          <w:b w:val="0"/>
          <w:i w:val="0"/>
          <w:sz w:val="22"/>
        </w:rPr>
        <w:t>5160 Fayetteville Road</w:t>
      </w:r>
    </w:p>
    <w:p>
      <w:pPr>
        <w:spacing w:after="160" w:before="0"/>
      </w:pPr>
      <w:r>
        <w:rPr>
          <w:rFonts w:ascii="Arial" w:hAnsi="Arial" w:cs="Arial"/>
          <w:b w:val="0"/>
          <w:i w:val="0"/>
          <w:sz w:val="22"/>
        </w:rPr>
        <w:t>Lumberton, North Carolina 28360</w:t>
      </w:r>
    </w:p>
    <w:p>
      <w:pPr>
        <w:spacing w:after="120" w:before="0"/>
      </w:pPr>
      <w:r>
        <w:rPr>
          <w:rFonts w:ascii="Arial" w:hAnsi="Arial" w:cs="Arial"/>
          <w:b/>
          <w:i w:val="0"/>
          <w:sz w:val="22"/>
        </w:rPr>
        <w:t>Re:  Proposed Corporate Sponsorship and Paid Student-Athlete Internship Partnership — Diamond Eagles Baseball Program</w:t>
      </w:r>
    </w:p>
    <w:p>
      <w:pPr>
        <w:spacing w:after="100" w:before="0"/>
      </w:pPr>
      <w:r>
        <w:rPr>
          <w:rFonts w:ascii="Arial" w:hAnsi="Arial" w:cs="Arial"/>
          <w:b w:val="0"/>
          <w:i w:val="0"/>
          <w:sz w:val="22"/>
        </w:rPr>
        <w:t>Dear Coach Jones:</w:t>
      </w:r>
    </w:p>
    <w:p>
      <w:pPr>
        <w:spacing w:after="100" w:before="0"/>
      </w:pPr>
      <w:r>
        <w:rPr>
          <w:rFonts w:ascii="Arial" w:hAnsi="Arial" w:cs="Arial"/>
          <w:b w:val="0"/>
          <w:i w:val="0"/>
          <w:sz w:val="22"/>
        </w:rPr>
        <w:t>On behalf of LREMC Technologies, LLC d/b/a RIVR Tech (“RIVR Tech”), I am writing to propose a partnership with Robeson Community College that invests directly in your student-athletes and in our shared community. As a local company, we believe strongly in developing career-ready talent right here in Pembroke and Robeson County — and we would be proud to support the Diamond Eagles Baseball Program while doing it.</w:t>
      </w:r>
    </w:p>
    <w:p>
      <w:pPr>
        <w:spacing w:after="100" w:before="0"/>
      </w:pPr>
      <w:r>
        <w:rPr>
          <w:rFonts w:ascii="Arial" w:hAnsi="Arial" w:cs="Arial"/>
          <w:b w:val="0"/>
          <w:i w:val="0"/>
          <w:sz w:val="22"/>
        </w:rPr>
        <w:t>Our proposed program combines two things: recognition of RIVR Tech as a local corporate sponsor of the baseball program, and a paid, career-building internship for a participating student-athlete. The intern would join our team as a Sales and Marketing Student Intern and gain real-world experience in sales, marketing, customer engagement, and business operations.</w:t>
      </w:r>
    </w:p>
    <w:p>
      <w:pPr>
        <w:spacing w:after="100" w:before="0"/>
      </w:pPr>
      <w:r>
        <w:rPr>
          <w:rFonts w:ascii="Arial" w:hAnsi="Arial" w:cs="Arial"/>
          <w:b w:val="0"/>
          <w:i w:val="0"/>
          <w:sz w:val="22"/>
        </w:rPr>
        <w:t>We have designed the internship to work around your athletes, not the other way around. Scheduling would be flexible and built around classes, practices, games, travel, and examinations, with academics and athletics always taking priority. Our proposal is to provide a $2,000 sponsorship at the beginning of the semester, which the student-athlete then earns through paid sales and marketing work for RIVR Tech at $20.00 per hour (about 100 hours) — structured as legitimate, professional work experience, entirely separate from anything related to athletic performance, playing time, or team status.</w:t>
      </w:r>
    </w:p>
    <w:p>
      <w:pPr>
        <w:spacing w:after="100" w:before="0"/>
      </w:pPr>
      <w:r>
        <w:rPr>
          <w:rFonts w:ascii="Arial" w:hAnsi="Arial" w:cs="Arial"/>
          <w:b w:val="0"/>
          <w:i w:val="0"/>
          <w:sz w:val="22"/>
        </w:rPr>
        <w:t>We recognize that a program like this must be done the right way. All terms remain subject to review and approval by Robeson Community College and to applicable employment and athletics-compliance requirements, including any applicable RCC, NJCAA, and conference rules. We are committed to full compliance and to following your lead on institutional policies and approvals.</w:t>
      </w:r>
    </w:p>
    <w:p>
      <w:pPr>
        <w:spacing w:after="240" w:before="0"/>
      </w:pPr>
      <w:r>
        <w:rPr>
          <w:rFonts w:ascii="Arial" w:hAnsi="Arial" w:cs="Arial"/>
          <w:b w:val="0"/>
          <w:i w:val="0"/>
          <w:sz w:val="22"/>
        </w:rPr>
        <w:t>The agreement and an approvals checklist accompany this letter. I would welcome the opportunity to meet with you and the appropriate members of your administration, human resources, and compliance teams to finalize the structure in a way that works for the College. Thank you for considering this partnership and for all you do for your student-athletes — I look forward to the conversation.</w:t>
      </w:r>
    </w:p>
    <w:p>
      <w:pPr>
        <w:spacing w:after="240" w:before="0"/>
      </w:pPr>
      <w:r>
        <w:rPr>
          <w:rFonts w:ascii="Arial" w:hAnsi="Arial" w:cs="Arial"/>
          <w:b w:val="0"/>
          <w:i w:val="0"/>
          <w:sz w:val="22"/>
        </w:rPr>
        <w:t>Sincerely,</w:t>
      </w:r>
    </w:p>
    <w:p>
      <w:pPr>
        <w:spacing w:after="0" w:before="0"/>
      </w:pPr>
      <w:r>
        <w:rPr>
          <w:rFonts w:ascii="Arial" w:hAnsi="Arial" w:cs="Arial"/>
          <w:b/>
          <w:i w:val="0"/>
          <w:sz w:val="22"/>
        </w:rPr>
        <w:t>John Dyson</w:t>
      </w:r>
    </w:p>
    <w:p>
      <w:pPr>
        <w:spacing w:after="0" w:before="0"/>
      </w:pPr>
      <w:r>
        <w:rPr>
          <w:rFonts w:ascii="Arial" w:hAnsi="Arial" w:cs="Arial"/>
          <w:b w:val="0"/>
          <w:i w:val="0"/>
          <w:sz w:val="22"/>
        </w:rPr>
        <w:t>Chief Operations Officer</w:t>
      </w:r>
    </w:p>
    <w:p>
      <w:pPr>
        <w:spacing w:after="160" w:before="0"/>
      </w:pPr>
      <w:r>
        <w:rPr>
          <w:rFonts w:ascii="Arial" w:hAnsi="Arial" w:cs="Arial"/>
          <w:b w:val="0"/>
          <w:i w:val="0"/>
          <w:sz w:val="22"/>
        </w:rPr>
        <w:t>LREMC Technologies, LLC d/b/a RIVR Tech</w:t>
      </w:r>
    </w:p>
    <w:p>
      <w:pPr>
        <w:spacing w:after="120" w:before="0"/>
      </w:pPr>
      <w:r>
        <w:rPr>
          <w:rFonts w:ascii="Arial" w:hAnsi="Arial" w:cs="Arial"/>
          <w:b w:val="0"/>
          <w:i w:val="0"/>
          <w:color w:val="555555"/>
          <w:sz w:val="18"/>
        </w:rPr>
        <w:t>Enclosures:  (1) Student-Athlete Corporate Sponsorship and Paid Internship Agreement (Official Version — Approved by Robeson Community College); (2) Required Approvals Checklist.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4" w:color="999999"/>
      </w:pBdr>
    </w:pPr>
    <w:r/>
    <w:r>
      <w:rPr>
        <w:rFonts w:ascii="Arial" w:hAnsi="Arial" w:cs="Arial"/>
        <w:b w:val="0"/>
        <w:i w:val="0"/>
        <w:color w:val="555555"/>
        <w:sz w:val="16"/>
      </w:rPr>
      <w:t>RIVR Tech – RCC Partnership Proposal</w:t>
      <w:tab/>
    </w:r>
    <w:r>
      <w:rPr>
        <w:rFonts w:ascii="Arial" w:hAnsi="Arial" w:cs="Arial"/>
        <w:b w:val="0"/>
        <w:i w:val="0"/>
        <w:color w:val="555555"/>
        <w:sz w:val="16"/>
      </w:rPr>
      <w:t xml:space="preserve">Page </w:t>
    </w:r>
    <w:r>
      <w:rPr>
        <w:rFonts w:ascii="Arial" w:hAnsi="Arial" w:cs="Arial"/>
        <w:b w:val="0"/>
        <w:i w:val="0"/>
        <w:sz w:val="16"/>
      </w:rPr>
      <w:fldChar w:fldCharType="begin"/>
      <w:instrText xml:space="preserve">PAGE</w:instrText>
      <w:fldChar w:fldCharType="end"/>
    </w:r>
    <w:r>
      <w:rPr>
        <w:rFonts w:ascii="Arial" w:hAnsi="Arial" w:cs="Arial"/>
        <w:b w:val="0"/>
        <w:i w:val="0"/>
        <w:color w:val="555555"/>
        <w:sz w:val="16"/>
      </w:rPr>
      <w:t xml:space="preserve"> of </w:t>
    </w:r>
    <w:r>
      <w:rPr>
        <w:rFonts w:ascii="Arial" w:hAnsi="Arial" w:cs="Arial"/>
        <w:b w:val="0"/>
        <w:i w:val="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