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F0AA4" w14:textId="25F44B7F" w:rsidR="00894760" w:rsidRDefault="00894760">
      <w:pPr>
        <w:spacing w:after="200" w:line="276" w:lineRule="auto"/>
        <w:rPr>
          <w:rFonts w:ascii="Times New Roman" w:eastAsia="Andale Sans UI" w:hAnsi="Times New Roman" w:cs="Times New Roman"/>
          <w:kern w:val="2"/>
          <w:lang w:eastAsia="fa-IR" w:bidi="fa-IR"/>
        </w:rPr>
      </w:pPr>
      <w:r>
        <w:rPr>
          <w:rFonts w:ascii="Times New Roman" w:eastAsia="Andale Sans UI" w:hAnsi="Times New Roman" w:cs="Times New Roman"/>
          <w:noProof/>
          <w:kern w:val="2"/>
          <w:lang w:eastAsia="fa-IR" w:bidi="fa-IR"/>
        </w:rPr>
        <w:drawing>
          <wp:anchor distT="0" distB="0" distL="114300" distR="114300" simplePos="0" relativeHeight="251659264" behindDoc="0" locked="0" layoutInCell="1" allowOverlap="1" wp14:anchorId="21585589" wp14:editId="53DB0F75">
            <wp:simplePos x="0" y="0"/>
            <wp:positionH relativeFrom="column">
              <wp:posOffset>-890905</wp:posOffset>
            </wp:positionH>
            <wp:positionV relativeFrom="paragraph">
              <wp:posOffset>-720090</wp:posOffset>
            </wp:positionV>
            <wp:extent cx="7515225" cy="10668000"/>
            <wp:effectExtent l="0" t="0" r="9525" b="0"/>
            <wp:wrapNone/>
            <wp:docPr id="1258423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1522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9F049" w14:textId="77777777" w:rsidR="00AB45BB" w:rsidRDefault="00AB45BB" w:rsidP="00AB45BB">
      <w:pPr>
        <w:widowControl w:val="0"/>
        <w:suppressAutoHyphens/>
        <w:spacing w:after="0" w:line="240" w:lineRule="auto"/>
        <w:rPr>
          <w:rFonts w:ascii="Times New Roman" w:eastAsia="Andale Sans UI" w:hAnsi="Times New Roman" w:cs="Times New Roman"/>
          <w:kern w:val="2"/>
          <w:lang w:eastAsia="fa-IR" w:bidi="fa-IR"/>
        </w:rPr>
      </w:pPr>
    </w:p>
    <w:p w14:paraId="4ABF33E3" w14:textId="106EE6E9" w:rsidR="00894760" w:rsidRDefault="00894760">
      <w:pPr>
        <w:spacing w:after="200" w:line="276" w:lineRule="auto"/>
        <w:rPr>
          <w:rFonts w:ascii="Times New Roman" w:eastAsia="Andale Sans UI" w:hAnsi="Times New Roman" w:cs="Times New Roman"/>
          <w:kern w:val="2"/>
          <w:lang w:eastAsia="fa-IR" w:bidi="fa-IR"/>
        </w:rPr>
      </w:pPr>
      <w:r>
        <w:rPr>
          <w:rFonts w:ascii="Times New Roman" w:eastAsia="Andale Sans UI" w:hAnsi="Times New Roman" w:cs="Times New Roman"/>
          <w:kern w:val="2"/>
          <w:lang w:eastAsia="fa-IR" w:bidi="fa-IR"/>
        </w:rPr>
        <w:br w:type="page"/>
      </w:r>
    </w:p>
    <w:p w14:paraId="099D2CB9" w14:textId="77777777" w:rsidR="00894760" w:rsidRDefault="00894760" w:rsidP="00AB45BB">
      <w:pPr>
        <w:widowControl w:val="0"/>
        <w:suppressAutoHyphens/>
        <w:spacing w:after="0" w:line="240" w:lineRule="auto"/>
        <w:rPr>
          <w:rFonts w:ascii="Times New Roman" w:eastAsia="Andale Sans UI" w:hAnsi="Times New Roman" w:cs="Times New Roman"/>
          <w:kern w:val="2"/>
          <w:lang w:eastAsia="fa-IR" w:bidi="fa-IR"/>
        </w:rPr>
      </w:pPr>
    </w:p>
    <w:p w14:paraId="557D3725" w14:textId="77777777" w:rsidR="00894760" w:rsidRDefault="00894760" w:rsidP="00AB45BB">
      <w:pPr>
        <w:widowControl w:val="0"/>
        <w:suppressAutoHyphens/>
        <w:spacing w:after="0" w:line="240" w:lineRule="auto"/>
        <w:rPr>
          <w:rFonts w:ascii="Times New Roman" w:eastAsia="Andale Sans UI" w:hAnsi="Times New Roman" w:cs="Times New Roman"/>
          <w:kern w:val="2"/>
          <w:lang w:eastAsia="fa-IR" w:bidi="fa-IR"/>
        </w:rPr>
      </w:pPr>
    </w:p>
    <w:p w14:paraId="48221FA3" w14:textId="77777777" w:rsidR="00894760" w:rsidRPr="00CA0FEB" w:rsidRDefault="00894760" w:rsidP="00AB45BB">
      <w:pPr>
        <w:widowControl w:val="0"/>
        <w:suppressAutoHyphens/>
        <w:spacing w:after="0" w:line="240" w:lineRule="auto"/>
        <w:rPr>
          <w:rFonts w:ascii="Times New Roman" w:eastAsia="Andale Sans UI" w:hAnsi="Times New Roman" w:cs="Times New Roman"/>
          <w:kern w:val="2"/>
          <w:lang w:eastAsia="fa-IR" w:bidi="fa-IR"/>
        </w:rPr>
      </w:pPr>
    </w:p>
    <w:p w14:paraId="4E6047EB" w14:textId="77777777" w:rsidR="00894760" w:rsidRDefault="00894760" w:rsidP="008759A2">
      <w:pPr>
        <w:autoSpaceDE w:val="0"/>
        <w:autoSpaceDN w:val="0"/>
        <w:adjustRightInd w:val="0"/>
        <w:spacing w:after="0" w:line="240" w:lineRule="auto"/>
        <w:jc w:val="center"/>
        <w:rPr>
          <w:rFonts w:ascii="Times New Roman" w:hAnsi="Times New Roman" w:cs="Times New Roman"/>
          <w:b/>
          <w:bCs/>
          <w:sz w:val="28"/>
          <w:szCs w:val="28"/>
        </w:rPr>
      </w:pPr>
    </w:p>
    <w:p w14:paraId="55AFDD6B" w14:textId="7258A935" w:rsidR="00AB45BB" w:rsidRPr="00CA0FEB" w:rsidRDefault="00AB45BB" w:rsidP="008759A2">
      <w:pPr>
        <w:autoSpaceDE w:val="0"/>
        <w:autoSpaceDN w:val="0"/>
        <w:adjustRightInd w:val="0"/>
        <w:spacing w:after="0" w:line="240" w:lineRule="auto"/>
        <w:jc w:val="center"/>
        <w:rPr>
          <w:rFonts w:ascii="Times New Roman" w:hAnsi="Times New Roman" w:cs="Times New Roman"/>
          <w:b/>
          <w:sz w:val="28"/>
          <w:szCs w:val="28"/>
        </w:rPr>
      </w:pPr>
      <w:r w:rsidRPr="00CA0FEB">
        <w:rPr>
          <w:rFonts w:ascii="Times New Roman" w:hAnsi="Times New Roman" w:cs="Times New Roman"/>
          <w:b/>
          <w:bCs/>
          <w:sz w:val="28"/>
          <w:szCs w:val="28"/>
        </w:rPr>
        <w:t>Оглавление</w:t>
      </w:r>
      <w:r w:rsidRPr="00CA0FEB">
        <w:rPr>
          <w:rFonts w:ascii="Times New Roman" w:hAnsi="Times New Roman" w:cs="Times New Roman"/>
          <w:b/>
          <w:sz w:val="28"/>
          <w:szCs w:val="28"/>
        </w:rPr>
        <w:t xml:space="preserve"> </w:t>
      </w:r>
    </w:p>
    <w:p w14:paraId="56CE3A52" w14:textId="77777777" w:rsidR="00A60DCD" w:rsidRPr="00CA0FEB" w:rsidRDefault="00A60DCD" w:rsidP="008759A2">
      <w:pPr>
        <w:autoSpaceDE w:val="0"/>
        <w:autoSpaceDN w:val="0"/>
        <w:adjustRightInd w:val="0"/>
        <w:spacing w:after="0" w:line="240" w:lineRule="auto"/>
        <w:jc w:val="center"/>
        <w:rPr>
          <w:rFonts w:ascii="Times New Roman" w:hAnsi="Times New Roman" w:cs="Times New Roman"/>
          <w:b/>
          <w:sz w:val="28"/>
          <w:szCs w:val="28"/>
        </w:rPr>
      </w:pPr>
    </w:p>
    <w:tbl>
      <w:tblPr>
        <w:tblStyle w:val="a4"/>
        <w:tblW w:w="0" w:type="auto"/>
        <w:tblLook w:val="04A0" w:firstRow="1" w:lastRow="0" w:firstColumn="1" w:lastColumn="0" w:noHBand="0" w:noVBand="1"/>
      </w:tblPr>
      <w:tblGrid>
        <w:gridCol w:w="776"/>
        <w:gridCol w:w="8129"/>
        <w:gridCol w:w="1232"/>
      </w:tblGrid>
      <w:tr w:rsidR="00A60DCD" w:rsidRPr="00CA0FEB" w14:paraId="6080453C" w14:textId="77777777" w:rsidTr="008759A2">
        <w:tc>
          <w:tcPr>
            <w:tcW w:w="776" w:type="dxa"/>
          </w:tcPr>
          <w:p w14:paraId="40A03D92" w14:textId="77777777" w:rsidR="00A60DCD" w:rsidRPr="00CA0FEB" w:rsidRDefault="00A60DCD" w:rsidP="008759A2">
            <w:pPr>
              <w:autoSpaceDE w:val="0"/>
              <w:autoSpaceDN w:val="0"/>
              <w:adjustRightInd w:val="0"/>
              <w:spacing w:after="0" w:line="240" w:lineRule="auto"/>
              <w:jc w:val="center"/>
              <w:rPr>
                <w:rFonts w:ascii="Times New Roman" w:hAnsi="Times New Roman" w:cs="Times New Roman"/>
                <w:b/>
                <w:sz w:val="24"/>
                <w:szCs w:val="24"/>
              </w:rPr>
            </w:pPr>
            <w:r w:rsidRPr="00CA0FEB">
              <w:rPr>
                <w:rFonts w:ascii="Times New Roman" w:hAnsi="Times New Roman" w:cs="Times New Roman"/>
                <w:b/>
                <w:sz w:val="24"/>
                <w:szCs w:val="24"/>
              </w:rPr>
              <w:t>№ п/п</w:t>
            </w:r>
          </w:p>
        </w:tc>
        <w:tc>
          <w:tcPr>
            <w:tcW w:w="8129" w:type="dxa"/>
          </w:tcPr>
          <w:p w14:paraId="5E66E573" w14:textId="71DC27EB" w:rsidR="00A60DCD" w:rsidRPr="00CA0FEB" w:rsidRDefault="00A60DCD" w:rsidP="008759A2">
            <w:pPr>
              <w:autoSpaceDE w:val="0"/>
              <w:autoSpaceDN w:val="0"/>
              <w:adjustRightInd w:val="0"/>
              <w:spacing w:after="0" w:line="240" w:lineRule="auto"/>
              <w:jc w:val="center"/>
              <w:rPr>
                <w:rFonts w:ascii="Times New Roman" w:hAnsi="Times New Roman" w:cs="Times New Roman"/>
                <w:b/>
                <w:sz w:val="24"/>
                <w:szCs w:val="24"/>
              </w:rPr>
            </w:pPr>
            <w:r w:rsidRPr="00CA0FEB">
              <w:rPr>
                <w:rFonts w:ascii="Times New Roman" w:hAnsi="Times New Roman" w:cs="Times New Roman"/>
                <w:b/>
                <w:sz w:val="24"/>
                <w:szCs w:val="24"/>
              </w:rPr>
              <w:t>Название раздела</w:t>
            </w:r>
          </w:p>
        </w:tc>
        <w:tc>
          <w:tcPr>
            <w:tcW w:w="1232" w:type="dxa"/>
          </w:tcPr>
          <w:p w14:paraId="2C7D5DB2" w14:textId="77777777" w:rsidR="00A60DCD" w:rsidRPr="00CA0FEB" w:rsidRDefault="00A60DCD" w:rsidP="008759A2">
            <w:pPr>
              <w:autoSpaceDE w:val="0"/>
              <w:autoSpaceDN w:val="0"/>
              <w:adjustRightInd w:val="0"/>
              <w:spacing w:after="0" w:line="240" w:lineRule="auto"/>
              <w:jc w:val="center"/>
              <w:rPr>
                <w:rFonts w:ascii="Times New Roman" w:hAnsi="Times New Roman" w:cs="Times New Roman"/>
                <w:b/>
                <w:sz w:val="24"/>
                <w:szCs w:val="24"/>
              </w:rPr>
            </w:pPr>
            <w:r w:rsidRPr="00CA0FEB">
              <w:rPr>
                <w:rFonts w:ascii="Times New Roman" w:hAnsi="Times New Roman" w:cs="Times New Roman"/>
                <w:b/>
                <w:sz w:val="24"/>
                <w:szCs w:val="24"/>
              </w:rPr>
              <w:t>№ стр.</w:t>
            </w:r>
          </w:p>
        </w:tc>
      </w:tr>
      <w:tr w:rsidR="00A60DCD" w:rsidRPr="00CA0FEB" w14:paraId="459EDC76" w14:textId="77777777" w:rsidTr="008759A2">
        <w:trPr>
          <w:trHeight w:val="248"/>
        </w:trPr>
        <w:tc>
          <w:tcPr>
            <w:tcW w:w="776" w:type="dxa"/>
          </w:tcPr>
          <w:p w14:paraId="33ED0B41" w14:textId="77777777" w:rsidR="00A60DCD" w:rsidRPr="00CA0FEB" w:rsidRDefault="00A60DCD" w:rsidP="008759A2">
            <w:pPr>
              <w:autoSpaceDE w:val="0"/>
              <w:autoSpaceDN w:val="0"/>
              <w:adjustRightInd w:val="0"/>
              <w:spacing w:after="0" w:line="240" w:lineRule="auto"/>
              <w:jc w:val="center"/>
              <w:rPr>
                <w:rFonts w:ascii="Times New Roman" w:hAnsi="Times New Roman" w:cs="Times New Roman"/>
                <w:b/>
                <w:sz w:val="24"/>
                <w:szCs w:val="24"/>
              </w:rPr>
            </w:pPr>
            <w:r w:rsidRPr="00CA0FEB">
              <w:rPr>
                <w:rFonts w:ascii="Times New Roman" w:hAnsi="Times New Roman" w:cs="Times New Roman"/>
                <w:b/>
                <w:sz w:val="24"/>
                <w:szCs w:val="24"/>
              </w:rPr>
              <w:t>1</w:t>
            </w:r>
          </w:p>
        </w:tc>
        <w:tc>
          <w:tcPr>
            <w:tcW w:w="8129" w:type="dxa"/>
          </w:tcPr>
          <w:p w14:paraId="27D58B24" w14:textId="77777777" w:rsidR="00A60DCD" w:rsidRPr="00CA0FEB" w:rsidRDefault="00A60DCD" w:rsidP="008759A2">
            <w:pPr>
              <w:tabs>
                <w:tab w:val="left" w:pos="1420"/>
              </w:tabs>
              <w:spacing w:after="0" w:line="240" w:lineRule="auto"/>
              <w:rPr>
                <w:rFonts w:ascii="Times New Roman" w:hAnsi="Times New Roman" w:cs="Times New Roman"/>
                <w:b/>
                <w:sz w:val="24"/>
                <w:szCs w:val="24"/>
              </w:rPr>
            </w:pPr>
            <w:r w:rsidRPr="00CA0FEB">
              <w:rPr>
                <w:rFonts w:ascii="Times New Roman" w:hAnsi="Times New Roman" w:cs="Times New Roman"/>
                <w:b/>
                <w:sz w:val="24"/>
                <w:szCs w:val="24"/>
              </w:rPr>
              <w:t>Общие положения</w:t>
            </w:r>
          </w:p>
        </w:tc>
        <w:tc>
          <w:tcPr>
            <w:tcW w:w="1232" w:type="dxa"/>
          </w:tcPr>
          <w:p w14:paraId="4647A557" w14:textId="77777777" w:rsidR="00A60DCD" w:rsidRPr="00CA0FEB" w:rsidRDefault="00A60DCD"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3</w:t>
            </w:r>
          </w:p>
        </w:tc>
      </w:tr>
      <w:tr w:rsidR="00A60DCD" w:rsidRPr="00CA0FEB" w14:paraId="1AF3A241" w14:textId="77777777" w:rsidTr="008759A2">
        <w:tc>
          <w:tcPr>
            <w:tcW w:w="776" w:type="dxa"/>
          </w:tcPr>
          <w:p w14:paraId="7A7C7D3F" w14:textId="77777777" w:rsidR="00A60DCD" w:rsidRPr="00CA0FEB" w:rsidRDefault="00A60DCD" w:rsidP="008759A2">
            <w:pPr>
              <w:autoSpaceDE w:val="0"/>
              <w:autoSpaceDN w:val="0"/>
              <w:adjustRightInd w:val="0"/>
              <w:spacing w:after="0" w:line="240" w:lineRule="auto"/>
              <w:jc w:val="center"/>
              <w:rPr>
                <w:rFonts w:ascii="Times New Roman" w:hAnsi="Times New Roman" w:cs="Times New Roman"/>
                <w:b/>
                <w:sz w:val="24"/>
                <w:szCs w:val="24"/>
              </w:rPr>
            </w:pPr>
            <w:r w:rsidRPr="00CA0FEB">
              <w:rPr>
                <w:rFonts w:ascii="Times New Roman" w:hAnsi="Times New Roman" w:cs="Times New Roman"/>
                <w:b/>
                <w:sz w:val="24"/>
                <w:szCs w:val="24"/>
              </w:rPr>
              <w:t>2</w:t>
            </w:r>
          </w:p>
        </w:tc>
        <w:tc>
          <w:tcPr>
            <w:tcW w:w="8129" w:type="dxa"/>
          </w:tcPr>
          <w:p w14:paraId="14DDC6B0" w14:textId="7FCFA024" w:rsidR="00A60DCD" w:rsidRPr="00CA0FEB" w:rsidRDefault="00A60DCD" w:rsidP="008759A2">
            <w:pPr>
              <w:pStyle w:val="af5"/>
              <w:ind w:firstLine="0"/>
              <w:jc w:val="left"/>
              <w:rPr>
                <w:sz w:val="24"/>
              </w:rPr>
            </w:pPr>
            <w:r w:rsidRPr="00CA0FEB">
              <w:rPr>
                <w:sz w:val="24"/>
              </w:rPr>
              <w:t>Характеристика дополнительной образовательной программы спортивной подготовки</w:t>
            </w:r>
          </w:p>
        </w:tc>
        <w:tc>
          <w:tcPr>
            <w:tcW w:w="1232" w:type="dxa"/>
          </w:tcPr>
          <w:p w14:paraId="1B1BF786" w14:textId="77777777" w:rsidR="00A60DCD"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60DCD" w:rsidRPr="00CA0FEB" w14:paraId="12A49C7E" w14:textId="77777777" w:rsidTr="008759A2">
        <w:tc>
          <w:tcPr>
            <w:tcW w:w="776" w:type="dxa"/>
          </w:tcPr>
          <w:p w14:paraId="0FA45189" w14:textId="33876B61" w:rsidR="00A60DCD" w:rsidRPr="00CA0FEB" w:rsidRDefault="00A60DCD"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2.1</w:t>
            </w:r>
          </w:p>
        </w:tc>
        <w:tc>
          <w:tcPr>
            <w:tcW w:w="8129" w:type="dxa"/>
          </w:tcPr>
          <w:p w14:paraId="2DD8B7E8" w14:textId="4B522AB8" w:rsidR="00A60DCD" w:rsidRPr="00CA0FEB" w:rsidRDefault="00A60DCD" w:rsidP="008759A2">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CA0FEB">
              <w:rPr>
                <w:rFonts w:ascii="Times New Roman" w:hAnsi="Times New Roman" w:cs="Times New Roman"/>
                <w:sz w:val="24"/>
                <w:szCs w:val="24"/>
              </w:rPr>
              <w:t>Сроки реализации этапов спортивной подготовки и возрастные границы лиц, проходящих спортивную подготовку, количество лиц, проходящих спортивную подготовку в группах на этапах спортивной подготовки.</w:t>
            </w:r>
          </w:p>
        </w:tc>
        <w:tc>
          <w:tcPr>
            <w:tcW w:w="1232" w:type="dxa"/>
          </w:tcPr>
          <w:p w14:paraId="6E140F87" w14:textId="77777777" w:rsidR="00A60DCD"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60DCD" w:rsidRPr="00CA0FEB" w14:paraId="4DF32716" w14:textId="77777777" w:rsidTr="008759A2">
        <w:tc>
          <w:tcPr>
            <w:tcW w:w="776" w:type="dxa"/>
          </w:tcPr>
          <w:p w14:paraId="5014375C" w14:textId="77777777" w:rsidR="00A60DCD" w:rsidRPr="00CA0FEB" w:rsidRDefault="00726A4F"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2.2</w:t>
            </w:r>
          </w:p>
        </w:tc>
        <w:tc>
          <w:tcPr>
            <w:tcW w:w="8129" w:type="dxa"/>
          </w:tcPr>
          <w:p w14:paraId="329C96FE" w14:textId="77777777" w:rsidR="00A60DCD" w:rsidRPr="00CA0FEB" w:rsidRDefault="00726A4F" w:rsidP="008759A2">
            <w:pPr>
              <w:widowControl w:val="0"/>
              <w:spacing w:after="0" w:line="240" w:lineRule="auto"/>
              <w:rPr>
                <w:rFonts w:ascii="Times New Roman" w:hAnsi="Times New Roman" w:cs="Times New Roman"/>
                <w:sz w:val="24"/>
                <w:szCs w:val="24"/>
              </w:rPr>
            </w:pPr>
            <w:r w:rsidRPr="00CA0FEB">
              <w:rPr>
                <w:rFonts w:ascii="Times New Roman" w:hAnsi="Times New Roman" w:cs="Times New Roman"/>
                <w:bCs/>
                <w:sz w:val="24"/>
                <w:szCs w:val="24"/>
              </w:rPr>
              <w:t xml:space="preserve">Объем </w:t>
            </w:r>
            <w:r w:rsidRPr="00CA0FEB">
              <w:rPr>
                <w:rFonts w:ascii="Times New Roman" w:hAnsi="Times New Roman" w:cs="Times New Roman"/>
                <w:sz w:val="24"/>
                <w:szCs w:val="24"/>
              </w:rPr>
              <w:t>дополнительной образовательной программы спортивной подготовки</w:t>
            </w:r>
          </w:p>
        </w:tc>
        <w:tc>
          <w:tcPr>
            <w:tcW w:w="1232" w:type="dxa"/>
          </w:tcPr>
          <w:p w14:paraId="3C596E8F" w14:textId="77777777" w:rsidR="00A60DCD"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A60DCD" w:rsidRPr="00CA0FEB" w14:paraId="57A71DCE" w14:textId="77777777" w:rsidTr="008759A2">
        <w:tc>
          <w:tcPr>
            <w:tcW w:w="776" w:type="dxa"/>
          </w:tcPr>
          <w:p w14:paraId="042F473F" w14:textId="77777777" w:rsidR="00A60DCD" w:rsidRPr="00CA0FEB" w:rsidRDefault="00726A4F"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2.3</w:t>
            </w:r>
          </w:p>
        </w:tc>
        <w:tc>
          <w:tcPr>
            <w:tcW w:w="8129" w:type="dxa"/>
          </w:tcPr>
          <w:p w14:paraId="24CCDD9B" w14:textId="77777777" w:rsidR="00A60DCD" w:rsidRPr="00CA0FEB" w:rsidRDefault="00726A4F" w:rsidP="008759A2">
            <w:pPr>
              <w:spacing w:after="0" w:line="240" w:lineRule="auto"/>
              <w:jc w:val="both"/>
              <w:rPr>
                <w:rFonts w:ascii="Times New Roman" w:hAnsi="Times New Roman" w:cs="Times New Roman"/>
                <w:sz w:val="24"/>
                <w:szCs w:val="24"/>
              </w:rPr>
            </w:pPr>
            <w:r w:rsidRPr="00CA0FEB">
              <w:rPr>
                <w:rFonts w:ascii="Times New Roman" w:hAnsi="Times New Roman" w:cs="Times New Roman"/>
                <w:spacing w:val="-3"/>
                <w:sz w:val="24"/>
                <w:szCs w:val="24"/>
              </w:rPr>
              <w:t xml:space="preserve">Виды (формы) обучения, применяющиеся при реализации </w:t>
            </w:r>
            <w:r w:rsidRPr="00CA0FEB">
              <w:rPr>
                <w:rFonts w:ascii="Times New Roman" w:hAnsi="Times New Roman" w:cs="Times New Roman"/>
                <w:sz w:val="24"/>
                <w:szCs w:val="24"/>
              </w:rPr>
              <w:t>дополнительной образовательной программы спортивной подготовки.</w:t>
            </w:r>
          </w:p>
        </w:tc>
        <w:tc>
          <w:tcPr>
            <w:tcW w:w="1232" w:type="dxa"/>
          </w:tcPr>
          <w:p w14:paraId="625E531B" w14:textId="77777777" w:rsidR="00A60DCD"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A60DCD" w:rsidRPr="00CA0FEB" w14:paraId="4B6D13B9" w14:textId="77777777" w:rsidTr="008759A2">
        <w:tc>
          <w:tcPr>
            <w:tcW w:w="776" w:type="dxa"/>
          </w:tcPr>
          <w:p w14:paraId="412F505C" w14:textId="77777777" w:rsidR="00A60DCD" w:rsidRPr="00CA0FEB" w:rsidRDefault="00726A4F"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2.3.1</w:t>
            </w:r>
          </w:p>
        </w:tc>
        <w:tc>
          <w:tcPr>
            <w:tcW w:w="8129" w:type="dxa"/>
          </w:tcPr>
          <w:p w14:paraId="4F2AC22C" w14:textId="77777777" w:rsidR="00A60DCD" w:rsidRPr="00CA0FEB" w:rsidRDefault="0031382C" w:rsidP="008759A2">
            <w:pPr>
              <w:tabs>
                <w:tab w:val="left" w:pos="1134"/>
              </w:tabs>
              <w:spacing w:after="0" w:line="240" w:lineRule="auto"/>
              <w:jc w:val="both"/>
              <w:rPr>
                <w:rFonts w:ascii="Times New Roman" w:hAnsi="Times New Roman" w:cs="Times New Roman"/>
                <w:sz w:val="24"/>
                <w:szCs w:val="24"/>
              </w:rPr>
            </w:pPr>
            <w:r w:rsidRPr="00CA0FEB">
              <w:rPr>
                <w:rFonts w:ascii="Times New Roman" w:hAnsi="Times New Roman" w:cs="Times New Roman"/>
                <w:sz w:val="24"/>
                <w:szCs w:val="24"/>
              </w:rPr>
              <w:t>учебно-тренировочные занятия</w:t>
            </w:r>
            <w:r w:rsidRPr="00CA0FEB">
              <w:rPr>
                <w:rFonts w:ascii="Times New Roman" w:hAnsi="Times New Roman" w:cs="Times New Roman"/>
                <w:sz w:val="24"/>
                <w:szCs w:val="24"/>
                <w:lang w:val="en-US"/>
              </w:rPr>
              <w:t>;</w:t>
            </w:r>
          </w:p>
        </w:tc>
        <w:tc>
          <w:tcPr>
            <w:tcW w:w="1232" w:type="dxa"/>
          </w:tcPr>
          <w:p w14:paraId="3667E947" w14:textId="77777777" w:rsidR="00A60DCD"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A60DCD" w:rsidRPr="00CA0FEB" w14:paraId="4B955886" w14:textId="77777777" w:rsidTr="008759A2">
        <w:tc>
          <w:tcPr>
            <w:tcW w:w="776" w:type="dxa"/>
          </w:tcPr>
          <w:p w14:paraId="329A6C43" w14:textId="77777777" w:rsidR="00A60DCD" w:rsidRPr="00CA0FEB" w:rsidRDefault="00887C0A"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2.3.2</w:t>
            </w:r>
          </w:p>
        </w:tc>
        <w:tc>
          <w:tcPr>
            <w:tcW w:w="8129" w:type="dxa"/>
          </w:tcPr>
          <w:p w14:paraId="693807D3" w14:textId="77777777" w:rsidR="00A60DCD" w:rsidRPr="00CA0FEB" w:rsidRDefault="00887C0A" w:rsidP="008759A2">
            <w:pPr>
              <w:widowControl w:val="0"/>
              <w:autoSpaceDE w:val="0"/>
              <w:spacing w:after="0" w:line="240" w:lineRule="auto"/>
              <w:rPr>
                <w:rFonts w:ascii="Times New Roman" w:hAnsi="Times New Roman" w:cs="Times New Roman"/>
                <w:sz w:val="24"/>
                <w:szCs w:val="24"/>
                <w:lang w:val="en-US"/>
              </w:rPr>
            </w:pPr>
            <w:r w:rsidRPr="00CA0FEB">
              <w:rPr>
                <w:rFonts w:ascii="Times New Roman" w:hAnsi="Times New Roman" w:cs="Times New Roman"/>
                <w:sz w:val="24"/>
                <w:szCs w:val="24"/>
              </w:rPr>
              <w:t>у</w:t>
            </w:r>
            <w:r w:rsidR="0031382C" w:rsidRPr="00CA0FEB">
              <w:rPr>
                <w:rFonts w:ascii="Times New Roman" w:hAnsi="Times New Roman" w:cs="Times New Roman"/>
                <w:sz w:val="24"/>
                <w:szCs w:val="24"/>
              </w:rPr>
              <w:t>чебно-тренировочные мероприятия</w:t>
            </w:r>
            <w:r w:rsidR="0031382C" w:rsidRPr="00CA0FEB">
              <w:rPr>
                <w:rFonts w:ascii="Times New Roman" w:hAnsi="Times New Roman" w:cs="Times New Roman"/>
                <w:sz w:val="24"/>
                <w:szCs w:val="24"/>
                <w:lang w:val="en-US"/>
              </w:rPr>
              <w:t>;</w:t>
            </w:r>
          </w:p>
        </w:tc>
        <w:tc>
          <w:tcPr>
            <w:tcW w:w="1232" w:type="dxa"/>
          </w:tcPr>
          <w:p w14:paraId="2591206A" w14:textId="77777777" w:rsidR="00A60DCD"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726A4F" w:rsidRPr="00CA0FEB" w14:paraId="2B019A8A" w14:textId="77777777" w:rsidTr="008759A2">
        <w:tc>
          <w:tcPr>
            <w:tcW w:w="776" w:type="dxa"/>
          </w:tcPr>
          <w:p w14:paraId="3B71FA9A" w14:textId="77777777" w:rsidR="00726A4F" w:rsidRPr="00CA0FEB" w:rsidRDefault="00887C0A"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2.3.3</w:t>
            </w:r>
          </w:p>
        </w:tc>
        <w:tc>
          <w:tcPr>
            <w:tcW w:w="8129" w:type="dxa"/>
          </w:tcPr>
          <w:p w14:paraId="1EA7AB55" w14:textId="77777777" w:rsidR="00726A4F" w:rsidRPr="00CA0FEB" w:rsidRDefault="00887C0A" w:rsidP="008759A2">
            <w:pPr>
              <w:pStyle w:val="ac"/>
              <w:spacing w:after="0"/>
              <w:rPr>
                <w:lang w:val="en-US"/>
              </w:rPr>
            </w:pPr>
            <w:r w:rsidRPr="00CA0FEB">
              <w:rPr>
                <w:bCs/>
              </w:rPr>
              <w:t>спортивные с</w:t>
            </w:r>
            <w:r w:rsidR="0031382C" w:rsidRPr="00CA0FEB">
              <w:rPr>
                <w:bCs/>
              </w:rPr>
              <w:t>оревнования</w:t>
            </w:r>
            <w:r w:rsidR="0031382C" w:rsidRPr="00CA0FEB">
              <w:rPr>
                <w:bCs/>
                <w:lang w:val="en-US"/>
              </w:rPr>
              <w:t>;</w:t>
            </w:r>
          </w:p>
        </w:tc>
        <w:tc>
          <w:tcPr>
            <w:tcW w:w="1232" w:type="dxa"/>
          </w:tcPr>
          <w:p w14:paraId="21649700"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726A4F" w:rsidRPr="00CA0FEB" w14:paraId="0459E874" w14:textId="77777777" w:rsidTr="008759A2">
        <w:tc>
          <w:tcPr>
            <w:tcW w:w="776" w:type="dxa"/>
          </w:tcPr>
          <w:p w14:paraId="77927B2B" w14:textId="77777777" w:rsidR="00726A4F" w:rsidRPr="00CA0FEB" w:rsidRDefault="00887C0A"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2.3.4</w:t>
            </w:r>
          </w:p>
        </w:tc>
        <w:tc>
          <w:tcPr>
            <w:tcW w:w="8129" w:type="dxa"/>
          </w:tcPr>
          <w:p w14:paraId="498C150F" w14:textId="77777777" w:rsidR="00726A4F" w:rsidRPr="00CA0FEB" w:rsidRDefault="00887C0A" w:rsidP="008759A2">
            <w:pPr>
              <w:autoSpaceDE w:val="0"/>
              <w:autoSpaceDN w:val="0"/>
              <w:adjustRightInd w:val="0"/>
              <w:spacing w:after="0" w:line="240" w:lineRule="auto"/>
              <w:rPr>
                <w:rFonts w:ascii="Times New Roman" w:hAnsi="Times New Roman" w:cs="Times New Roman"/>
                <w:sz w:val="24"/>
                <w:szCs w:val="24"/>
              </w:rPr>
            </w:pPr>
            <w:r w:rsidRPr="00CA0FEB">
              <w:rPr>
                <w:rFonts w:ascii="Times New Roman" w:hAnsi="Times New Roman" w:cs="Times New Roman"/>
                <w:sz w:val="24"/>
                <w:szCs w:val="24"/>
              </w:rPr>
              <w:t>иные виды (формы) обучения</w:t>
            </w:r>
            <w:r w:rsidR="0031382C" w:rsidRPr="00CA0FEB">
              <w:rPr>
                <w:rFonts w:ascii="Times New Roman" w:hAnsi="Times New Roman" w:cs="Times New Roman"/>
                <w:sz w:val="24"/>
                <w:szCs w:val="24"/>
              </w:rPr>
              <w:t>.</w:t>
            </w:r>
          </w:p>
        </w:tc>
        <w:tc>
          <w:tcPr>
            <w:tcW w:w="1232" w:type="dxa"/>
          </w:tcPr>
          <w:p w14:paraId="1E10C4C8"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26A4F" w:rsidRPr="00CA0FEB" w14:paraId="7BDF5A69" w14:textId="77777777" w:rsidTr="008759A2">
        <w:tc>
          <w:tcPr>
            <w:tcW w:w="776" w:type="dxa"/>
          </w:tcPr>
          <w:p w14:paraId="08375BAC" w14:textId="77777777" w:rsidR="00726A4F" w:rsidRPr="00CA0FEB" w:rsidRDefault="00887C0A"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2.4</w:t>
            </w:r>
          </w:p>
        </w:tc>
        <w:tc>
          <w:tcPr>
            <w:tcW w:w="8129" w:type="dxa"/>
          </w:tcPr>
          <w:p w14:paraId="4EC48B6F" w14:textId="77777777" w:rsidR="00726A4F" w:rsidRPr="00CA0FEB" w:rsidRDefault="00887C0A" w:rsidP="008759A2">
            <w:pPr>
              <w:pStyle w:val="ConsPlusNormal"/>
              <w:jc w:val="both"/>
              <w:rPr>
                <w:rFonts w:ascii="Times New Roman" w:hAnsi="Times New Roman" w:cs="Times New Roman"/>
                <w:sz w:val="24"/>
                <w:szCs w:val="24"/>
              </w:rPr>
            </w:pPr>
            <w:r w:rsidRPr="00CA0FEB">
              <w:rPr>
                <w:rFonts w:ascii="Times New Roman" w:hAnsi="Times New Roman" w:cs="Times New Roman"/>
                <w:sz w:val="24"/>
                <w:szCs w:val="24"/>
              </w:rPr>
              <w:t>Годовой учебно-тренировочный план</w:t>
            </w:r>
          </w:p>
        </w:tc>
        <w:tc>
          <w:tcPr>
            <w:tcW w:w="1232" w:type="dxa"/>
          </w:tcPr>
          <w:p w14:paraId="6525F2C5"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26A4F" w:rsidRPr="00CA0FEB" w14:paraId="080D7743" w14:textId="77777777" w:rsidTr="008759A2">
        <w:tc>
          <w:tcPr>
            <w:tcW w:w="776" w:type="dxa"/>
          </w:tcPr>
          <w:p w14:paraId="429C6F19" w14:textId="77777777" w:rsidR="00726A4F" w:rsidRPr="00CA0FEB" w:rsidRDefault="00887C0A"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2.5</w:t>
            </w:r>
          </w:p>
        </w:tc>
        <w:tc>
          <w:tcPr>
            <w:tcW w:w="8129" w:type="dxa"/>
          </w:tcPr>
          <w:p w14:paraId="065EDCCA" w14:textId="77777777" w:rsidR="00726A4F" w:rsidRPr="00CA0FEB" w:rsidRDefault="00887C0A" w:rsidP="008759A2">
            <w:pPr>
              <w:autoSpaceDE w:val="0"/>
              <w:autoSpaceDN w:val="0"/>
              <w:adjustRightInd w:val="0"/>
              <w:spacing w:after="0" w:line="240" w:lineRule="auto"/>
              <w:rPr>
                <w:rFonts w:ascii="Times New Roman" w:hAnsi="Times New Roman" w:cs="Times New Roman"/>
                <w:sz w:val="24"/>
                <w:szCs w:val="24"/>
              </w:rPr>
            </w:pPr>
            <w:r w:rsidRPr="00CA0FEB">
              <w:rPr>
                <w:rFonts w:ascii="Times New Roman" w:hAnsi="Times New Roman" w:cs="Times New Roman"/>
                <w:sz w:val="24"/>
                <w:szCs w:val="24"/>
              </w:rPr>
              <w:t>Воспитательная работа</w:t>
            </w:r>
          </w:p>
        </w:tc>
        <w:tc>
          <w:tcPr>
            <w:tcW w:w="1232" w:type="dxa"/>
          </w:tcPr>
          <w:p w14:paraId="0048E889"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726A4F" w:rsidRPr="00CA0FEB" w14:paraId="150AD0E0" w14:textId="77777777" w:rsidTr="008759A2">
        <w:tc>
          <w:tcPr>
            <w:tcW w:w="776" w:type="dxa"/>
          </w:tcPr>
          <w:p w14:paraId="07A4EE42" w14:textId="77777777" w:rsidR="00726A4F" w:rsidRPr="00CA0FEB" w:rsidRDefault="00F20D89"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2.6</w:t>
            </w:r>
          </w:p>
        </w:tc>
        <w:tc>
          <w:tcPr>
            <w:tcW w:w="8129" w:type="dxa"/>
          </w:tcPr>
          <w:p w14:paraId="5D54FC35" w14:textId="77777777" w:rsidR="00726A4F" w:rsidRPr="00CA0FEB" w:rsidRDefault="00F20D89" w:rsidP="008759A2">
            <w:pPr>
              <w:pStyle w:val="af3"/>
              <w:contextualSpacing/>
              <w:jc w:val="both"/>
              <w:rPr>
                <w:rFonts w:ascii="Times New Roman" w:hAnsi="Times New Roman"/>
                <w:sz w:val="24"/>
                <w:szCs w:val="24"/>
              </w:rPr>
            </w:pPr>
            <w:r w:rsidRPr="00CA0FEB">
              <w:rPr>
                <w:rFonts w:ascii="Times New Roman" w:hAnsi="Times New Roman"/>
                <w:bCs/>
                <w:sz w:val="24"/>
                <w:szCs w:val="24"/>
              </w:rPr>
              <w:t xml:space="preserve">План мероприятий, направленный на предотвращение допинга в спорте и борьбу с ним </w:t>
            </w:r>
          </w:p>
        </w:tc>
        <w:tc>
          <w:tcPr>
            <w:tcW w:w="1232" w:type="dxa"/>
          </w:tcPr>
          <w:p w14:paraId="205C6E93"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726A4F" w:rsidRPr="00CA0FEB" w14:paraId="4E2077F3" w14:textId="77777777" w:rsidTr="008759A2">
        <w:tc>
          <w:tcPr>
            <w:tcW w:w="776" w:type="dxa"/>
          </w:tcPr>
          <w:p w14:paraId="5AFBE230" w14:textId="77777777" w:rsidR="00726A4F" w:rsidRPr="00CA0FEB" w:rsidRDefault="00F20D89"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2.7</w:t>
            </w:r>
          </w:p>
        </w:tc>
        <w:tc>
          <w:tcPr>
            <w:tcW w:w="8129" w:type="dxa"/>
          </w:tcPr>
          <w:p w14:paraId="0C2129DA" w14:textId="77777777" w:rsidR="00726A4F" w:rsidRPr="00CA0FEB" w:rsidRDefault="00F20D89" w:rsidP="008759A2">
            <w:pPr>
              <w:autoSpaceDE w:val="0"/>
              <w:autoSpaceDN w:val="0"/>
              <w:adjustRightInd w:val="0"/>
              <w:spacing w:after="0" w:line="240" w:lineRule="auto"/>
              <w:rPr>
                <w:rFonts w:ascii="Times New Roman" w:hAnsi="Times New Roman" w:cs="Times New Roman"/>
                <w:sz w:val="24"/>
                <w:szCs w:val="24"/>
              </w:rPr>
            </w:pPr>
            <w:r w:rsidRPr="00CA0FEB">
              <w:rPr>
                <w:rFonts w:ascii="Times New Roman" w:hAnsi="Times New Roman" w:cs="Times New Roman"/>
                <w:sz w:val="24"/>
                <w:szCs w:val="24"/>
              </w:rPr>
              <w:t>Планы инструкторской и судейской практики</w:t>
            </w:r>
          </w:p>
        </w:tc>
        <w:tc>
          <w:tcPr>
            <w:tcW w:w="1232" w:type="dxa"/>
          </w:tcPr>
          <w:p w14:paraId="6F4F3E93"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726A4F" w:rsidRPr="00CA0FEB" w14:paraId="15C6C602" w14:textId="77777777" w:rsidTr="008759A2">
        <w:tc>
          <w:tcPr>
            <w:tcW w:w="776" w:type="dxa"/>
          </w:tcPr>
          <w:p w14:paraId="4EA68A81" w14:textId="77777777" w:rsidR="00726A4F" w:rsidRPr="00CA0FEB" w:rsidRDefault="00F20D89"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2.8</w:t>
            </w:r>
          </w:p>
        </w:tc>
        <w:tc>
          <w:tcPr>
            <w:tcW w:w="8129" w:type="dxa"/>
          </w:tcPr>
          <w:p w14:paraId="661C5FE9" w14:textId="77777777" w:rsidR="00726A4F" w:rsidRPr="00CA0FEB" w:rsidRDefault="00F20D89" w:rsidP="008759A2">
            <w:pPr>
              <w:spacing w:after="0" w:line="240" w:lineRule="auto"/>
              <w:jc w:val="both"/>
              <w:rPr>
                <w:rFonts w:ascii="Times New Roman" w:hAnsi="Times New Roman" w:cs="Times New Roman"/>
                <w:sz w:val="24"/>
                <w:szCs w:val="24"/>
              </w:rPr>
            </w:pPr>
            <w:r w:rsidRPr="00CA0FEB">
              <w:rPr>
                <w:rFonts w:ascii="Times New Roman" w:hAnsi="Times New Roman" w:cs="Times New Roman"/>
                <w:sz w:val="24"/>
                <w:szCs w:val="24"/>
              </w:rPr>
              <w:t>Планы медицинских, медико-биологических мероприятий и применения восстановительных средств</w:t>
            </w:r>
          </w:p>
        </w:tc>
        <w:tc>
          <w:tcPr>
            <w:tcW w:w="1232" w:type="dxa"/>
          </w:tcPr>
          <w:p w14:paraId="699860CF"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726A4F" w:rsidRPr="00CA0FEB" w14:paraId="1D218941" w14:textId="77777777" w:rsidTr="008759A2">
        <w:tc>
          <w:tcPr>
            <w:tcW w:w="776" w:type="dxa"/>
          </w:tcPr>
          <w:p w14:paraId="05A70848" w14:textId="77777777" w:rsidR="00726A4F" w:rsidRPr="00CA0FEB" w:rsidRDefault="005A5238" w:rsidP="008759A2">
            <w:pPr>
              <w:autoSpaceDE w:val="0"/>
              <w:autoSpaceDN w:val="0"/>
              <w:adjustRightInd w:val="0"/>
              <w:spacing w:after="0" w:line="240" w:lineRule="auto"/>
              <w:jc w:val="center"/>
              <w:rPr>
                <w:rFonts w:ascii="Times New Roman" w:hAnsi="Times New Roman" w:cs="Times New Roman"/>
                <w:b/>
                <w:sz w:val="24"/>
                <w:szCs w:val="24"/>
              </w:rPr>
            </w:pPr>
            <w:r w:rsidRPr="00CA0FEB">
              <w:rPr>
                <w:rFonts w:ascii="Times New Roman" w:hAnsi="Times New Roman" w:cs="Times New Roman"/>
                <w:b/>
                <w:sz w:val="24"/>
                <w:szCs w:val="24"/>
              </w:rPr>
              <w:t>3</w:t>
            </w:r>
          </w:p>
        </w:tc>
        <w:tc>
          <w:tcPr>
            <w:tcW w:w="8129" w:type="dxa"/>
          </w:tcPr>
          <w:p w14:paraId="73F5658E" w14:textId="77777777" w:rsidR="00726A4F" w:rsidRPr="00CA0FEB" w:rsidRDefault="005A5238" w:rsidP="008759A2">
            <w:pPr>
              <w:spacing w:after="0" w:line="240" w:lineRule="auto"/>
              <w:rPr>
                <w:rFonts w:ascii="Times New Roman" w:hAnsi="Times New Roman" w:cs="Times New Roman"/>
                <w:b/>
                <w:sz w:val="24"/>
                <w:szCs w:val="24"/>
              </w:rPr>
            </w:pPr>
            <w:r w:rsidRPr="00CA0FEB">
              <w:rPr>
                <w:rFonts w:ascii="Times New Roman" w:hAnsi="Times New Roman" w:cs="Times New Roman"/>
                <w:b/>
                <w:sz w:val="24"/>
                <w:szCs w:val="24"/>
              </w:rPr>
              <w:t xml:space="preserve"> Система контроля </w:t>
            </w:r>
          </w:p>
        </w:tc>
        <w:tc>
          <w:tcPr>
            <w:tcW w:w="1232" w:type="dxa"/>
          </w:tcPr>
          <w:p w14:paraId="2845E9A8"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726A4F" w:rsidRPr="00CA0FEB" w14:paraId="5213AC48" w14:textId="77777777" w:rsidTr="008759A2">
        <w:tc>
          <w:tcPr>
            <w:tcW w:w="776" w:type="dxa"/>
          </w:tcPr>
          <w:p w14:paraId="2A9B576F" w14:textId="77777777" w:rsidR="00726A4F" w:rsidRPr="00CA0FEB" w:rsidRDefault="005A5238"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3.1</w:t>
            </w:r>
          </w:p>
        </w:tc>
        <w:tc>
          <w:tcPr>
            <w:tcW w:w="8129" w:type="dxa"/>
          </w:tcPr>
          <w:p w14:paraId="2476087B" w14:textId="77777777" w:rsidR="00726A4F" w:rsidRPr="00CA0FEB" w:rsidRDefault="005A5238" w:rsidP="008759A2">
            <w:pPr>
              <w:tabs>
                <w:tab w:val="left" w:pos="1276"/>
              </w:tabs>
              <w:autoSpaceDE w:val="0"/>
              <w:autoSpaceDN w:val="0"/>
              <w:adjustRightInd w:val="0"/>
              <w:spacing w:after="0" w:line="240" w:lineRule="auto"/>
              <w:jc w:val="both"/>
              <w:rPr>
                <w:rFonts w:ascii="Times New Roman" w:hAnsi="Times New Roman" w:cs="Times New Roman"/>
                <w:sz w:val="24"/>
                <w:szCs w:val="24"/>
              </w:rPr>
            </w:pPr>
            <w:r w:rsidRPr="00CA0FEB">
              <w:rPr>
                <w:rFonts w:ascii="Times New Roman" w:hAnsi="Times New Roman" w:cs="Times New Roman"/>
                <w:sz w:val="24"/>
                <w:szCs w:val="24"/>
              </w:rPr>
              <w:t>На этапе начальной подготовки</w:t>
            </w:r>
            <w:r w:rsidR="0031382C" w:rsidRPr="00CA0FEB">
              <w:rPr>
                <w:rFonts w:ascii="Times New Roman" w:hAnsi="Times New Roman" w:cs="Times New Roman"/>
                <w:sz w:val="24"/>
                <w:szCs w:val="24"/>
              </w:rPr>
              <w:t>.</w:t>
            </w:r>
          </w:p>
        </w:tc>
        <w:tc>
          <w:tcPr>
            <w:tcW w:w="1232" w:type="dxa"/>
          </w:tcPr>
          <w:p w14:paraId="5F301147"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726A4F" w:rsidRPr="00CA0FEB" w14:paraId="731C4D12" w14:textId="77777777" w:rsidTr="008759A2">
        <w:tc>
          <w:tcPr>
            <w:tcW w:w="776" w:type="dxa"/>
          </w:tcPr>
          <w:p w14:paraId="57C517AD" w14:textId="77777777" w:rsidR="00726A4F" w:rsidRPr="00CA0FEB" w:rsidRDefault="005A5238"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3.2</w:t>
            </w:r>
          </w:p>
        </w:tc>
        <w:tc>
          <w:tcPr>
            <w:tcW w:w="8129" w:type="dxa"/>
          </w:tcPr>
          <w:p w14:paraId="3F2A39AA" w14:textId="77777777" w:rsidR="00726A4F" w:rsidRPr="00CA0FEB" w:rsidRDefault="005A5238" w:rsidP="008759A2">
            <w:pPr>
              <w:autoSpaceDE w:val="0"/>
              <w:autoSpaceDN w:val="0"/>
              <w:adjustRightInd w:val="0"/>
              <w:spacing w:after="0" w:line="240" w:lineRule="auto"/>
              <w:rPr>
                <w:rFonts w:ascii="Times New Roman" w:hAnsi="Times New Roman" w:cs="Times New Roman"/>
                <w:sz w:val="24"/>
                <w:szCs w:val="24"/>
              </w:rPr>
            </w:pPr>
            <w:r w:rsidRPr="00CA0FEB">
              <w:rPr>
                <w:rFonts w:ascii="Times New Roman" w:hAnsi="Times New Roman" w:cs="Times New Roman"/>
                <w:sz w:val="24"/>
                <w:szCs w:val="24"/>
              </w:rPr>
              <w:t>На учебно-тренировочном этапе (этапе спортивной специализации)</w:t>
            </w:r>
            <w:r w:rsidR="0031382C" w:rsidRPr="00CA0FEB">
              <w:rPr>
                <w:rFonts w:ascii="Times New Roman" w:hAnsi="Times New Roman" w:cs="Times New Roman"/>
                <w:sz w:val="24"/>
                <w:szCs w:val="24"/>
              </w:rPr>
              <w:t>.</w:t>
            </w:r>
          </w:p>
        </w:tc>
        <w:tc>
          <w:tcPr>
            <w:tcW w:w="1232" w:type="dxa"/>
          </w:tcPr>
          <w:p w14:paraId="51F30539"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726A4F" w:rsidRPr="00CA0FEB" w14:paraId="2CAF8403" w14:textId="77777777" w:rsidTr="008759A2">
        <w:tc>
          <w:tcPr>
            <w:tcW w:w="776" w:type="dxa"/>
          </w:tcPr>
          <w:p w14:paraId="1FC5A4ED" w14:textId="77777777" w:rsidR="00726A4F" w:rsidRPr="00CA0FEB" w:rsidRDefault="005A5238"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3.3</w:t>
            </w:r>
          </w:p>
        </w:tc>
        <w:tc>
          <w:tcPr>
            <w:tcW w:w="8129" w:type="dxa"/>
          </w:tcPr>
          <w:p w14:paraId="7C54D576" w14:textId="77777777" w:rsidR="00726A4F" w:rsidRPr="00CA0FEB" w:rsidRDefault="005A5238" w:rsidP="008759A2">
            <w:pPr>
              <w:autoSpaceDE w:val="0"/>
              <w:autoSpaceDN w:val="0"/>
              <w:adjustRightInd w:val="0"/>
              <w:spacing w:after="0" w:line="240" w:lineRule="auto"/>
              <w:rPr>
                <w:rFonts w:ascii="Times New Roman" w:hAnsi="Times New Roman" w:cs="Times New Roman"/>
                <w:sz w:val="24"/>
                <w:szCs w:val="24"/>
              </w:rPr>
            </w:pPr>
            <w:r w:rsidRPr="00CA0FEB">
              <w:rPr>
                <w:rFonts w:ascii="Times New Roman" w:hAnsi="Times New Roman" w:cs="Times New Roman"/>
                <w:sz w:val="24"/>
                <w:szCs w:val="24"/>
              </w:rPr>
              <w:t>Оценка результатов освоения Программы</w:t>
            </w:r>
          </w:p>
        </w:tc>
        <w:tc>
          <w:tcPr>
            <w:tcW w:w="1232" w:type="dxa"/>
          </w:tcPr>
          <w:p w14:paraId="5D8E0700"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726A4F" w:rsidRPr="00CA0FEB" w14:paraId="20D61CBB" w14:textId="77777777" w:rsidTr="008759A2">
        <w:tc>
          <w:tcPr>
            <w:tcW w:w="776" w:type="dxa"/>
          </w:tcPr>
          <w:p w14:paraId="646827FA" w14:textId="77777777" w:rsidR="00726A4F" w:rsidRPr="00CA0FEB" w:rsidRDefault="005A5238"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3.4</w:t>
            </w:r>
          </w:p>
        </w:tc>
        <w:tc>
          <w:tcPr>
            <w:tcW w:w="8129" w:type="dxa"/>
          </w:tcPr>
          <w:p w14:paraId="0AD28734" w14:textId="77777777" w:rsidR="00726A4F" w:rsidRPr="00CA0FEB" w:rsidRDefault="005A5238" w:rsidP="008759A2">
            <w:pPr>
              <w:tabs>
                <w:tab w:val="left" w:pos="1276"/>
              </w:tabs>
              <w:spacing w:after="0" w:line="240" w:lineRule="auto"/>
              <w:jc w:val="both"/>
              <w:rPr>
                <w:rFonts w:ascii="Times New Roman" w:hAnsi="Times New Roman" w:cs="Times New Roman"/>
                <w:sz w:val="24"/>
                <w:szCs w:val="24"/>
              </w:rPr>
            </w:pPr>
            <w:r w:rsidRPr="00CA0FEB">
              <w:rPr>
                <w:rFonts w:ascii="Times New Roman" w:hAnsi="Times New Roman" w:cs="Times New Roman"/>
                <w:sz w:val="24"/>
                <w:szCs w:val="24"/>
              </w:rPr>
              <w:t xml:space="preserve">Контрольные и контрольно-переводные нормативы (испытания) по видам спортивной подготовки и уровень спортивной квалификации обучающихся по годам и этапам спортивной подготовки </w:t>
            </w:r>
          </w:p>
        </w:tc>
        <w:tc>
          <w:tcPr>
            <w:tcW w:w="1232" w:type="dxa"/>
          </w:tcPr>
          <w:p w14:paraId="49998026"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726A4F" w:rsidRPr="00CA0FEB" w14:paraId="34230389" w14:textId="77777777" w:rsidTr="008759A2">
        <w:tc>
          <w:tcPr>
            <w:tcW w:w="776" w:type="dxa"/>
          </w:tcPr>
          <w:p w14:paraId="5118ED20" w14:textId="77777777" w:rsidR="00726A4F" w:rsidRPr="00CA0FEB" w:rsidRDefault="00721622" w:rsidP="008759A2">
            <w:pPr>
              <w:autoSpaceDE w:val="0"/>
              <w:autoSpaceDN w:val="0"/>
              <w:adjustRightInd w:val="0"/>
              <w:spacing w:after="0" w:line="240" w:lineRule="auto"/>
              <w:jc w:val="center"/>
              <w:rPr>
                <w:rFonts w:ascii="Times New Roman" w:hAnsi="Times New Roman" w:cs="Times New Roman"/>
                <w:b/>
                <w:sz w:val="24"/>
                <w:szCs w:val="24"/>
              </w:rPr>
            </w:pPr>
            <w:r w:rsidRPr="00CA0FEB">
              <w:rPr>
                <w:rFonts w:ascii="Times New Roman" w:hAnsi="Times New Roman" w:cs="Times New Roman"/>
                <w:b/>
                <w:sz w:val="24"/>
                <w:szCs w:val="24"/>
              </w:rPr>
              <w:t>4</w:t>
            </w:r>
          </w:p>
        </w:tc>
        <w:tc>
          <w:tcPr>
            <w:tcW w:w="8129" w:type="dxa"/>
          </w:tcPr>
          <w:p w14:paraId="444DD17F" w14:textId="77777777" w:rsidR="00726A4F" w:rsidRPr="00CA0FEB" w:rsidRDefault="00721622" w:rsidP="008759A2">
            <w:pPr>
              <w:spacing w:after="0" w:line="240" w:lineRule="auto"/>
              <w:rPr>
                <w:rFonts w:ascii="Times New Roman" w:hAnsi="Times New Roman" w:cs="Times New Roman"/>
                <w:b/>
                <w:sz w:val="24"/>
                <w:szCs w:val="24"/>
              </w:rPr>
            </w:pPr>
            <w:r w:rsidRPr="00CA0FEB">
              <w:rPr>
                <w:rFonts w:ascii="Times New Roman" w:hAnsi="Times New Roman" w:cs="Times New Roman"/>
                <w:b/>
                <w:bCs/>
                <w:sz w:val="24"/>
                <w:szCs w:val="24"/>
              </w:rPr>
              <w:t>Рабочая программа по виду спорта (спортивной дисциплине)</w:t>
            </w:r>
          </w:p>
        </w:tc>
        <w:tc>
          <w:tcPr>
            <w:tcW w:w="1232" w:type="dxa"/>
          </w:tcPr>
          <w:p w14:paraId="786ACC0D"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726A4F" w:rsidRPr="00CA0FEB" w14:paraId="6BE14960" w14:textId="77777777" w:rsidTr="008759A2">
        <w:tc>
          <w:tcPr>
            <w:tcW w:w="776" w:type="dxa"/>
          </w:tcPr>
          <w:p w14:paraId="3E4B7F81" w14:textId="77777777" w:rsidR="00726A4F" w:rsidRPr="00CA0FEB" w:rsidRDefault="00721622"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4.1</w:t>
            </w:r>
          </w:p>
        </w:tc>
        <w:tc>
          <w:tcPr>
            <w:tcW w:w="8129" w:type="dxa"/>
          </w:tcPr>
          <w:p w14:paraId="71673E71" w14:textId="77777777" w:rsidR="00726A4F" w:rsidRPr="00CA0FEB" w:rsidRDefault="00721622" w:rsidP="008759A2">
            <w:pPr>
              <w:tabs>
                <w:tab w:val="left" w:pos="1276"/>
              </w:tabs>
              <w:spacing w:after="0" w:line="240" w:lineRule="auto"/>
              <w:jc w:val="both"/>
              <w:rPr>
                <w:rFonts w:ascii="Times New Roman" w:hAnsi="Times New Roman" w:cs="Times New Roman"/>
                <w:sz w:val="24"/>
                <w:szCs w:val="24"/>
              </w:rPr>
            </w:pPr>
            <w:r w:rsidRPr="00CA0FEB">
              <w:rPr>
                <w:rFonts w:ascii="Times New Roman" w:hAnsi="Times New Roman" w:cs="Times New Roman"/>
                <w:sz w:val="24"/>
                <w:szCs w:val="24"/>
              </w:rPr>
              <w:t>Программный материал</w:t>
            </w:r>
            <w:r w:rsidRPr="00CA0FEB">
              <w:rPr>
                <w:rFonts w:ascii="Times New Roman" w:hAnsi="Times New Roman" w:cs="Times New Roman"/>
                <w:bCs/>
                <w:sz w:val="24"/>
                <w:szCs w:val="24"/>
              </w:rPr>
              <w:t xml:space="preserve"> для учебно-тренировочных занятий по каждому этапу спортивной подготовки </w:t>
            </w:r>
          </w:p>
        </w:tc>
        <w:tc>
          <w:tcPr>
            <w:tcW w:w="1232" w:type="dxa"/>
          </w:tcPr>
          <w:p w14:paraId="20D3794D"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726A4F" w:rsidRPr="00CA0FEB" w14:paraId="0A9C32A7" w14:textId="77777777" w:rsidTr="008759A2">
        <w:tc>
          <w:tcPr>
            <w:tcW w:w="776" w:type="dxa"/>
          </w:tcPr>
          <w:p w14:paraId="3CC8CFE0" w14:textId="77777777" w:rsidR="00726A4F" w:rsidRPr="00CA0FEB" w:rsidRDefault="008759A2"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4.1.1</w:t>
            </w:r>
          </w:p>
        </w:tc>
        <w:tc>
          <w:tcPr>
            <w:tcW w:w="8129" w:type="dxa"/>
          </w:tcPr>
          <w:p w14:paraId="7EDBA2B5" w14:textId="77777777" w:rsidR="00726A4F" w:rsidRPr="00CA0FEB" w:rsidRDefault="00721622" w:rsidP="008759A2">
            <w:pPr>
              <w:spacing w:after="0" w:line="240" w:lineRule="auto"/>
              <w:rPr>
                <w:rFonts w:ascii="Times New Roman" w:hAnsi="Times New Roman" w:cs="Times New Roman"/>
                <w:sz w:val="24"/>
                <w:szCs w:val="24"/>
              </w:rPr>
            </w:pPr>
            <w:r w:rsidRPr="00CA0FEB">
              <w:rPr>
                <w:rFonts w:ascii="Times New Roman" w:hAnsi="Times New Roman" w:cs="Times New Roman"/>
                <w:sz w:val="24"/>
                <w:szCs w:val="24"/>
              </w:rPr>
              <w:t xml:space="preserve">Содержание и методика работы на этапе начальной подготовки </w:t>
            </w:r>
            <w:r w:rsidR="008759A2" w:rsidRPr="00CA0FEB">
              <w:rPr>
                <w:rFonts w:ascii="Times New Roman" w:hAnsi="Times New Roman" w:cs="Times New Roman"/>
                <w:sz w:val="24"/>
                <w:szCs w:val="24"/>
              </w:rPr>
              <w:t>б</w:t>
            </w:r>
            <w:r w:rsidRPr="00CA0FEB">
              <w:rPr>
                <w:rFonts w:ascii="Times New Roman" w:hAnsi="Times New Roman" w:cs="Times New Roman"/>
                <w:sz w:val="24"/>
                <w:szCs w:val="24"/>
              </w:rPr>
              <w:t>аскетболистов</w:t>
            </w:r>
          </w:p>
        </w:tc>
        <w:tc>
          <w:tcPr>
            <w:tcW w:w="1232" w:type="dxa"/>
          </w:tcPr>
          <w:p w14:paraId="4AFDEDE4" w14:textId="77777777" w:rsidR="00726A4F" w:rsidRPr="00CA0FEB" w:rsidRDefault="00220E02"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726A4F" w:rsidRPr="00CA0FEB" w14:paraId="6C83E39F" w14:textId="77777777" w:rsidTr="008759A2">
        <w:tc>
          <w:tcPr>
            <w:tcW w:w="776" w:type="dxa"/>
          </w:tcPr>
          <w:p w14:paraId="254FD695" w14:textId="77777777" w:rsidR="00726A4F" w:rsidRPr="00CA0FEB" w:rsidRDefault="008759A2"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4.1.2.</w:t>
            </w:r>
          </w:p>
        </w:tc>
        <w:tc>
          <w:tcPr>
            <w:tcW w:w="8129" w:type="dxa"/>
          </w:tcPr>
          <w:p w14:paraId="02E7E886" w14:textId="77777777" w:rsidR="00726A4F" w:rsidRPr="00CA0FEB" w:rsidRDefault="00721622" w:rsidP="008759A2">
            <w:pPr>
              <w:spacing w:after="0" w:line="240" w:lineRule="auto"/>
              <w:jc w:val="both"/>
              <w:rPr>
                <w:rFonts w:ascii="Times New Roman" w:hAnsi="Times New Roman" w:cs="Times New Roman"/>
                <w:sz w:val="24"/>
                <w:szCs w:val="24"/>
              </w:rPr>
            </w:pPr>
            <w:r w:rsidRPr="00CA0FEB">
              <w:rPr>
                <w:rFonts w:ascii="Times New Roman" w:hAnsi="Times New Roman" w:cs="Times New Roman"/>
                <w:sz w:val="24"/>
                <w:szCs w:val="24"/>
              </w:rPr>
              <w:t>Содержание и методика работы на тренировочном этапе специализированной подготовки баскетболистов</w:t>
            </w:r>
          </w:p>
        </w:tc>
        <w:tc>
          <w:tcPr>
            <w:tcW w:w="1232" w:type="dxa"/>
          </w:tcPr>
          <w:p w14:paraId="15D020B8" w14:textId="77777777" w:rsidR="00726A4F" w:rsidRPr="00CA0FEB" w:rsidRDefault="0045454C"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726A4F" w:rsidRPr="00CA0FEB" w14:paraId="611AA47F" w14:textId="77777777" w:rsidTr="008759A2">
        <w:tc>
          <w:tcPr>
            <w:tcW w:w="776" w:type="dxa"/>
          </w:tcPr>
          <w:p w14:paraId="1AC0451F" w14:textId="77777777" w:rsidR="00726A4F" w:rsidRPr="00CA0FEB" w:rsidRDefault="00721622"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4.2</w:t>
            </w:r>
          </w:p>
        </w:tc>
        <w:tc>
          <w:tcPr>
            <w:tcW w:w="8129" w:type="dxa"/>
          </w:tcPr>
          <w:p w14:paraId="5D288190" w14:textId="77777777" w:rsidR="00726A4F" w:rsidRPr="00CA0FEB" w:rsidRDefault="00721622" w:rsidP="008759A2">
            <w:pPr>
              <w:pStyle w:val="af3"/>
              <w:tabs>
                <w:tab w:val="left" w:pos="1276"/>
              </w:tabs>
              <w:jc w:val="both"/>
              <w:rPr>
                <w:rFonts w:ascii="Times New Roman" w:hAnsi="Times New Roman"/>
                <w:sz w:val="24"/>
                <w:szCs w:val="24"/>
              </w:rPr>
            </w:pPr>
            <w:r w:rsidRPr="00CA0FEB">
              <w:rPr>
                <w:rFonts w:ascii="Times New Roman" w:hAnsi="Times New Roman"/>
                <w:sz w:val="24"/>
                <w:szCs w:val="24"/>
              </w:rPr>
              <w:t xml:space="preserve">Учебно-тематический план </w:t>
            </w:r>
          </w:p>
        </w:tc>
        <w:tc>
          <w:tcPr>
            <w:tcW w:w="1232" w:type="dxa"/>
          </w:tcPr>
          <w:p w14:paraId="75FF6034" w14:textId="77777777" w:rsidR="00726A4F" w:rsidRPr="00CA0FEB" w:rsidRDefault="00D12A3D"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721622" w:rsidRPr="00CA0FEB" w14:paraId="0CF2ED1A" w14:textId="77777777" w:rsidTr="008759A2">
        <w:tc>
          <w:tcPr>
            <w:tcW w:w="776" w:type="dxa"/>
          </w:tcPr>
          <w:p w14:paraId="562594D8" w14:textId="77777777" w:rsidR="00721622" w:rsidRPr="00CA0FEB" w:rsidRDefault="00721622" w:rsidP="008759A2">
            <w:pPr>
              <w:autoSpaceDE w:val="0"/>
              <w:autoSpaceDN w:val="0"/>
              <w:adjustRightInd w:val="0"/>
              <w:spacing w:after="0" w:line="240" w:lineRule="auto"/>
              <w:jc w:val="center"/>
              <w:rPr>
                <w:rFonts w:ascii="Times New Roman" w:hAnsi="Times New Roman" w:cs="Times New Roman"/>
                <w:b/>
                <w:sz w:val="24"/>
                <w:szCs w:val="24"/>
              </w:rPr>
            </w:pPr>
            <w:r w:rsidRPr="00CA0FEB">
              <w:rPr>
                <w:rFonts w:ascii="Times New Roman" w:hAnsi="Times New Roman" w:cs="Times New Roman"/>
                <w:b/>
                <w:sz w:val="24"/>
                <w:szCs w:val="24"/>
              </w:rPr>
              <w:t>5</w:t>
            </w:r>
          </w:p>
        </w:tc>
        <w:tc>
          <w:tcPr>
            <w:tcW w:w="8129" w:type="dxa"/>
          </w:tcPr>
          <w:p w14:paraId="7ACC1435" w14:textId="77777777" w:rsidR="00721622" w:rsidRPr="00CA0FEB" w:rsidRDefault="00721622" w:rsidP="008759A2">
            <w:pPr>
              <w:spacing w:after="0" w:line="240" w:lineRule="auto"/>
              <w:rPr>
                <w:rFonts w:ascii="Times New Roman" w:hAnsi="Times New Roman" w:cs="Times New Roman"/>
                <w:b/>
                <w:sz w:val="24"/>
                <w:szCs w:val="24"/>
              </w:rPr>
            </w:pPr>
            <w:r w:rsidRPr="00CA0FEB">
              <w:rPr>
                <w:rFonts w:ascii="Times New Roman" w:hAnsi="Times New Roman" w:cs="Times New Roman"/>
                <w:b/>
                <w:sz w:val="24"/>
                <w:szCs w:val="24"/>
              </w:rPr>
              <w:t>Особенности осуществления спортивной подготовки по отдельным спортивным дисциплинам</w:t>
            </w:r>
          </w:p>
        </w:tc>
        <w:tc>
          <w:tcPr>
            <w:tcW w:w="1232" w:type="dxa"/>
          </w:tcPr>
          <w:p w14:paraId="02302B1F" w14:textId="77777777" w:rsidR="00721622" w:rsidRPr="00CA0FEB" w:rsidRDefault="0045454C"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721622" w:rsidRPr="00CA0FEB" w14:paraId="05ED3FDA" w14:textId="77777777" w:rsidTr="008759A2">
        <w:tc>
          <w:tcPr>
            <w:tcW w:w="776" w:type="dxa"/>
          </w:tcPr>
          <w:p w14:paraId="5E7EB1B2" w14:textId="77777777" w:rsidR="00721622" w:rsidRPr="00CA0FEB" w:rsidRDefault="00721622" w:rsidP="008759A2">
            <w:pPr>
              <w:autoSpaceDE w:val="0"/>
              <w:autoSpaceDN w:val="0"/>
              <w:adjustRightInd w:val="0"/>
              <w:spacing w:after="0" w:line="240" w:lineRule="auto"/>
              <w:jc w:val="center"/>
              <w:rPr>
                <w:rFonts w:ascii="Times New Roman" w:hAnsi="Times New Roman" w:cs="Times New Roman"/>
                <w:b/>
                <w:sz w:val="24"/>
                <w:szCs w:val="24"/>
              </w:rPr>
            </w:pPr>
            <w:r w:rsidRPr="00CA0FEB">
              <w:rPr>
                <w:rFonts w:ascii="Times New Roman" w:hAnsi="Times New Roman" w:cs="Times New Roman"/>
                <w:b/>
                <w:sz w:val="24"/>
                <w:szCs w:val="24"/>
              </w:rPr>
              <w:t>6</w:t>
            </w:r>
          </w:p>
        </w:tc>
        <w:tc>
          <w:tcPr>
            <w:tcW w:w="8129" w:type="dxa"/>
          </w:tcPr>
          <w:p w14:paraId="3D73F3CA" w14:textId="77777777" w:rsidR="00721622" w:rsidRPr="00CA0FEB" w:rsidRDefault="00721622" w:rsidP="008759A2">
            <w:pPr>
              <w:autoSpaceDE w:val="0"/>
              <w:autoSpaceDN w:val="0"/>
              <w:adjustRightInd w:val="0"/>
              <w:spacing w:after="0" w:line="240" w:lineRule="auto"/>
              <w:contextualSpacing/>
              <w:rPr>
                <w:rFonts w:ascii="Times New Roman" w:hAnsi="Times New Roman" w:cs="Times New Roman"/>
                <w:b/>
                <w:sz w:val="24"/>
                <w:szCs w:val="24"/>
              </w:rPr>
            </w:pPr>
            <w:r w:rsidRPr="00CA0FEB">
              <w:rPr>
                <w:rFonts w:ascii="Times New Roman" w:hAnsi="Times New Roman" w:cs="Times New Roman"/>
                <w:b/>
                <w:sz w:val="24"/>
                <w:szCs w:val="24"/>
              </w:rPr>
              <w:t>Условия реализации дополнительной образовательной программы спортивной подготовки</w:t>
            </w:r>
          </w:p>
        </w:tc>
        <w:tc>
          <w:tcPr>
            <w:tcW w:w="1232" w:type="dxa"/>
          </w:tcPr>
          <w:p w14:paraId="245C59C9" w14:textId="77777777" w:rsidR="00721622" w:rsidRPr="00CA0FEB" w:rsidRDefault="0045454C"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w:t>
            </w:r>
          </w:p>
        </w:tc>
      </w:tr>
      <w:tr w:rsidR="00721622" w:rsidRPr="00CA0FEB" w14:paraId="636CD10B" w14:textId="77777777" w:rsidTr="008759A2">
        <w:tc>
          <w:tcPr>
            <w:tcW w:w="776" w:type="dxa"/>
          </w:tcPr>
          <w:p w14:paraId="79B73AC6" w14:textId="77777777" w:rsidR="00721622" w:rsidRPr="00CA0FEB" w:rsidRDefault="00721622"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6.1</w:t>
            </w:r>
          </w:p>
        </w:tc>
        <w:tc>
          <w:tcPr>
            <w:tcW w:w="8129" w:type="dxa"/>
          </w:tcPr>
          <w:p w14:paraId="0556C10F" w14:textId="77777777" w:rsidR="00721622" w:rsidRPr="00CA0FEB" w:rsidRDefault="00721622" w:rsidP="008759A2">
            <w:pPr>
              <w:widowControl w:val="0"/>
              <w:tabs>
                <w:tab w:val="left" w:pos="142"/>
                <w:tab w:val="left" w:pos="1276"/>
              </w:tabs>
              <w:autoSpaceDE w:val="0"/>
              <w:spacing w:after="0" w:line="240" w:lineRule="auto"/>
              <w:jc w:val="both"/>
              <w:rPr>
                <w:rFonts w:ascii="Times New Roman" w:hAnsi="Times New Roman" w:cs="Times New Roman"/>
                <w:sz w:val="24"/>
                <w:szCs w:val="24"/>
              </w:rPr>
            </w:pPr>
            <w:r w:rsidRPr="00CA0FEB">
              <w:rPr>
                <w:rFonts w:ascii="Times New Roman" w:hAnsi="Times New Roman" w:cs="Times New Roman"/>
                <w:sz w:val="24"/>
                <w:szCs w:val="24"/>
              </w:rPr>
              <w:t>Материально-технические условия реализации Программы</w:t>
            </w:r>
          </w:p>
        </w:tc>
        <w:tc>
          <w:tcPr>
            <w:tcW w:w="1232" w:type="dxa"/>
          </w:tcPr>
          <w:p w14:paraId="6C390B21" w14:textId="77777777" w:rsidR="00721622" w:rsidRPr="00CA0FEB" w:rsidRDefault="0045454C"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w:t>
            </w:r>
          </w:p>
        </w:tc>
      </w:tr>
      <w:tr w:rsidR="00721622" w:rsidRPr="00CA0FEB" w14:paraId="62FFA5E2" w14:textId="77777777" w:rsidTr="008759A2">
        <w:tc>
          <w:tcPr>
            <w:tcW w:w="776" w:type="dxa"/>
          </w:tcPr>
          <w:p w14:paraId="609C8E1A" w14:textId="77777777" w:rsidR="00721622" w:rsidRPr="00CA0FEB" w:rsidRDefault="008759A2"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6.2</w:t>
            </w:r>
          </w:p>
        </w:tc>
        <w:tc>
          <w:tcPr>
            <w:tcW w:w="8129" w:type="dxa"/>
          </w:tcPr>
          <w:p w14:paraId="710465FE" w14:textId="77777777" w:rsidR="00721622" w:rsidRPr="00CA0FEB" w:rsidRDefault="008759A2" w:rsidP="008759A2">
            <w:pPr>
              <w:tabs>
                <w:tab w:val="left" w:pos="709"/>
                <w:tab w:val="left" w:pos="1276"/>
              </w:tabs>
              <w:autoSpaceDE w:val="0"/>
              <w:autoSpaceDN w:val="0"/>
              <w:adjustRightInd w:val="0"/>
              <w:spacing w:after="0" w:line="240" w:lineRule="auto"/>
              <w:rPr>
                <w:rFonts w:ascii="Times New Roman" w:hAnsi="Times New Roman" w:cs="Times New Roman"/>
                <w:sz w:val="24"/>
                <w:szCs w:val="24"/>
              </w:rPr>
            </w:pPr>
            <w:r w:rsidRPr="00CA0FEB">
              <w:rPr>
                <w:rFonts w:ascii="Times New Roman" w:hAnsi="Times New Roman" w:cs="Times New Roman"/>
                <w:bCs/>
                <w:color w:val="000000"/>
                <w:sz w:val="24"/>
                <w:szCs w:val="24"/>
                <w:shd w:val="clear" w:color="auto" w:fill="FFFFFF"/>
              </w:rPr>
              <w:t>Кадровые условия реализации Программы</w:t>
            </w:r>
          </w:p>
        </w:tc>
        <w:tc>
          <w:tcPr>
            <w:tcW w:w="1232" w:type="dxa"/>
          </w:tcPr>
          <w:p w14:paraId="50C9A65A" w14:textId="77777777" w:rsidR="00721622" w:rsidRPr="00CA0FEB" w:rsidRDefault="0045454C"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721622" w:rsidRPr="00CA0FEB" w14:paraId="732BE656" w14:textId="77777777" w:rsidTr="008759A2">
        <w:tc>
          <w:tcPr>
            <w:tcW w:w="776" w:type="dxa"/>
          </w:tcPr>
          <w:p w14:paraId="048BAB1E" w14:textId="77777777" w:rsidR="00721622" w:rsidRPr="00CA0FEB" w:rsidRDefault="008759A2" w:rsidP="008759A2">
            <w:pPr>
              <w:autoSpaceDE w:val="0"/>
              <w:autoSpaceDN w:val="0"/>
              <w:adjustRightInd w:val="0"/>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6.3</w:t>
            </w:r>
          </w:p>
        </w:tc>
        <w:tc>
          <w:tcPr>
            <w:tcW w:w="8129" w:type="dxa"/>
          </w:tcPr>
          <w:p w14:paraId="7D305378" w14:textId="77777777" w:rsidR="00721622" w:rsidRPr="00CA0FEB" w:rsidRDefault="008759A2" w:rsidP="008759A2">
            <w:pPr>
              <w:autoSpaceDE w:val="0"/>
              <w:autoSpaceDN w:val="0"/>
              <w:adjustRightInd w:val="0"/>
              <w:spacing w:after="0" w:line="240" w:lineRule="auto"/>
              <w:rPr>
                <w:rFonts w:ascii="Times New Roman" w:hAnsi="Times New Roman" w:cs="Times New Roman"/>
                <w:sz w:val="24"/>
                <w:szCs w:val="24"/>
              </w:rPr>
            </w:pPr>
            <w:r w:rsidRPr="00CA0FEB">
              <w:rPr>
                <w:rFonts w:ascii="Times New Roman" w:hAnsi="Times New Roman" w:cs="Times New Roman"/>
                <w:sz w:val="24"/>
                <w:szCs w:val="24"/>
              </w:rPr>
              <w:t>Информационно-методические условия реализации Программы</w:t>
            </w:r>
          </w:p>
        </w:tc>
        <w:tc>
          <w:tcPr>
            <w:tcW w:w="1232" w:type="dxa"/>
          </w:tcPr>
          <w:p w14:paraId="41FF1DED" w14:textId="77777777" w:rsidR="00721622" w:rsidRPr="00CA0FEB" w:rsidRDefault="0045454C" w:rsidP="008759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r>
    </w:tbl>
    <w:p w14:paraId="763057E4" w14:textId="77777777" w:rsidR="00A60DCD" w:rsidRPr="00CA0FEB" w:rsidRDefault="00A60DCD" w:rsidP="008759A2">
      <w:pPr>
        <w:pStyle w:val="Default"/>
        <w:rPr>
          <w:color w:val="auto"/>
        </w:rPr>
      </w:pPr>
    </w:p>
    <w:p w14:paraId="37A8C056" w14:textId="77777777" w:rsidR="008759A2" w:rsidRPr="00CA0FEB" w:rsidRDefault="008759A2" w:rsidP="008759A2">
      <w:pPr>
        <w:pStyle w:val="Default"/>
        <w:rPr>
          <w:color w:val="auto"/>
        </w:rPr>
      </w:pPr>
    </w:p>
    <w:p w14:paraId="5FE77C7B" w14:textId="77777777" w:rsidR="008759A2" w:rsidRPr="00CA0FEB" w:rsidRDefault="008759A2" w:rsidP="008759A2">
      <w:pPr>
        <w:pStyle w:val="Default"/>
        <w:rPr>
          <w:color w:val="auto"/>
        </w:rPr>
      </w:pPr>
    </w:p>
    <w:p w14:paraId="4E9F6156" w14:textId="77777777" w:rsidR="008759A2" w:rsidRPr="00CA0FEB" w:rsidRDefault="008759A2" w:rsidP="008759A2">
      <w:pPr>
        <w:pStyle w:val="Default"/>
        <w:rPr>
          <w:color w:val="auto"/>
        </w:rPr>
      </w:pPr>
    </w:p>
    <w:p w14:paraId="5365F43C" w14:textId="77777777" w:rsidR="00AB45BB" w:rsidRPr="00CA0FEB" w:rsidRDefault="00AB45BB" w:rsidP="008759A2">
      <w:pPr>
        <w:pStyle w:val="af1"/>
        <w:numPr>
          <w:ilvl w:val="0"/>
          <w:numId w:val="13"/>
        </w:numPr>
        <w:tabs>
          <w:tab w:val="left" w:pos="1420"/>
        </w:tabs>
      </w:pPr>
      <w:r w:rsidRPr="00CA0FEB">
        <w:rPr>
          <w:b/>
          <w:sz w:val="28"/>
          <w:szCs w:val="28"/>
        </w:rPr>
        <w:t>Общие положения</w:t>
      </w:r>
    </w:p>
    <w:p w14:paraId="09579364" w14:textId="77777777" w:rsidR="00AB45BB" w:rsidRPr="00CA0FEB" w:rsidRDefault="00AB45BB" w:rsidP="008759A2">
      <w:pPr>
        <w:pStyle w:val="af5"/>
        <w:jc w:val="both"/>
        <w:rPr>
          <w:b w:val="0"/>
          <w:sz w:val="28"/>
          <w:szCs w:val="28"/>
        </w:rPr>
      </w:pPr>
      <w:r w:rsidRPr="00CA0FEB">
        <w:rPr>
          <w:b w:val="0"/>
          <w:sz w:val="28"/>
          <w:szCs w:val="28"/>
        </w:rPr>
        <w:t xml:space="preserve">Дополнительная образовательная программа спортивной подготовки по виду спорта «баскетбол» (далее – Программа) предназначена для организации образовательной деятельности по </w:t>
      </w:r>
      <w:r w:rsidR="007D2AE5" w:rsidRPr="00CA0FEB">
        <w:rPr>
          <w:b w:val="0"/>
          <w:sz w:val="28"/>
          <w:szCs w:val="28"/>
        </w:rPr>
        <w:t xml:space="preserve">спортивной подготовке спортивной </w:t>
      </w:r>
      <w:r w:rsidRPr="00CA0FEB">
        <w:rPr>
          <w:b w:val="0"/>
          <w:sz w:val="28"/>
          <w:szCs w:val="28"/>
        </w:rPr>
        <w:t xml:space="preserve"> дисциплин</w:t>
      </w:r>
      <w:r w:rsidR="007D2AE5" w:rsidRPr="00CA0FEB">
        <w:rPr>
          <w:b w:val="0"/>
          <w:sz w:val="28"/>
          <w:szCs w:val="28"/>
        </w:rPr>
        <w:t>ы, указанной</w:t>
      </w:r>
      <w:r w:rsidRPr="00CA0FEB">
        <w:rPr>
          <w:b w:val="0"/>
          <w:sz w:val="28"/>
          <w:szCs w:val="28"/>
        </w:rPr>
        <w:t xml:space="preserve"> в таблице 1, с учетом совокупности минимальных требований к спортивной подготовке, определенных федеральным стандартом спортивной подготовки по виду спорта «баскетбол», утвержденным приказом Минспорта России 16 ноября 2022 года № 1006 (далее – ФССП).</w:t>
      </w:r>
    </w:p>
    <w:p w14:paraId="7FBE24E3" w14:textId="77777777" w:rsidR="00AB45BB" w:rsidRPr="00CA0FEB" w:rsidRDefault="00AB45BB" w:rsidP="00A60DCD">
      <w:pPr>
        <w:pStyle w:val="af5"/>
        <w:ind w:left="1211" w:firstLine="0"/>
        <w:jc w:val="right"/>
        <w:rPr>
          <w:b w:val="0"/>
          <w:sz w:val="28"/>
          <w:szCs w:val="28"/>
        </w:rPr>
      </w:pPr>
      <w:r w:rsidRPr="00CA0FEB">
        <w:rPr>
          <w:b w:val="0"/>
          <w:sz w:val="28"/>
          <w:szCs w:val="28"/>
        </w:rPr>
        <w:t>Таблица 1</w:t>
      </w:r>
    </w:p>
    <w:p w14:paraId="3C9A1632" w14:textId="77777777" w:rsidR="00AB45BB" w:rsidRPr="00CA0FEB" w:rsidRDefault="0031382C" w:rsidP="00A60DCD">
      <w:pPr>
        <w:pStyle w:val="af5"/>
        <w:ind w:firstLine="0"/>
        <w:rPr>
          <w:b w:val="0"/>
          <w:sz w:val="28"/>
          <w:szCs w:val="28"/>
        </w:rPr>
      </w:pPr>
      <w:r w:rsidRPr="00CA0FEB">
        <w:rPr>
          <w:b w:val="0"/>
          <w:sz w:val="28"/>
          <w:szCs w:val="28"/>
        </w:rPr>
        <w:t>Н</w:t>
      </w:r>
      <w:r w:rsidR="00AB45BB" w:rsidRPr="00CA0FEB">
        <w:rPr>
          <w:b w:val="0"/>
          <w:sz w:val="28"/>
          <w:szCs w:val="28"/>
        </w:rPr>
        <w:t>аименование спортивн</w:t>
      </w:r>
      <w:r w:rsidR="007D2AE5" w:rsidRPr="00CA0FEB">
        <w:rPr>
          <w:b w:val="0"/>
          <w:sz w:val="28"/>
          <w:szCs w:val="28"/>
        </w:rPr>
        <w:t>ой</w:t>
      </w:r>
      <w:r w:rsidR="00AB45BB" w:rsidRPr="00CA0FEB">
        <w:rPr>
          <w:b w:val="0"/>
          <w:sz w:val="28"/>
          <w:szCs w:val="28"/>
        </w:rPr>
        <w:t xml:space="preserve"> дисциплин</w:t>
      </w:r>
      <w:r w:rsidR="009D1805" w:rsidRPr="00CA0FEB">
        <w:rPr>
          <w:b w:val="0"/>
          <w:sz w:val="28"/>
          <w:szCs w:val="28"/>
        </w:rPr>
        <w:t>ы</w:t>
      </w:r>
    </w:p>
    <w:p w14:paraId="7E524E35" w14:textId="77777777" w:rsidR="00AB45BB" w:rsidRPr="00CA0FEB" w:rsidRDefault="009D1805" w:rsidP="00A60DCD">
      <w:pPr>
        <w:pStyle w:val="af5"/>
        <w:ind w:firstLine="0"/>
        <w:rPr>
          <w:b w:val="0"/>
          <w:sz w:val="28"/>
          <w:szCs w:val="28"/>
        </w:rPr>
      </w:pPr>
      <w:r w:rsidRPr="00CA0FEB">
        <w:rPr>
          <w:b w:val="0"/>
          <w:sz w:val="28"/>
          <w:szCs w:val="28"/>
        </w:rPr>
        <w:t>в соответствии с</w:t>
      </w:r>
      <w:r w:rsidR="00AB45BB" w:rsidRPr="00CA0FEB">
        <w:rPr>
          <w:b w:val="0"/>
          <w:sz w:val="28"/>
          <w:szCs w:val="28"/>
        </w:rPr>
        <w:t xml:space="preserve"> Всероссийским реестром видов спорта</w:t>
      </w:r>
    </w:p>
    <w:p w14:paraId="368F437C" w14:textId="77777777" w:rsidR="00AB45BB" w:rsidRPr="00CA0FEB" w:rsidRDefault="00AB45BB" w:rsidP="00A60DCD">
      <w:pPr>
        <w:pStyle w:val="af5"/>
        <w:ind w:firstLine="0"/>
        <w:rPr>
          <w:b w:val="0"/>
          <w:sz w:val="28"/>
          <w:szCs w:val="28"/>
        </w:rPr>
      </w:pPr>
      <w:r w:rsidRPr="00CA0FEB">
        <w:rPr>
          <w:b w:val="0"/>
          <w:sz w:val="28"/>
          <w:szCs w:val="28"/>
        </w:rPr>
        <w:t xml:space="preserve">номер-код вида спорта «Баскетбол» – </w:t>
      </w:r>
      <w:r w:rsidRPr="00CA0FEB">
        <w:rPr>
          <w:sz w:val="28"/>
          <w:szCs w:val="28"/>
        </w:rPr>
        <w:t>014 000 2611Я</w:t>
      </w:r>
    </w:p>
    <w:p w14:paraId="311CCC2E" w14:textId="77777777" w:rsidR="00AB45BB" w:rsidRPr="00CA0FEB" w:rsidRDefault="00AB45BB" w:rsidP="00A60DCD">
      <w:pPr>
        <w:pStyle w:val="af5"/>
        <w:ind w:firstLine="0"/>
        <w:rPr>
          <w:b w:val="0"/>
          <w:sz w:val="28"/>
          <w:szCs w:val="28"/>
        </w:rPr>
      </w:pPr>
    </w:p>
    <w:tbl>
      <w:tblPr>
        <w:tblW w:w="85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760"/>
        <w:gridCol w:w="709"/>
        <w:gridCol w:w="511"/>
        <w:gridCol w:w="511"/>
        <w:gridCol w:w="511"/>
        <w:gridCol w:w="511"/>
        <w:gridCol w:w="517"/>
      </w:tblGrid>
      <w:tr w:rsidR="00AB45BB" w:rsidRPr="00CA0FEB" w14:paraId="1979C212" w14:textId="77777777" w:rsidTr="00AB45BB">
        <w:trPr>
          <w:trHeight w:val="360"/>
          <w:jc w:val="center"/>
        </w:trPr>
        <w:tc>
          <w:tcPr>
            <w:tcW w:w="4531" w:type="dxa"/>
            <w:shd w:val="clear" w:color="auto" w:fill="FDE9D9" w:themeFill="accent6" w:themeFillTint="33"/>
            <w:vAlign w:val="center"/>
          </w:tcPr>
          <w:p w14:paraId="38D1DC46" w14:textId="77777777" w:rsidR="00AB45BB" w:rsidRPr="00CA0FEB" w:rsidRDefault="00AB45BB" w:rsidP="00A60DCD">
            <w:pPr>
              <w:spacing w:after="0" w:line="240" w:lineRule="auto"/>
              <w:jc w:val="center"/>
              <w:rPr>
                <w:rFonts w:ascii="Times New Roman" w:hAnsi="Times New Roman" w:cs="Times New Roman"/>
                <w:color w:val="000000"/>
                <w:sz w:val="20"/>
                <w:szCs w:val="20"/>
              </w:rPr>
            </w:pPr>
            <w:r w:rsidRPr="00CA0FEB">
              <w:rPr>
                <w:rFonts w:ascii="Times New Roman" w:hAnsi="Times New Roman" w:cs="Times New Roman"/>
                <w:b/>
                <w:sz w:val="20"/>
                <w:szCs w:val="20"/>
              </w:rPr>
              <w:t>наименование спортивной дисциплины</w:t>
            </w:r>
          </w:p>
        </w:tc>
        <w:tc>
          <w:tcPr>
            <w:tcW w:w="4030" w:type="dxa"/>
            <w:gridSpan w:val="7"/>
            <w:shd w:val="clear" w:color="auto" w:fill="FDE9D9" w:themeFill="accent6" w:themeFillTint="33"/>
            <w:vAlign w:val="center"/>
          </w:tcPr>
          <w:p w14:paraId="65FC41EB" w14:textId="77777777" w:rsidR="00AB45BB" w:rsidRPr="00CA0FEB" w:rsidRDefault="00AB45BB" w:rsidP="00A60DCD">
            <w:pPr>
              <w:spacing w:after="0" w:line="240" w:lineRule="auto"/>
              <w:jc w:val="center"/>
              <w:rPr>
                <w:rFonts w:ascii="Times New Roman" w:hAnsi="Times New Roman" w:cs="Times New Roman"/>
                <w:color w:val="000000"/>
                <w:sz w:val="20"/>
                <w:szCs w:val="20"/>
              </w:rPr>
            </w:pPr>
            <w:r w:rsidRPr="00CA0FEB">
              <w:rPr>
                <w:rFonts w:ascii="Times New Roman" w:hAnsi="Times New Roman" w:cs="Times New Roman"/>
                <w:b/>
                <w:sz w:val="20"/>
                <w:szCs w:val="20"/>
              </w:rPr>
              <w:t>номер-код спортивной дисциплины</w:t>
            </w:r>
          </w:p>
        </w:tc>
      </w:tr>
      <w:tr w:rsidR="00AB45BB" w:rsidRPr="00CA0FEB" w14:paraId="2ABF2DF2" w14:textId="77777777" w:rsidTr="00AB45BB">
        <w:trPr>
          <w:trHeight w:val="360"/>
          <w:jc w:val="center"/>
        </w:trPr>
        <w:tc>
          <w:tcPr>
            <w:tcW w:w="4531" w:type="dxa"/>
            <w:shd w:val="clear" w:color="auto" w:fill="auto"/>
            <w:vAlign w:val="center"/>
            <w:hideMark/>
          </w:tcPr>
          <w:p w14:paraId="6F16DD04" w14:textId="77777777" w:rsidR="00AB45BB" w:rsidRPr="00CA0FEB" w:rsidRDefault="00AB45BB" w:rsidP="00A60DCD">
            <w:pPr>
              <w:spacing w:after="0" w:line="240" w:lineRule="auto"/>
              <w:rPr>
                <w:rFonts w:ascii="Times New Roman" w:hAnsi="Times New Roman" w:cs="Times New Roman"/>
                <w:sz w:val="28"/>
                <w:szCs w:val="28"/>
              </w:rPr>
            </w:pPr>
            <w:r w:rsidRPr="00CA0FEB">
              <w:rPr>
                <w:rFonts w:ascii="Times New Roman" w:hAnsi="Times New Roman" w:cs="Times New Roman"/>
                <w:sz w:val="28"/>
                <w:szCs w:val="28"/>
              </w:rPr>
              <w:t>баскетбол</w:t>
            </w:r>
          </w:p>
        </w:tc>
        <w:tc>
          <w:tcPr>
            <w:tcW w:w="760" w:type="dxa"/>
            <w:shd w:val="clear" w:color="auto" w:fill="auto"/>
            <w:vAlign w:val="center"/>
            <w:hideMark/>
          </w:tcPr>
          <w:p w14:paraId="5B29D04C" w14:textId="77777777" w:rsidR="00AB45BB" w:rsidRPr="00CA0FEB" w:rsidRDefault="00AB45BB" w:rsidP="00A60DCD">
            <w:pPr>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014</w:t>
            </w:r>
          </w:p>
        </w:tc>
        <w:tc>
          <w:tcPr>
            <w:tcW w:w="709" w:type="dxa"/>
            <w:shd w:val="clear" w:color="auto" w:fill="auto"/>
            <w:vAlign w:val="center"/>
            <w:hideMark/>
          </w:tcPr>
          <w:p w14:paraId="6E28D889" w14:textId="77777777" w:rsidR="00AB45BB" w:rsidRPr="00CA0FEB" w:rsidRDefault="00AB45BB" w:rsidP="00A60DCD">
            <w:pPr>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001</w:t>
            </w:r>
          </w:p>
        </w:tc>
        <w:tc>
          <w:tcPr>
            <w:tcW w:w="511" w:type="dxa"/>
            <w:shd w:val="clear" w:color="auto" w:fill="auto"/>
            <w:vAlign w:val="center"/>
            <w:hideMark/>
          </w:tcPr>
          <w:p w14:paraId="3007F34F" w14:textId="77777777" w:rsidR="00AB45BB" w:rsidRPr="00CA0FEB" w:rsidRDefault="00AB45BB" w:rsidP="00A60DCD">
            <w:pPr>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2</w:t>
            </w:r>
          </w:p>
        </w:tc>
        <w:tc>
          <w:tcPr>
            <w:tcW w:w="511" w:type="dxa"/>
            <w:shd w:val="clear" w:color="auto" w:fill="auto"/>
            <w:vAlign w:val="center"/>
            <w:hideMark/>
          </w:tcPr>
          <w:p w14:paraId="3C0DFB23" w14:textId="77777777" w:rsidR="00AB45BB" w:rsidRPr="00CA0FEB" w:rsidRDefault="00AB45BB" w:rsidP="00A60DCD">
            <w:pPr>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6</w:t>
            </w:r>
          </w:p>
        </w:tc>
        <w:tc>
          <w:tcPr>
            <w:tcW w:w="511" w:type="dxa"/>
            <w:shd w:val="clear" w:color="auto" w:fill="auto"/>
            <w:vAlign w:val="center"/>
            <w:hideMark/>
          </w:tcPr>
          <w:p w14:paraId="7F683498" w14:textId="77777777" w:rsidR="00AB45BB" w:rsidRPr="00CA0FEB" w:rsidRDefault="00AB45BB" w:rsidP="00A60DCD">
            <w:pPr>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1</w:t>
            </w:r>
          </w:p>
        </w:tc>
        <w:tc>
          <w:tcPr>
            <w:tcW w:w="511" w:type="dxa"/>
            <w:shd w:val="clear" w:color="auto" w:fill="auto"/>
            <w:vAlign w:val="center"/>
            <w:hideMark/>
          </w:tcPr>
          <w:p w14:paraId="5BB6A4FA" w14:textId="77777777" w:rsidR="00AB45BB" w:rsidRPr="00CA0FEB" w:rsidRDefault="00AB45BB" w:rsidP="00A60DCD">
            <w:pPr>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1</w:t>
            </w:r>
          </w:p>
        </w:tc>
        <w:tc>
          <w:tcPr>
            <w:tcW w:w="517" w:type="dxa"/>
            <w:shd w:val="clear" w:color="auto" w:fill="auto"/>
            <w:vAlign w:val="center"/>
            <w:hideMark/>
          </w:tcPr>
          <w:p w14:paraId="08E3EB1B" w14:textId="77777777" w:rsidR="00AB45BB" w:rsidRPr="00CA0FEB" w:rsidRDefault="00AB45BB" w:rsidP="00A60DCD">
            <w:pPr>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Я</w:t>
            </w:r>
          </w:p>
        </w:tc>
      </w:tr>
    </w:tbl>
    <w:p w14:paraId="03526D2B" w14:textId="77777777" w:rsidR="00AB45BB" w:rsidRPr="00CA0FEB" w:rsidRDefault="00AB45BB" w:rsidP="00A60DCD">
      <w:pPr>
        <w:pStyle w:val="af5"/>
        <w:ind w:left="426" w:firstLine="0"/>
        <w:jc w:val="both"/>
        <w:rPr>
          <w:b w:val="0"/>
          <w:sz w:val="28"/>
          <w:szCs w:val="28"/>
        </w:rPr>
      </w:pPr>
    </w:p>
    <w:p w14:paraId="0C32AC58" w14:textId="77777777" w:rsidR="00AB45BB" w:rsidRPr="00CA0FEB" w:rsidRDefault="00AB45BB" w:rsidP="00A60DCD">
      <w:pPr>
        <w:spacing w:after="0" w:line="240" w:lineRule="auto"/>
        <w:ind w:firstLine="426"/>
        <w:jc w:val="both"/>
        <w:rPr>
          <w:rFonts w:ascii="Times New Roman" w:hAnsi="Times New Roman" w:cs="Times New Roman"/>
          <w:bCs/>
          <w:sz w:val="28"/>
          <w:szCs w:val="28"/>
        </w:rPr>
      </w:pPr>
      <w:r w:rsidRPr="00CA0FEB">
        <w:rPr>
          <w:rFonts w:ascii="Times New Roman" w:hAnsi="Times New Roman" w:cs="Times New Roman"/>
          <w:sz w:val="28"/>
          <w:szCs w:val="28"/>
        </w:rPr>
        <w:t>Программа разработана</w:t>
      </w:r>
      <w:r w:rsidRPr="00CA0FEB">
        <w:rPr>
          <w:rFonts w:ascii="Times New Roman" w:hAnsi="Times New Roman" w:cs="Times New Roman"/>
          <w:b/>
          <w:sz w:val="28"/>
          <w:szCs w:val="28"/>
        </w:rPr>
        <w:t xml:space="preserve"> </w:t>
      </w:r>
      <w:r w:rsidRPr="00CA0FEB">
        <w:rPr>
          <w:rFonts w:ascii="Times New Roman" w:hAnsi="Times New Roman" w:cs="Times New Roman"/>
          <w:bCs/>
          <w:sz w:val="28"/>
          <w:szCs w:val="28"/>
        </w:rPr>
        <w:t>муниципальным бюджетным учреждением</w:t>
      </w:r>
      <w:r w:rsidR="00D533B2" w:rsidRPr="00CA0FEB">
        <w:rPr>
          <w:rFonts w:ascii="Times New Roman" w:hAnsi="Times New Roman" w:cs="Times New Roman"/>
          <w:bCs/>
          <w:sz w:val="28"/>
          <w:szCs w:val="28"/>
        </w:rPr>
        <w:t xml:space="preserve"> дополнительного образования </w:t>
      </w:r>
      <w:r w:rsidRPr="00CA0FEB">
        <w:rPr>
          <w:rFonts w:ascii="Times New Roman" w:hAnsi="Times New Roman" w:cs="Times New Roman"/>
          <w:bCs/>
          <w:sz w:val="28"/>
          <w:szCs w:val="28"/>
        </w:rPr>
        <w:t xml:space="preserve"> «Спортивная школа № </w:t>
      </w:r>
      <w:r w:rsidR="00D533B2" w:rsidRPr="00CA0FEB">
        <w:rPr>
          <w:rFonts w:ascii="Times New Roman" w:hAnsi="Times New Roman" w:cs="Times New Roman"/>
          <w:bCs/>
          <w:sz w:val="28"/>
          <w:szCs w:val="28"/>
        </w:rPr>
        <w:t>2</w:t>
      </w:r>
      <w:r w:rsidRPr="00CA0FEB">
        <w:rPr>
          <w:rFonts w:ascii="Times New Roman" w:hAnsi="Times New Roman" w:cs="Times New Roman"/>
          <w:bCs/>
          <w:sz w:val="28"/>
          <w:szCs w:val="28"/>
        </w:rPr>
        <w:t xml:space="preserve">» города Кирова (далее МБУ </w:t>
      </w:r>
      <w:r w:rsidR="00D533B2" w:rsidRPr="00CA0FEB">
        <w:rPr>
          <w:rFonts w:ascii="Times New Roman" w:hAnsi="Times New Roman" w:cs="Times New Roman"/>
          <w:bCs/>
          <w:sz w:val="28"/>
          <w:szCs w:val="28"/>
        </w:rPr>
        <w:t xml:space="preserve">ДО </w:t>
      </w:r>
      <w:r w:rsidRPr="00CA0FEB">
        <w:rPr>
          <w:rFonts w:ascii="Times New Roman" w:hAnsi="Times New Roman" w:cs="Times New Roman"/>
          <w:bCs/>
          <w:sz w:val="28"/>
          <w:szCs w:val="28"/>
        </w:rPr>
        <w:t xml:space="preserve">СШ № </w:t>
      </w:r>
      <w:r w:rsidR="00D533B2" w:rsidRPr="00CA0FEB">
        <w:rPr>
          <w:rFonts w:ascii="Times New Roman" w:hAnsi="Times New Roman" w:cs="Times New Roman"/>
          <w:bCs/>
          <w:sz w:val="28"/>
          <w:szCs w:val="28"/>
        </w:rPr>
        <w:t>2</w:t>
      </w:r>
      <w:r w:rsidRPr="00CA0FEB">
        <w:rPr>
          <w:rFonts w:ascii="Times New Roman" w:hAnsi="Times New Roman" w:cs="Times New Roman"/>
          <w:bCs/>
          <w:sz w:val="28"/>
          <w:szCs w:val="28"/>
        </w:rPr>
        <w:t>) с учетом примерной д</w:t>
      </w:r>
      <w:r w:rsidRPr="00CA0FEB">
        <w:rPr>
          <w:rFonts w:ascii="Times New Roman" w:hAnsi="Times New Roman" w:cs="Times New Roman"/>
          <w:sz w:val="28"/>
          <w:szCs w:val="28"/>
        </w:rPr>
        <w:t>ополнительной образовательной программы спортивной подготовки по виду спорта «баскетбол»</w:t>
      </w:r>
      <w:r w:rsidRPr="00CA0FEB">
        <w:rPr>
          <w:rFonts w:ascii="Times New Roman" w:hAnsi="Times New Roman" w:cs="Times New Roman"/>
          <w:bCs/>
          <w:sz w:val="28"/>
          <w:szCs w:val="28"/>
        </w:rPr>
        <w:t>, утвержденной приказом Минспорта России № 1312 от 21.12.2022, а также следующих нормативных правовых актов:</w:t>
      </w:r>
    </w:p>
    <w:p w14:paraId="0F0A5569" w14:textId="77777777" w:rsidR="00AB45BB" w:rsidRPr="00CA0FEB" w:rsidRDefault="00AB45BB" w:rsidP="00A60DCD">
      <w:pPr>
        <w:pStyle w:val="af1"/>
        <w:numPr>
          <w:ilvl w:val="0"/>
          <w:numId w:val="58"/>
        </w:numPr>
        <w:shd w:val="clear" w:color="auto" w:fill="FFFFFF"/>
        <w:ind w:left="426"/>
        <w:jc w:val="both"/>
        <w:rPr>
          <w:color w:val="1A1A1A"/>
          <w:sz w:val="28"/>
          <w:szCs w:val="28"/>
        </w:rPr>
      </w:pPr>
      <w:r w:rsidRPr="00CA0FEB">
        <w:rPr>
          <w:color w:val="1A1A1A"/>
          <w:sz w:val="28"/>
          <w:szCs w:val="28"/>
        </w:rPr>
        <w:t xml:space="preserve">Федерального закона от 4 декабря 2007 г. № 329-ФЗ «О физической культуре и спорте в Российской Федерации» </w:t>
      </w:r>
    </w:p>
    <w:p w14:paraId="1A7B5269" w14:textId="77777777" w:rsidR="00AB45BB" w:rsidRPr="00CA0FEB" w:rsidRDefault="00AB45BB" w:rsidP="00A60DCD">
      <w:pPr>
        <w:pStyle w:val="af1"/>
        <w:numPr>
          <w:ilvl w:val="0"/>
          <w:numId w:val="58"/>
        </w:numPr>
        <w:shd w:val="clear" w:color="auto" w:fill="FFFFFF"/>
        <w:ind w:left="426"/>
        <w:jc w:val="both"/>
        <w:rPr>
          <w:color w:val="1A1A1A"/>
          <w:sz w:val="28"/>
          <w:szCs w:val="28"/>
        </w:rPr>
      </w:pPr>
      <w:r w:rsidRPr="00CA0FEB">
        <w:rPr>
          <w:color w:val="1A1A1A"/>
          <w:sz w:val="28"/>
          <w:szCs w:val="28"/>
        </w:rPr>
        <w:t xml:space="preserve">Федерального закона от 29 декабря 2012 г. № 273-ФЗ «Об образовании в Российской Федерации» </w:t>
      </w:r>
    </w:p>
    <w:p w14:paraId="0815565C" w14:textId="77777777" w:rsidR="00AB45BB" w:rsidRPr="00CA0FEB" w:rsidRDefault="00AB45BB" w:rsidP="00A60DCD">
      <w:pPr>
        <w:pStyle w:val="af1"/>
        <w:numPr>
          <w:ilvl w:val="0"/>
          <w:numId w:val="58"/>
        </w:numPr>
        <w:shd w:val="clear" w:color="auto" w:fill="FFFFFF"/>
        <w:ind w:left="426"/>
        <w:jc w:val="both"/>
        <w:rPr>
          <w:color w:val="1A1A1A"/>
          <w:sz w:val="28"/>
          <w:szCs w:val="28"/>
        </w:rPr>
      </w:pPr>
      <w:r w:rsidRPr="00CA0FEB">
        <w:rPr>
          <w:color w:val="1A1A1A"/>
          <w:sz w:val="28"/>
          <w:szCs w:val="28"/>
        </w:rPr>
        <w:t>разработки и утверждения примерных дополнительных образовательных программ спортивной подготовки, утвержденного приказом Министерства спорта Российской Федерации от 7 июля 2022 г. № 579.</w:t>
      </w:r>
    </w:p>
    <w:p w14:paraId="359EB8D7" w14:textId="77777777" w:rsidR="00AB45BB" w:rsidRPr="00CA0FEB" w:rsidRDefault="00AB45BB" w:rsidP="00A60DCD">
      <w:pPr>
        <w:pStyle w:val="af5"/>
        <w:jc w:val="both"/>
        <w:rPr>
          <w:b w:val="0"/>
          <w:sz w:val="28"/>
          <w:szCs w:val="28"/>
        </w:rPr>
      </w:pPr>
      <w:r w:rsidRPr="00CA0FEB">
        <w:rPr>
          <w:b w:val="0"/>
          <w:sz w:val="28"/>
          <w:szCs w:val="28"/>
        </w:rPr>
        <w:t>Целью Программы является достижение спортивных результатов на основе соблюдения спортивных и педагогических принципов в учебно-тренировочном процессе, условиях многолетнего, круглогодичного и поэтапного процесса спортивной подготовки, создание единого направления в тренировочном процессе для спортивного развития спортсменов от групп начальной подготовки до уровня спортивного мастерства:</w:t>
      </w:r>
    </w:p>
    <w:p w14:paraId="2525CEC9" w14:textId="77777777" w:rsidR="00AB45BB" w:rsidRPr="00CA0FEB" w:rsidRDefault="00AB45BB" w:rsidP="00A60DCD">
      <w:pPr>
        <w:numPr>
          <w:ilvl w:val="0"/>
          <w:numId w:val="10"/>
        </w:numPr>
        <w:tabs>
          <w:tab w:val="left" w:pos="426"/>
        </w:tabs>
        <w:autoSpaceDE w:val="0"/>
        <w:autoSpaceDN w:val="0"/>
        <w:adjustRightInd w:val="0"/>
        <w:spacing w:after="0" w:line="240" w:lineRule="auto"/>
        <w:ind w:left="0" w:firstLine="142"/>
        <w:jc w:val="both"/>
        <w:rPr>
          <w:rFonts w:ascii="Times New Roman" w:hAnsi="Times New Roman" w:cs="Times New Roman"/>
          <w:sz w:val="28"/>
          <w:szCs w:val="28"/>
        </w:rPr>
      </w:pPr>
      <w:r w:rsidRPr="00CA0FEB">
        <w:rPr>
          <w:rFonts w:ascii="Times New Roman" w:hAnsi="Times New Roman" w:cs="Times New Roman"/>
          <w:sz w:val="28"/>
          <w:szCs w:val="28"/>
        </w:rPr>
        <w:t>отбор одаренных детей;</w:t>
      </w:r>
    </w:p>
    <w:p w14:paraId="367AB981" w14:textId="77777777" w:rsidR="00AB45BB" w:rsidRPr="00CA0FEB" w:rsidRDefault="00AB45BB" w:rsidP="00A60DCD">
      <w:pPr>
        <w:numPr>
          <w:ilvl w:val="0"/>
          <w:numId w:val="10"/>
        </w:numPr>
        <w:tabs>
          <w:tab w:val="left" w:pos="426"/>
        </w:tabs>
        <w:autoSpaceDE w:val="0"/>
        <w:autoSpaceDN w:val="0"/>
        <w:adjustRightInd w:val="0"/>
        <w:spacing w:after="0" w:line="240" w:lineRule="auto"/>
        <w:ind w:left="0" w:firstLine="142"/>
        <w:jc w:val="both"/>
        <w:rPr>
          <w:rFonts w:ascii="Times New Roman" w:hAnsi="Times New Roman" w:cs="Times New Roman"/>
          <w:sz w:val="28"/>
          <w:szCs w:val="28"/>
        </w:rPr>
      </w:pPr>
      <w:r w:rsidRPr="00CA0FEB">
        <w:rPr>
          <w:rFonts w:ascii="Times New Roman" w:hAnsi="Times New Roman" w:cs="Times New Roman"/>
          <w:sz w:val="28"/>
          <w:szCs w:val="28"/>
        </w:rPr>
        <w:t>создание условий для физического образования, воспитания и развития детей;</w:t>
      </w:r>
    </w:p>
    <w:p w14:paraId="1D2B6474" w14:textId="77777777" w:rsidR="00AB45BB" w:rsidRPr="00CA0FEB" w:rsidRDefault="00AB45BB" w:rsidP="00A60DCD">
      <w:pPr>
        <w:numPr>
          <w:ilvl w:val="0"/>
          <w:numId w:val="10"/>
        </w:numPr>
        <w:tabs>
          <w:tab w:val="left" w:pos="426"/>
        </w:tabs>
        <w:autoSpaceDE w:val="0"/>
        <w:autoSpaceDN w:val="0"/>
        <w:adjustRightInd w:val="0"/>
        <w:spacing w:after="0" w:line="240" w:lineRule="auto"/>
        <w:ind w:left="0" w:firstLine="142"/>
        <w:jc w:val="both"/>
        <w:rPr>
          <w:rFonts w:ascii="Times New Roman" w:hAnsi="Times New Roman" w:cs="Times New Roman"/>
          <w:sz w:val="28"/>
          <w:szCs w:val="28"/>
        </w:rPr>
      </w:pPr>
      <w:r w:rsidRPr="00CA0FEB">
        <w:rPr>
          <w:rFonts w:ascii="Times New Roman" w:hAnsi="Times New Roman" w:cs="Times New Roman"/>
          <w:sz w:val="28"/>
          <w:szCs w:val="28"/>
        </w:rPr>
        <w:t>формирование знаний, умений, навыков в области физической культуры и спорта, в том числе в баскетболе;</w:t>
      </w:r>
    </w:p>
    <w:p w14:paraId="24B980C5" w14:textId="77777777" w:rsidR="00AB45BB" w:rsidRPr="00CA0FEB" w:rsidRDefault="00AB45BB" w:rsidP="00A60DCD">
      <w:pPr>
        <w:numPr>
          <w:ilvl w:val="0"/>
          <w:numId w:val="10"/>
        </w:numPr>
        <w:tabs>
          <w:tab w:val="left" w:pos="426"/>
        </w:tabs>
        <w:autoSpaceDE w:val="0"/>
        <w:autoSpaceDN w:val="0"/>
        <w:adjustRightInd w:val="0"/>
        <w:spacing w:after="0" w:line="240" w:lineRule="auto"/>
        <w:ind w:left="0" w:firstLine="142"/>
        <w:jc w:val="both"/>
        <w:rPr>
          <w:rFonts w:ascii="Times New Roman" w:hAnsi="Times New Roman" w:cs="Times New Roman"/>
          <w:sz w:val="28"/>
          <w:szCs w:val="28"/>
        </w:rPr>
      </w:pPr>
      <w:r w:rsidRPr="00CA0FEB">
        <w:rPr>
          <w:rFonts w:ascii="Times New Roman" w:hAnsi="Times New Roman" w:cs="Times New Roman"/>
          <w:sz w:val="28"/>
          <w:szCs w:val="28"/>
        </w:rPr>
        <w:lastRenderedPageBreak/>
        <w:t>организацию досуга детей и формирование потребности в поддержании здорового образа жизни;</w:t>
      </w:r>
    </w:p>
    <w:p w14:paraId="7B8DDC1B" w14:textId="77777777" w:rsidR="00AB45BB" w:rsidRPr="00CA0FEB" w:rsidRDefault="00AB45BB" w:rsidP="00A60DCD">
      <w:pPr>
        <w:pStyle w:val="af1"/>
        <w:numPr>
          <w:ilvl w:val="0"/>
          <w:numId w:val="4"/>
        </w:numPr>
        <w:tabs>
          <w:tab w:val="left" w:pos="426"/>
        </w:tabs>
        <w:ind w:left="0" w:firstLine="142"/>
        <w:jc w:val="both"/>
        <w:rPr>
          <w:sz w:val="28"/>
          <w:szCs w:val="28"/>
        </w:rPr>
      </w:pPr>
      <w:r w:rsidRPr="00CA0FEB">
        <w:rPr>
          <w:sz w:val="28"/>
          <w:szCs w:val="28"/>
        </w:rPr>
        <w:t xml:space="preserve">освоение и выполнение норм и требований, установленных Единой всероссийской спортивной классификацией для присвоения спортивных разрядов и званий, </w:t>
      </w:r>
    </w:p>
    <w:p w14:paraId="0C41F026" w14:textId="77777777" w:rsidR="00AB45BB" w:rsidRPr="00CA0FEB" w:rsidRDefault="00AB45BB" w:rsidP="00A60DCD">
      <w:pPr>
        <w:pStyle w:val="af1"/>
        <w:numPr>
          <w:ilvl w:val="0"/>
          <w:numId w:val="4"/>
        </w:numPr>
        <w:tabs>
          <w:tab w:val="left" w:pos="426"/>
        </w:tabs>
        <w:ind w:left="0" w:firstLine="142"/>
        <w:jc w:val="both"/>
        <w:rPr>
          <w:sz w:val="28"/>
          <w:szCs w:val="28"/>
        </w:rPr>
      </w:pPr>
      <w:r w:rsidRPr="00CA0FEB">
        <w:rPr>
          <w:sz w:val="28"/>
          <w:szCs w:val="28"/>
        </w:rPr>
        <w:t xml:space="preserve">подготовка спортсменов высокой квалификации, </w:t>
      </w:r>
    </w:p>
    <w:p w14:paraId="58A68A7D" w14:textId="77777777" w:rsidR="00AB45BB" w:rsidRPr="00CA0FEB" w:rsidRDefault="00AB45BB" w:rsidP="00A60DCD">
      <w:pPr>
        <w:pStyle w:val="af5"/>
        <w:numPr>
          <w:ilvl w:val="0"/>
          <w:numId w:val="4"/>
        </w:numPr>
        <w:tabs>
          <w:tab w:val="left" w:pos="426"/>
        </w:tabs>
        <w:ind w:left="0" w:firstLine="142"/>
        <w:jc w:val="both"/>
        <w:rPr>
          <w:b w:val="0"/>
          <w:sz w:val="28"/>
          <w:szCs w:val="28"/>
        </w:rPr>
      </w:pPr>
      <w:r w:rsidRPr="00CA0FEB">
        <w:rPr>
          <w:b w:val="0"/>
          <w:sz w:val="28"/>
          <w:szCs w:val="28"/>
        </w:rPr>
        <w:t>выявление и поддержка детей, проявивших выдающиеся способности в баскетболе.</w:t>
      </w:r>
    </w:p>
    <w:p w14:paraId="081BCF74" w14:textId="77777777" w:rsidR="00AB45BB" w:rsidRPr="00CA0FEB" w:rsidRDefault="00AB45BB" w:rsidP="00A60DCD">
      <w:pPr>
        <w:pStyle w:val="af1"/>
        <w:widowControl w:val="0"/>
        <w:overflowPunct w:val="0"/>
        <w:autoSpaceDE w:val="0"/>
        <w:autoSpaceDN w:val="0"/>
        <w:adjustRightInd w:val="0"/>
        <w:ind w:left="0" w:firstLine="426"/>
        <w:jc w:val="both"/>
        <w:rPr>
          <w:iCs/>
          <w:color w:val="000000"/>
          <w:sz w:val="28"/>
          <w:szCs w:val="28"/>
        </w:rPr>
      </w:pPr>
      <w:r w:rsidRPr="00CA0FEB">
        <w:rPr>
          <w:iCs/>
          <w:color w:val="000000"/>
          <w:sz w:val="28"/>
          <w:szCs w:val="28"/>
        </w:rPr>
        <w:t>При разработке программы использованы нормативные требования по физической и спортивно-технической подготовке баскетболистов, полученные на основе научно-методических материалов и рекомендаций по подготовке спортивного резерва последних лет.</w:t>
      </w:r>
    </w:p>
    <w:p w14:paraId="2DF25A27" w14:textId="77777777" w:rsidR="00AB45BB" w:rsidRPr="00CA0FEB" w:rsidRDefault="00AB45BB" w:rsidP="00A60DCD">
      <w:pPr>
        <w:pStyle w:val="af1"/>
        <w:widowControl w:val="0"/>
        <w:overflowPunct w:val="0"/>
        <w:autoSpaceDE w:val="0"/>
        <w:autoSpaceDN w:val="0"/>
        <w:adjustRightInd w:val="0"/>
        <w:ind w:left="0" w:firstLine="426"/>
        <w:jc w:val="both"/>
        <w:rPr>
          <w:sz w:val="28"/>
          <w:szCs w:val="28"/>
        </w:rPr>
      </w:pPr>
      <w:r w:rsidRPr="00CA0FEB">
        <w:rPr>
          <w:sz w:val="28"/>
          <w:szCs w:val="28"/>
        </w:rPr>
        <w:t xml:space="preserve">Нормативная часть программы определяет задачи деятельности, режимы тренировочной работы, основные требования по теории и методике физической культуре и спорту, условия зачисления и перевода занимающихся на последующие этапы многолетней подготовки. Представлены </w:t>
      </w:r>
      <w:r w:rsidRPr="00CA0FEB">
        <w:rPr>
          <w:iCs/>
          <w:color w:val="000000"/>
          <w:spacing w:val="-1"/>
          <w:sz w:val="28"/>
          <w:szCs w:val="28"/>
        </w:rPr>
        <w:t>модель построения системы многолетней подготовки, пример</w:t>
      </w:r>
      <w:r w:rsidRPr="00CA0FEB">
        <w:rPr>
          <w:iCs/>
          <w:color w:val="000000"/>
          <w:sz w:val="28"/>
          <w:szCs w:val="28"/>
        </w:rPr>
        <w:t>ные планы построения тренировочного процесса по годам обучения</w:t>
      </w:r>
      <w:r w:rsidRPr="00CA0FEB">
        <w:rPr>
          <w:sz w:val="28"/>
          <w:szCs w:val="28"/>
        </w:rPr>
        <w:t>, схемы построения годичных циклов, допустимые тренировочные нагрузки и методические рекомендации по планированию тренировочного процесса.</w:t>
      </w:r>
    </w:p>
    <w:p w14:paraId="457948CF" w14:textId="77777777" w:rsidR="00AB45BB" w:rsidRPr="00CA0FEB" w:rsidRDefault="00AB45BB" w:rsidP="00A60DCD">
      <w:pPr>
        <w:pStyle w:val="af1"/>
        <w:widowControl w:val="0"/>
        <w:overflowPunct w:val="0"/>
        <w:autoSpaceDE w:val="0"/>
        <w:autoSpaceDN w:val="0"/>
        <w:adjustRightInd w:val="0"/>
        <w:ind w:left="0" w:firstLine="426"/>
        <w:jc w:val="both"/>
        <w:rPr>
          <w:sz w:val="28"/>
          <w:szCs w:val="28"/>
        </w:rPr>
      </w:pPr>
      <w:r w:rsidRPr="00CA0FEB">
        <w:rPr>
          <w:sz w:val="28"/>
          <w:szCs w:val="28"/>
        </w:rPr>
        <w:t xml:space="preserve">В методической части настоящей программы раскрываются характерные черты многолетней подготовки юных баскетболистов как единого непрерывного процесса, даны конкретные рекомендации по планированию и организации учебно-тренировочной работы на различных этапах подготовки, описаны средства и методы педагогического и врачебного контроля, основной материал по теоретической подготовке, воспитательной работе и психологической подготовке, инструкторской и судейской практике. </w:t>
      </w:r>
      <w:r w:rsidRPr="00CA0FEB">
        <w:rPr>
          <w:iCs/>
          <w:color w:val="000000"/>
          <w:spacing w:val="-1"/>
          <w:sz w:val="28"/>
          <w:szCs w:val="28"/>
        </w:rPr>
        <w:t>Определена общая последовательность изу</w:t>
      </w:r>
      <w:r w:rsidRPr="00CA0FEB">
        <w:rPr>
          <w:iCs/>
          <w:color w:val="000000"/>
          <w:sz w:val="28"/>
          <w:szCs w:val="28"/>
        </w:rPr>
        <w:t>чения программного материала, контрольные и переводные нормативы</w:t>
      </w:r>
      <w:r w:rsidRPr="00CA0FEB">
        <w:rPr>
          <w:sz w:val="28"/>
          <w:szCs w:val="28"/>
        </w:rPr>
        <w:t>.</w:t>
      </w:r>
    </w:p>
    <w:p w14:paraId="58EB0158" w14:textId="77777777" w:rsidR="00AB45BB" w:rsidRPr="00CA0FEB" w:rsidRDefault="00AB45BB" w:rsidP="00A60DCD">
      <w:pPr>
        <w:pStyle w:val="af1"/>
        <w:ind w:left="1070"/>
        <w:jc w:val="both"/>
        <w:rPr>
          <w:sz w:val="28"/>
          <w:szCs w:val="28"/>
        </w:rPr>
      </w:pPr>
    </w:p>
    <w:p w14:paraId="4A9F6622" w14:textId="77777777" w:rsidR="00AB45BB" w:rsidRPr="00CA0FEB" w:rsidRDefault="00AB45BB" w:rsidP="00A60DCD">
      <w:pPr>
        <w:pStyle w:val="af5"/>
        <w:numPr>
          <w:ilvl w:val="0"/>
          <w:numId w:val="13"/>
        </w:numPr>
        <w:ind w:left="0" w:firstLine="0"/>
        <w:jc w:val="left"/>
        <w:rPr>
          <w:sz w:val="28"/>
          <w:szCs w:val="28"/>
        </w:rPr>
      </w:pPr>
      <w:r w:rsidRPr="00CA0FEB">
        <w:rPr>
          <w:sz w:val="28"/>
          <w:szCs w:val="28"/>
        </w:rPr>
        <w:t>Характеристика дополнительной образовательной программы спортивной подготовки</w:t>
      </w:r>
    </w:p>
    <w:p w14:paraId="601E0609" w14:textId="77777777" w:rsidR="00AB45BB" w:rsidRPr="00CA0FEB" w:rsidRDefault="00AB45BB" w:rsidP="00A60DCD">
      <w:pPr>
        <w:pStyle w:val="af1"/>
        <w:shd w:val="clear" w:color="auto" w:fill="FFFFFF"/>
        <w:ind w:left="0" w:firstLine="426"/>
        <w:rPr>
          <w:b/>
          <w:i/>
          <w:color w:val="000000" w:themeColor="text1"/>
          <w:sz w:val="28"/>
          <w:szCs w:val="28"/>
        </w:rPr>
      </w:pPr>
      <w:r w:rsidRPr="00CA0FEB">
        <w:rPr>
          <w:b/>
          <w:i/>
          <w:color w:val="000000" w:themeColor="text1"/>
          <w:sz w:val="28"/>
          <w:szCs w:val="28"/>
        </w:rPr>
        <w:t>Краткая характеристика вида спорта «баскетбол»</w:t>
      </w:r>
    </w:p>
    <w:p w14:paraId="7ADA5F62" w14:textId="77777777" w:rsidR="00AB45BB" w:rsidRPr="00CA0FEB" w:rsidRDefault="00AB45BB" w:rsidP="00A60DCD">
      <w:pPr>
        <w:pStyle w:val="af1"/>
        <w:shd w:val="clear" w:color="auto" w:fill="FFFFFF"/>
        <w:ind w:left="0" w:firstLine="426"/>
        <w:jc w:val="both"/>
        <w:rPr>
          <w:color w:val="1A1A1A"/>
          <w:sz w:val="28"/>
          <w:szCs w:val="28"/>
        </w:rPr>
      </w:pPr>
      <w:r w:rsidRPr="00CA0FEB">
        <w:rPr>
          <w:color w:val="1A1A1A"/>
          <w:sz w:val="28"/>
          <w:szCs w:val="28"/>
        </w:rPr>
        <w:t>Баскетбол – игра коллективная, успех которой зависит от слаженности действий и взаимопонимания игроков, что достигается за счет подчинения собственных интересов интересам команды. Именно игра в баскетбол может показать всю красоту, многогранность, легкость движений и, в то же время, захватывающие скорости и мгновения в принятии игроками сложных игровых технических и тактических решений. Целесообразность действий спортивной команды определяется, прежде всего, техникой исполнения движений и специальных приемов.</w:t>
      </w:r>
    </w:p>
    <w:p w14:paraId="268A23D2" w14:textId="77777777" w:rsidR="00AB45BB" w:rsidRPr="00CA0FEB" w:rsidRDefault="00AB45BB" w:rsidP="00A60DCD">
      <w:pPr>
        <w:pStyle w:val="af5"/>
        <w:ind w:firstLine="426"/>
        <w:jc w:val="both"/>
        <w:rPr>
          <w:rFonts w:eastAsia="TimesNewRomanPS-BoldMT"/>
          <w:b w:val="0"/>
          <w:color w:val="000000"/>
          <w:sz w:val="28"/>
          <w:szCs w:val="28"/>
        </w:rPr>
      </w:pPr>
      <w:r w:rsidRPr="00CA0FEB">
        <w:rPr>
          <w:rFonts w:eastAsia="TimesNewRomanPS-BoldMT"/>
          <w:bCs/>
          <w:i/>
          <w:color w:val="000000"/>
          <w:sz w:val="28"/>
          <w:szCs w:val="28"/>
          <w:u w:val="single"/>
        </w:rPr>
        <w:t xml:space="preserve">Баскетбол </w:t>
      </w:r>
      <w:r w:rsidRPr="00CA0FEB">
        <w:rPr>
          <w:rFonts w:eastAsia="TimesNewRomanPS-BoldMT"/>
          <w:i/>
          <w:color w:val="000000"/>
          <w:sz w:val="28"/>
          <w:szCs w:val="28"/>
          <w:u w:val="single"/>
        </w:rPr>
        <w:t xml:space="preserve">(англ. </w:t>
      </w:r>
      <w:proofErr w:type="spellStart"/>
      <w:r w:rsidRPr="00CA0FEB">
        <w:rPr>
          <w:rFonts w:eastAsia="TimesNewRomanPS-BoldMT"/>
          <w:i/>
          <w:iCs/>
          <w:color w:val="000000"/>
          <w:sz w:val="28"/>
          <w:szCs w:val="28"/>
          <w:u w:val="single"/>
        </w:rPr>
        <w:t>basket</w:t>
      </w:r>
      <w:proofErr w:type="spellEnd"/>
      <w:r w:rsidRPr="00CA0FEB">
        <w:rPr>
          <w:rFonts w:eastAsia="TimesNewRomanPS-BoldMT"/>
          <w:i/>
          <w:iCs/>
          <w:color w:val="000000"/>
          <w:sz w:val="28"/>
          <w:szCs w:val="28"/>
          <w:u w:val="single"/>
        </w:rPr>
        <w:t xml:space="preserve"> </w:t>
      </w:r>
      <w:r w:rsidRPr="00CA0FEB">
        <w:rPr>
          <w:rFonts w:eastAsia="TimesNewRomanPS-BoldMT"/>
          <w:i/>
          <w:color w:val="000000"/>
          <w:sz w:val="28"/>
          <w:szCs w:val="28"/>
          <w:u w:val="single"/>
        </w:rPr>
        <w:t xml:space="preserve">— корзина, </w:t>
      </w:r>
      <w:proofErr w:type="spellStart"/>
      <w:r w:rsidRPr="00CA0FEB">
        <w:rPr>
          <w:rFonts w:eastAsia="TimesNewRomanPS-BoldMT"/>
          <w:i/>
          <w:iCs/>
          <w:color w:val="000000"/>
          <w:sz w:val="28"/>
          <w:szCs w:val="28"/>
          <w:u w:val="single"/>
        </w:rPr>
        <w:t>ball</w:t>
      </w:r>
      <w:proofErr w:type="spellEnd"/>
      <w:r w:rsidRPr="00CA0FEB">
        <w:rPr>
          <w:rFonts w:eastAsia="TimesNewRomanPS-BoldMT"/>
          <w:i/>
          <w:iCs/>
          <w:color w:val="000000"/>
          <w:sz w:val="28"/>
          <w:szCs w:val="28"/>
          <w:u w:val="single"/>
        </w:rPr>
        <w:t xml:space="preserve"> </w:t>
      </w:r>
      <w:r w:rsidRPr="00CA0FEB">
        <w:rPr>
          <w:rFonts w:eastAsia="TimesNewRomanPS-BoldMT"/>
          <w:i/>
          <w:color w:val="000000"/>
          <w:sz w:val="28"/>
          <w:szCs w:val="28"/>
          <w:u w:val="single"/>
        </w:rPr>
        <w:t>— мяч</w:t>
      </w:r>
      <w:r w:rsidRPr="00CA0FEB">
        <w:rPr>
          <w:rFonts w:eastAsia="TimesNewRomanPS-BoldMT"/>
          <w:color w:val="000000"/>
          <w:sz w:val="28"/>
          <w:szCs w:val="28"/>
          <w:u w:val="single"/>
        </w:rPr>
        <w:t xml:space="preserve">) </w:t>
      </w:r>
      <w:r w:rsidRPr="00CA0FEB">
        <w:rPr>
          <w:rFonts w:eastAsia="TimesNewRomanPS-BoldMT"/>
          <w:color w:val="000000"/>
          <w:sz w:val="28"/>
          <w:szCs w:val="28"/>
        </w:rPr>
        <w:t xml:space="preserve">— </w:t>
      </w:r>
      <w:r w:rsidRPr="00CA0FEB">
        <w:rPr>
          <w:rFonts w:eastAsia="TimesNewRomanPS-BoldMT"/>
          <w:b w:val="0"/>
          <w:color w:val="000000"/>
          <w:sz w:val="28"/>
          <w:szCs w:val="28"/>
        </w:rPr>
        <w:t xml:space="preserve">спортивная командная игра с мячом. Баскетбол входит в программу Олимпийских игр с 1936 года. В России баскетбол является одной из популярных спортивных игр. Баскетбол, как </w:t>
      </w:r>
      <w:r w:rsidRPr="00CA0FEB">
        <w:rPr>
          <w:rFonts w:eastAsia="TimesNewRomanPS-BoldMT"/>
          <w:b w:val="0"/>
          <w:color w:val="000000"/>
          <w:sz w:val="28"/>
          <w:szCs w:val="28"/>
        </w:rPr>
        <w:lastRenderedPageBreak/>
        <w:t>спортивная игра, в первую очередь привлекает своей яркой зрелищностью, наличием большого количества технико-тактических приемов.</w:t>
      </w:r>
    </w:p>
    <w:p w14:paraId="1C8CF473" w14:textId="77777777" w:rsidR="00AB45BB" w:rsidRPr="00CA0FEB" w:rsidRDefault="00AB45BB" w:rsidP="00A60DCD">
      <w:pPr>
        <w:pStyle w:val="af1"/>
        <w:autoSpaceDE w:val="0"/>
        <w:autoSpaceDN w:val="0"/>
        <w:adjustRightInd w:val="0"/>
        <w:ind w:left="0" w:firstLine="426"/>
        <w:jc w:val="both"/>
        <w:rPr>
          <w:rFonts w:eastAsia="TimesNewRomanPS-BoldMT"/>
          <w:color w:val="000000"/>
          <w:sz w:val="28"/>
          <w:szCs w:val="28"/>
        </w:rPr>
      </w:pPr>
      <w:r w:rsidRPr="00CA0FEB">
        <w:rPr>
          <w:rFonts w:eastAsia="TimesNewRomanPS-BoldMT"/>
          <w:color w:val="000000"/>
          <w:sz w:val="28"/>
          <w:szCs w:val="28"/>
        </w:rPr>
        <w:t>Отличительными особенностями баскетбола являются:</w:t>
      </w:r>
    </w:p>
    <w:p w14:paraId="668AAC5A" w14:textId="77777777" w:rsidR="00AB45BB" w:rsidRPr="00CA0FEB" w:rsidRDefault="00AB45BB" w:rsidP="00A60DCD">
      <w:pPr>
        <w:pStyle w:val="af1"/>
        <w:numPr>
          <w:ilvl w:val="1"/>
          <w:numId w:val="52"/>
        </w:numPr>
        <w:autoSpaceDE w:val="0"/>
        <w:autoSpaceDN w:val="0"/>
        <w:adjustRightInd w:val="0"/>
        <w:ind w:left="0" w:firstLine="426"/>
        <w:jc w:val="both"/>
        <w:rPr>
          <w:rFonts w:eastAsia="TimesNewRomanPS-BoldMT"/>
          <w:color w:val="000000"/>
          <w:sz w:val="28"/>
          <w:szCs w:val="28"/>
        </w:rPr>
      </w:pPr>
      <w:r w:rsidRPr="00CA0FEB">
        <w:rPr>
          <w:rFonts w:eastAsia="TimesNewRomanPS-BoldMT"/>
          <w:b/>
          <w:bCs/>
          <w:i/>
          <w:color w:val="000000"/>
          <w:sz w:val="28"/>
          <w:szCs w:val="28"/>
        </w:rPr>
        <w:t>Естественность движений.</w:t>
      </w:r>
      <w:r w:rsidRPr="00CA0FEB">
        <w:rPr>
          <w:rFonts w:eastAsia="TimesNewRomanPS-BoldMT"/>
          <w:b/>
          <w:bCs/>
          <w:color w:val="000000"/>
          <w:sz w:val="28"/>
          <w:szCs w:val="28"/>
        </w:rPr>
        <w:t xml:space="preserve"> </w:t>
      </w:r>
      <w:r w:rsidRPr="00CA0FEB">
        <w:rPr>
          <w:rFonts w:eastAsia="TimesNewRomanPS-BoldMT"/>
          <w:color w:val="000000"/>
          <w:sz w:val="28"/>
          <w:szCs w:val="28"/>
        </w:rPr>
        <w:t>В основе баскетбола лежат естественные движения – бег, прыжки, броски, передачи.</w:t>
      </w:r>
    </w:p>
    <w:p w14:paraId="7102EAF5" w14:textId="77777777" w:rsidR="00AB45BB" w:rsidRPr="00CA0FEB" w:rsidRDefault="00AB45BB" w:rsidP="00A60DCD">
      <w:pPr>
        <w:pStyle w:val="af1"/>
        <w:numPr>
          <w:ilvl w:val="1"/>
          <w:numId w:val="52"/>
        </w:numPr>
        <w:autoSpaceDE w:val="0"/>
        <w:autoSpaceDN w:val="0"/>
        <w:adjustRightInd w:val="0"/>
        <w:ind w:left="0" w:firstLine="426"/>
        <w:jc w:val="both"/>
        <w:rPr>
          <w:rFonts w:eastAsia="TimesNewRomanPS-BoldMT"/>
          <w:color w:val="000000"/>
          <w:sz w:val="28"/>
          <w:szCs w:val="28"/>
        </w:rPr>
      </w:pPr>
      <w:r w:rsidRPr="00CA0FEB">
        <w:rPr>
          <w:rFonts w:eastAsia="TimesNewRomanPS-BoldMT"/>
          <w:b/>
          <w:bCs/>
          <w:i/>
          <w:color w:val="000000"/>
          <w:sz w:val="28"/>
          <w:szCs w:val="28"/>
        </w:rPr>
        <w:t>Коллективность действий.</w:t>
      </w:r>
      <w:r w:rsidRPr="00CA0FEB">
        <w:rPr>
          <w:rFonts w:eastAsia="TimesNewRomanPS-BoldMT"/>
          <w:b/>
          <w:bCs/>
          <w:color w:val="000000"/>
          <w:sz w:val="28"/>
          <w:szCs w:val="28"/>
        </w:rPr>
        <w:t xml:space="preserve"> </w:t>
      </w:r>
      <w:r w:rsidRPr="00CA0FEB">
        <w:rPr>
          <w:rFonts w:eastAsia="TimesNewRomanPS-BoldMT"/>
          <w:color w:val="000000"/>
          <w:sz w:val="28"/>
          <w:szCs w:val="28"/>
        </w:rPr>
        <w:t>Эта особенность имеет большое значение для воспитания дружбы и товарищества, привычки подчинять свои действия интересам коллектива.</w:t>
      </w:r>
    </w:p>
    <w:p w14:paraId="17FCB949" w14:textId="77777777" w:rsidR="00AB45BB" w:rsidRPr="00CA0FEB" w:rsidRDefault="00AB45BB" w:rsidP="00A60DCD">
      <w:pPr>
        <w:pStyle w:val="af1"/>
        <w:numPr>
          <w:ilvl w:val="1"/>
          <w:numId w:val="52"/>
        </w:numPr>
        <w:autoSpaceDE w:val="0"/>
        <w:autoSpaceDN w:val="0"/>
        <w:adjustRightInd w:val="0"/>
        <w:ind w:left="0" w:firstLine="426"/>
        <w:jc w:val="both"/>
        <w:rPr>
          <w:rFonts w:eastAsia="TimesNewRomanPS-BoldMT"/>
          <w:color w:val="000000"/>
          <w:sz w:val="28"/>
          <w:szCs w:val="28"/>
        </w:rPr>
      </w:pPr>
      <w:r w:rsidRPr="00CA0FEB">
        <w:rPr>
          <w:rFonts w:eastAsia="TimesNewRomanPS-BoldMT"/>
          <w:b/>
          <w:bCs/>
          <w:i/>
          <w:color w:val="000000"/>
          <w:sz w:val="28"/>
          <w:szCs w:val="28"/>
        </w:rPr>
        <w:t>Соревновательный характер</w:t>
      </w:r>
      <w:r w:rsidRPr="00CA0FEB">
        <w:rPr>
          <w:rFonts w:eastAsia="TimesNewRomanPS-BoldMT"/>
          <w:b/>
          <w:bCs/>
          <w:color w:val="000000"/>
          <w:sz w:val="28"/>
          <w:szCs w:val="28"/>
        </w:rPr>
        <w:t xml:space="preserve">. </w:t>
      </w:r>
      <w:r w:rsidRPr="00CA0FEB">
        <w:rPr>
          <w:rFonts w:eastAsia="TimesNewRomanPS-BoldMT"/>
          <w:color w:val="000000"/>
          <w:sz w:val="28"/>
          <w:szCs w:val="28"/>
        </w:rPr>
        <w:t>Стремление превзойти соперника в быстроте действий, направленных на достижение победы, приучает занимающихся мобилизовать свои возможности, действовать с максимальным напряжением сил, преодолевать трудности, возникающие в процессе спортивной борьбы.</w:t>
      </w:r>
    </w:p>
    <w:p w14:paraId="555CD7CC" w14:textId="77777777" w:rsidR="00AB45BB" w:rsidRPr="00CA0FEB" w:rsidRDefault="00AB45BB" w:rsidP="00A60DCD">
      <w:pPr>
        <w:pStyle w:val="af1"/>
        <w:numPr>
          <w:ilvl w:val="1"/>
          <w:numId w:val="52"/>
        </w:numPr>
        <w:autoSpaceDE w:val="0"/>
        <w:autoSpaceDN w:val="0"/>
        <w:adjustRightInd w:val="0"/>
        <w:ind w:left="0" w:firstLine="426"/>
        <w:jc w:val="both"/>
        <w:rPr>
          <w:rFonts w:eastAsia="TimesNewRomanPS-BoldMT"/>
          <w:color w:val="000000"/>
          <w:sz w:val="28"/>
          <w:szCs w:val="28"/>
        </w:rPr>
      </w:pPr>
      <w:r w:rsidRPr="00CA0FEB">
        <w:rPr>
          <w:rFonts w:eastAsia="TimesNewRomanPS-BoldMT"/>
          <w:b/>
          <w:bCs/>
          <w:i/>
          <w:color w:val="000000"/>
          <w:sz w:val="28"/>
          <w:szCs w:val="28"/>
        </w:rPr>
        <w:t>Непрерывность и внезапность изменения условий игры</w:t>
      </w:r>
      <w:r w:rsidRPr="00CA0FEB">
        <w:rPr>
          <w:rFonts w:eastAsia="TimesNewRomanPS-BoldMT"/>
          <w:b/>
          <w:bCs/>
          <w:color w:val="000000"/>
          <w:sz w:val="28"/>
          <w:szCs w:val="28"/>
        </w:rPr>
        <w:t xml:space="preserve">. </w:t>
      </w:r>
      <w:r w:rsidRPr="00CA0FEB">
        <w:rPr>
          <w:rFonts w:eastAsia="TimesNewRomanPS-BoldMT"/>
          <w:color w:val="000000"/>
          <w:sz w:val="28"/>
          <w:szCs w:val="28"/>
        </w:rPr>
        <w:t>Игровая обстановка меняется очень быстро и создает новые игровые ситуации.</w:t>
      </w:r>
    </w:p>
    <w:p w14:paraId="65CF8260" w14:textId="77777777" w:rsidR="00AB45BB" w:rsidRPr="00CA0FEB" w:rsidRDefault="00AB45BB" w:rsidP="00A60DCD">
      <w:pPr>
        <w:pStyle w:val="af1"/>
        <w:numPr>
          <w:ilvl w:val="1"/>
          <w:numId w:val="52"/>
        </w:numPr>
        <w:autoSpaceDE w:val="0"/>
        <w:autoSpaceDN w:val="0"/>
        <w:adjustRightInd w:val="0"/>
        <w:ind w:left="0" w:firstLine="426"/>
        <w:jc w:val="both"/>
        <w:rPr>
          <w:rFonts w:eastAsia="TimesNewRomanPS-BoldMT"/>
          <w:color w:val="000000"/>
          <w:sz w:val="28"/>
          <w:szCs w:val="28"/>
        </w:rPr>
      </w:pPr>
      <w:r w:rsidRPr="00CA0FEB">
        <w:rPr>
          <w:rFonts w:eastAsia="TimesNewRomanPS-BoldMT"/>
          <w:b/>
          <w:bCs/>
          <w:i/>
          <w:color w:val="000000"/>
          <w:sz w:val="28"/>
          <w:szCs w:val="28"/>
        </w:rPr>
        <w:t>Высокая эмоциональность</w:t>
      </w:r>
      <w:r w:rsidRPr="00CA0FEB">
        <w:rPr>
          <w:rFonts w:eastAsia="TimesNewRomanPS-BoldMT"/>
          <w:b/>
          <w:bCs/>
          <w:color w:val="000000"/>
          <w:sz w:val="28"/>
          <w:szCs w:val="28"/>
        </w:rPr>
        <w:t xml:space="preserve">. </w:t>
      </w:r>
      <w:r w:rsidRPr="00CA0FEB">
        <w:rPr>
          <w:rFonts w:eastAsia="TimesNewRomanPS-BoldMT"/>
          <w:color w:val="000000"/>
          <w:sz w:val="28"/>
          <w:szCs w:val="28"/>
        </w:rPr>
        <w:t>Соревновательный характер игры, непрерывное изменение обстановки, удача или неуспех вызывает у спортсменов проявление разнообразных чувств и переживаний, влияющих на их деятельность.</w:t>
      </w:r>
    </w:p>
    <w:p w14:paraId="64C991D6" w14:textId="77777777" w:rsidR="00AB45BB" w:rsidRPr="00CA0FEB" w:rsidRDefault="00AB45BB" w:rsidP="00A60DCD">
      <w:pPr>
        <w:pStyle w:val="af1"/>
        <w:numPr>
          <w:ilvl w:val="1"/>
          <w:numId w:val="52"/>
        </w:numPr>
        <w:autoSpaceDE w:val="0"/>
        <w:autoSpaceDN w:val="0"/>
        <w:adjustRightInd w:val="0"/>
        <w:ind w:left="0" w:firstLine="426"/>
        <w:jc w:val="both"/>
        <w:rPr>
          <w:rFonts w:eastAsia="TimesNewRomanPS-BoldMT"/>
          <w:color w:val="000000"/>
          <w:sz w:val="28"/>
          <w:szCs w:val="28"/>
        </w:rPr>
      </w:pPr>
      <w:r w:rsidRPr="00CA0FEB">
        <w:rPr>
          <w:rFonts w:eastAsia="TimesNewRomanPS-BoldMT"/>
          <w:b/>
          <w:bCs/>
          <w:i/>
          <w:color w:val="000000"/>
          <w:sz w:val="28"/>
          <w:szCs w:val="28"/>
        </w:rPr>
        <w:t>Самостоятельность действий</w:t>
      </w:r>
      <w:r w:rsidRPr="00CA0FEB">
        <w:rPr>
          <w:rFonts w:eastAsia="TimesNewRomanPS-BoldMT"/>
          <w:b/>
          <w:bCs/>
          <w:color w:val="000000"/>
          <w:sz w:val="28"/>
          <w:szCs w:val="28"/>
        </w:rPr>
        <w:t xml:space="preserve">. </w:t>
      </w:r>
      <w:r w:rsidRPr="00CA0FEB">
        <w:rPr>
          <w:rFonts w:eastAsia="TimesNewRomanPS-BoldMT"/>
          <w:color w:val="000000"/>
          <w:sz w:val="28"/>
          <w:szCs w:val="28"/>
        </w:rPr>
        <w:t>Каждый игрок на протяжении встречи, учитывая изменяющуюся игровую обстановку, не только самостоятельно определяет, какие действия ему необходимо выполнять, но и решает, когда и каким способом ему действовать.</w:t>
      </w:r>
    </w:p>
    <w:p w14:paraId="23ECAD57" w14:textId="77777777" w:rsidR="00AB45BB" w:rsidRPr="00CA0FEB" w:rsidRDefault="00AB45BB" w:rsidP="00A60DCD">
      <w:pPr>
        <w:pStyle w:val="af1"/>
        <w:numPr>
          <w:ilvl w:val="1"/>
          <w:numId w:val="52"/>
        </w:numPr>
        <w:autoSpaceDE w:val="0"/>
        <w:autoSpaceDN w:val="0"/>
        <w:adjustRightInd w:val="0"/>
        <w:ind w:left="0" w:firstLine="426"/>
        <w:jc w:val="both"/>
        <w:rPr>
          <w:rFonts w:eastAsia="TimesNewRomanPS-BoldMT"/>
          <w:color w:val="000000"/>
          <w:sz w:val="28"/>
          <w:szCs w:val="28"/>
        </w:rPr>
      </w:pPr>
      <w:r w:rsidRPr="00CA0FEB">
        <w:rPr>
          <w:rFonts w:eastAsia="TimesNewRomanPS-BoldMT"/>
          <w:b/>
          <w:bCs/>
          <w:i/>
          <w:color w:val="000000"/>
          <w:sz w:val="28"/>
          <w:szCs w:val="28"/>
        </w:rPr>
        <w:t>Этичность игры</w:t>
      </w:r>
      <w:r w:rsidRPr="00CA0FEB">
        <w:rPr>
          <w:rFonts w:eastAsia="TimesNewRomanPS-BoldMT"/>
          <w:b/>
          <w:bCs/>
          <w:color w:val="000000"/>
          <w:sz w:val="28"/>
          <w:szCs w:val="28"/>
        </w:rPr>
        <w:t xml:space="preserve">. </w:t>
      </w:r>
      <w:r w:rsidRPr="00CA0FEB">
        <w:rPr>
          <w:rFonts w:eastAsia="TimesNewRomanPS-BoldMT"/>
          <w:color w:val="000000"/>
          <w:sz w:val="28"/>
          <w:szCs w:val="28"/>
        </w:rPr>
        <w:t>Правила игры предусматривают этичность поведения спортсменов по отношению к противникам и судьям.</w:t>
      </w:r>
    </w:p>
    <w:p w14:paraId="49C299FA" w14:textId="77777777" w:rsidR="00AB45BB" w:rsidRPr="00CA0FEB" w:rsidRDefault="00A84A5C" w:rsidP="00A60DCD">
      <w:pPr>
        <w:pStyle w:val="af5"/>
        <w:ind w:firstLine="0"/>
        <w:jc w:val="left"/>
        <w:rPr>
          <w:sz w:val="28"/>
          <w:szCs w:val="28"/>
        </w:rPr>
      </w:pPr>
      <w:r w:rsidRPr="00CA0FEB">
        <w:rPr>
          <w:rFonts w:eastAsia="TimesNewRomanPS-BoldMT"/>
          <w:b w:val="0"/>
          <w:color w:val="07110C"/>
          <w:sz w:val="28"/>
          <w:szCs w:val="28"/>
        </w:rPr>
        <w:t xml:space="preserve">     </w:t>
      </w:r>
      <w:r w:rsidR="00AB45BB" w:rsidRPr="00CA0FEB">
        <w:rPr>
          <w:rFonts w:eastAsia="TimesNewRomanPS-BoldMT"/>
          <w:b w:val="0"/>
          <w:color w:val="07110C"/>
          <w:sz w:val="28"/>
          <w:szCs w:val="28"/>
        </w:rPr>
        <w:t>В основу программы заложены основополагающие</w:t>
      </w:r>
      <w:r w:rsidR="00AB45BB" w:rsidRPr="00CA0FEB">
        <w:rPr>
          <w:rFonts w:eastAsia="TimesNewRomanPS-BoldMT"/>
          <w:b w:val="0"/>
          <w:color w:val="000000"/>
          <w:sz w:val="28"/>
          <w:szCs w:val="28"/>
        </w:rPr>
        <w:t xml:space="preserve"> </w:t>
      </w:r>
      <w:r w:rsidR="00AB45BB" w:rsidRPr="00CA0FEB">
        <w:rPr>
          <w:rFonts w:eastAsia="TimesNewRomanPS-BoldMT"/>
          <w:b w:val="0"/>
          <w:color w:val="07110C"/>
          <w:sz w:val="28"/>
          <w:szCs w:val="28"/>
        </w:rPr>
        <w:t>принципы спортивной подготовки занимающихся и юных спортсменов</w:t>
      </w:r>
      <w:r w:rsidR="00AB45BB" w:rsidRPr="00CA0FEB">
        <w:rPr>
          <w:rFonts w:eastAsia="TimesNewRomanPS-BoldMT"/>
          <w:b w:val="0"/>
          <w:color w:val="202C2A"/>
          <w:sz w:val="28"/>
          <w:szCs w:val="28"/>
        </w:rPr>
        <w:t>, основанные</w:t>
      </w:r>
      <w:r w:rsidR="00AB45BB" w:rsidRPr="00CA0FEB">
        <w:rPr>
          <w:rFonts w:eastAsia="TimesNewRomanPS-BoldMT"/>
          <w:b w:val="0"/>
          <w:color w:val="000000"/>
          <w:sz w:val="28"/>
          <w:szCs w:val="28"/>
        </w:rPr>
        <w:t xml:space="preserve"> </w:t>
      </w:r>
      <w:r w:rsidR="00AB45BB" w:rsidRPr="00CA0FEB">
        <w:rPr>
          <w:rFonts w:eastAsia="TimesNewRomanPS-BoldMT"/>
          <w:b w:val="0"/>
          <w:color w:val="202C2A"/>
          <w:sz w:val="28"/>
          <w:szCs w:val="28"/>
        </w:rPr>
        <w:t xml:space="preserve">на </w:t>
      </w:r>
      <w:r w:rsidR="00AB45BB" w:rsidRPr="00CA0FEB">
        <w:rPr>
          <w:rFonts w:eastAsia="TimesNewRomanPS-BoldMT"/>
          <w:b w:val="0"/>
          <w:color w:val="07110C"/>
          <w:sz w:val="28"/>
          <w:szCs w:val="28"/>
        </w:rPr>
        <w:t>результат</w:t>
      </w:r>
      <w:r w:rsidR="00AB45BB" w:rsidRPr="00CA0FEB">
        <w:rPr>
          <w:rFonts w:eastAsia="TimesNewRomanPS-BoldMT"/>
          <w:b w:val="0"/>
          <w:color w:val="000000"/>
          <w:sz w:val="28"/>
          <w:szCs w:val="28"/>
        </w:rPr>
        <w:t xml:space="preserve">ах </w:t>
      </w:r>
      <w:r w:rsidR="00AB45BB" w:rsidRPr="00CA0FEB">
        <w:rPr>
          <w:rFonts w:eastAsia="TimesNewRomanPS-BoldMT"/>
          <w:b w:val="0"/>
          <w:color w:val="07110C"/>
          <w:sz w:val="28"/>
          <w:szCs w:val="28"/>
        </w:rPr>
        <w:t>научных исследований и передовой спортивной практики</w:t>
      </w:r>
      <w:r w:rsidR="00AB45BB" w:rsidRPr="00CA0FEB">
        <w:rPr>
          <w:rFonts w:eastAsia="TimesNewRomanPS-BoldMT"/>
          <w:b w:val="0"/>
          <w:color w:val="202C2A"/>
          <w:sz w:val="28"/>
          <w:szCs w:val="28"/>
        </w:rPr>
        <w:t>.</w:t>
      </w:r>
    </w:p>
    <w:p w14:paraId="4999EE93" w14:textId="77777777" w:rsidR="00AB45BB" w:rsidRPr="00CA0FEB" w:rsidRDefault="00AB45BB" w:rsidP="00A60DCD">
      <w:pPr>
        <w:pStyle w:val="af5"/>
        <w:ind w:firstLine="426"/>
        <w:jc w:val="left"/>
        <w:rPr>
          <w:sz w:val="28"/>
          <w:szCs w:val="28"/>
        </w:rPr>
      </w:pPr>
    </w:p>
    <w:p w14:paraId="316266AE" w14:textId="77777777" w:rsidR="00AB45BB" w:rsidRPr="00CA0FEB" w:rsidRDefault="00A60DCD" w:rsidP="00A60DCD">
      <w:pPr>
        <w:pStyle w:val="af1"/>
        <w:widowControl w:val="0"/>
        <w:numPr>
          <w:ilvl w:val="1"/>
          <w:numId w:val="68"/>
        </w:numPr>
        <w:overflowPunct w:val="0"/>
        <w:autoSpaceDE w:val="0"/>
        <w:autoSpaceDN w:val="0"/>
        <w:adjustRightInd w:val="0"/>
        <w:jc w:val="both"/>
        <w:rPr>
          <w:b/>
          <w:sz w:val="28"/>
          <w:szCs w:val="28"/>
        </w:rPr>
      </w:pPr>
      <w:r w:rsidRPr="00CA0FEB">
        <w:rPr>
          <w:b/>
          <w:sz w:val="28"/>
          <w:szCs w:val="28"/>
        </w:rPr>
        <w:t xml:space="preserve"> </w:t>
      </w:r>
      <w:r w:rsidR="00AB45BB" w:rsidRPr="00CA0FEB">
        <w:rPr>
          <w:b/>
          <w:sz w:val="28"/>
          <w:szCs w:val="28"/>
        </w:rPr>
        <w:t>Сроки реализации этапов спортивной подготовки и возрастные границы лиц, проходящих спортивную подготовку, количество лиц, проходящих спортивную подготовку в группах на этапах спортивной подготовки.</w:t>
      </w:r>
    </w:p>
    <w:p w14:paraId="2709DC8E" w14:textId="77777777" w:rsidR="00AB45BB" w:rsidRPr="00CA0FEB" w:rsidRDefault="00AB45BB" w:rsidP="00A60DCD">
      <w:pPr>
        <w:pStyle w:val="af1"/>
        <w:widowControl w:val="0"/>
        <w:overflowPunct w:val="0"/>
        <w:autoSpaceDE w:val="0"/>
        <w:autoSpaceDN w:val="0"/>
        <w:adjustRightInd w:val="0"/>
        <w:ind w:left="0" w:firstLine="426"/>
        <w:jc w:val="both"/>
        <w:rPr>
          <w:sz w:val="28"/>
          <w:szCs w:val="28"/>
        </w:rPr>
      </w:pPr>
      <w:r w:rsidRPr="00CA0FEB">
        <w:rPr>
          <w:sz w:val="28"/>
          <w:szCs w:val="28"/>
        </w:rPr>
        <w:t>В основу комплектования групп положена обоснованная система многолетней подготовки с учетом возрастных закономерностей становления спортивного мастерства. Занимающиеся распределяются на тренировочные группы по возрасту, уровню спортивной подготовки и стажу занятий. Для каждой группы устанавливается наполняемость и режим тренировочной работы.</w:t>
      </w:r>
    </w:p>
    <w:p w14:paraId="405F0808" w14:textId="77777777" w:rsidR="00AB45BB" w:rsidRPr="00CA0FEB" w:rsidRDefault="00AB45BB" w:rsidP="00A60DCD">
      <w:pPr>
        <w:tabs>
          <w:tab w:val="left" w:pos="993"/>
        </w:tabs>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Порядок формирования групп спортивной подготовки определяется спортивной школой, осуществляющей спортивную подготовку.</w:t>
      </w:r>
    </w:p>
    <w:p w14:paraId="18C3E995" w14:textId="77777777" w:rsidR="00AB45BB" w:rsidRPr="00CA0FEB" w:rsidRDefault="00AB45BB" w:rsidP="00A60DCD">
      <w:pPr>
        <w:tabs>
          <w:tab w:val="left" w:pos="993"/>
        </w:tabs>
        <w:spacing w:after="0" w:line="240" w:lineRule="auto"/>
        <w:ind w:firstLine="426"/>
        <w:jc w:val="both"/>
        <w:rPr>
          <w:rFonts w:ascii="Times New Roman" w:hAnsi="Times New Roman" w:cs="Times New Roman"/>
          <w:i/>
          <w:sz w:val="28"/>
          <w:szCs w:val="28"/>
        </w:rPr>
      </w:pPr>
      <w:r w:rsidRPr="00CA0FEB">
        <w:rPr>
          <w:rFonts w:ascii="Times New Roman" w:hAnsi="Times New Roman" w:cs="Times New Roman"/>
          <w:sz w:val="28"/>
          <w:szCs w:val="28"/>
        </w:rPr>
        <w:t>Комплектование групп спортивной подготовки осуществляются в соответствии с гендерными и возрастными особенностями развития спортсменов. Планирование тренировочных занятий (по объему и интенсивности тренировочных нагрузок разной направленности) зависит, в том числе от периода подготовки к спортивным соревнованиям.</w:t>
      </w:r>
    </w:p>
    <w:p w14:paraId="2EE4C854" w14:textId="77777777" w:rsidR="00AB45BB" w:rsidRPr="00CA0FEB" w:rsidRDefault="00AB45BB" w:rsidP="00A60DCD">
      <w:pPr>
        <w:tabs>
          <w:tab w:val="left" w:pos="993"/>
        </w:tabs>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В зависимости от условий и организации занятий, а также условий проведения спортивных соревнований, спортивная подготовка осуществляется на основе </w:t>
      </w:r>
      <w:r w:rsidRPr="00CA0FEB">
        <w:rPr>
          <w:rFonts w:ascii="Times New Roman" w:hAnsi="Times New Roman" w:cs="Times New Roman"/>
          <w:sz w:val="28"/>
          <w:szCs w:val="28"/>
        </w:rPr>
        <w:lastRenderedPageBreak/>
        <w:t>обязательного соблюдения необходимых мер безопасности в целях сохранения здоровья лиц, проходящих спортивную подготовку.</w:t>
      </w:r>
    </w:p>
    <w:p w14:paraId="19E61822" w14:textId="77777777" w:rsidR="00CA0FEB" w:rsidRPr="00CA0FEB" w:rsidRDefault="00CA0FEB" w:rsidP="00A60DCD">
      <w:pPr>
        <w:tabs>
          <w:tab w:val="left" w:pos="993"/>
        </w:tabs>
        <w:spacing w:after="0" w:line="240" w:lineRule="auto"/>
        <w:ind w:firstLine="426"/>
        <w:jc w:val="both"/>
        <w:rPr>
          <w:rFonts w:ascii="Times New Roman" w:hAnsi="Times New Roman" w:cs="Times New Roman"/>
          <w:sz w:val="28"/>
          <w:szCs w:val="28"/>
        </w:rPr>
      </w:pPr>
    </w:p>
    <w:p w14:paraId="2B388D1F" w14:textId="77777777" w:rsidR="00CA0FEB" w:rsidRPr="00CA0FEB" w:rsidRDefault="00CA0FEB" w:rsidP="00A60DCD">
      <w:pPr>
        <w:tabs>
          <w:tab w:val="left" w:pos="993"/>
        </w:tabs>
        <w:spacing w:after="0" w:line="240" w:lineRule="auto"/>
        <w:ind w:firstLine="426"/>
        <w:jc w:val="both"/>
        <w:rPr>
          <w:rFonts w:ascii="Times New Roman" w:hAnsi="Times New Roman" w:cs="Times New Roman"/>
          <w:sz w:val="28"/>
          <w:szCs w:val="28"/>
        </w:rPr>
      </w:pPr>
    </w:p>
    <w:p w14:paraId="338A9DA7" w14:textId="77777777" w:rsidR="00AB45BB" w:rsidRPr="00CA0FEB" w:rsidRDefault="00AB45BB" w:rsidP="00A60DCD">
      <w:pPr>
        <w:tabs>
          <w:tab w:val="left" w:pos="993"/>
        </w:tabs>
        <w:spacing w:after="0" w:line="240" w:lineRule="auto"/>
        <w:ind w:firstLine="426"/>
        <w:jc w:val="both"/>
        <w:rPr>
          <w:rFonts w:ascii="Times New Roman" w:hAnsi="Times New Roman" w:cs="Times New Roman"/>
          <w:sz w:val="28"/>
          <w:szCs w:val="28"/>
        </w:rPr>
      </w:pPr>
    </w:p>
    <w:tbl>
      <w:tblPr>
        <w:tblStyle w:val="TableNormal"/>
        <w:tblW w:w="9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1"/>
        <w:gridCol w:w="1984"/>
        <w:gridCol w:w="2269"/>
        <w:gridCol w:w="1549"/>
      </w:tblGrid>
      <w:tr w:rsidR="00AB45BB" w:rsidRPr="00CA0FEB" w14:paraId="5AA53B1A" w14:textId="77777777" w:rsidTr="00A84A5C">
        <w:trPr>
          <w:trHeight w:val="506"/>
        </w:trPr>
        <w:tc>
          <w:tcPr>
            <w:tcW w:w="4101" w:type="dxa"/>
            <w:shd w:val="clear" w:color="auto" w:fill="auto"/>
            <w:vAlign w:val="center"/>
          </w:tcPr>
          <w:p w14:paraId="67CEDCC4" w14:textId="77777777" w:rsidR="00AB45BB" w:rsidRPr="00CA0FEB" w:rsidRDefault="00AB45BB" w:rsidP="00A60DCD">
            <w:pPr>
              <w:pStyle w:val="TableParagraph"/>
              <w:jc w:val="center"/>
              <w:rPr>
                <w:bCs/>
                <w:sz w:val="18"/>
                <w:szCs w:val="18"/>
                <w:lang w:val="ru-RU"/>
              </w:rPr>
            </w:pPr>
            <w:r w:rsidRPr="00CA0FEB">
              <w:rPr>
                <w:bCs/>
                <w:sz w:val="18"/>
                <w:szCs w:val="18"/>
                <w:lang w:val="ru-RU"/>
              </w:rPr>
              <w:t>Этапы</w:t>
            </w:r>
            <w:r w:rsidRPr="00CA0FEB">
              <w:rPr>
                <w:bCs/>
                <w:spacing w:val="1"/>
                <w:sz w:val="18"/>
                <w:szCs w:val="18"/>
                <w:lang w:val="ru-RU"/>
              </w:rPr>
              <w:t xml:space="preserve"> </w:t>
            </w:r>
            <w:r w:rsidRPr="00CA0FEB">
              <w:rPr>
                <w:bCs/>
                <w:sz w:val="18"/>
                <w:szCs w:val="18"/>
                <w:lang w:val="ru-RU"/>
              </w:rPr>
              <w:t>спортивной</w:t>
            </w:r>
            <w:r w:rsidRPr="00CA0FEB">
              <w:rPr>
                <w:bCs/>
                <w:spacing w:val="-9"/>
                <w:sz w:val="18"/>
                <w:szCs w:val="18"/>
                <w:lang w:val="ru-RU"/>
              </w:rPr>
              <w:t xml:space="preserve"> </w:t>
            </w:r>
            <w:r w:rsidRPr="00CA0FEB">
              <w:rPr>
                <w:bCs/>
                <w:sz w:val="18"/>
                <w:szCs w:val="18"/>
                <w:lang w:val="ru-RU"/>
              </w:rPr>
              <w:t>подготовки</w:t>
            </w:r>
          </w:p>
        </w:tc>
        <w:tc>
          <w:tcPr>
            <w:tcW w:w="1984" w:type="dxa"/>
            <w:shd w:val="clear" w:color="auto" w:fill="auto"/>
            <w:vAlign w:val="center"/>
          </w:tcPr>
          <w:p w14:paraId="05F847E3" w14:textId="77777777" w:rsidR="00AB45BB" w:rsidRPr="00CA0FEB" w:rsidRDefault="00AB45BB" w:rsidP="00A60DCD">
            <w:pPr>
              <w:pStyle w:val="TableParagraph"/>
              <w:ind w:left="142" w:right="81"/>
              <w:jc w:val="center"/>
              <w:rPr>
                <w:bCs/>
                <w:sz w:val="18"/>
                <w:szCs w:val="18"/>
                <w:lang w:val="ru-RU"/>
              </w:rPr>
            </w:pPr>
            <w:r w:rsidRPr="00CA0FEB">
              <w:rPr>
                <w:bCs/>
                <w:sz w:val="18"/>
                <w:szCs w:val="18"/>
                <w:lang w:val="ru-RU"/>
              </w:rPr>
              <w:t>Срок реализации этапов спортивной подготовки (лет)</w:t>
            </w:r>
          </w:p>
        </w:tc>
        <w:tc>
          <w:tcPr>
            <w:tcW w:w="2269" w:type="dxa"/>
            <w:shd w:val="clear" w:color="auto" w:fill="auto"/>
            <w:vAlign w:val="center"/>
          </w:tcPr>
          <w:p w14:paraId="20EA8C89" w14:textId="77777777" w:rsidR="00AB45BB" w:rsidRPr="00CA0FEB" w:rsidRDefault="00AB45BB" w:rsidP="00A60DCD">
            <w:pPr>
              <w:pStyle w:val="TableParagraph"/>
              <w:ind w:right="81"/>
              <w:jc w:val="center"/>
              <w:rPr>
                <w:bCs/>
                <w:sz w:val="18"/>
                <w:szCs w:val="18"/>
                <w:lang w:val="ru-RU"/>
              </w:rPr>
            </w:pPr>
            <w:r w:rsidRPr="00CA0FEB">
              <w:rPr>
                <w:bCs/>
                <w:sz w:val="18"/>
                <w:szCs w:val="18"/>
                <w:lang w:val="ru-RU"/>
              </w:rPr>
              <w:t>Возрастные границы лиц, проходящих спортивную подготовку (лет)</w:t>
            </w:r>
          </w:p>
        </w:tc>
        <w:tc>
          <w:tcPr>
            <w:tcW w:w="1549" w:type="dxa"/>
            <w:shd w:val="clear" w:color="auto" w:fill="auto"/>
            <w:vAlign w:val="center"/>
          </w:tcPr>
          <w:p w14:paraId="611E18AB" w14:textId="77777777" w:rsidR="00AB45BB" w:rsidRPr="00CA0FEB" w:rsidRDefault="00AB45BB" w:rsidP="00A60DCD">
            <w:pPr>
              <w:pStyle w:val="TableParagraph"/>
              <w:ind w:right="81"/>
              <w:jc w:val="center"/>
              <w:rPr>
                <w:bCs/>
                <w:sz w:val="18"/>
                <w:szCs w:val="18"/>
                <w:lang w:val="ru-RU"/>
              </w:rPr>
            </w:pPr>
            <w:r w:rsidRPr="00CA0FEB">
              <w:rPr>
                <w:sz w:val="18"/>
                <w:szCs w:val="18"/>
                <w:lang w:val="ru-RU"/>
              </w:rPr>
              <w:t>Наполняемость (человек)</w:t>
            </w:r>
          </w:p>
        </w:tc>
      </w:tr>
      <w:tr w:rsidR="00AB45BB" w:rsidRPr="00CA0FEB" w14:paraId="04EBC069" w14:textId="77777777" w:rsidTr="00A84A5C">
        <w:trPr>
          <w:trHeight w:val="506"/>
        </w:trPr>
        <w:tc>
          <w:tcPr>
            <w:tcW w:w="4101" w:type="dxa"/>
            <w:shd w:val="clear" w:color="auto" w:fill="auto"/>
            <w:vAlign w:val="center"/>
          </w:tcPr>
          <w:p w14:paraId="0FD92C44" w14:textId="77777777" w:rsidR="00AB45BB" w:rsidRPr="00CA0FEB" w:rsidRDefault="00AB45BB" w:rsidP="00A60DCD">
            <w:pPr>
              <w:pStyle w:val="TableParagraph"/>
              <w:jc w:val="center"/>
              <w:rPr>
                <w:bCs/>
                <w:sz w:val="28"/>
                <w:szCs w:val="28"/>
                <w:lang w:val="ru-RU"/>
              </w:rPr>
            </w:pPr>
            <w:r w:rsidRPr="00CA0FEB">
              <w:rPr>
                <w:sz w:val="28"/>
                <w:szCs w:val="28"/>
                <w:lang w:val="ru-RU"/>
              </w:rPr>
              <w:t>Этап начальной</w:t>
            </w:r>
            <w:r w:rsidRPr="00CA0FEB">
              <w:rPr>
                <w:spacing w:val="-3"/>
                <w:sz w:val="28"/>
                <w:szCs w:val="28"/>
                <w:lang w:val="ru-RU"/>
              </w:rPr>
              <w:t xml:space="preserve"> </w:t>
            </w:r>
            <w:r w:rsidRPr="00CA0FEB">
              <w:rPr>
                <w:sz w:val="28"/>
                <w:szCs w:val="28"/>
                <w:lang w:val="ru-RU"/>
              </w:rPr>
              <w:t>подготовки</w:t>
            </w:r>
          </w:p>
        </w:tc>
        <w:tc>
          <w:tcPr>
            <w:tcW w:w="1984" w:type="dxa"/>
            <w:shd w:val="clear" w:color="auto" w:fill="auto"/>
            <w:vAlign w:val="center"/>
          </w:tcPr>
          <w:p w14:paraId="1983DBB0" w14:textId="77777777" w:rsidR="00AB45BB" w:rsidRPr="00CA0FEB" w:rsidRDefault="00AB45BB" w:rsidP="00A60DCD">
            <w:pPr>
              <w:pStyle w:val="TableParagraph"/>
              <w:ind w:left="142" w:right="81"/>
              <w:jc w:val="center"/>
              <w:rPr>
                <w:bCs/>
                <w:sz w:val="28"/>
                <w:szCs w:val="28"/>
                <w:lang w:val="ru-RU"/>
              </w:rPr>
            </w:pPr>
            <w:r w:rsidRPr="00CA0FEB">
              <w:rPr>
                <w:bCs/>
                <w:sz w:val="28"/>
                <w:szCs w:val="28"/>
                <w:lang w:val="ru-RU"/>
              </w:rPr>
              <w:t>3</w:t>
            </w:r>
          </w:p>
        </w:tc>
        <w:tc>
          <w:tcPr>
            <w:tcW w:w="2269" w:type="dxa"/>
            <w:shd w:val="clear" w:color="auto" w:fill="auto"/>
            <w:vAlign w:val="center"/>
          </w:tcPr>
          <w:p w14:paraId="728F9E24" w14:textId="77777777" w:rsidR="00AB45BB" w:rsidRPr="00CA0FEB" w:rsidRDefault="00AB45BB" w:rsidP="00A60DCD">
            <w:pPr>
              <w:pStyle w:val="TableParagraph"/>
              <w:ind w:right="81"/>
              <w:jc w:val="center"/>
              <w:rPr>
                <w:bCs/>
                <w:sz w:val="28"/>
                <w:szCs w:val="28"/>
                <w:lang w:val="ru-RU"/>
              </w:rPr>
            </w:pPr>
            <w:r w:rsidRPr="00CA0FEB">
              <w:rPr>
                <w:bCs/>
                <w:sz w:val="28"/>
                <w:szCs w:val="28"/>
                <w:lang w:val="ru-RU"/>
              </w:rPr>
              <w:t>8</w:t>
            </w:r>
          </w:p>
        </w:tc>
        <w:tc>
          <w:tcPr>
            <w:tcW w:w="1549" w:type="dxa"/>
            <w:shd w:val="clear" w:color="auto" w:fill="auto"/>
            <w:vAlign w:val="center"/>
          </w:tcPr>
          <w:p w14:paraId="0AB2B58E" w14:textId="77777777" w:rsidR="00AB45BB" w:rsidRPr="00CA0FEB" w:rsidRDefault="00AB45BB" w:rsidP="00A60DCD">
            <w:pPr>
              <w:pStyle w:val="TableParagraph"/>
              <w:ind w:right="81"/>
              <w:jc w:val="center"/>
              <w:rPr>
                <w:sz w:val="28"/>
                <w:szCs w:val="28"/>
                <w:lang w:val="ru-RU"/>
              </w:rPr>
            </w:pPr>
            <w:r w:rsidRPr="00CA0FEB">
              <w:rPr>
                <w:sz w:val="28"/>
                <w:szCs w:val="28"/>
                <w:lang w:val="ru-RU"/>
              </w:rPr>
              <w:t>15</w:t>
            </w:r>
          </w:p>
        </w:tc>
      </w:tr>
      <w:tr w:rsidR="00AB45BB" w:rsidRPr="00CA0FEB" w14:paraId="53BFF864" w14:textId="77777777" w:rsidTr="00A84A5C">
        <w:trPr>
          <w:trHeight w:val="506"/>
        </w:trPr>
        <w:tc>
          <w:tcPr>
            <w:tcW w:w="4101" w:type="dxa"/>
            <w:shd w:val="clear" w:color="auto" w:fill="auto"/>
            <w:vAlign w:val="center"/>
          </w:tcPr>
          <w:p w14:paraId="63413BFB" w14:textId="77777777" w:rsidR="00AB45BB" w:rsidRPr="00CA0FEB" w:rsidRDefault="00AB45BB" w:rsidP="00A60DCD">
            <w:pPr>
              <w:pStyle w:val="TableParagraph"/>
              <w:jc w:val="center"/>
              <w:rPr>
                <w:bCs/>
                <w:sz w:val="28"/>
                <w:szCs w:val="28"/>
                <w:lang w:val="ru-RU"/>
              </w:rPr>
            </w:pPr>
            <w:r w:rsidRPr="00CA0FEB">
              <w:rPr>
                <w:sz w:val="28"/>
                <w:szCs w:val="28"/>
                <w:lang w:val="ru-RU"/>
              </w:rPr>
              <w:t>Учебно-тренировочный этап (этап спортивной</w:t>
            </w:r>
            <w:r w:rsidRPr="00CA0FEB">
              <w:rPr>
                <w:spacing w:val="-5"/>
                <w:sz w:val="28"/>
                <w:szCs w:val="28"/>
                <w:lang w:val="ru-RU"/>
              </w:rPr>
              <w:t xml:space="preserve"> </w:t>
            </w:r>
            <w:r w:rsidRPr="00CA0FEB">
              <w:rPr>
                <w:sz w:val="28"/>
                <w:szCs w:val="28"/>
                <w:lang w:val="ru-RU"/>
              </w:rPr>
              <w:t>специализации)</w:t>
            </w:r>
          </w:p>
        </w:tc>
        <w:tc>
          <w:tcPr>
            <w:tcW w:w="1984" w:type="dxa"/>
            <w:shd w:val="clear" w:color="auto" w:fill="auto"/>
            <w:vAlign w:val="center"/>
          </w:tcPr>
          <w:p w14:paraId="58A70318" w14:textId="77777777" w:rsidR="00AB45BB" w:rsidRPr="00CA0FEB" w:rsidRDefault="00AB45BB" w:rsidP="00A60DCD">
            <w:pPr>
              <w:pStyle w:val="TableParagraph"/>
              <w:ind w:left="142" w:right="81"/>
              <w:jc w:val="center"/>
              <w:rPr>
                <w:bCs/>
                <w:sz w:val="28"/>
                <w:szCs w:val="28"/>
                <w:lang w:val="ru-RU"/>
              </w:rPr>
            </w:pPr>
            <w:r w:rsidRPr="00CA0FEB">
              <w:rPr>
                <w:sz w:val="28"/>
                <w:szCs w:val="28"/>
                <w:lang w:val="ru-RU"/>
              </w:rPr>
              <w:t>3-5</w:t>
            </w:r>
          </w:p>
        </w:tc>
        <w:tc>
          <w:tcPr>
            <w:tcW w:w="2269" w:type="dxa"/>
            <w:shd w:val="clear" w:color="auto" w:fill="auto"/>
            <w:vAlign w:val="center"/>
          </w:tcPr>
          <w:p w14:paraId="1A2E93AD" w14:textId="77777777" w:rsidR="00AB45BB" w:rsidRPr="00CA0FEB" w:rsidRDefault="00AB45BB" w:rsidP="00A60DCD">
            <w:pPr>
              <w:pStyle w:val="TableParagraph"/>
              <w:ind w:right="81"/>
              <w:jc w:val="center"/>
              <w:rPr>
                <w:bCs/>
                <w:sz w:val="28"/>
                <w:szCs w:val="28"/>
                <w:lang w:val="ru-RU"/>
              </w:rPr>
            </w:pPr>
            <w:r w:rsidRPr="00CA0FEB">
              <w:rPr>
                <w:bCs/>
                <w:sz w:val="28"/>
                <w:szCs w:val="28"/>
                <w:lang w:val="ru-RU"/>
              </w:rPr>
              <w:t>11</w:t>
            </w:r>
          </w:p>
        </w:tc>
        <w:tc>
          <w:tcPr>
            <w:tcW w:w="1549" w:type="dxa"/>
            <w:shd w:val="clear" w:color="auto" w:fill="auto"/>
            <w:vAlign w:val="center"/>
          </w:tcPr>
          <w:p w14:paraId="07E4132A" w14:textId="77777777" w:rsidR="00AB45BB" w:rsidRPr="00CA0FEB" w:rsidRDefault="00AB45BB" w:rsidP="00A60DCD">
            <w:pPr>
              <w:pStyle w:val="TableParagraph"/>
              <w:ind w:right="81"/>
              <w:jc w:val="center"/>
              <w:rPr>
                <w:sz w:val="28"/>
                <w:szCs w:val="28"/>
                <w:lang w:val="ru-RU"/>
              </w:rPr>
            </w:pPr>
            <w:r w:rsidRPr="00CA0FEB">
              <w:rPr>
                <w:sz w:val="28"/>
                <w:szCs w:val="28"/>
                <w:lang w:val="ru-RU"/>
              </w:rPr>
              <w:t>12</w:t>
            </w:r>
          </w:p>
        </w:tc>
      </w:tr>
    </w:tbl>
    <w:p w14:paraId="06A8EEC5" w14:textId="77777777" w:rsidR="00AB45BB" w:rsidRPr="00CA0FEB" w:rsidRDefault="00AB45BB" w:rsidP="00A60DCD">
      <w:pPr>
        <w:spacing w:after="0" w:line="240" w:lineRule="auto"/>
        <w:ind w:firstLine="426"/>
        <w:jc w:val="both"/>
        <w:rPr>
          <w:rFonts w:ascii="Times New Roman" w:hAnsi="Times New Roman" w:cs="Times New Roman"/>
          <w:i/>
          <w:iCs/>
          <w:sz w:val="16"/>
          <w:szCs w:val="16"/>
          <w:u w:val="single"/>
        </w:rPr>
      </w:pPr>
    </w:p>
    <w:p w14:paraId="19DCB843" w14:textId="77777777" w:rsidR="00AB45BB" w:rsidRPr="00CA0FEB" w:rsidRDefault="00AB45BB" w:rsidP="00A60DCD">
      <w:pPr>
        <w:spacing w:after="0" w:line="240" w:lineRule="auto"/>
        <w:ind w:firstLine="426"/>
        <w:jc w:val="both"/>
        <w:rPr>
          <w:rFonts w:ascii="Times New Roman" w:hAnsi="Times New Roman" w:cs="Times New Roman"/>
          <w:i/>
          <w:spacing w:val="-3"/>
          <w:sz w:val="24"/>
          <w:szCs w:val="24"/>
        </w:rPr>
      </w:pPr>
      <w:r w:rsidRPr="00CA0FEB">
        <w:rPr>
          <w:rFonts w:ascii="Times New Roman" w:hAnsi="Times New Roman" w:cs="Times New Roman"/>
          <w:i/>
          <w:iCs/>
          <w:sz w:val="24"/>
          <w:szCs w:val="24"/>
          <w:u w:val="single"/>
        </w:rPr>
        <w:t xml:space="preserve">Примечание 1: </w:t>
      </w:r>
      <w:r w:rsidRPr="00CA0FEB">
        <w:rPr>
          <w:rFonts w:ascii="Times New Roman" w:hAnsi="Times New Roman" w:cs="Times New Roman"/>
          <w:i/>
          <w:spacing w:val="-3"/>
          <w:sz w:val="24"/>
          <w:szCs w:val="24"/>
        </w:rPr>
        <w:t>при комплектовании учебно-тренировочных групп максимальная наполняемость групп, не превышает двукратного количества обучающихся.</w:t>
      </w:r>
    </w:p>
    <w:p w14:paraId="43959AC3" w14:textId="77777777" w:rsidR="00AB45BB" w:rsidRPr="00CA0FEB" w:rsidRDefault="00AB45BB" w:rsidP="00A60DCD">
      <w:pPr>
        <w:tabs>
          <w:tab w:val="left" w:pos="993"/>
        </w:tabs>
        <w:spacing w:after="0" w:line="240" w:lineRule="auto"/>
        <w:ind w:firstLine="426"/>
        <w:jc w:val="both"/>
        <w:rPr>
          <w:rFonts w:ascii="Times New Roman" w:hAnsi="Times New Roman" w:cs="Times New Roman"/>
          <w:i/>
          <w:iCs/>
          <w:sz w:val="24"/>
          <w:szCs w:val="24"/>
          <w:shd w:val="clear" w:color="auto" w:fill="FFFFFF"/>
        </w:rPr>
      </w:pPr>
      <w:r w:rsidRPr="00CA0FEB">
        <w:rPr>
          <w:rFonts w:ascii="Times New Roman" w:hAnsi="Times New Roman" w:cs="Times New Roman"/>
          <w:i/>
          <w:iCs/>
          <w:sz w:val="24"/>
          <w:szCs w:val="24"/>
          <w:u w:val="single"/>
        </w:rPr>
        <w:t>Примечание 2:</w:t>
      </w:r>
      <w:r w:rsidRPr="00CA0FEB">
        <w:rPr>
          <w:rFonts w:ascii="Times New Roman" w:hAnsi="Times New Roman" w:cs="Times New Roman"/>
          <w:i/>
          <w:iCs/>
          <w:sz w:val="24"/>
          <w:szCs w:val="24"/>
        </w:rPr>
        <w:t xml:space="preserve"> в связи с особенностями организации и осуществления образовательной деятельности по дополнительным образовательным программам спортивной подготовки допускается одновременное проведение тренировочных занятий с лицами, проходящими спортивную подготовку в группах на одном этапе или на разных этапах спортивной подготовки, если: объединенная группа состоит из лиц, проходящих спортивную подготовку на одном этапе или на разных этапах с разницей не более чем в два спортивных разряда</w:t>
      </w:r>
      <w:r w:rsidRPr="00CA0FEB">
        <w:rPr>
          <w:rFonts w:ascii="Times New Roman" w:hAnsi="Times New Roman" w:cs="Times New Roman"/>
          <w:i/>
          <w:iCs/>
          <w:sz w:val="24"/>
          <w:szCs w:val="24"/>
          <w:shd w:val="clear" w:color="auto" w:fill="FFFFFF"/>
        </w:rPr>
        <w:t>.</w:t>
      </w:r>
    </w:p>
    <w:p w14:paraId="5D5EFC10" w14:textId="77777777" w:rsidR="00AB45BB" w:rsidRPr="00CA0FEB" w:rsidRDefault="00AB45BB" w:rsidP="00A60DCD">
      <w:pPr>
        <w:tabs>
          <w:tab w:val="left" w:pos="1276"/>
        </w:tabs>
        <w:autoSpaceDE w:val="0"/>
        <w:autoSpaceDN w:val="0"/>
        <w:adjustRightInd w:val="0"/>
        <w:spacing w:after="0" w:line="240" w:lineRule="auto"/>
        <w:ind w:firstLine="426"/>
        <w:jc w:val="both"/>
        <w:rPr>
          <w:rFonts w:ascii="Times New Roman" w:hAnsi="Times New Roman" w:cs="Times New Roman"/>
          <w:i/>
          <w:iCs/>
          <w:sz w:val="24"/>
          <w:szCs w:val="24"/>
        </w:rPr>
      </w:pPr>
      <w:r w:rsidRPr="00CA0FEB">
        <w:rPr>
          <w:rFonts w:ascii="Times New Roman" w:hAnsi="Times New Roman" w:cs="Times New Roman"/>
          <w:i/>
          <w:iCs/>
          <w:sz w:val="24"/>
          <w:szCs w:val="24"/>
          <w:u w:val="single"/>
        </w:rPr>
        <w:t>Примечание 3:</w:t>
      </w:r>
      <w:r w:rsidRPr="00CA0FEB">
        <w:rPr>
          <w:rFonts w:ascii="Times New Roman" w:hAnsi="Times New Roman" w:cs="Times New Roman"/>
          <w:i/>
          <w:iCs/>
          <w:sz w:val="24"/>
          <w:szCs w:val="24"/>
        </w:rPr>
        <w:t xml:space="preserve"> Для зачисления на этап спортивной подготовки лицо, желающее пройти спортивную подготовку, должно достичь установленного возраста в календарный год зачисления на соответствующий этап спортивной подготовки.</w:t>
      </w:r>
    </w:p>
    <w:p w14:paraId="1FF8C7C2" w14:textId="77777777" w:rsidR="00CA0FEB" w:rsidRPr="00CA0FEB" w:rsidRDefault="00CA0FEB" w:rsidP="00A60DCD">
      <w:pPr>
        <w:tabs>
          <w:tab w:val="left" w:pos="1276"/>
        </w:tabs>
        <w:autoSpaceDE w:val="0"/>
        <w:autoSpaceDN w:val="0"/>
        <w:adjustRightInd w:val="0"/>
        <w:spacing w:after="0" w:line="240" w:lineRule="auto"/>
        <w:ind w:firstLine="426"/>
        <w:jc w:val="both"/>
        <w:rPr>
          <w:rFonts w:ascii="Times New Roman" w:hAnsi="Times New Roman" w:cs="Times New Roman"/>
          <w:i/>
          <w:iCs/>
          <w:sz w:val="24"/>
          <w:szCs w:val="24"/>
        </w:rPr>
      </w:pPr>
    </w:p>
    <w:p w14:paraId="26141E11" w14:textId="77777777" w:rsidR="00AB45BB" w:rsidRPr="00CA0FEB" w:rsidRDefault="00AB45BB" w:rsidP="00A60DCD">
      <w:pPr>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Основаниями для отчисления обучающихся являются:</w:t>
      </w:r>
    </w:p>
    <w:p w14:paraId="6CD23BAE" w14:textId="77777777" w:rsidR="00AB45BB" w:rsidRPr="00CA0FEB" w:rsidRDefault="00AB45BB" w:rsidP="00A60DCD">
      <w:pPr>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 заявление родителей (законных представителей);</w:t>
      </w:r>
    </w:p>
    <w:p w14:paraId="58486351" w14:textId="77777777" w:rsidR="00AB45BB" w:rsidRPr="00CA0FEB" w:rsidRDefault="00AB45BB" w:rsidP="00A60DCD">
      <w:pPr>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 наличие медицинских противопоказаний; </w:t>
      </w:r>
    </w:p>
    <w:p w14:paraId="6C1703D9" w14:textId="77777777" w:rsidR="00AB45BB" w:rsidRPr="00CA0FEB" w:rsidRDefault="00AB45BB" w:rsidP="00A60DCD">
      <w:pPr>
        <w:pStyle w:val="af1"/>
        <w:ind w:left="0" w:firstLine="426"/>
        <w:jc w:val="both"/>
        <w:rPr>
          <w:sz w:val="28"/>
          <w:szCs w:val="28"/>
        </w:rPr>
      </w:pPr>
      <w:r w:rsidRPr="00CA0FEB">
        <w:rPr>
          <w:sz w:val="28"/>
          <w:szCs w:val="28"/>
        </w:rPr>
        <w:t xml:space="preserve">- </w:t>
      </w:r>
      <w:r w:rsidRPr="00CA0FEB">
        <w:rPr>
          <w:color w:val="000000"/>
          <w:sz w:val="28"/>
          <w:szCs w:val="28"/>
        </w:rPr>
        <w:t>пропуски учебно-тренировочных занятий без уважительных причин в течение двух месяцев и невыполнение контрольно-переводных нормативов и</w:t>
      </w:r>
      <w:r w:rsidRPr="00CA0FEB">
        <w:rPr>
          <w:sz w:val="28"/>
          <w:szCs w:val="28"/>
        </w:rPr>
        <w:t xml:space="preserve"> требований программы;</w:t>
      </w:r>
    </w:p>
    <w:p w14:paraId="49FB8B7A" w14:textId="77777777" w:rsidR="00AB45BB" w:rsidRPr="00CA0FEB" w:rsidRDefault="00AB45BB" w:rsidP="00A60DCD">
      <w:pPr>
        <w:tabs>
          <w:tab w:val="left" w:pos="1276"/>
        </w:tabs>
        <w:autoSpaceDE w:val="0"/>
        <w:autoSpaceDN w:val="0"/>
        <w:adjustRightInd w:val="0"/>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 по окончании обучения.</w:t>
      </w:r>
    </w:p>
    <w:p w14:paraId="522293AC" w14:textId="77777777" w:rsidR="00AB45BB" w:rsidRPr="00CA0FEB" w:rsidRDefault="00AB45BB" w:rsidP="00A60DCD">
      <w:pPr>
        <w:spacing w:after="0" w:line="240" w:lineRule="auto"/>
        <w:ind w:firstLine="426"/>
        <w:jc w:val="both"/>
        <w:rPr>
          <w:rFonts w:ascii="Times New Roman" w:hAnsi="Times New Roman" w:cs="Times New Roman"/>
          <w:spacing w:val="-3"/>
          <w:sz w:val="28"/>
          <w:szCs w:val="28"/>
        </w:rPr>
      </w:pPr>
    </w:p>
    <w:p w14:paraId="13880AD9" w14:textId="77777777" w:rsidR="00AB45BB" w:rsidRPr="00CA0FEB" w:rsidRDefault="00A60DCD" w:rsidP="00A60DCD">
      <w:pPr>
        <w:pStyle w:val="af1"/>
        <w:widowControl w:val="0"/>
        <w:numPr>
          <w:ilvl w:val="1"/>
          <w:numId w:val="68"/>
        </w:numPr>
        <w:rPr>
          <w:b/>
          <w:sz w:val="28"/>
          <w:szCs w:val="28"/>
        </w:rPr>
      </w:pPr>
      <w:r w:rsidRPr="00CA0FEB">
        <w:rPr>
          <w:b/>
          <w:bCs/>
          <w:sz w:val="28"/>
          <w:szCs w:val="28"/>
        </w:rPr>
        <w:t xml:space="preserve"> </w:t>
      </w:r>
      <w:r w:rsidR="00AB45BB" w:rsidRPr="00CA0FEB">
        <w:rPr>
          <w:b/>
          <w:bCs/>
          <w:sz w:val="28"/>
          <w:szCs w:val="28"/>
        </w:rPr>
        <w:t xml:space="preserve">Объем </w:t>
      </w:r>
      <w:r w:rsidR="00AB45BB" w:rsidRPr="00CA0FEB">
        <w:rPr>
          <w:b/>
          <w:sz w:val="28"/>
          <w:szCs w:val="28"/>
        </w:rPr>
        <w:t>дополнительной образовательной программы спортивной подготовки</w:t>
      </w:r>
    </w:p>
    <w:p w14:paraId="6514E6BE" w14:textId="77777777" w:rsidR="00AB45BB" w:rsidRPr="00CA0FEB" w:rsidRDefault="00AB45BB" w:rsidP="00A60DCD">
      <w:pPr>
        <w:spacing w:after="0" w:line="240" w:lineRule="auto"/>
        <w:ind w:firstLine="426"/>
        <w:jc w:val="both"/>
        <w:rPr>
          <w:rFonts w:ascii="Times New Roman" w:hAnsi="Times New Roman" w:cs="Times New Roman"/>
        </w:rPr>
      </w:pPr>
      <w:r w:rsidRPr="00CA0FEB">
        <w:rPr>
          <w:rFonts w:ascii="Times New Roman" w:hAnsi="Times New Roman" w:cs="Times New Roman"/>
          <w:sz w:val="28"/>
          <w:szCs w:val="28"/>
        </w:rPr>
        <w:t xml:space="preserve">Тренировочный процесс в организации, осуществляющей спортивную подготовку, ведется в соответствии с годовым тренировочным планом, рассчитанным на 52 недели </w:t>
      </w:r>
      <w:r w:rsidRPr="00CA0FEB">
        <w:rPr>
          <w:rFonts w:ascii="Times New Roman" w:hAnsi="Times New Roman" w:cs="Times New Roman"/>
        </w:rPr>
        <w:t>(</w:t>
      </w:r>
      <w:r w:rsidRPr="00CA0FEB">
        <w:rPr>
          <w:rFonts w:ascii="Times New Roman" w:hAnsi="Times New Roman" w:cs="Times New Roman"/>
          <w:sz w:val="28"/>
          <w:szCs w:val="28"/>
        </w:rPr>
        <w:t>в том числе самостоятельная работа по индивидуальным планам подготовки на период отпуска тренера</w:t>
      </w:r>
      <w:r w:rsidR="009E2DDF" w:rsidRPr="00CA0FEB">
        <w:rPr>
          <w:rFonts w:ascii="Times New Roman" w:hAnsi="Times New Roman" w:cs="Times New Roman"/>
          <w:sz w:val="28"/>
          <w:szCs w:val="28"/>
        </w:rPr>
        <w:t>-преподавателя</w:t>
      </w:r>
      <w:r w:rsidRPr="00CA0FEB">
        <w:rPr>
          <w:rFonts w:ascii="Times New Roman" w:hAnsi="Times New Roman" w:cs="Times New Roman"/>
        </w:rPr>
        <w:t>)</w:t>
      </w:r>
      <w:r w:rsidRPr="00CA0FEB">
        <w:rPr>
          <w:rFonts w:ascii="Times New Roman" w:hAnsi="Times New Roman" w:cs="Times New Roman"/>
          <w:sz w:val="28"/>
          <w:szCs w:val="28"/>
        </w:rPr>
        <w:t xml:space="preserve"> и не должен превышать нормативы объема тренировочной нагрузки</w:t>
      </w:r>
      <w:r w:rsidRPr="00CA0FEB">
        <w:rPr>
          <w:rFonts w:ascii="Times New Roman" w:hAnsi="Times New Roman" w:cs="Times New Roman"/>
        </w:rPr>
        <w:t>.</w:t>
      </w:r>
    </w:p>
    <w:p w14:paraId="6DE504E7" w14:textId="77777777" w:rsidR="00AB45BB" w:rsidRPr="00CA0FEB" w:rsidRDefault="00AB45BB" w:rsidP="00A60DCD">
      <w:pPr>
        <w:spacing w:after="0" w:line="240" w:lineRule="auto"/>
        <w:ind w:firstLine="426"/>
        <w:jc w:val="both"/>
        <w:rPr>
          <w:rFonts w:ascii="Times New Roman" w:hAnsi="Times New Roman" w:cs="Times New Roman"/>
        </w:rPr>
      </w:pPr>
    </w:p>
    <w:tbl>
      <w:tblPr>
        <w:tblStyle w:val="TableNormal"/>
        <w:tblW w:w="102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9"/>
        <w:gridCol w:w="1708"/>
        <w:gridCol w:w="1701"/>
        <w:gridCol w:w="1673"/>
        <w:gridCol w:w="2182"/>
      </w:tblGrid>
      <w:tr w:rsidR="009E2DDF" w:rsidRPr="00CA0FEB" w14:paraId="2FDED952" w14:textId="77777777" w:rsidTr="009E2DDF">
        <w:trPr>
          <w:trHeight w:val="767"/>
          <w:jc w:val="center"/>
        </w:trPr>
        <w:tc>
          <w:tcPr>
            <w:tcW w:w="2999" w:type="dxa"/>
            <w:vMerge w:val="restart"/>
            <w:shd w:val="clear" w:color="auto" w:fill="auto"/>
            <w:vAlign w:val="center"/>
          </w:tcPr>
          <w:p w14:paraId="05F9F1C1" w14:textId="77777777" w:rsidR="009E2DDF" w:rsidRPr="00CA0FEB" w:rsidRDefault="009E2DDF" w:rsidP="00A60DCD">
            <w:pPr>
              <w:pStyle w:val="TableParagraph"/>
              <w:contextualSpacing/>
              <w:jc w:val="center"/>
              <w:rPr>
                <w:bCs/>
                <w:sz w:val="26"/>
                <w:szCs w:val="26"/>
                <w:lang w:val="ru-RU"/>
              </w:rPr>
            </w:pPr>
            <w:r w:rsidRPr="00CA0FEB">
              <w:rPr>
                <w:bCs/>
                <w:sz w:val="26"/>
                <w:szCs w:val="26"/>
                <w:lang w:val="ru-RU"/>
              </w:rPr>
              <w:t>Этапный</w:t>
            </w:r>
            <w:r w:rsidRPr="00CA0FEB">
              <w:rPr>
                <w:bCs/>
                <w:spacing w:val="-4"/>
                <w:sz w:val="26"/>
                <w:szCs w:val="26"/>
                <w:lang w:val="ru-RU"/>
              </w:rPr>
              <w:t xml:space="preserve"> </w:t>
            </w:r>
            <w:r w:rsidRPr="00CA0FEB">
              <w:rPr>
                <w:bCs/>
                <w:sz w:val="26"/>
                <w:szCs w:val="26"/>
                <w:lang w:val="ru-RU"/>
              </w:rPr>
              <w:t>норматив</w:t>
            </w:r>
          </w:p>
        </w:tc>
        <w:tc>
          <w:tcPr>
            <w:tcW w:w="7264" w:type="dxa"/>
            <w:gridSpan w:val="4"/>
            <w:tcBorders>
              <w:right w:val="single" w:sz="4" w:space="0" w:color="auto"/>
            </w:tcBorders>
            <w:shd w:val="clear" w:color="auto" w:fill="auto"/>
            <w:vAlign w:val="center"/>
          </w:tcPr>
          <w:p w14:paraId="60BC38E0" w14:textId="77777777" w:rsidR="009E2DDF" w:rsidRPr="00CA0FEB" w:rsidRDefault="009E2DDF" w:rsidP="00A60DCD">
            <w:pPr>
              <w:pStyle w:val="TableParagraph"/>
              <w:ind w:left="72" w:right="211"/>
              <w:contextualSpacing/>
              <w:jc w:val="center"/>
              <w:rPr>
                <w:bCs/>
                <w:sz w:val="26"/>
                <w:szCs w:val="26"/>
                <w:lang w:val="ru-RU"/>
              </w:rPr>
            </w:pPr>
            <w:r w:rsidRPr="00CA0FEB">
              <w:rPr>
                <w:bCs/>
                <w:sz w:val="26"/>
                <w:szCs w:val="26"/>
                <w:lang w:val="ru-RU"/>
              </w:rPr>
              <w:t>Этапы</w:t>
            </w:r>
            <w:r w:rsidRPr="00CA0FEB">
              <w:rPr>
                <w:bCs/>
                <w:spacing w:val="-3"/>
                <w:sz w:val="26"/>
                <w:szCs w:val="26"/>
                <w:lang w:val="ru-RU"/>
              </w:rPr>
              <w:t xml:space="preserve"> и годы </w:t>
            </w:r>
            <w:r w:rsidRPr="00CA0FEB">
              <w:rPr>
                <w:bCs/>
                <w:sz w:val="26"/>
                <w:szCs w:val="26"/>
                <w:lang w:val="ru-RU"/>
              </w:rPr>
              <w:t>спортивной</w:t>
            </w:r>
            <w:r w:rsidRPr="00CA0FEB">
              <w:rPr>
                <w:bCs/>
                <w:spacing w:val="-3"/>
                <w:sz w:val="26"/>
                <w:szCs w:val="26"/>
                <w:lang w:val="ru-RU"/>
              </w:rPr>
              <w:t xml:space="preserve"> </w:t>
            </w:r>
            <w:r w:rsidRPr="00CA0FEB">
              <w:rPr>
                <w:bCs/>
                <w:sz w:val="26"/>
                <w:szCs w:val="26"/>
                <w:lang w:val="ru-RU"/>
              </w:rPr>
              <w:t>подготовки</w:t>
            </w:r>
          </w:p>
        </w:tc>
      </w:tr>
      <w:tr w:rsidR="009E2DDF" w:rsidRPr="00CA0FEB" w14:paraId="5A2C2C52" w14:textId="77777777" w:rsidTr="009E2DDF">
        <w:trPr>
          <w:trHeight w:val="551"/>
          <w:jc w:val="center"/>
        </w:trPr>
        <w:tc>
          <w:tcPr>
            <w:tcW w:w="2999" w:type="dxa"/>
            <w:vMerge/>
            <w:shd w:val="clear" w:color="auto" w:fill="auto"/>
            <w:vAlign w:val="center"/>
          </w:tcPr>
          <w:p w14:paraId="1343E081" w14:textId="77777777" w:rsidR="009E2DDF" w:rsidRPr="00CA0FEB" w:rsidRDefault="009E2DDF" w:rsidP="00A60DCD">
            <w:pPr>
              <w:pStyle w:val="TableParagraph"/>
              <w:contextualSpacing/>
              <w:jc w:val="center"/>
              <w:rPr>
                <w:sz w:val="26"/>
                <w:szCs w:val="26"/>
                <w:lang w:val="ru-RU"/>
              </w:rPr>
            </w:pPr>
          </w:p>
        </w:tc>
        <w:tc>
          <w:tcPr>
            <w:tcW w:w="3409" w:type="dxa"/>
            <w:gridSpan w:val="2"/>
            <w:shd w:val="clear" w:color="auto" w:fill="auto"/>
            <w:vAlign w:val="center"/>
          </w:tcPr>
          <w:p w14:paraId="2E0873CE" w14:textId="77777777" w:rsidR="009E2DDF" w:rsidRPr="00CA0FEB" w:rsidRDefault="009E2DDF" w:rsidP="00A60DCD">
            <w:pPr>
              <w:pStyle w:val="TableParagraph"/>
              <w:ind w:left="240" w:right="225" w:hanging="1"/>
              <w:contextualSpacing/>
              <w:jc w:val="center"/>
              <w:rPr>
                <w:sz w:val="26"/>
                <w:szCs w:val="26"/>
                <w:lang w:val="ru-RU"/>
              </w:rPr>
            </w:pPr>
            <w:r w:rsidRPr="00CA0FEB">
              <w:rPr>
                <w:sz w:val="26"/>
                <w:szCs w:val="26"/>
                <w:lang w:val="ru-RU"/>
              </w:rPr>
              <w:t>Этап</w:t>
            </w:r>
            <w:r w:rsidRPr="00CA0FEB">
              <w:rPr>
                <w:sz w:val="26"/>
                <w:szCs w:val="26"/>
                <w:lang w:val="ru-RU"/>
              </w:rPr>
              <w:br/>
              <w:t>начальной</w:t>
            </w:r>
            <w:r w:rsidRPr="00CA0FEB">
              <w:rPr>
                <w:spacing w:val="1"/>
                <w:sz w:val="26"/>
                <w:szCs w:val="26"/>
                <w:lang w:val="ru-RU"/>
              </w:rPr>
              <w:t xml:space="preserve"> </w:t>
            </w:r>
            <w:r w:rsidRPr="00CA0FEB">
              <w:rPr>
                <w:sz w:val="26"/>
                <w:szCs w:val="26"/>
                <w:lang w:val="ru-RU"/>
              </w:rPr>
              <w:t>подготовки</w:t>
            </w:r>
          </w:p>
        </w:tc>
        <w:tc>
          <w:tcPr>
            <w:tcW w:w="3855" w:type="dxa"/>
            <w:gridSpan w:val="2"/>
            <w:tcBorders>
              <w:right w:val="single" w:sz="4" w:space="0" w:color="auto"/>
            </w:tcBorders>
            <w:shd w:val="clear" w:color="auto" w:fill="auto"/>
            <w:vAlign w:val="center"/>
          </w:tcPr>
          <w:p w14:paraId="154F6F7E" w14:textId="77777777" w:rsidR="009E2DDF" w:rsidRPr="00CA0FEB" w:rsidRDefault="009E2DDF" w:rsidP="00A60DCD">
            <w:pPr>
              <w:pStyle w:val="TableParagraph"/>
              <w:ind w:left="177" w:right="160"/>
              <w:contextualSpacing/>
              <w:jc w:val="center"/>
              <w:rPr>
                <w:sz w:val="26"/>
                <w:szCs w:val="26"/>
                <w:lang w:val="ru-RU"/>
              </w:rPr>
            </w:pPr>
            <w:r w:rsidRPr="00CA0FEB">
              <w:rPr>
                <w:sz w:val="26"/>
                <w:szCs w:val="26"/>
                <w:lang w:val="ru-RU"/>
              </w:rPr>
              <w:t>Учебно-</w:t>
            </w:r>
            <w:r w:rsidRPr="00CA0FEB">
              <w:rPr>
                <w:spacing w:val="1"/>
                <w:sz w:val="26"/>
                <w:szCs w:val="26"/>
                <w:lang w:val="ru-RU"/>
              </w:rPr>
              <w:t xml:space="preserve"> </w:t>
            </w:r>
            <w:r w:rsidRPr="00CA0FEB">
              <w:rPr>
                <w:sz w:val="26"/>
                <w:szCs w:val="26"/>
                <w:lang w:val="ru-RU"/>
              </w:rPr>
              <w:t>тренировочный</w:t>
            </w:r>
            <w:r w:rsidRPr="00CA0FEB">
              <w:rPr>
                <w:spacing w:val="-57"/>
                <w:sz w:val="26"/>
                <w:szCs w:val="26"/>
                <w:lang w:val="ru-RU"/>
              </w:rPr>
              <w:t xml:space="preserve"> </w:t>
            </w:r>
            <w:r w:rsidRPr="00CA0FEB">
              <w:rPr>
                <w:sz w:val="26"/>
                <w:szCs w:val="26"/>
                <w:lang w:val="ru-RU"/>
              </w:rPr>
              <w:t>этап</w:t>
            </w:r>
          </w:p>
          <w:p w14:paraId="2374FD75" w14:textId="77777777" w:rsidR="009E2DDF" w:rsidRPr="00CA0FEB" w:rsidRDefault="009E2DDF" w:rsidP="00A60DCD">
            <w:pPr>
              <w:pStyle w:val="TableParagraph"/>
              <w:contextualSpacing/>
              <w:jc w:val="center"/>
              <w:rPr>
                <w:sz w:val="26"/>
                <w:szCs w:val="26"/>
                <w:lang w:val="ru-RU"/>
              </w:rPr>
            </w:pPr>
            <w:r w:rsidRPr="00CA0FEB">
              <w:rPr>
                <w:sz w:val="26"/>
                <w:szCs w:val="26"/>
                <w:lang w:val="ru-RU"/>
              </w:rPr>
              <w:t>(этап спортивной</w:t>
            </w:r>
            <w:r w:rsidRPr="00CA0FEB">
              <w:rPr>
                <w:spacing w:val="-58"/>
                <w:sz w:val="26"/>
                <w:szCs w:val="26"/>
                <w:lang w:val="ru-RU"/>
              </w:rPr>
              <w:t xml:space="preserve"> </w:t>
            </w:r>
            <w:r w:rsidRPr="00CA0FEB">
              <w:rPr>
                <w:sz w:val="26"/>
                <w:szCs w:val="26"/>
                <w:lang w:val="ru-RU"/>
              </w:rPr>
              <w:t>специализации)</w:t>
            </w:r>
          </w:p>
        </w:tc>
      </w:tr>
      <w:tr w:rsidR="009E2DDF" w:rsidRPr="00CA0FEB" w14:paraId="2219DDFD" w14:textId="77777777" w:rsidTr="009E2DDF">
        <w:trPr>
          <w:trHeight w:val="551"/>
          <w:jc w:val="center"/>
        </w:trPr>
        <w:tc>
          <w:tcPr>
            <w:tcW w:w="2999" w:type="dxa"/>
            <w:vMerge/>
            <w:shd w:val="clear" w:color="auto" w:fill="auto"/>
            <w:vAlign w:val="center"/>
          </w:tcPr>
          <w:p w14:paraId="6BAD362E" w14:textId="77777777" w:rsidR="009E2DDF" w:rsidRPr="00CA0FEB" w:rsidRDefault="009E2DDF" w:rsidP="00A60DCD">
            <w:pPr>
              <w:pStyle w:val="TableParagraph"/>
              <w:contextualSpacing/>
              <w:jc w:val="center"/>
              <w:rPr>
                <w:sz w:val="26"/>
                <w:szCs w:val="26"/>
                <w:lang w:val="ru-RU"/>
              </w:rPr>
            </w:pPr>
          </w:p>
        </w:tc>
        <w:tc>
          <w:tcPr>
            <w:tcW w:w="1708" w:type="dxa"/>
            <w:shd w:val="clear" w:color="auto" w:fill="auto"/>
            <w:vAlign w:val="center"/>
          </w:tcPr>
          <w:p w14:paraId="6F046E3B" w14:textId="77777777" w:rsidR="009E2DDF" w:rsidRPr="00CA0FEB" w:rsidRDefault="009E2DDF" w:rsidP="00A60DCD">
            <w:pPr>
              <w:pStyle w:val="TableParagraph"/>
              <w:contextualSpacing/>
              <w:jc w:val="center"/>
              <w:rPr>
                <w:sz w:val="26"/>
                <w:szCs w:val="26"/>
                <w:lang w:val="ru-RU"/>
              </w:rPr>
            </w:pPr>
            <w:r w:rsidRPr="00CA0FEB">
              <w:rPr>
                <w:sz w:val="26"/>
                <w:szCs w:val="26"/>
                <w:lang w:val="ru-RU"/>
              </w:rPr>
              <w:t>До</w:t>
            </w:r>
            <w:r w:rsidRPr="00CA0FEB">
              <w:rPr>
                <w:spacing w:val="1"/>
                <w:sz w:val="26"/>
                <w:szCs w:val="26"/>
                <w:lang w:val="ru-RU"/>
              </w:rPr>
              <w:t xml:space="preserve"> </w:t>
            </w:r>
            <w:r w:rsidRPr="00CA0FEB">
              <w:rPr>
                <w:sz w:val="26"/>
                <w:szCs w:val="26"/>
                <w:lang w:val="ru-RU"/>
              </w:rPr>
              <w:t>года</w:t>
            </w:r>
          </w:p>
        </w:tc>
        <w:tc>
          <w:tcPr>
            <w:tcW w:w="1701" w:type="dxa"/>
            <w:shd w:val="clear" w:color="auto" w:fill="auto"/>
            <w:vAlign w:val="center"/>
          </w:tcPr>
          <w:p w14:paraId="1805C074" w14:textId="77777777" w:rsidR="009E2DDF" w:rsidRPr="00CA0FEB" w:rsidRDefault="009E2DDF" w:rsidP="00A60DCD">
            <w:pPr>
              <w:pStyle w:val="TableParagraph"/>
              <w:contextualSpacing/>
              <w:jc w:val="center"/>
              <w:rPr>
                <w:sz w:val="26"/>
                <w:szCs w:val="26"/>
                <w:lang w:val="ru-RU"/>
              </w:rPr>
            </w:pPr>
            <w:r w:rsidRPr="00CA0FEB">
              <w:rPr>
                <w:sz w:val="26"/>
                <w:szCs w:val="26"/>
                <w:lang w:val="ru-RU"/>
              </w:rPr>
              <w:t>Свыше года</w:t>
            </w:r>
          </w:p>
        </w:tc>
        <w:tc>
          <w:tcPr>
            <w:tcW w:w="1673" w:type="dxa"/>
            <w:shd w:val="clear" w:color="auto" w:fill="auto"/>
            <w:vAlign w:val="center"/>
          </w:tcPr>
          <w:p w14:paraId="2FB4CEB9" w14:textId="77777777" w:rsidR="009E2DDF" w:rsidRPr="00CA0FEB" w:rsidRDefault="009E2DDF" w:rsidP="00A60DCD">
            <w:pPr>
              <w:pStyle w:val="TableParagraph"/>
              <w:ind w:left="62" w:right="121"/>
              <w:contextualSpacing/>
              <w:jc w:val="center"/>
              <w:rPr>
                <w:sz w:val="26"/>
                <w:szCs w:val="26"/>
                <w:lang w:val="ru-RU"/>
              </w:rPr>
            </w:pPr>
            <w:r w:rsidRPr="00CA0FEB">
              <w:rPr>
                <w:spacing w:val="-1"/>
                <w:sz w:val="26"/>
                <w:szCs w:val="26"/>
                <w:lang w:val="ru-RU"/>
              </w:rPr>
              <w:t xml:space="preserve">До трех </w:t>
            </w:r>
            <w:r w:rsidRPr="00CA0FEB">
              <w:rPr>
                <w:sz w:val="26"/>
                <w:szCs w:val="26"/>
                <w:lang w:val="ru-RU"/>
              </w:rPr>
              <w:t>лет</w:t>
            </w:r>
          </w:p>
        </w:tc>
        <w:tc>
          <w:tcPr>
            <w:tcW w:w="2182" w:type="dxa"/>
            <w:tcBorders>
              <w:right w:val="single" w:sz="4" w:space="0" w:color="auto"/>
            </w:tcBorders>
            <w:shd w:val="clear" w:color="auto" w:fill="auto"/>
            <w:vAlign w:val="center"/>
          </w:tcPr>
          <w:p w14:paraId="466B6BF8" w14:textId="77777777" w:rsidR="009E2DDF" w:rsidRPr="00CA0FEB" w:rsidRDefault="009E2DDF" w:rsidP="00A60DCD">
            <w:pPr>
              <w:pStyle w:val="TableParagraph"/>
              <w:ind w:left="72" w:right="80"/>
              <w:contextualSpacing/>
              <w:jc w:val="center"/>
              <w:rPr>
                <w:sz w:val="26"/>
                <w:szCs w:val="26"/>
                <w:lang w:val="ru-RU"/>
              </w:rPr>
            </w:pPr>
            <w:r w:rsidRPr="00CA0FEB">
              <w:rPr>
                <w:sz w:val="26"/>
                <w:szCs w:val="26"/>
                <w:lang w:val="ru-RU"/>
              </w:rPr>
              <w:t>Свыше трех лет</w:t>
            </w:r>
          </w:p>
        </w:tc>
      </w:tr>
      <w:tr w:rsidR="009E2DDF" w:rsidRPr="00CA0FEB" w14:paraId="078CF717" w14:textId="77777777" w:rsidTr="009E2DDF">
        <w:trPr>
          <w:trHeight w:val="551"/>
          <w:jc w:val="center"/>
        </w:trPr>
        <w:tc>
          <w:tcPr>
            <w:tcW w:w="2999" w:type="dxa"/>
            <w:shd w:val="clear" w:color="auto" w:fill="auto"/>
            <w:vAlign w:val="center"/>
          </w:tcPr>
          <w:p w14:paraId="55660508" w14:textId="77777777" w:rsidR="009E2DDF" w:rsidRPr="00CA0FEB" w:rsidRDefault="009E2DDF" w:rsidP="00A60DCD">
            <w:pPr>
              <w:pStyle w:val="TableParagraph"/>
              <w:contextualSpacing/>
              <w:jc w:val="center"/>
              <w:rPr>
                <w:sz w:val="26"/>
                <w:szCs w:val="26"/>
                <w:lang w:val="ru-RU"/>
              </w:rPr>
            </w:pPr>
            <w:r w:rsidRPr="00CA0FEB">
              <w:rPr>
                <w:sz w:val="26"/>
                <w:szCs w:val="26"/>
                <w:lang w:val="ru-RU"/>
              </w:rPr>
              <w:lastRenderedPageBreak/>
              <w:t>Количество</w:t>
            </w:r>
            <w:r w:rsidRPr="00CA0FEB">
              <w:rPr>
                <w:spacing w:val="-2"/>
                <w:sz w:val="26"/>
                <w:szCs w:val="26"/>
                <w:lang w:val="ru-RU"/>
              </w:rPr>
              <w:t xml:space="preserve"> </w:t>
            </w:r>
            <w:r w:rsidRPr="00CA0FEB">
              <w:rPr>
                <w:sz w:val="26"/>
                <w:szCs w:val="26"/>
                <w:lang w:val="ru-RU"/>
              </w:rPr>
              <w:t>часов</w:t>
            </w:r>
          </w:p>
          <w:p w14:paraId="45DBE0BE" w14:textId="77777777" w:rsidR="009E2DDF" w:rsidRPr="00CA0FEB" w:rsidRDefault="009E2DDF" w:rsidP="00A60DCD">
            <w:pPr>
              <w:pStyle w:val="TableParagraph"/>
              <w:contextualSpacing/>
              <w:jc w:val="center"/>
              <w:rPr>
                <w:sz w:val="26"/>
                <w:szCs w:val="26"/>
                <w:lang w:val="ru-RU"/>
              </w:rPr>
            </w:pPr>
            <w:r w:rsidRPr="00CA0FEB">
              <w:rPr>
                <w:sz w:val="26"/>
                <w:szCs w:val="26"/>
                <w:lang w:val="ru-RU"/>
              </w:rPr>
              <w:t>в неделю</w:t>
            </w:r>
          </w:p>
        </w:tc>
        <w:tc>
          <w:tcPr>
            <w:tcW w:w="1708" w:type="dxa"/>
            <w:shd w:val="clear" w:color="auto" w:fill="auto"/>
            <w:vAlign w:val="center"/>
          </w:tcPr>
          <w:p w14:paraId="1F49B4E3" w14:textId="77777777" w:rsidR="009E2DDF" w:rsidRPr="00CA0FEB" w:rsidRDefault="009E2DDF" w:rsidP="00A60DCD">
            <w:pPr>
              <w:pStyle w:val="TableParagraph"/>
              <w:contextualSpacing/>
              <w:jc w:val="center"/>
              <w:rPr>
                <w:sz w:val="28"/>
                <w:szCs w:val="28"/>
                <w:lang w:val="ru-RU"/>
              </w:rPr>
            </w:pPr>
            <w:r w:rsidRPr="00CA0FEB">
              <w:rPr>
                <w:sz w:val="28"/>
                <w:szCs w:val="28"/>
                <w:lang w:val="ru-RU"/>
              </w:rPr>
              <w:t>4,5-6</w:t>
            </w:r>
          </w:p>
        </w:tc>
        <w:tc>
          <w:tcPr>
            <w:tcW w:w="1701" w:type="dxa"/>
            <w:shd w:val="clear" w:color="auto" w:fill="auto"/>
            <w:vAlign w:val="center"/>
          </w:tcPr>
          <w:p w14:paraId="69AD3677" w14:textId="77777777" w:rsidR="009E2DDF" w:rsidRPr="00CA0FEB" w:rsidRDefault="009E2DDF" w:rsidP="00A60DCD">
            <w:pPr>
              <w:pStyle w:val="TableParagraph"/>
              <w:contextualSpacing/>
              <w:jc w:val="center"/>
              <w:rPr>
                <w:sz w:val="28"/>
                <w:szCs w:val="28"/>
                <w:lang w:val="ru-RU"/>
              </w:rPr>
            </w:pPr>
            <w:r w:rsidRPr="00CA0FEB">
              <w:rPr>
                <w:sz w:val="28"/>
                <w:szCs w:val="28"/>
                <w:lang w:val="ru-RU"/>
              </w:rPr>
              <w:t>6-8</w:t>
            </w:r>
          </w:p>
        </w:tc>
        <w:tc>
          <w:tcPr>
            <w:tcW w:w="1673" w:type="dxa"/>
            <w:shd w:val="clear" w:color="auto" w:fill="auto"/>
            <w:vAlign w:val="center"/>
          </w:tcPr>
          <w:p w14:paraId="350F5071" w14:textId="77777777" w:rsidR="009E2DDF" w:rsidRPr="00CA0FEB" w:rsidRDefault="009E2DDF" w:rsidP="00A60DCD">
            <w:pPr>
              <w:pStyle w:val="TableParagraph"/>
              <w:contextualSpacing/>
              <w:jc w:val="center"/>
              <w:rPr>
                <w:sz w:val="28"/>
                <w:szCs w:val="28"/>
                <w:lang w:val="ru-RU"/>
              </w:rPr>
            </w:pPr>
            <w:r w:rsidRPr="00CA0FEB">
              <w:rPr>
                <w:sz w:val="28"/>
                <w:szCs w:val="28"/>
                <w:lang w:val="ru-RU"/>
              </w:rPr>
              <w:t>8-14</w:t>
            </w:r>
          </w:p>
        </w:tc>
        <w:tc>
          <w:tcPr>
            <w:tcW w:w="2182" w:type="dxa"/>
            <w:tcBorders>
              <w:right w:val="single" w:sz="4" w:space="0" w:color="auto"/>
            </w:tcBorders>
            <w:shd w:val="clear" w:color="auto" w:fill="auto"/>
            <w:vAlign w:val="center"/>
          </w:tcPr>
          <w:p w14:paraId="278DD765" w14:textId="77777777" w:rsidR="009E2DDF" w:rsidRPr="00CA0FEB" w:rsidRDefault="009E2DDF" w:rsidP="00A60DCD">
            <w:pPr>
              <w:pStyle w:val="TableParagraph"/>
              <w:contextualSpacing/>
              <w:jc w:val="center"/>
              <w:rPr>
                <w:sz w:val="28"/>
                <w:szCs w:val="28"/>
                <w:lang w:val="ru-RU"/>
              </w:rPr>
            </w:pPr>
            <w:r w:rsidRPr="00CA0FEB">
              <w:rPr>
                <w:sz w:val="28"/>
                <w:szCs w:val="28"/>
                <w:lang w:val="ru-RU"/>
              </w:rPr>
              <w:t>12-18</w:t>
            </w:r>
          </w:p>
        </w:tc>
      </w:tr>
      <w:tr w:rsidR="009E2DDF" w:rsidRPr="00CA0FEB" w14:paraId="194297DC" w14:textId="77777777" w:rsidTr="009E2DDF">
        <w:trPr>
          <w:trHeight w:val="551"/>
          <w:jc w:val="center"/>
        </w:trPr>
        <w:tc>
          <w:tcPr>
            <w:tcW w:w="2999" w:type="dxa"/>
            <w:shd w:val="clear" w:color="auto" w:fill="auto"/>
            <w:vAlign w:val="center"/>
          </w:tcPr>
          <w:p w14:paraId="45EFE613" w14:textId="77777777" w:rsidR="009E2DDF" w:rsidRPr="00CA0FEB" w:rsidRDefault="009E2DDF" w:rsidP="00A60DCD">
            <w:pPr>
              <w:pStyle w:val="TableParagraph"/>
              <w:contextualSpacing/>
              <w:jc w:val="center"/>
              <w:rPr>
                <w:sz w:val="26"/>
                <w:szCs w:val="26"/>
                <w:lang w:val="ru-RU"/>
              </w:rPr>
            </w:pPr>
            <w:r w:rsidRPr="00CA0FEB">
              <w:rPr>
                <w:sz w:val="26"/>
                <w:szCs w:val="26"/>
                <w:lang w:val="ru-RU"/>
              </w:rPr>
              <w:t>Общее</w:t>
            </w:r>
            <w:r w:rsidRPr="00CA0FEB">
              <w:rPr>
                <w:spacing w:val="-4"/>
                <w:sz w:val="26"/>
                <w:szCs w:val="26"/>
                <w:lang w:val="ru-RU"/>
              </w:rPr>
              <w:t xml:space="preserve"> </w:t>
            </w:r>
            <w:r w:rsidRPr="00CA0FEB">
              <w:rPr>
                <w:sz w:val="26"/>
                <w:szCs w:val="26"/>
                <w:lang w:val="ru-RU"/>
              </w:rPr>
              <w:t>количество</w:t>
            </w:r>
          </w:p>
          <w:p w14:paraId="1F5A5400" w14:textId="77777777" w:rsidR="009E2DDF" w:rsidRPr="00CA0FEB" w:rsidRDefault="009E2DDF" w:rsidP="00A60DCD">
            <w:pPr>
              <w:pStyle w:val="TableParagraph"/>
              <w:contextualSpacing/>
              <w:jc w:val="center"/>
              <w:rPr>
                <w:sz w:val="26"/>
                <w:szCs w:val="26"/>
                <w:lang w:val="ru-RU"/>
              </w:rPr>
            </w:pPr>
            <w:r w:rsidRPr="00CA0FEB">
              <w:rPr>
                <w:sz w:val="26"/>
                <w:szCs w:val="26"/>
                <w:lang w:val="ru-RU"/>
              </w:rPr>
              <w:t>часов</w:t>
            </w:r>
            <w:r w:rsidRPr="00CA0FEB">
              <w:rPr>
                <w:spacing w:val="-1"/>
                <w:sz w:val="26"/>
                <w:szCs w:val="26"/>
                <w:lang w:val="ru-RU"/>
              </w:rPr>
              <w:t xml:space="preserve"> </w:t>
            </w:r>
            <w:r w:rsidRPr="00CA0FEB">
              <w:rPr>
                <w:sz w:val="26"/>
                <w:szCs w:val="26"/>
                <w:lang w:val="ru-RU"/>
              </w:rPr>
              <w:t>в</w:t>
            </w:r>
            <w:r w:rsidRPr="00CA0FEB">
              <w:rPr>
                <w:spacing w:val="-3"/>
                <w:sz w:val="26"/>
                <w:szCs w:val="26"/>
                <w:lang w:val="ru-RU"/>
              </w:rPr>
              <w:t xml:space="preserve"> </w:t>
            </w:r>
            <w:r w:rsidRPr="00CA0FEB">
              <w:rPr>
                <w:sz w:val="26"/>
                <w:szCs w:val="26"/>
                <w:lang w:val="ru-RU"/>
              </w:rPr>
              <w:t>год</w:t>
            </w:r>
          </w:p>
        </w:tc>
        <w:tc>
          <w:tcPr>
            <w:tcW w:w="1708" w:type="dxa"/>
            <w:shd w:val="clear" w:color="auto" w:fill="auto"/>
            <w:vAlign w:val="center"/>
          </w:tcPr>
          <w:p w14:paraId="67554975" w14:textId="77777777" w:rsidR="009E2DDF" w:rsidRPr="00CA0FEB" w:rsidRDefault="009E2DDF" w:rsidP="00A60DCD">
            <w:pPr>
              <w:pStyle w:val="TableParagraph"/>
              <w:contextualSpacing/>
              <w:jc w:val="center"/>
              <w:rPr>
                <w:sz w:val="28"/>
                <w:szCs w:val="28"/>
                <w:lang w:val="ru-RU"/>
              </w:rPr>
            </w:pPr>
            <w:r w:rsidRPr="00CA0FEB">
              <w:rPr>
                <w:sz w:val="28"/>
                <w:szCs w:val="28"/>
                <w:lang w:val="ru-RU"/>
              </w:rPr>
              <w:t>234-312</w:t>
            </w:r>
          </w:p>
        </w:tc>
        <w:tc>
          <w:tcPr>
            <w:tcW w:w="1701" w:type="dxa"/>
            <w:shd w:val="clear" w:color="auto" w:fill="auto"/>
            <w:vAlign w:val="center"/>
          </w:tcPr>
          <w:p w14:paraId="4DEFF5F4" w14:textId="77777777" w:rsidR="009E2DDF" w:rsidRPr="00CA0FEB" w:rsidRDefault="009E2DDF" w:rsidP="00A60DCD">
            <w:pPr>
              <w:pStyle w:val="TableParagraph"/>
              <w:contextualSpacing/>
              <w:jc w:val="center"/>
              <w:rPr>
                <w:sz w:val="28"/>
                <w:szCs w:val="28"/>
                <w:lang w:val="ru-RU"/>
              </w:rPr>
            </w:pPr>
            <w:r w:rsidRPr="00CA0FEB">
              <w:rPr>
                <w:sz w:val="28"/>
                <w:szCs w:val="28"/>
                <w:lang w:val="ru-RU"/>
              </w:rPr>
              <w:t>312-416</w:t>
            </w:r>
          </w:p>
        </w:tc>
        <w:tc>
          <w:tcPr>
            <w:tcW w:w="1673" w:type="dxa"/>
            <w:shd w:val="clear" w:color="auto" w:fill="auto"/>
            <w:vAlign w:val="center"/>
          </w:tcPr>
          <w:p w14:paraId="09BB736D" w14:textId="77777777" w:rsidR="009E2DDF" w:rsidRPr="00CA0FEB" w:rsidRDefault="009E2DDF" w:rsidP="00A60DCD">
            <w:pPr>
              <w:pStyle w:val="TableParagraph"/>
              <w:contextualSpacing/>
              <w:jc w:val="center"/>
              <w:rPr>
                <w:sz w:val="28"/>
                <w:szCs w:val="28"/>
                <w:lang w:val="ru-RU"/>
              </w:rPr>
            </w:pPr>
            <w:r w:rsidRPr="00CA0FEB">
              <w:rPr>
                <w:sz w:val="28"/>
                <w:szCs w:val="28"/>
                <w:lang w:val="ru-RU"/>
              </w:rPr>
              <w:t>416-728</w:t>
            </w:r>
          </w:p>
        </w:tc>
        <w:tc>
          <w:tcPr>
            <w:tcW w:w="2182" w:type="dxa"/>
            <w:tcBorders>
              <w:right w:val="single" w:sz="4" w:space="0" w:color="auto"/>
            </w:tcBorders>
            <w:shd w:val="clear" w:color="auto" w:fill="auto"/>
            <w:vAlign w:val="center"/>
          </w:tcPr>
          <w:p w14:paraId="7747D1A5" w14:textId="77777777" w:rsidR="009E2DDF" w:rsidRPr="00CA0FEB" w:rsidRDefault="009E2DDF" w:rsidP="00A60DCD">
            <w:pPr>
              <w:pStyle w:val="TableParagraph"/>
              <w:contextualSpacing/>
              <w:jc w:val="center"/>
              <w:rPr>
                <w:sz w:val="28"/>
                <w:szCs w:val="28"/>
                <w:lang w:val="ru-RU"/>
              </w:rPr>
            </w:pPr>
            <w:r w:rsidRPr="00CA0FEB">
              <w:rPr>
                <w:sz w:val="28"/>
                <w:szCs w:val="28"/>
                <w:lang w:val="ru-RU"/>
              </w:rPr>
              <w:t>624-936</w:t>
            </w:r>
          </w:p>
        </w:tc>
      </w:tr>
    </w:tbl>
    <w:p w14:paraId="2AC8A293" w14:textId="77777777" w:rsidR="00AB45BB" w:rsidRPr="00CA0FEB" w:rsidRDefault="00AB45BB" w:rsidP="00A60DCD">
      <w:pPr>
        <w:spacing w:after="0" w:line="240" w:lineRule="auto"/>
        <w:ind w:left="795" w:firstLine="540"/>
        <w:rPr>
          <w:rFonts w:ascii="Times New Roman" w:hAnsi="Times New Roman" w:cs="Times New Roman"/>
          <w:spacing w:val="-3"/>
        </w:rPr>
      </w:pPr>
    </w:p>
    <w:p w14:paraId="6E119819" w14:textId="77777777" w:rsidR="00CA0FEB" w:rsidRPr="00CA0FEB" w:rsidRDefault="00CA0FEB" w:rsidP="00A60DCD">
      <w:pPr>
        <w:spacing w:after="0" w:line="240" w:lineRule="auto"/>
        <w:ind w:left="795" w:firstLine="540"/>
        <w:rPr>
          <w:rFonts w:ascii="Times New Roman" w:hAnsi="Times New Roman" w:cs="Times New Roman"/>
          <w:spacing w:val="-3"/>
        </w:rPr>
      </w:pPr>
    </w:p>
    <w:p w14:paraId="3404E7DA" w14:textId="77777777" w:rsidR="00CA0FEB" w:rsidRPr="00CA0FEB" w:rsidRDefault="00CA0FEB" w:rsidP="00A60DCD">
      <w:pPr>
        <w:spacing w:after="0" w:line="240" w:lineRule="auto"/>
        <w:ind w:left="795" w:firstLine="540"/>
        <w:rPr>
          <w:rFonts w:ascii="Times New Roman" w:hAnsi="Times New Roman" w:cs="Times New Roman"/>
          <w:spacing w:val="-3"/>
        </w:rPr>
      </w:pPr>
    </w:p>
    <w:p w14:paraId="3B3F57E8" w14:textId="77777777" w:rsidR="00AB45BB" w:rsidRPr="00CA0FEB" w:rsidRDefault="00AB45BB" w:rsidP="00A60DCD">
      <w:pPr>
        <w:tabs>
          <w:tab w:val="left" w:pos="426"/>
        </w:tabs>
        <w:spacing w:after="0" w:line="240" w:lineRule="auto"/>
        <w:ind w:firstLine="426"/>
        <w:jc w:val="both"/>
        <w:rPr>
          <w:rFonts w:ascii="Times New Roman" w:hAnsi="Times New Roman" w:cs="Times New Roman"/>
          <w:iCs/>
          <w:sz w:val="24"/>
          <w:szCs w:val="24"/>
        </w:rPr>
      </w:pPr>
      <w:r w:rsidRPr="00CA0FEB">
        <w:rPr>
          <w:rFonts w:ascii="Times New Roman" w:hAnsi="Times New Roman" w:cs="Times New Roman"/>
          <w:iCs/>
          <w:sz w:val="24"/>
          <w:szCs w:val="24"/>
          <w:u w:val="single"/>
        </w:rPr>
        <w:t>Примечание:</w:t>
      </w:r>
      <w:r w:rsidRPr="00CA0FEB">
        <w:rPr>
          <w:rFonts w:ascii="Times New Roman" w:hAnsi="Times New Roman" w:cs="Times New Roman"/>
          <w:iCs/>
          <w:sz w:val="24"/>
          <w:szCs w:val="24"/>
        </w:rPr>
        <w:t xml:space="preserve"> </w:t>
      </w:r>
    </w:p>
    <w:p w14:paraId="081C4497" w14:textId="77777777" w:rsidR="00AB45BB" w:rsidRPr="00CA0FEB" w:rsidRDefault="00AB45BB" w:rsidP="00A60DCD">
      <w:pPr>
        <w:pStyle w:val="af1"/>
        <w:numPr>
          <w:ilvl w:val="0"/>
          <w:numId w:val="21"/>
        </w:numPr>
        <w:tabs>
          <w:tab w:val="left" w:pos="426"/>
        </w:tabs>
        <w:ind w:left="0" w:firstLine="426"/>
        <w:jc w:val="both"/>
        <w:rPr>
          <w:i/>
          <w:iCs/>
        </w:rPr>
      </w:pPr>
      <w:r w:rsidRPr="00CA0FEB">
        <w:rPr>
          <w:i/>
          <w:iCs/>
        </w:rPr>
        <w:t>Количество тренировочных занятий в неделю на различных этапах подготовки планируется тренером</w:t>
      </w:r>
      <w:r w:rsidR="009E2DDF" w:rsidRPr="00CA0FEB">
        <w:rPr>
          <w:i/>
          <w:iCs/>
        </w:rPr>
        <w:t>-преподавателем</w:t>
      </w:r>
      <w:r w:rsidRPr="00CA0FEB">
        <w:rPr>
          <w:i/>
          <w:iCs/>
        </w:rPr>
        <w:t xml:space="preserve"> и утверждается спортивной школой, реализующим программу спортивной подготовки.</w:t>
      </w:r>
    </w:p>
    <w:p w14:paraId="3F7FF826" w14:textId="77777777" w:rsidR="00AB45BB" w:rsidRPr="00CA0FEB" w:rsidRDefault="00AB45BB" w:rsidP="00A60DCD">
      <w:pPr>
        <w:numPr>
          <w:ilvl w:val="0"/>
          <w:numId w:val="21"/>
        </w:numPr>
        <w:tabs>
          <w:tab w:val="left" w:pos="426"/>
        </w:tabs>
        <w:spacing w:after="0" w:line="240" w:lineRule="auto"/>
        <w:ind w:left="0" w:firstLine="426"/>
        <w:jc w:val="both"/>
        <w:rPr>
          <w:rFonts w:ascii="Times New Roman" w:hAnsi="Times New Roman" w:cs="Times New Roman"/>
          <w:i/>
          <w:iCs/>
          <w:sz w:val="24"/>
          <w:szCs w:val="24"/>
        </w:rPr>
      </w:pPr>
      <w:r w:rsidRPr="00CA0FEB">
        <w:rPr>
          <w:rFonts w:ascii="Times New Roman" w:hAnsi="Times New Roman" w:cs="Times New Roman"/>
          <w:i/>
          <w:iCs/>
          <w:sz w:val="24"/>
          <w:szCs w:val="24"/>
        </w:rPr>
        <w:t xml:space="preserve">Участие спортсменов в соревнованиях Единого календарного плана Министерства спорта РФ, субъектов РФ, муниципалитетов дает основание для перевода спортсменов на следующий этап подготовки согласно выполненным нормативам ЕВСК. </w:t>
      </w:r>
    </w:p>
    <w:p w14:paraId="2B5F927D" w14:textId="77777777" w:rsidR="00AB45BB" w:rsidRPr="00CA0FEB" w:rsidRDefault="00AB45BB" w:rsidP="00A60DCD">
      <w:pPr>
        <w:pStyle w:val="af1"/>
        <w:numPr>
          <w:ilvl w:val="0"/>
          <w:numId w:val="21"/>
        </w:numPr>
        <w:tabs>
          <w:tab w:val="left" w:pos="426"/>
        </w:tabs>
        <w:ind w:left="0" w:firstLine="426"/>
        <w:rPr>
          <w:i/>
          <w:iCs/>
        </w:rPr>
      </w:pPr>
      <w:r w:rsidRPr="00CA0FEB">
        <w:rPr>
          <w:i/>
        </w:rPr>
        <w:t>Переводные контрольные мероприятия проводятся в соответствии с планом-графиком, установленным учреждением, реализующим дополнительную образовательную программу спортивной подготовки на всех этапах спортивной подготовки.</w:t>
      </w:r>
    </w:p>
    <w:p w14:paraId="0C83803B" w14:textId="77777777" w:rsidR="00AB45BB" w:rsidRPr="00CA0FEB" w:rsidRDefault="00AB45BB" w:rsidP="00A60DCD">
      <w:pPr>
        <w:pStyle w:val="af1"/>
        <w:rPr>
          <w:i/>
          <w:iCs/>
          <w:sz w:val="28"/>
          <w:szCs w:val="28"/>
        </w:rPr>
      </w:pPr>
    </w:p>
    <w:p w14:paraId="2BDB2177" w14:textId="77777777" w:rsidR="00AB45BB" w:rsidRPr="00CA0FEB" w:rsidRDefault="00CA0FEB" w:rsidP="00CA0FEB">
      <w:pPr>
        <w:pStyle w:val="af1"/>
        <w:numPr>
          <w:ilvl w:val="1"/>
          <w:numId w:val="68"/>
        </w:numPr>
        <w:rPr>
          <w:b/>
          <w:spacing w:val="-3"/>
          <w:sz w:val="28"/>
          <w:szCs w:val="28"/>
        </w:rPr>
      </w:pPr>
      <w:r>
        <w:rPr>
          <w:b/>
          <w:spacing w:val="-3"/>
          <w:sz w:val="28"/>
          <w:szCs w:val="28"/>
        </w:rPr>
        <w:t xml:space="preserve"> </w:t>
      </w:r>
      <w:r w:rsidR="00AB45BB" w:rsidRPr="00CA0FEB">
        <w:rPr>
          <w:b/>
          <w:spacing w:val="-3"/>
          <w:sz w:val="28"/>
          <w:szCs w:val="28"/>
        </w:rPr>
        <w:t xml:space="preserve">Виды (формы) обучения, применяющиеся при реализации </w:t>
      </w:r>
      <w:r w:rsidR="00AB45BB" w:rsidRPr="00CA0FEB">
        <w:rPr>
          <w:b/>
          <w:sz w:val="28"/>
          <w:szCs w:val="28"/>
        </w:rPr>
        <w:t>дополнительной образовательной программы спортивной подготовки.</w:t>
      </w:r>
    </w:p>
    <w:p w14:paraId="109F9764" w14:textId="77777777" w:rsidR="00AB45BB" w:rsidRPr="00CA0FEB" w:rsidRDefault="00AB45BB" w:rsidP="00A60DCD">
      <w:pPr>
        <w:tabs>
          <w:tab w:val="left" w:pos="0"/>
          <w:tab w:val="left" w:pos="5040"/>
          <w:tab w:val="left" w:pos="5220"/>
        </w:tabs>
        <w:spacing w:after="0" w:line="240" w:lineRule="auto"/>
        <w:ind w:left="993"/>
        <w:jc w:val="center"/>
        <w:rPr>
          <w:rFonts w:ascii="Times New Roman" w:hAnsi="Times New Roman" w:cs="Times New Roman"/>
          <w:b/>
        </w:rPr>
      </w:pPr>
    </w:p>
    <w:p w14:paraId="557FA3E7" w14:textId="77777777" w:rsidR="00AB45BB" w:rsidRPr="00CA0FEB" w:rsidRDefault="00AB45BB" w:rsidP="00A60DCD">
      <w:pPr>
        <w:pStyle w:val="af1"/>
        <w:numPr>
          <w:ilvl w:val="2"/>
          <w:numId w:val="68"/>
        </w:numPr>
        <w:tabs>
          <w:tab w:val="left" w:pos="1134"/>
        </w:tabs>
        <w:jc w:val="both"/>
        <w:rPr>
          <w:b/>
          <w:sz w:val="28"/>
          <w:szCs w:val="28"/>
        </w:rPr>
      </w:pPr>
      <w:r w:rsidRPr="00CA0FEB">
        <w:rPr>
          <w:b/>
          <w:sz w:val="28"/>
          <w:szCs w:val="28"/>
        </w:rPr>
        <w:t>учебно-тренировочные занятия:</w:t>
      </w:r>
    </w:p>
    <w:p w14:paraId="1CBFC730" w14:textId="77777777" w:rsidR="00AB45BB" w:rsidRPr="00CA0FEB" w:rsidRDefault="00AB45BB" w:rsidP="00A60DCD">
      <w:pPr>
        <w:pStyle w:val="ConsPlusNormal"/>
        <w:numPr>
          <w:ilvl w:val="0"/>
          <w:numId w:val="14"/>
        </w:numPr>
        <w:ind w:left="0" w:firstLine="426"/>
        <w:jc w:val="both"/>
        <w:rPr>
          <w:rFonts w:ascii="Times New Roman" w:hAnsi="Times New Roman" w:cs="Times New Roman"/>
          <w:sz w:val="28"/>
          <w:szCs w:val="28"/>
        </w:rPr>
      </w:pPr>
      <w:r w:rsidRPr="00CA0FEB">
        <w:rPr>
          <w:rFonts w:ascii="Times New Roman" w:hAnsi="Times New Roman" w:cs="Times New Roman"/>
          <w:b/>
          <w:i/>
          <w:sz w:val="28"/>
          <w:szCs w:val="28"/>
        </w:rPr>
        <w:t>групповые тренировочные занятия</w:t>
      </w:r>
      <w:r w:rsidRPr="00CA0FEB">
        <w:rPr>
          <w:rFonts w:ascii="Times New Roman" w:hAnsi="Times New Roman" w:cs="Times New Roman"/>
          <w:sz w:val="28"/>
          <w:szCs w:val="28"/>
        </w:rPr>
        <w:t>.</w:t>
      </w:r>
    </w:p>
    <w:p w14:paraId="04492FFE" w14:textId="77777777" w:rsidR="00AB45BB" w:rsidRPr="00CA0FEB" w:rsidRDefault="00AB45BB" w:rsidP="00A60DCD">
      <w:pPr>
        <w:pStyle w:val="ConsPlusNormal"/>
        <w:ind w:firstLine="426"/>
        <w:jc w:val="both"/>
        <w:rPr>
          <w:rFonts w:ascii="Times New Roman" w:hAnsi="Times New Roman" w:cs="Times New Roman"/>
          <w:spacing w:val="2"/>
          <w:sz w:val="28"/>
          <w:szCs w:val="28"/>
        </w:rPr>
      </w:pPr>
      <w:r w:rsidRPr="00CA0FEB">
        <w:rPr>
          <w:rFonts w:ascii="Times New Roman" w:hAnsi="Times New Roman" w:cs="Times New Roman"/>
          <w:spacing w:val="2"/>
          <w:sz w:val="28"/>
          <w:szCs w:val="28"/>
        </w:rPr>
        <w:t>В часовой объем учебно-тренировочного занятия входят теоретические, практические, восстановительные, медико-биологические мероприятия, инструкторская и судейская практика.</w:t>
      </w:r>
    </w:p>
    <w:p w14:paraId="06C2D58E" w14:textId="77777777" w:rsidR="00AB45BB" w:rsidRPr="00CA0FEB" w:rsidRDefault="00AB45BB" w:rsidP="00A60DCD">
      <w:pPr>
        <w:tabs>
          <w:tab w:val="left" w:pos="0"/>
          <w:tab w:val="left" w:pos="5040"/>
          <w:tab w:val="left" w:pos="5220"/>
        </w:tabs>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i/>
          <w:sz w:val="28"/>
          <w:szCs w:val="28"/>
        </w:rPr>
        <w:t>Практические занятия</w:t>
      </w:r>
      <w:r w:rsidRPr="00CA0FEB">
        <w:rPr>
          <w:rFonts w:ascii="Times New Roman" w:hAnsi="Times New Roman" w:cs="Times New Roman"/>
          <w:sz w:val="28"/>
          <w:szCs w:val="28"/>
        </w:rPr>
        <w:t xml:space="preserve"> являются основной формой подготовки баскетболистов. </w:t>
      </w:r>
    </w:p>
    <w:p w14:paraId="7B87577D" w14:textId="77777777" w:rsidR="00AB45BB" w:rsidRPr="00CA0FEB" w:rsidRDefault="00AB45BB" w:rsidP="00A60DCD">
      <w:pPr>
        <w:tabs>
          <w:tab w:val="left" w:pos="0"/>
          <w:tab w:val="left" w:pos="5040"/>
          <w:tab w:val="left" w:pos="5220"/>
        </w:tabs>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Баскетбол относится к числу наиболее техничных видов спорта. По ходу становления спортивного мастерства баскетболистам необходимо освоить большой объём разнообразных двигательных действий: ходьба, бег, остановки, повороты, ловля, броски и ведение мяча, осуществляемые в единоборствах с соперником.  Кроме того, даже упражнения, выполняющие сугубо разминочную функцию или являющиеся средствами физической подготовки, чтобы быть по-настоящему полезными, также нуждаются в специальном разучивании. Поэтому </w:t>
      </w:r>
      <w:r w:rsidRPr="00CA0FEB">
        <w:rPr>
          <w:rFonts w:ascii="Times New Roman" w:hAnsi="Times New Roman" w:cs="Times New Roman"/>
          <w:i/>
          <w:sz w:val="28"/>
          <w:szCs w:val="28"/>
        </w:rPr>
        <w:t>обучающие</w:t>
      </w:r>
      <w:r w:rsidRPr="00CA0FEB">
        <w:rPr>
          <w:rFonts w:ascii="Times New Roman" w:hAnsi="Times New Roman" w:cs="Times New Roman"/>
          <w:sz w:val="28"/>
          <w:szCs w:val="28"/>
        </w:rPr>
        <w:t xml:space="preserve"> уроки являются одной из основных форм занятий с занимающимися младшего и среднего возраста, а также в подготовительном периоде тренировки высококвалифицированных баскетболистов.</w:t>
      </w:r>
    </w:p>
    <w:p w14:paraId="12344B60" w14:textId="77777777" w:rsidR="00AB45BB" w:rsidRPr="00CA0FEB" w:rsidRDefault="00AB45BB" w:rsidP="00A60DCD">
      <w:pPr>
        <w:tabs>
          <w:tab w:val="left" w:pos="0"/>
          <w:tab w:val="left" w:pos="5040"/>
          <w:tab w:val="left" w:pos="5220"/>
        </w:tabs>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В процессе </w:t>
      </w:r>
      <w:r w:rsidRPr="00CA0FEB">
        <w:rPr>
          <w:rFonts w:ascii="Times New Roman" w:hAnsi="Times New Roman" w:cs="Times New Roman"/>
          <w:i/>
          <w:sz w:val="28"/>
          <w:szCs w:val="28"/>
        </w:rPr>
        <w:t>тренировочных уроков</w:t>
      </w:r>
      <w:r w:rsidRPr="00CA0FEB">
        <w:rPr>
          <w:rFonts w:ascii="Times New Roman" w:hAnsi="Times New Roman" w:cs="Times New Roman"/>
          <w:b/>
          <w:sz w:val="28"/>
          <w:szCs w:val="28"/>
        </w:rPr>
        <w:t xml:space="preserve"> </w:t>
      </w:r>
      <w:r w:rsidRPr="00CA0FEB">
        <w:rPr>
          <w:rFonts w:ascii="Times New Roman" w:hAnsi="Times New Roman" w:cs="Times New Roman"/>
          <w:sz w:val="28"/>
          <w:szCs w:val="28"/>
        </w:rPr>
        <w:t xml:space="preserve">в баскетболе осуществляется общая и специальная физическая подготовка, целенаправленное развитие важнейших двигательных качеств, функциональная подготовка и отработка технических и тактических действий игры. Особое значение в ряду тренировочных уроков баскетболистов высокой квалификации занимают </w:t>
      </w:r>
      <w:r w:rsidRPr="00CA0FEB">
        <w:rPr>
          <w:rFonts w:ascii="Times New Roman" w:hAnsi="Times New Roman" w:cs="Times New Roman"/>
          <w:i/>
          <w:sz w:val="28"/>
          <w:szCs w:val="28"/>
        </w:rPr>
        <w:t>интегральные тренировки</w:t>
      </w:r>
      <w:r w:rsidRPr="00CA0FEB">
        <w:rPr>
          <w:rFonts w:ascii="Times New Roman" w:hAnsi="Times New Roman" w:cs="Times New Roman"/>
          <w:b/>
          <w:sz w:val="28"/>
          <w:szCs w:val="28"/>
        </w:rPr>
        <w:t xml:space="preserve">, </w:t>
      </w:r>
      <w:r w:rsidRPr="00CA0FEB">
        <w:rPr>
          <w:rFonts w:ascii="Times New Roman" w:hAnsi="Times New Roman" w:cs="Times New Roman"/>
          <w:sz w:val="28"/>
          <w:szCs w:val="28"/>
        </w:rPr>
        <w:t>которые проводятся в условиях максимально приближенных к соревновательным.</w:t>
      </w:r>
    </w:p>
    <w:p w14:paraId="7B3C6A2D" w14:textId="77777777" w:rsidR="00AB45BB" w:rsidRPr="00CA0FEB" w:rsidRDefault="00AB45BB" w:rsidP="00A60DCD">
      <w:pPr>
        <w:tabs>
          <w:tab w:val="left" w:pos="0"/>
          <w:tab w:val="left" w:pos="5040"/>
          <w:tab w:val="left" w:pos="5220"/>
        </w:tabs>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Важную роль в подготовке баскетболистов имеют </w:t>
      </w:r>
      <w:r w:rsidRPr="00CA0FEB">
        <w:rPr>
          <w:rFonts w:ascii="Times New Roman" w:hAnsi="Times New Roman" w:cs="Times New Roman"/>
          <w:i/>
          <w:sz w:val="28"/>
          <w:szCs w:val="28"/>
        </w:rPr>
        <w:t>контрольные</w:t>
      </w:r>
      <w:r w:rsidRPr="00CA0FEB">
        <w:rPr>
          <w:rFonts w:ascii="Times New Roman" w:hAnsi="Times New Roman" w:cs="Times New Roman"/>
          <w:b/>
          <w:sz w:val="28"/>
          <w:szCs w:val="28"/>
        </w:rPr>
        <w:t xml:space="preserve"> </w:t>
      </w:r>
      <w:r w:rsidRPr="00CA0FEB">
        <w:rPr>
          <w:rFonts w:ascii="Times New Roman" w:hAnsi="Times New Roman" w:cs="Times New Roman"/>
          <w:sz w:val="28"/>
          <w:szCs w:val="28"/>
        </w:rPr>
        <w:t>уроки. На этих уроках осуществляется проверка физической, технической и тактической подготовки баскетболистов.</w:t>
      </w:r>
    </w:p>
    <w:p w14:paraId="57C24B6A" w14:textId="77777777" w:rsidR="00AB45BB" w:rsidRPr="00CA0FEB" w:rsidRDefault="00AB45BB" w:rsidP="00A60DCD">
      <w:pPr>
        <w:tabs>
          <w:tab w:val="left" w:pos="0"/>
          <w:tab w:val="left" w:pos="5040"/>
          <w:tab w:val="left" w:pos="5220"/>
        </w:tabs>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lastRenderedPageBreak/>
        <w:t xml:space="preserve">Спорт высших достижений диктует необходимость серьёзного отношения к восстановлению баскетболистов после больших тренировочных и соревновательных нагрузок, а также к профилактике профессиональных заболеваний и неблагоприятных последствий от чрезмерных специфических нагрузок. </w:t>
      </w:r>
    </w:p>
    <w:p w14:paraId="53D40024" w14:textId="77777777" w:rsidR="00AB45BB" w:rsidRPr="00CA0FEB" w:rsidRDefault="00AB45BB" w:rsidP="00A60DCD">
      <w:pPr>
        <w:tabs>
          <w:tab w:val="left" w:pos="0"/>
          <w:tab w:val="left" w:pos="5040"/>
          <w:tab w:val="left" w:pos="5220"/>
        </w:tabs>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i/>
          <w:sz w:val="28"/>
          <w:szCs w:val="28"/>
        </w:rPr>
        <w:t>Восстановительные</w:t>
      </w:r>
      <w:r w:rsidRPr="00CA0FEB">
        <w:rPr>
          <w:rFonts w:ascii="Times New Roman" w:hAnsi="Times New Roman" w:cs="Times New Roman"/>
          <w:b/>
          <w:sz w:val="28"/>
          <w:szCs w:val="28"/>
        </w:rPr>
        <w:t xml:space="preserve"> </w:t>
      </w:r>
      <w:r w:rsidRPr="00CA0FEB">
        <w:rPr>
          <w:rFonts w:ascii="Times New Roman" w:hAnsi="Times New Roman" w:cs="Times New Roman"/>
          <w:sz w:val="28"/>
          <w:szCs w:val="28"/>
        </w:rPr>
        <w:t>уроки предполагают широкое использование упражнений на компенсацию, вытяжение, расслабление и дыхание, психологических и физиотерапевтических средств.</w:t>
      </w:r>
    </w:p>
    <w:p w14:paraId="07164EBB" w14:textId="77777777" w:rsidR="00AB45BB" w:rsidRPr="00CA0FEB" w:rsidRDefault="00AB45BB" w:rsidP="00A60DCD">
      <w:pPr>
        <w:pStyle w:val="af1"/>
        <w:ind w:left="0" w:firstLine="426"/>
        <w:jc w:val="both"/>
        <w:rPr>
          <w:spacing w:val="-3"/>
        </w:rPr>
      </w:pPr>
      <w:r w:rsidRPr="00CA0FEB">
        <w:rPr>
          <w:sz w:val="28"/>
          <w:szCs w:val="28"/>
        </w:rPr>
        <w:t xml:space="preserve">В процессе </w:t>
      </w:r>
      <w:r w:rsidRPr="00CA0FEB">
        <w:rPr>
          <w:i/>
          <w:sz w:val="28"/>
          <w:szCs w:val="28"/>
        </w:rPr>
        <w:t>комплексных</w:t>
      </w:r>
      <w:r w:rsidRPr="00CA0FEB">
        <w:rPr>
          <w:b/>
          <w:sz w:val="28"/>
          <w:szCs w:val="28"/>
        </w:rPr>
        <w:t xml:space="preserve"> </w:t>
      </w:r>
      <w:r w:rsidRPr="00CA0FEB">
        <w:rPr>
          <w:sz w:val="28"/>
          <w:szCs w:val="28"/>
        </w:rPr>
        <w:t>уроков, которых, надо отметить, большинство в тренировочном процессе баскетболистов, могут сочетаться задачи обучения и тренировки, тренировки и контроля, составления и восстановления, составления и тренировки.</w:t>
      </w:r>
    </w:p>
    <w:p w14:paraId="7DD713C0" w14:textId="77777777" w:rsidR="00AB45BB" w:rsidRPr="00CA0FEB" w:rsidRDefault="00AB45BB" w:rsidP="00A60DCD">
      <w:pPr>
        <w:pStyle w:val="af1"/>
        <w:widowControl w:val="0"/>
        <w:pBdr>
          <w:left w:val="none" w:sz="0" w:space="0" w:color="000000"/>
        </w:pBdr>
        <w:ind w:left="0" w:firstLine="426"/>
        <w:jc w:val="both"/>
      </w:pPr>
      <w:r w:rsidRPr="00CA0FEB">
        <w:rPr>
          <w:spacing w:val="2"/>
          <w:sz w:val="28"/>
          <w:szCs w:val="28"/>
        </w:rPr>
        <w:t xml:space="preserve">Продолжительность одного учебно-тренировочного занятия при реализации </w:t>
      </w:r>
      <w:r w:rsidRPr="00CA0FEB">
        <w:rPr>
          <w:sz w:val="28"/>
          <w:szCs w:val="28"/>
        </w:rPr>
        <w:t>дополнительной образовательной программы спортивной подготовки</w:t>
      </w:r>
      <w:r w:rsidRPr="00CA0FEB">
        <w:rPr>
          <w:spacing w:val="2"/>
          <w:sz w:val="28"/>
          <w:szCs w:val="28"/>
        </w:rPr>
        <w:t xml:space="preserve"> устанавливается в часах и не должна превышать:</w:t>
      </w:r>
    </w:p>
    <w:p w14:paraId="3F1DB951" w14:textId="77777777" w:rsidR="00AB45BB" w:rsidRPr="00CA0FEB" w:rsidRDefault="00AB45BB" w:rsidP="00A60DCD">
      <w:pPr>
        <w:pStyle w:val="af1"/>
        <w:pBdr>
          <w:left w:val="none" w:sz="0" w:space="0" w:color="000000"/>
        </w:pBdr>
        <w:ind w:left="0" w:firstLine="426"/>
        <w:jc w:val="both"/>
        <w:rPr>
          <w:spacing w:val="2"/>
          <w:sz w:val="28"/>
          <w:szCs w:val="28"/>
        </w:rPr>
      </w:pPr>
      <w:r w:rsidRPr="00CA0FEB">
        <w:rPr>
          <w:spacing w:val="2"/>
          <w:sz w:val="28"/>
          <w:szCs w:val="28"/>
        </w:rPr>
        <w:t xml:space="preserve">на этапе начальной подготовки – </w:t>
      </w:r>
      <w:r w:rsidRPr="00CA0FEB">
        <w:rPr>
          <w:spacing w:val="2"/>
          <w:sz w:val="28"/>
          <w:szCs w:val="28"/>
          <w:u w:val="single"/>
        </w:rPr>
        <w:t>двух часов</w:t>
      </w:r>
      <w:r w:rsidRPr="00CA0FEB">
        <w:rPr>
          <w:spacing w:val="2"/>
          <w:sz w:val="28"/>
          <w:szCs w:val="28"/>
        </w:rPr>
        <w:t>;</w:t>
      </w:r>
    </w:p>
    <w:p w14:paraId="725B28F9" w14:textId="77777777" w:rsidR="00AB45BB" w:rsidRPr="00CA0FEB" w:rsidRDefault="00AB45BB" w:rsidP="00A60DCD">
      <w:pPr>
        <w:pStyle w:val="af1"/>
        <w:pBdr>
          <w:left w:val="none" w:sz="0" w:space="0" w:color="000000"/>
        </w:pBdr>
        <w:ind w:left="0" w:firstLine="426"/>
        <w:jc w:val="both"/>
        <w:rPr>
          <w:spacing w:val="2"/>
          <w:sz w:val="28"/>
          <w:szCs w:val="28"/>
        </w:rPr>
      </w:pPr>
      <w:r w:rsidRPr="00CA0FEB">
        <w:rPr>
          <w:spacing w:val="2"/>
          <w:sz w:val="28"/>
          <w:szCs w:val="28"/>
        </w:rPr>
        <w:t xml:space="preserve">на учебно-тренировочном этапе (этапе спортивной специализации) – </w:t>
      </w:r>
      <w:r w:rsidRPr="00CA0FEB">
        <w:rPr>
          <w:spacing w:val="2"/>
          <w:sz w:val="28"/>
          <w:szCs w:val="28"/>
          <w:u w:val="single"/>
        </w:rPr>
        <w:t>трех часов</w:t>
      </w:r>
      <w:r w:rsidR="009E2DDF" w:rsidRPr="00CA0FEB">
        <w:rPr>
          <w:spacing w:val="2"/>
          <w:sz w:val="28"/>
          <w:szCs w:val="28"/>
        </w:rPr>
        <w:t>.</w:t>
      </w:r>
    </w:p>
    <w:p w14:paraId="2E3FBC6A" w14:textId="77777777" w:rsidR="00AB45BB" w:rsidRPr="00CA0FEB" w:rsidRDefault="00AB45BB" w:rsidP="00A60DCD">
      <w:pPr>
        <w:pStyle w:val="ConsPlusNormal"/>
        <w:ind w:firstLine="426"/>
        <w:jc w:val="both"/>
        <w:rPr>
          <w:rFonts w:ascii="Times New Roman" w:hAnsi="Times New Roman" w:cs="Times New Roman"/>
          <w:sz w:val="28"/>
          <w:szCs w:val="28"/>
        </w:rPr>
      </w:pPr>
      <w:r w:rsidRPr="00CA0FEB">
        <w:rPr>
          <w:rFonts w:ascii="Times New Roman" w:hAnsi="Times New Roman" w:cs="Times New Roman"/>
          <w:spacing w:val="2"/>
          <w:sz w:val="28"/>
          <w:szCs w:val="28"/>
        </w:rPr>
        <w:t xml:space="preserve">При проведении более одного учебно-тренировочного занятия в один день суммарная продолжительность занятий не должна составлять более </w:t>
      </w:r>
      <w:r w:rsidRPr="00CA0FEB">
        <w:rPr>
          <w:rFonts w:ascii="Times New Roman" w:hAnsi="Times New Roman" w:cs="Times New Roman"/>
          <w:spacing w:val="2"/>
          <w:sz w:val="28"/>
          <w:szCs w:val="28"/>
          <w:u w:val="single"/>
        </w:rPr>
        <w:t>восьми часов</w:t>
      </w:r>
      <w:r w:rsidRPr="00CA0FEB">
        <w:rPr>
          <w:rFonts w:ascii="Times New Roman" w:hAnsi="Times New Roman" w:cs="Times New Roman"/>
          <w:spacing w:val="2"/>
          <w:sz w:val="28"/>
          <w:szCs w:val="28"/>
        </w:rPr>
        <w:t>;</w:t>
      </w:r>
    </w:p>
    <w:p w14:paraId="5E2BEDF8" w14:textId="77777777" w:rsidR="00AB45BB" w:rsidRPr="00CA0FEB" w:rsidRDefault="00AB45BB" w:rsidP="00A60DCD">
      <w:pPr>
        <w:pStyle w:val="ConsPlusNormal"/>
        <w:numPr>
          <w:ilvl w:val="0"/>
          <w:numId w:val="14"/>
        </w:numPr>
        <w:ind w:left="0" w:firstLine="426"/>
        <w:jc w:val="both"/>
        <w:rPr>
          <w:rFonts w:ascii="Times New Roman" w:hAnsi="Times New Roman" w:cs="Times New Roman"/>
          <w:b/>
          <w:i/>
          <w:sz w:val="28"/>
          <w:szCs w:val="28"/>
        </w:rPr>
      </w:pPr>
      <w:r w:rsidRPr="00CA0FEB">
        <w:rPr>
          <w:rFonts w:ascii="Times New Roman" w:hAnsi="Times New Roman" w:cs="Times New Roman"/>
          <w:b/>
          <w:i/>
          <w:sz w:val="28"/>
          <w:szCs w:val="28"/>
        </w:rPr>
        <w:t>самостоятельная подготовка по индивидуальным планам</w:t>
      </w:r>
      <w:r w:rsidRPr="00CA0FEB">
        <w:rPr>
          <w:rFonts w:ascii="Times New Roman" w:hAnsi="Times New Roman" w:cs="Times New Roman"/>
          <w:b/>
          <w:sz w:val="28"/>
          <w:szCs w:val="28"/>
        </w:rPr>
        <w:t xml:space="preserve"> </w:t>
      </w:r>
      <w:r w:rsidRPr="00CA0FEB">
        <w:rPr>
          <w:rFonts w:ascii="Times New Roman" w:hAnsi="Times New Roman" w:cs="Times New Roman"/>
          <w:b/>
          <w:i/>
          <w:sz w:val="28"/>
          <w:szCs w:val="28"/>
        </w:rPr>
        <w:t>(на период отпуска тренера).</w:t>
      </w:r>
    </w:p>
    <w:p w14:paraId="56553D87" w14:textId="77777777" w:rsidR="00AB45BB" w:rsidRPr="00CA0FEB" w:rsidRDefault="00AB45BB" w:rsidP="00A60DCD">
      <w:pPr>
        <w:pStyle w:val="af1"/>
        <w:pBdr>
          <w:left w:val="none" w:sz="0" w:space="1" w:color="000000"/>
        </w:pBdr>
        <w:ind w:left="0" w:firstLine="426"/>
        <w:jc w:val="both"/>
        <w:rPr>
          <w:color w:val="000000" w:themeColor="text1"/>
          <w:sz w:val="28"/>
          <w:szCs w:val="28"/>
        </w:rPr>
      </w:pPr>
      <w:bookmarkStart w:id="0" w:name="_Hlk116910879"/>
      <w:r w:rsidRPr="00CA0FEB">
        <w:rPr>
          <w:color w:val="000000" w:themeColor="text1"/>
          <w:sz w:val="28"/>
          <w:szCs w:val="28"/>
        </w:rPr>
        <w:t>При включении в учебно-тренировочный процесс самостоятельной подготовки, ее продолжительность составляет</w:t>
      </w:r>
      <w:bookmarkEnd w:id="0"/>
      <w:r w:rsidRPr="00CA0FEB">
        <w:rPr>
          <w:color w:val="000000" w:themeColor="text1"/>
          <w:sz w:val="28"/>
          <w:szCs w:val="28"/>
        </w:rPr>
        <w:t xml:space="preserve"> не менее 10% и не более 20% от общего количества часов, предусмотренных годовым учебно-тренировочным планом организации, реализующей дополнительную образовательную программу спортивной подготовки.</w:t>
      </w:r>
    </w:p>
    <w:p w14:paraId="1F26363E" w14:textId="77777777" w:rsidR="00AB45BB" w:rsidRPr="00CA0FEB" w:rsidRDefault="00AB45BB" w:rsidP="00A60DCD">
      <w:pPr>
        <w:spacing w:after="0" w:line="240" w:lineRule="auto"/>
        <w:ind w:firstLine="426"/>
        <w:jc w:val="both"/>
        <w:rPr>
          <w:rFonts w:ascii="Times New Roman" w:hAnsi="Times New Roman" w:cs="Times New Roman"/>
          <w:sz w:val="28"/>
          <w:szCs w:val="28"/>
        </w:rPr>
      </w:pPr>
    </w:p>
    <w:p w14:paraId="17FBA5F8" w14:textId="77777777" w:rsidR="00AB45BB" w:rsidRPr="00CA0FEB" w:rsidRDefault="00AB45BB" w:rsidP="00A60DCD">
      <w:pPr>
        <w:pStyle w:val="af1"/>
        <w:widowControl w:val="0"/>
        <w:numPr>
          <w:ilvl w:val="2"/>
          <w:numId w:val="68"/>
        </w:numPr>
        <w:autoSpaceDE w:val="0"/>
        <w:rPr>
          <w:b/>
          <w:sz w:val="28"/>
          <w:szCs w:val="28"/>
        </w:rPr>
      </w:pPr>
      <w:r w:rsidRPr="00CA0FEB">
        <w:rPr>
          <w:b/>
          <w:sz w:val="28"/>
          <w:szCs w:val="28"/>
        </w:rPr>
        <w:t>учебно-тренировочные мероприятия:</w:t>
      </w:r>
    </w:p>
    <w:p w14:paraId="2C1ACC79" w14:textId="77777777" w:rsidR="00AB45BB" w:rsidRPr="00CA0FEB" w:rsidRDefault="00AB45BB" w:rsidP="00A60DCD">
      <w:pPr>
        <w:pStyle w:val="af1"/>
        <w:widowControl w:val="0"/>
        <w:autoSpaceDE w:val="0"/>
        <w:ind w:left="0" w:firstLine="426"/>
        <w:jc w:val="both"/>
        <w:rPr>
          <w:sz w:val="28"/>
          <w:szCs w:val="28"/>
        </w:rPr>
      </w:pPr>
      <w:r w:rsidRPr="00CA0FEB">
        <w:rPr>
          <w:sz w:val="28"/>
          <w:szCs w:val="28"/>
        </w:rPr>
        <w:t xml:space="preserve">Для обеспечения </w:t>
      </w:r>
      <w:proofErr w:type="spellStart"/>
      <w:r w:rsidRPr="00CA0FEB">
        <w:rPr>
          <w:sz w:val="28"/>
          <w:szCs w:val="28"/>
        </w:rPr>
        <w:t>круглогодичности</w:t>
      </w:r>
      <w:proofErr w:type="spellEnd"/>
      <w:r w:rsidRPr="00CA0FEB">
        <w:rPr>
          <w:sz w:val="28"/>
          <w:szCs w:val="28"/>
        </w:rPr>
        <w:t xml:space="preserve"> спортивной подготовки, подготовки к спортивным соревнованиям лиц, проходящих спортивную подготовку, организуются тренировочные мероприятия, являющиеся составной частью (продолжением) тренировочного процесса в соответствии с перечнем тренировочных мероприятий.</w:t>
      </w:r>
    </w:p>
    <w:p w14:paraId="1B230C56" w14:textId="77777777" w:rsidR="00AB45BB" w:rsidRPr="00CA0FEB" w:rsidRDefault="00AB45BB" w:rsidP="00A60DCD">
      <w:pPr>
        <w:pStyle w:val="af1"/>
        <w:widowControl w:val="0"/>
        <w:autoSpaceDE w:val="0"/>
        <w:ind w:left="851"/>
        <w:jc w:val="right"/>
        <w:rPr>
          <w:sz w:val="28"/>
          <w:szCs w:val="28"/>
        </w:rPr>
      </w:pP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62" w:type="dxa"/>
          <w:right w:w="62" w:type="dxa"/>
        </w:tblCellMar>
        <w:tblLook w:val="0000" w:firstRow="0" w:lastRow="0" w:firstColumn="0" w:lastColumn="0" w:noHBand="0" w:noVBand="0"/>
      </w:tblPr>
      <w:tblGrid>
        <w:gridCol w:w="425"/>
        <w:gridCol w:w="5092"/>
        <w:gridCol w:w="2015"/>
        <w:gridCol w:w="2268"/>
      </w:tblGrid>
      <w:tr w:rsidR="00EE2232" w:rsidRPr="00CA0FEB" w14:paraId="6FED18C9" w14:textId="77777777" w:rsidTr="00615BA7">
        <w:trPr>
          <w:trHeight w:val="1361"/>
          <w:jc w:val="center"/>
        </w:trPr>
        <w:tc>
          <w:tcPr>
            <w:tcW w:w="425" w:type="dxa"/>
            <w:vMerge w:val="restart"/>
            <w:shd w:val="clear" w:color="auto" w:fill="auto"/>
            <w:vAlign w:val="center"/>
          </w:tcPr>
          <w:p w14:paraId="2A9CF292" w14:textId="77777777" w:rsidR="00EE2232" w:rsidRPr="00CA0FEB" w:rsidRDefault="00EE2232" w:rsidP="00A60DCD">
            <w:pPr>
              <w:widowControl w:val="0"/>
              <w:spacing w:after="0" w:line="240" w:lineRule="auto"/>
              <w:ind w:left="-62"/>
              <w:jc w:val="center"/>
              <w:rPr>
                <w:rFonts w:ascii="Times New Roman" w:hAnsi="Times New Roman" w:cs="Times New Roman"/>
                <w:bCs/>
                <w:sz w:val="20"/>
                <w:szCs w:val="20"/>
              </w:rPr>
            </w:pPr>
            <w:r w:rsidRPr="00CA0FEB">
              <w:rPr>
                <w:rFonts w:ascii="Times New Roman" w:hAnsi="Times New Roman" w:cs="Times New Roman"/>
                <w:bCs/>
                <w:sz w:val="20"/>
                <w:szCs w:val="20"/>
              </w:rPr>
              <w:t>№ п/п</w:t>
            </w:r>
          </w:p>
        </w:tc>
        <w:tc>
          <w:tcPr>
            <w:tcW w:w="5092" w:type="dxa"/>
            <w:vMerge w:val="restart"/>
            <w:shd w:val="clear" w:color="auto" w:fill="auto"/>
            <w:vAlign w:val="center"/>
          </w:tcPr>
          <w:p w14:paraId="62128EC6" w14:textId="77777777" w:rsidR="00EE2232" w:rsidRPr="00CA0FEB" w:rsidRDefault="00EE2232" w:rsidP="00A60DCD">
            <w:pPr>
              <w:widowControl w:val="0"/>
              <w:spacing w:after="0" w:line="240" w:lineRule="auto"/>
              <w:jc w:val="center"/>
              <w:rPr>
                <w:rFonts w:ascii="Times New Roman" w:hAnsi="Times New Roman" w:cs="Times New Roman"/>
                <w:bCs/>
                <w:sz w:val="20"/>
                <w:szCs w:val="20"/>
              </w:rPr>
            </w:pPr>
            <w:r w:rsidRPr="00CA0FEB">
              <w:rPr>
                <w:rFonts w:ascii="Times New Roman" w:hAnsi="Times New Roman" w:cs="Times New Roman"/>
                <w:bCs/>
                <w:sz w:val="20"/>
                <w:szCs w:val="20"/>
              </w:rPr>
              <w:t>Виды учебно-тренировочных мероприятий</w:t>
            </w:r>
          </w:p>
        </w:tc>
        <w:tc>
          <w:tcPr>
            <w:tcW w:w="4283" w:type="dxa"/>
            <w:gridSpan w:val="2"/>
            <w:tcBorders>
              <w:right w:val="single" w:sz="4" w:space="0" w:color="auto"/>
            </w:tcBorders>
            <w:shd w:val="clear" w:color="auto" w:fill="auto"/>
          </w:tcPr>
          <w:p w14:paraId="7CFC238F" w14:textId="77777777" w:rsidR="00EE2232" w:rsidRPr="00CA0FEB" w:rsidRDefault="00EE2232" w:rsidP="00A60DCD">
            <w:pPr>
              <w:widowControl w:val="0"/>
              <w:spacing w:after="0" w:line="240" w:lineRule="auto"/>
              <w:jc w:val="center"/>
              <w:rPr>
                <w:rFonts w:ascii="Times New Roman" w:hAnsi="Times New Roman" w:cs="Times New Roman"/>
                <w:bCs/>
                <w:sz w:val="20"/>
                <w:szCs w:val="20"/>
              </w:rPr>
            </w:pPr>
            <w:r w:rsidRPr="00CA0FEB">
              <w:rPr>
                <w:rFonts w:ascii="Times New Roman" w:hAnsi="Times New Roman" w:cs="Times New Roman"/>
                <w:bCs/>
                <w:sz w:val="20"/>
                <w:szCs w:val="20"/>
              </w:rPr>
              <w:t>Предельная продолжительность учебно-тренировочных мероприятий по этапам спортивной подготовки (количество суток) (без учета времени следования к месту проведения учебно-тренировочных мероприятий и обратно)</w:t>
            </w:r>
          </w:p>
        </w:tc>
      </w:tr>
      <w:tr w:rsidR="00EE2232" w:rsidRPr="00CA0FEB" w14:paraId="1F9D4788" w14:textId="77777777" w:rsidTr="00615BA7">
        <w:trPr>
          <w:cantSplit/>
          <w:trHeight w:val="1701"/>
          <w:jc w:val="center"/>
        </w:trPr>
        <w:tc>
          <w:tcPr>
            <w:tcW w:w="425" w:type="dxa"/>
            <w:vMerge/>
            <w:shd w:val="clear" w:color="auto" w:fill="auto"/>
          </w:tcPr>
          <w:p w14:paraId="75DCD053" w14:textId="77777777" w:rsidR="00EE2232" w:rsidRPr="00CA0FEB" w:rsidRDefault="00EE2232" w:rsidP="00A60DCD">
            <w:pPr>
              <w:widowControl w:val="0"/>
              <w:spacing w:after="0" w:line="240" w:lineRule="auto"/>
              <w:rPr>
                <w:rFonts w:ascii="Times New Roman" w:hAnsi="Times New Roman" w:cs="Times New Roman"/>
                <w:bCs/>
                <w:sz w:val="20"/>
                <w:szCs w:val="20"/>
              </w:rPr>
            </w:pPr>
          </w:p>
        </w:tc>
        <w:tc>
          <w:tcPr>
            <w:tcW w:w="5092" w:type="dxa"/>
            <w:vMerge/>
            <w:shd w:val="clear" w:color="auto" w:fill="auto"/>
          </w:tcPr>
          <w:p w14:paraId="3331035A" w14:textId="77777777" w:rsidR="00EE2232" w:rsidRPr="00CA0FEB" w:rsidRDefault="00EE2232" w:rsidP="00A60DCD">
            <w:pPr>
              <w:widowControl w:val="0"/>
              <w:spacing w:after="0" w:line="240" w:lineRule="auto"/>
              <w:ind w:firstLine="540"/>
              <w:jc w:val="both"/>
              <w:rPr>
                <w:rFonts w:ascii="Times New Roman" w:hAnsi="Times New Roman" w:cs="Times New Roman"/>
                <w:bCs/>
                <w:sz w:val="20"/>
                <w:szCs w:val="20"/>
              </w:rPr>
            </w:pPr>
          </w:p>
        </w:tc>
        <w:tc>
          <w:tcPr>
            <w:tcW w:w="2015" w:type="dxa"/>
            <w:shd w:val="clear" w:color="auto" w:fill="auto"/>
            <w:textDirection w:val="btLr"/>
            <w:vAlign w:val="center"/>
          </w:tcPr>
          <w:p w14:paraId="7A5A6FA1" w14:textId="77777777" w:rsidR="00EE2232" w:rsidRPr="00CA0FEB" w:rsidRDefault="00EE2232" w:rsidP="00A60DCD">
            <w:pPr>
              <w:widowControl w:val="0"/>
              <w:spacing w:after="0" w:line="240" w:lineRule="auto"/>
              <w:ind w:left="113"/>
              <w:jc w:val="center"/>
              <w:rPr>
                <w:rFonts w:ascii="Times New Roman" w:hAnsi="Times New Roman" w:cs="Times New Roman"/>
                <w:bCs/>
                <w:sz w:val="20"/>
                <w:szCs w:val="20"/>
              </w:rPr>
            </w:pPr>
            <w:r w:rsidRPr="00CA0FEB">
              <w:rPr>
                <w:rFonts w:ascii="Times New Roman" w:hAnsi="Times New Roman" w:cs="Times New Roman"/>
                <w:bCs/>
                <w:sz w:val="20"/>
                <w:szCs w:val="20"/>
              </w:rPr>
              <w:t>Этап начальной подготовки</w:t>
            </w:r>
          </w:p>
        </w:tc>
        <w:tc>
          <w:tcPr>
            <w:tcW w:w="2268" w:type="dxa"/>
            <w:tcBorders>
              <w:right w:val="single" w:sz="4" w:space="0" w:color="auto"/>
            </w:tcBorders>
            <w:shd w:val="clear" w:color="auto" w:fill="auto"/>
            <w:textDirection w:val="btLr"/>
            <w:vAlign w:val="center"/>
          </w:tcPr>
          <w:p w14:paraId="7A796ED1" w14:textId="77777777" w:rsidR="00EE2232" w:rsidRPr="00CA0FEB" w:rsidRDefault="00EE2232" w:rsidP="00A60DCD">
            <w:pPr>
              <w:widowControl w:val="0"/>
              <w:spacing w:after="0" w:line="240" w:lineRule="auto"/>
              <w:jc w:val="center"/>
              <w:rPr>
                <w:rFonts w:ascii="Times New Roman" w:hAnsi="Times New Roman" w:cs="Times New Roman"/>
                <w:bCs/>
                <w:sz w:val="20"/>
                <w:szCs w:val="20"/>
              </w:rPr>
            </w:pPr>
            <w:r w:rsidRPr="00CA0FEB">
              <w:rPr>
                <w:rFonts w:ascii="Times New Roman" w:hAnsi="Times New Roman" w:cs="Times New Roman"/>
                <w:bCs/>
                <w:sz w:val="20"/>
                <w:szCs w:val="20"/>
              </w:rPr>
              <w:t>Учебно-тренировочный этап (этап спортивной специализации)</w:t>
            </w:r>
          </w:p>
        </w:tc>
      </w:tr>
      <w:tr w:rsidR="00EE2232" w:rsidRPr="00CA0FEB" w14:paraId="4A011C87" w14:textId="77777777" w:rsidTr="00615BA7">
        <w:trPr>
          <w:trHeight w:val="454"/>
          <w:jc w:val="center"/>
        </w:trPr>
        <w:tc>
          <w:tcPr>
            <w:tcW w:w="9800" w:type="dxa"/>
            <w:gridSpan w:val="4"/>
            <w:tcBorders>
              <w:right w:val="single" w:sz="4" w:space="0" w:color="auto"/>
            </w:tcBorders>
            <w:shd w:val="clear" w:color="auto" w:fill="auto"/>
            <w:vAlign w:val="center"/>
          </w:tcPr>
          <w:p w14:paraId="6FCDECC4" w14:textId="77777777" w:rsidR="00EE2232" w:rsidRPr="00CA0FEB" w:rsidRDefault="00EE2232" w:rsidP="00A60DCD">
            <w:pPr>
              <w:widowControl w:val="0"/>
              <w:spacing w:after="0" w:line="240" w:lineRule="auto"/>
              <w:ind w:left="-62"/>
              <w:jc w:val="center"/>
              <w:rPr>
                <w:rFonts w:ascii="Times New Roman" w:hAnsi="Times New Roman" w:cs="Times New Roman"/>
                <w:bCs/>
              </w:rPr>
            </w:pPr>
            <w:r w:rsidRPr="00CA0FEB">
              <w:rPr>
                <w:rFonts w:ascii="Times New Roman" w:hAnsi="Times New Roman" w:cs="Times New Roman"/>
              </w:rPr>
              <w:t>1. Учебно-тренировочные мероприятия по подготовке к спортивным соревнованиям</w:t>
            </w:r>
          </w:p>
        </w:tc>
      </w:tr>
      <w:tr w:rsidR="00EE2232" w:rsidRPr="00CA0FEB" w14:paraId="04724EA0" w14:textId="77777777" w:rsidTr="00615BA7">
        <w:trPr>
          <w:trHeight w:val="20"/>
          <w:jc w:val="center"/>
        </w:trPr>
        <w:tc>
          <w:tcPr>
            <w:tcW w:w="425" w:type="dxa"/>
            <w:shd w:val="clear" w:color="auto" w:fill="auto"/>
            <w:vAlign w:val="center"/>
          </w:tcPr>
          <w:p w14:paraId="27B054AA" w14:textId="77777777" w:rsidR="00EE2232" w:rsidRPr="00CA0FEB" w:rsidRDefault="00EE2232" w:rsidP="00A60DCD">
            <w:pPr>
              <w:widowControl w:val="0"/>
              <w:spacing w:after="0" w:line="240" w:lineRule="auto"/>
              <w:ind w:left="-62"/>
              <w:jc w:val="center"/>
              <w:rPr>
                <w:rFonts w:ascii="Times New Roman" w:hAnsi="Times New Roman" w:cs="Times New Roman"/>
              </w:rPr>
            </w:pPr>
            <w:r w:rsidRPr="00CA0FEB">
              <w:rPr>
                <w:rFonts w:ascii="Times New Roman" w:hAnsi="Times New Roman" w:cs="Times New Roman"/>
              </w:rPr>
              <w:t>1.1.</w:t>
            </w:r>
          </w:p>
        </w:tc>
        <w:tc>
          <w:tcPr>
            <w:tcW w:w="5092" w:type="dxa"/>
            <w:shd w:val="clear" w:color="auto" w:fill="auto"/>
            <w:vAlign w:val="center"/>
          </w:tcPr>
          <w:p w14:paraId="32ACCDA2" w14:textId="77777777" w:rsidR="00EE2232" w:rsidRPr="00CA0FEB" w:rsidRDefault="00EE2232" w:rsidP="00A60DCD">
            <w:pPr>
              <w:widowControl w:val="0"/>
              <w:spacing w:after="0" w:line="240" w:lineRule="auto"/>
              <w:ind w:left="-62"/>
              <w:jc w:val="center"/>
              <w:rPr>
                <w:rFonts w:ascii="Times New Roman" w:hAnsi="Times New Roman" w:cs="Times New Roman"/>
                <w:sz w:val="24"/>
                <w:szCs w:val="24"/>
              </w:rPr>
            </w:pPr>
            <w:r w:rsidRPr="00CA0FEB">
              <w:rPr>
                <w:rFonts w:ascii="Times New Roman" w:hAnsi="Times New Roman" w:cs="Times New Roman"/>
                <w:sz w:val="24"/>
                <w:szCs w:val="24"/>
              </w:rPr>
              <w:t>Учебно-тренировочные мероприятия по подготовке к международным спортивным соревнованиям</w:t>
            </w:r>
          </w:p>
        </w:tc>
        <w:tc>
          <w:tcPr>
            <w:tcW w:w="2015" w:type="dxa"/>
            <w:shd w:val="clear" w:color="auto" w:fill="auto"/>
            <w:vAlign w:val="center"/>
          </w:tcPr>
          <w:p w14:paraId="2A598B75"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w:t>
            </w:r>
          </w:p>
        </w:tc>
        <w:tc>
          <w:tcPr>
            <w:tcW w:w="2268" w:type="dxa"/>
            <w:tcBorders>
              <w:right w:val="single" w:sz="4" w:space="0" w:color="auto"/>
            </w:tcBorders>
            <w:shd w:val="clear" w:color="auto" w:fill="auto"/>
            <w:vAlign w:val="center"/>
          </w:tcPr>
          <w:p w14:paraId="4847C58B"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w:t>
            </w:r>
          </w:p>
        </w:tc>
      </w:tr>
      <w:tr w:rsidR="00EE2232" w:rsidRPr="00CA0FEB" w14:paraId="75951088" w14:textId="77777777" w:rsidTr="00615BA7">
        <w:trPr>
          <w:trHeight w:val="20"/>
          <w:jc w:val="center"/>
        </w:trPr>
        <w:tc>
          <w:tcPr>
            <w:tcW w:w="425" w:type="dxa"/>
            <w:shd w:val="clear" w:color="auto" w:fill="auto"/>
            <w:vAlign w:val="center"/>
          </w:tcPr>
          <w:p w14:paraId="303EFD88" w14:textId="77777777" w:rsidR="00EE2232" w:rsidRPr="00CA0FEB" w:rsidRDefault="00EE2232" w:rsidP="00A60DCD">
            <w:pPr>
              <w:widowControl w:val="0"/>
              <w:spacing w:after="0" w:line="240" w:lineRule="auto"/>
              <w:ind w:left="-62"/>
              <w:jc w:val="center"/>
              <w:rPr>
                <w:rFonts w:ascii="Times New Roman" w:hAnsi="Times New Roman" w:cs="Times New Roman"/>
              </w:rPr>
            </w:pPr>
            <w:r w:rsidRPr="00CA0FEB">
              <w:rPr>
                <w:rFonts w:ascii="Times New Roman" w:hAnsi="Times New Roman" w:cs="Times New Roman"/>
              </w:rPr>
              <w:t>1.2.</w:t>
            </w:r>
          </w:p>
        </w:tc>
        <w:tc>
          <w:tcPr>
            <w:tcW w:w="5092" w:type="dxa"/>
            <w:shd w:val="clear" w:color="auto" w:fill="auto"/>
            <w:vAlign w:val="center"/>
          </w:tcPr>
          <w:p w14:paraId="7B912717" w14:textId="77777777" w:rsidR="00EE2232" w:rsidRPr="00CA0FEB" w:rsidRDefault="00EE2232" w:rsidP="00A60DCD">
            <w:pPr>
              <w:widowControl w:val="0"/>
              <w:spacing w:after="0" w:line="240" w:lineRule="auto"/>
              <w:ind w:left="-62"/>
              <w:jc w:val="center"/>
              <w:rPr>
                <w:rFonts w:ascii="Times New Roman" w:hAnsi="Times New Roman" w:cs="Times New Roman"/>
                <w:sz w:val="24"/>
                <w:szCs w:val="24"/>
              </w:rPr>
            </w:pPr>
            <w:r w:rsidRPr="00CA0FEB">
              <w:rPr>
                <w:rFonts w:ascii="Times New Roman" w:hAnsi="Times New Roman" w:cs="Times New Roman"/>
                <w:sz w:val="24"/>
                <w:szCs w:val="24"/>
              </w:rPr>
              <w:t>Учебно-тренировочные мероприятия по подготовке к чемпионатам России, кубкам России, первенствам России</w:t>
            </w:r>
          </w:p>
        </w:tc>
        <w:tc>
          <w:tcPr>
            <w:tcW w:w="2015" w:type="dxa"/>
            <w:shd w:val="clear" w:color="auto" w:fill="auto"/>
            <w:vAlign w:val="center"/>
          </w:tcPr>
          <w:p w14:paraId="0A9591A6"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w:t>
            </w:r>
          </w:p>
        </w:tc>
        <w:tc>
          <w:tcPr>
            <w:tcW w:w="2268" w:type="dxa"/>
            <w:tcBorders>
              <w:right w:val="single" w:sz="4" w:space="0" w:color="auto"/>
            </w:tcBorders>
            <w:shd w:val="clear" w:color="auto" w:fill="auto"/>
            <w:vAlign w:val="center"/>
          </w:tcPr>
          <w:p w14:paraId="27013D30"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14</w:t>
            </w:r>
          </w:p>
        </w:tc>
      </w:tr>
      <w:tr w:rsidR="00EE2232" w:rsidRPr="00CA0FEB" w14:paraId="652B8E74" w14:textId="77777777" w:rsidTr="00615BA7">
        <w:trPr>
          <w:trHeight w:val="20"/>
          <w:jc w:val="center"/>
        </w:trPr>
        <w:tc>
          <w:tcPr>
            <w:tcW w:w="425" w:type="dxa"/>
            <w:shd w:val="clear" w:color="auto" w:fill="auto"/>
            <w:vAlign w:val="center"/>
          </w:tcPr>
          <w:p w14:paraId="72A83727" w14:textId="77777777" w:rsidR="00EE2232" w:rsidRPr="00CA0FEB" w:rsidRDefault="00EE2232" w:rsidP="00A60DCD">
            <w:pPr>
              <w:widowControl w:val="0"/>
              <w:spacing w:after="0" w:line="240" w:lineRule="auto"/>
              <w:ind w:left="-62"/>
              <w:jc w:val="center"/>
              <w:rPr>
                <w:rFonts w:ascii="Times New Roman" w:hAnsi="Times New Roman" w:cs="Times New Roman"/>
              </w:rPr>
            </w:pPr>
            <w:r w:rsidRPr="00CA0FEB">
              <w:rPr>
                <w:rFonts w:ascii="Times New Roman" w:hAnsi="Times New Roman" w:cs="Times New Roman"/>
              </w:rPr>
              <w:t>1.3.</w:t>
            </w:r>
          </w:p>
        </w:tc>
        <w:tc>
          <w:tcPr>
            <w:tcW w:w="5092" w:type="dxa"/>
            <w:shd w:val="clear" w:color="auto" w:fill="auto"/>
            <w:vAlign w:val="center"/>
          </w:tcPr>
          <w:p w14:paraId="3A58B5D9" w14:textId="77777777" w:rsidR="00EE2232" w:rsidRPr="00CA0FEB" w:rsidRDefault="00EE2232" w:rsidP="00A60DCD">
            <w:pPr>
              <w:widowControl w:val="0"/>
              <w:spacing w:after="0" w:line="240" w:lineRule="auto"/>
              <w:ind w:left="-62"/>
              <w:jc w:val="center"/>
              <w:rPr>
                <w:rFonts w:ascii="Times New Roman" w:hAnsi="Times New Roman" w:cs="Times New Roman"/>
                <w:sz w:val="24"/>
                <w:szCs w:val="24"/>
              </w:rPr>
            </w:pPr>
            <w:r w:rsidRPr="00CA0FEB">
              <w:rPr>
                <w:rFonts w:ascii="Times New Roman" w:hAnsi="Times New Roman" w:cs="Times New Roman"/>
                <w:sz w:val="24"/>
                <w:szCs w:val="24"/>
              </w:rPr>
              <w:t>Учебно-тренировочные мероприятия по подготовке к другим всероссийским спортивным соревнованиям</w:t>
            </w:r>
          </w:p>
        </w:tc>
        <w:tc>
          <w:tcPr>
            <w:tcW w:w="2015" w:type="dxa"/>
            <w:shd w:val="clear" w:color="auto" w:fill="auto"/>
            <w:vAlign w:val="center"/>
          </w:tcPr>
          <w:p w14:paraId="78452836"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w:t>
            </w:r>
          </w:p>
        </w:tc>
        <w:tc>
          <w:tcPr>
            <w:tcW w:w="2268" w:type="dxa"/>
            <w:tcBorders>
              <w:right w:val="single" w:sz="4" w:space="0" w:color="auto"/>
            </w:tcBorders>
            <w:shd w:val="clear" w:color="auto" w:fill="auto"/>
            <w:vAlign w:val="center"/>
          </w:tcPr>
          <w:p w14:paraId="10248C6B"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14</w:t>
            </w:r>
          </w:p>
        </w:tc>
      </w:tr>
      <w:tr w:rsidR="00EE2232" w:rsidRPr="00CA0FEB" w14:paraId="5B5CDBBF" w14:textId="77777777" w:rsidTr="00615BA7">
        <w:trPr>
          <w:trHeight w:val="20"/>
          <w:jc w:val="center"/>
        </w:trPr>
        <w:tc>
          <w:tcPr>
            <w:tcW w:w="425" w:type="dxa"/>
            <w:shd w:val="clear" w:color="auto" w:fill="auto"/>
            <w:vAlign w:val="center"/>
          </w:tcPr>
          <w:p w14:paraId="5304F113" w14:textId="77777777" w:rsidR="00EE2232" w:rsidRPr="00CA0FEB" w:rsidRDefault="00EE2232" w:rsidP="00A60DCD">
            <w:pPr>
              <w:widowControl w:val="0"/>
              <w:spacing w:after="0" w:line="240" w:lineRule="auto"/>
              <w:ind w:left="-62"/>
              <w:jc w:val="center"/>
              <w:rPr>
                <w:rFonts w:ascii="Times New Roman" w:hAnsi="Times New Roman" w:cs="Times New Roman"/>
              </w:rPr>
            </w:pPr>
            <w:r w:rsidRPr="00CA0FEB">
              <w:rPr>
                <w:rFonts w:ascii="Times New Roman" w:hAnsi="Times New Roman" w:cs="Times New Roman"/>
              </w:rPr>
              <w:t>1.4.</w:t>
            </w:r>
          </w:p>
        </w:tc>
        <w:tc>
          <w:tcPr>
            <w:tcW w:w="5092" w:type="dxa"/>
            <w:shd w:val="clear" w:color="auto" w:fill="auto"/>
            <w:vAlign w:val="center"/>
          </w:tcPr>
          <w:p w14:paraId="7FA1462E" w14:textId="77777777" w:rsidR="00EE2232" w:rsidRPr="00CA0FEB" w:rsidRDefault="00EE2232" w:rsidP="00A60DCD">
            <w:pPr>
              <w:widowControl w:val="0"/>
              <w:spacing w:after="0" w:line="240" w:lineRule="auto"/>
              <w:ind w:left="-62"/>
              <w:jc w:val="center"/>
              <w:rPr>
                <w:rFonts w:ascii="Times New Roman" w:hAnsi="Times New Roman" w:cs="Times New Roman"/>
                <w:sz w:val="24"/>
                <w:szCs w:val="24"/>
              </w:rPr>
            </w:pPr>
            <w:r w:rsidRPr="00CA0FEB">
              <w:rPr>
                <w:rFonts w:ascii="Times New Roman" w:hAnsi="Times New Roman" w:cs="Times New Roman"/>
                <w:sz w:val="24"/>
                <w:szCs w:val="24"/>
              </w:rPr>
              <w:t>Учебно-тренировочные мероприятия по подготовке к официальным спортивным соревнованиям субъекта Российской Федерации</w:t>
            </w:r>
          </w:p>
        </w:tc>
        <w:tc>
          <w:tcPr>
            <w:tcW w:w="2015" w:type="dxa"/>
            <w:shd w:val="clear" w:color="auto" w:fill="auto"/>
            <w:vAlign w:val="center"/>
          </w:tcPr>
          <w:p w14:paraId="690E6292"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w:t>
            </w:r>
          </w:p>
        </w:tc>
        <w:tc>
          <w:tcPr>
            <w:tcW w:w="2268" w:type="dxa"/>
            <w:tcBorders>
              <w:right w:val="single" w:sz="4" w:space="0" w:color="auto"/>
            </w:tcBorders>
            <w:shd w:val="clear" w:color="auto" w:fill="auto"/>
            <w:vAlign w:val="center"/>
          </w:tcPr>
          <w:p w14:paraId="67E871A6"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14</w:t>
            </w:r>
          </w:p>
        </w:tc>
      </w:tr>
      <w:tr w:rsidR="00EE2232" w:rsidRPr="00CA0FEB" w14:paraId="53F1F9DB" w14:textId="77777777" w:rsidTr="00615BA7">
        <w:trPr>
          <w:trHeight w:val="454"/>
          <w:jc w:val="center"/>
        </w:trPr>
        <w:tc>
          <w:tcPr>
            <w:tcW w:w="9800" w:type="dxa"/>
            <w:gridSpan w:val="4"/>
            <w:tcBorders>
              <w:right w:val="single" w:sz="4" w:space="0" w:color="auto"/>
            </w:tcBorders>
            <w:shd w:val="clear" w:color="auto" w:fill="auto"/>
            <w:vAlign w:val="center"/>
          </w:tcPr>
          <w:p w14:paraId="1467248D" w14:textId="77777777" w:rsidR="00EE2232" w:rsidRPr="00CA0FEB" w:rsidRDefault="00EE2232" w:rsidP="00A60DCD">
            <w:pPr>
              <w:widowControl w:val="0"/>
              <w:spacing w:after="0" w:line="240" w:lineRule="auto"/>
              <w:jc w:val="center"/>
              <w:rPr>
                <w:rFonts w:ascii="Times New Roman" w:hAnsi="Times New Roman" w:cs="Times New Roman"/>
              </w:rPr>
            </w:pPr>
            <w:r w:rsidRPr="00CA0FEB">
              <w:rPr>
                <w:rFonts w:ascii="Times New Roman" w:hAnsi="Times New Roman" w:cs="Times New Roman"/>
              </w:rPr>
              <w:t>2. Специальные учебно-тренировочные мероприятия</w:t>
            </w:r>
          </w:p>
        </w:tc>
      </w:tr>
      <w:tr w:rsidR="00EE2232" w:rsidRPr="00CA0FEB" w14:paraId="1B57B04C" w14:textId="77777777" w:rsidTr="00615BA7">
        <w:trPr>
          <w:trHeight w:val="20"/>
          <w:jc w:val="center"/>
        </w:trPr>
        <w:tc>
          <w:tcPr>
            <w:tcW w:w="425" w:type="dxa"/>
            <w:shd w:val="clear" w:color="auto" w:fill="auto"/>
            <w:vAlign w:val="center"/>
          </w:tcPr>
          <w:p w14:paraId="050B2F16" w14:textId="77777777" w:rsidR="00EE2232" w:rsidRPr="00CA0FEB" w:rsidRDefault="00EE2232" w:rsidP="00A60DCD">
            <w:pPr>
              <w:widowControl w:val="0"/>
              <w:spacing w:after="0" w:line="240" w:lineRule="auto"/>
              <w:ind w:left="-62"/>
              <w:jc w:val="center"/>
              <w:rPr>
                <w:rFonts w:ascii="Times New Roman" w:hAnsi="Times New Roman" w:cs="Times New Roman"/>
              </w:rPr>
            </w:pPr>
            <w:r w:rsidRPr="00CA0FEB">
              <w:rPr>
                <w:rFonts w:ascii="Times New Roman" w:hAnsi="Times New Roman" w:cs="Times New Roman"/>
              </w:rPr>
              <w:t>2.1.</w:t>
            </w:r>
          </w:p>
        </w:tc>
        <w:tc>
          <w:tcPr>
            <w:tcW w:w="5092" w:type="dxa"/>
            <w:shd w:val="clear" w:color="auto" w:fill="auto"/>
            <w:vAlign w:val="center"/>
          </w:tcPr>
          <w:p w14:paraId="191A2162" w14:textId="77777777" w:rsidR="00EE2232" w:rsidRPr="00CA0FEB" w:rsidRDefault="00EE2232" w:rsidP="00A60DCD">
            <w:pPr>
              <w:widowControl w:val="0"/>
              <w:spacing w:after="0" w:line="240" w:lineRule="auto"/>
              <w:ind w:left="-62"/>
              <w:jc w:val="center"/>
              <w:rPr>
                <w:rFonts w:ascii="Times New Roman" w:hAnsi="Times New Roman" w:cs="Times New Roman"/>
                <w:sz w:val="24"/>
                <w:szCs w:val="24"/>
              </w:rPr>
            </w:pPr>
            <w:r w:rsidRPr="00CA0FEB">
              <w:rPr>
                <w:rFonts w:ascii="Times New Roman" w:hAnsi="Times New Roman" w:cs="Times New Roman"/>
                <w:sz w:val="24"/>
                <w:szCs w:val="24"/>
              </w:rPr>
              <w:t>Учебно-тренировочные мероприятия по общей и (или) специальной физической подготовке</w:t>
            </w:r>
          </w:p>
        </w:tc>
        <w:tc>
          <w:tcPr>
            <w:tcW w:w="2015" w:type="dxa"/>
            <w:shd w:val="clear" w:color="auto" w:fill="auto"/>
            <w:vAlign w:val="center"/>
          </w:tcPr>
          <w:p w14:paraId="1A7F5D88"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w:t>
            </w:r>
          </w:p>
        </w:tc>
        <w:tc>
          <w:tcPr>
            <w:tcW w:w="2268" w:type="dxa"/>
            <w:tcBorders>
              <w:right w:val="single" w:sz="4" w:space="0" w:color="auto"/>
            </w:tcBorders>
            <w:shd w:val="clear" w:color="auto" w:fill="auto"/>
            <w:vAlign w:val="center"/>
          </w:tcPr>
          <w:p w14:paraId="2333F556"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14</w:t>
            </w:r>
          </w:p>
        </w:tc>
      </w:tr>
      <w:tr w:rsidR="00EE2232" w:rsidRPr="00CA0FEB" w14:paraId="1AF443AA" w14:textId="77777777" w:rsidTr="00615BA7">
        <w:trPr>
          <w:trHeight w:val="20"/>
          <w:jc w:val="center"/>
        </w:trPr>
        <w:tc>
          <w:tcPr>
            <w:tcW w:w="425" w:type="dxa"/>
            <w:shd w:val="clear" w:color="auto" w:fill="auto"/>
            <w:vAlign w:val="center"/>
          </w:tcPr>
          <w:p w14:paraId="0E13151A" w14:textId="77777777" w:rsidR="00EE2232" w:rsidRPr="00CA0FEB" w:rsidRDefault="00EE2232" w:rsidP="00A60DCD">
            <w:pPr>
              <w:widowControl w:val="0"/>
              <w:spacing w:after="0" w:line="240" w:lineRule="auto"/>
              <w:ind w:left="-62"/>
              <w:jc w:val="center"/>
              <w:rPr>
                <w:rFonts w:ascii="Times New Roman" w:hAnsi="Times New Roman" w:cs="Times New Roman"/>
              </w:rPr>
            </w:pPr>
            <w:r w:rsidRPr="00CA0FEB">
              <w:rPr>
                <w:rFonts w:ascii="Times New Roman" w:hAnsi="Times New Roman" w:cs="Times New Roman"/>
              </w:rPr>
              <w:t>2.2.</w:t>
            </w:r>
          </w:p>
        </w:tc>
        <w:tc>
          <w:tcPr>
            <w:tcW w:w="5092" w:type="dxa"/>
            <w:shd w:val="clear" w:color="auto" w:fill="auto"/>
            <w:vAlign w:val="center"/>
          </w:tcPr>
          <w:p w14:paraId="0D1D307C" w14:textId="77777777" w:rsidR="00EE2232" w:rsidRPr="00CA0FEB" w:rsidRDefault="00EE2232" w:rsidP="00A60DCD">
            <w:pPr>
              <w:widowControl w:val="0"/>
              <w:spacing w:after="0" w:line="240" w:lineRule="auto"/>
              <w:ind w:left="-62"/>
              <w:jc w:val="center"/>
              <w:rPr>
                <w:rFonts w:ascii="Times New Roman" w:hAnsi="Times New Roman" w:cs="Times New Roman"/>
                <w:sz w:val="24"/>
                <w:szCs w:val="24"/>
              </w:rPr>
            </w:pPr>
            <w:r w:rsidRPr="00CA0FEB">
              <w:rPr>
                <w:rFonts w:ascii="Times New Roman" w:hAnsi="Times New Roman" w:cs="Times New Roman"/>
                <w:sz w:val="24"/>
                <w:szCs w:val="24"/>
              </w:rPr>
              <w:t>Восстановительные мероприятия</w:t>
            </w:r>
          </w:p>
        </w:tc>
        <w:tc>
          <w:tcPr>
            <w:tcW w:w="2015" w:type="dxa"/>
            <w:shd w:val="clear" w:color="auto" w:fill="auto"/>
            <w:vAlign w:val="center"/>
          </w:tcPr>
          <w:p w14:paraId="33D9B4B4"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w:t>
            </w:r>
          </w:p>
        </w:tc>
        <w:tc>
          <w:tcPr>
            <w:tcW w:w="2268" w:type="dxa"/>
            <w:tcBorders>
              <w:right w:val="single" w:sz="4" w:space="0" w:color="auto"/>
            </w:tcBorders>
            <w:shd w:val="clear" w:color="auto" w:fill="auto"/>
            <w:vAlign w:val="center"/>
          </w:tcPr>
          <w:p w14:paraId="41F624F3"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w:t>
            </w:r>
          </w:p>
        </w:tc>
      </w:tr>
      <w:tr w:rsidR="00EE2232" w:rsidRPr="00CA0FEB" w14:paraId="0F9E3753" w14:textId="77777777" w:rsidTr="00615BA7">
        <w:trPr>
          <w:trHeight w:val="20"/>
          <w:jc w:val="center"/>
        </w:trPr>
        <w:tc>
          <w:tcPr>
            <w:tcW w:w="425" w:type="dxa"/>
            <w:shd w:val="clear" w:color="auto" w:fill="auto"/>
            <w:vAlign w:val="center"/>
          </w:tcPr>
          <w:p w14:paraId="27D48BE1" w14:textId="77777777" w:rsidR="00EE2232" w:rsidRPr="00CA0FEB" w:rsidRDefault="00EE2232" w:rsidP="00A60DCD">
            <w:pPr>
              <w:widowControl w:val="0"/>
              <w:spacing w:after="0" w:line="240" w:lineRule="auto"/>
              <w:ind w:left="-62"/>
              <w:jc w:val="center"/>
              <w:rPr>
                <w:rFonts w:ascii="Times New Roman" w:hAnsi="Times New Roman" w:cs="Times New Roman"/>
              </w:rPr>
            </w:pPr>
            <w:r w:rsidRPr="00CA0FEB">
              <w:rPr>
                <w:rFonts w:ascii="Times New Roman" w:hAnsi="Times New Roman" w:cs="Times New Roman"/>
              </w:rPr>
              <w:t>2.3.</w:t>
            </w:r>
          </w:p>
        </w:tc>
        <w:tc>
          <w:tcPr>
            <w:tcW w:w="5092" w:type="dxa"/>
            <w:shd w:val="clear" w:color="auto" w:fill="auto"/>
            <w:vAlign w:val="center"/>
          </w:tcPr>
          <w:p w14:paraId="2006F648" w14:textId="77777777" w:rsidR="00EE2232" w:rsidRPr="00CA0FEB" w:rsidRDefault="00EE2232" w:rsidP="00A60DCD">
            <w:pPr>
              <w:widowControl w:val="0"/>
              <w:spacing w:after="0" w:line="240" w:lineRule="auto"/>
              <w:ind w:left="-62"/>
              <w:jc w:val="center"/>
              <w:rPr>
                <w:rFonts w:ascii="Times New Roman" w:hAnsi="Times New Roman" w:cs="Times New Roman"/>
                <w:sz w:val="24"/>
                <w:szCs w:val="24"/>
              </w:rPr>
            </w:pPr>
            <w:r w:rsidRPr="00CA0FEB">
              <w:rPr>
                <w:rFonts w:ascii="Times New Roman" w:hAnsi="Times New Roman" w:cs="Times New Roman"/>
                <w:sz w:val="24"/>
                <w:szCs w:val="24"/>
              </w:rPr>
              <w:t xml:space="preserve">Мероприятия </w:t>
            </w:r>
            <w:r w:rsidRPr="00CA0FEB">
              <w:rPr>
                <w:rFonts w:ascii="Times New Roman" w:hAnsi="Times New Roman" w:cs="Times New Roman"/>
                <w:sz w:val="24"/>
                <w:szCs w:val="24"/>
              </w:rPr>
              <w:br/>
              <w:t>для комплексного медицинского обследования</w:t>
            </w:r>
          </w:p>
        </w:tc>
        <w:tc>
          <w:tcPr>
            <w:tcW w:w="2015" w:type="dxa"/>
            <w:shd w:val="clear" w:color="auto" w:fill="auto"/>
            <w:vAlign w:val="center"/>
          </w:tcPr>
          <w:p w14:paraId="4622DCD5" w14:textId="77777777" w:rsidR="00EE2232" w:rsidRPr="00CA0FEB" w:rsidRDefault="00EE2232" w:rsidP="00A60DCD">
            <w:pPr>
              <w:widowControl w:val="0"/>
              <w:spacing w:after="0" w:line="240" w:lineRule="auto"/>
              <w:ind w:left="80" w:hanging="80"/>
              <w:jc w:val="center"/>
              <w:rPr>
                <w:rFonts w:ascii="Times New Roman" w:hAnsi="Times New Roman" w:cs="Times New Roman"/>
                <w:sz w:val="28"/>
                <w:szCs w:val="28"/>
              </w:rPr>
            </w:pPr>
            <w:r w:rsidRPr="00CA0FEB">
              <w:rPr>
                <w:rFonts w:ascii="Times New Roman" w:hAnsi="Times New Roman" w:cs="Times New Roman"/>
                <w:sz w:val="28"/>
                <w:szCs w:val="28"/>
              </w:rPr>
              <w:t>-</w:t>
            </w:r>
          </w:p>
        </w:tc>
        <w:tc>
          <w:tcPr>
            <w:tcW w:w="2268" w:type="dxa"/>
            <w:tcBorders>
              <w:right w:val="single" w:sz="4" w:space="0" w:color="auto"/>
            </w:tcBorders>
            <w:shd w:val="clear" w:color="auto" w:fill="auto"/>
            <w:vAlign w:val="center"/>
          </w:tcPr>
          <w:p w14:paraId="427EA574"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w:t>
            </w:r>
          </w:p>
        </w:tc>
      </w:tr>
      <w:tr w:rsidR="00EE2232" w:rsidRPr="00CA0FEB" w14:paraId="3C241D8A" w14:textId="77777777" w:rsidTr="00615BA7">
        <w:trPr>
          <w:trHeight w:val="20"/>
          <w:jc w:val="center"/>
        </w:trPr>
        <w:tc>
          <w:tcPr>
            <w:tcW w:w="425" w:type="dxa"/>
            <w:shd w:val="clear" w:color="auto" w:fill="auto"/>
            <w:vAlign w:val="center"/>
          </w:tcPr>
          <w:p w14:paraId="43BD1902" w14:textId="77777777" w:rsidR="00EE2232" w:rsidRPr="00CA0FEB" w:rsidRDefault="00EE2232" w:rsidP="00A60DCD">
            <w:pPr>
              <w:widowControl w:val="0"/>
              <w:spacing w:after="0" w:line="240" w:lineRule="auto"/>
              <w:ind w:left="-62"/>
              <w:jc w:val="center"/>
              <w:rPr>
                <w:rFonts w:ascii="Times New Roman" w:hAnsi="Times New Roman" w:cs="Times New Roman"/>
              </w:rPr>
            </w:pPr>
            <w:r w:rsidRPr="00CA0FEB">
              <w:rPr>
                <w:rFonts w:ascii="Times New Roman" w:hAnsi="Times New Roman" w:cs="Times New Roman"/>
              </w:rPr>
              <w:t>2.4.</w:t>
            </w:r>
          </w:p>
        </w:tc>
        <w:tc>
          <w:tcPr>
            <w:tcW w:w="5092" w:type="dxa"/>
            <w:shd w:val="clear" w:color="auto" w:fill="auto"/>
            <w:vAlign w:val="center"/>
          </w:tcPr>
          <w:p w14:paraId="487541DC" w14:textId="77777777" w:rsidR="00EE2232" w:rsidRPr="00CA0FEB" w:rsidRDefault="00EE2232" w:rsidP="00A60DCD">
            <w:pPr>
              <w:widowControl w:val="0"/>
              <w:spacing w:after="0" w:line="240" w:lineRule="auto"/>
              <w:ind w:left="-62"/>
              <w:jc w:val="center"/>
              <w:rPr>
                <w:rFonts w:ascii="Times New Roman" w:hAnsi="Times New Roman" w:cs="Times New Roman"/>
                <w:sz w:val="24"/>
                <w:szCs w:val="24"/>
              </w:rPr>
            </w:pPr>
            <w:r w:rsidRPr="00CA0FEB">
              <w:rPr>
                <w:rFonts w:ascii="Times New Roman" w:hAnsi="Times New Roman" w:cs="Times New Roman"/>
                <w:sz w:val="24"/>
                <w:szCs w:val="24"/>
              </w:rPr>
              <w:t xml:space="preserve">Учебно-тренировочные мероприятия </w:t>
            </w:r>
            <w:r w:rsidRPr="00CA0FEB">
              <w:rPr>
                <w:rFonts w:ascii="Times New Roman" w:hAnsi="Times New Roman" w:cs="Times New Roman"/>
                <w:sz w:val="24"/>
                <w:szCs w:val="24"/>
              </w:rPr>
              <w:br/>
              <w:t>в каникулярный период</w:t>
            </w:r>
          </w:p>
        </w:tc>
        <w:tc>
          <w:tcPr>
            <w:tcW w:w="4283" w:type="dxa"/>
            <w:gridSpan w:val="2"/>
            <w:tcBorders>
              <w:right w:val="single" w:sz="4" w:space="0" w:color="auto"/>
            </w:tcBorders>
            <w:shd w:val="clear" w:color="auto" w:fill="auto"/>
            <w:vAlign w:val="center"/>
          </w:tcPr>
          <w:p w14:paraId="556C707C" w14:textId="77777777" w:rsidR="00EE2232" w:rsidRPr="00CA0FEB" w:rsidRDefault="00EE2232" w:rsidP="00A60DCD">
            <w:pPr>
              <w:widowControl w:val="0"/>
              <w:spacing w:after="0" w:line="240" w:lineRule="auto"/>
              <w:jc w:val="center"/>
              <w:rPr>
                <w:rFonts w:ascii="Times New Roman" w:hAnsi="Times New Roman" w:cs="Times New Roman"/>
              </w:rPr>
            </w:pPr>
            <w:r w:rsidRPr="00CA0FEB">
              <w:rPr>
                <w:rFonts w:ascii="Times New Roman" w:hAnsi="Times New Roman" w:cs="Times New Roman"/>
              </w:rPr>
              <w:t xml:space="preserve">До 21 суток подряд и не более двух учебно-тренировочных мероприятий в год </w:t>
            </w:r>
          </w:p>
        </w:tc>
      </w:tr>
      <w:tr w:rsidR="00EE2232" w:rsidRPr="00CA0FEB" w14:paraId="1B9A4C96" w14:textId="77777777" w:rsidTr="00615BA7">
        <w:trPr>
          <w:trHeight w:val="20"/>
          <w:jc w:val="center"/>
        </w:trPr>
        <w:tc>
          <w:tcPr>
            <w:tcW w:w="425" w:type="dxa"/>
            <w:shd w:val="clear" w:color="auto" w:fill="auto"/>
            <w:vAlign w:val="center"/>
          </w:tcPr>
          <w:p w14:paraId="508DFE77" w14:textId="77777777" w:rsidR="00EE2232" w:rsidRPr="00CA0FEB" w:rsidRDefault="00EE2232" w:rsidP="00A60DCD">
            <w:pPr>
              <w:widowControl w:val="0"/>
              <w:spacing w:after="0" w:line="240" w:lineRule="auto"/>
              <w:ind w:left="-62"/>
              <w:jc w:val="center"/>
              <w:rPr>
                <w:rFonts w:ascii="Times New Roman" w:hAnsi="Times New Roman" w:cs="Times New Roman"/>
              </w:rPr>
            </w:pPr>
            <w:r w:rsidRPr="00CA0FEB">
              <w:rPr>
                <w:rFonts w:ascii="Times New Roman" w:hAnsi="Times New Roman" w:cs="Times New Roman"/>
              </w:rPr>
              <w:t>2.5.</w:t>
            </w:r>
          </w:p>
        </w:tc>
        <w:tc>
          <w:tcPr>
            <w:tcW w:w="5092" w:type="dxa"/>
            <w:shd w:val="clear" w:color="auto" w:fill="auto"/>
            <w:vAlign w:val="center"/>
          </w:tcPr>
          <w:p w14:paraId="7267F212" w14:textId="77777777" w:rsidR="00EE2232" w:rsidRPr="00CA0FEB" w:rsidRDefault="00EE2232" w:rsidP="00A60DCD">
            <w:pPr>
              <w:widowControl w:val="0"/>
              <w:spacing w:after="0" w:line="240" w:lineRule="auto"/>
              <w:ind w:left="-62"/>
              <w:jc w:val="center"/>
              <w:rPr>
                <w:rFonts w:ascii="Times New Roman" w:hAnsi="Times New Roman" w:cs="Times New Roman"/>
                <w:sz w:val="24"/>
                <w:szCs w:val="24"/>
              </w:rPr>
            </w:pPr>
            <w:r w:rsidRPr="00CA0FEB">
              <w:rPr>
                <w:rFonts w:ascii="Times New Roman" w:hAnsi="Times New Roman" w:cs="Times New Roman"/>
                <w:sz w:val="24"/>
                <w:szCs w:val="24"/>
              </w:rPr>
              <w:t>Просмотровые учебно-тренировочные мероприятия</w:t>
            </w:r>
          </w:p>
        </w:tc>
        <w:tc>
          <w:tcPr>
            <w:tcW w:w="2015" w:type="dxa"/>
            <w:shd w:val="clear" w:color="auto" w:fill="auto"/>
            <w:vAlign w:val="center"/>
          </w:tcPr>
          <w:p w14:paraId="18BE8A63" w14:textId="77777777" w:rsidR="00EE2232" w:rsidRPr="00CA0FEB" w:rsidRDefault="00EE2232" w:rsidP="00A60DCD">
            <w:pPr>
              <w:widowControl w:val="0"/>
              <w:spacing w:after="0" w:line="240" w:lineRule="auto"/>
              <w:jc w:val="center"/>
              <w:rPr>
                <w:rFonts w:ascii="Times New Roman" w:hAnsi="Times New Roman" w:cs="Times New Roman"/>
              </w:rPr>
            </w:pPr>
            <w:r w:rsidRPr="00CA0FEB">
              <w:rPr>
                <w:rFonts w:ascii="Times New Roman" w:hAnsi="Times New Roman" w:cs="Times New Roman"/>
              </w:rPr>
              <w:t>-</w:t>
            </w:r>
          </w:p>
        </w:tc>
        <w:tc>
          <w:tcPr>
            <w:tcW w:w="2268" w:type="dxa"/>
            <w:tcBorders>
              <w:right w:val="single" w:sz="4" w:space="0" w:color="auto"/>
            </w:tcBorders>
            <w:shd w:val="clear" w:color="auto" w:fill="auto"/>
            <w:vAlign w:val="center"/>
          </w:tcPr>
          <w:p w14:paraId="60CFB687" w14:textId="77777777" w:rsidR="00EE2232" w:rsidRPr="00CA0FEB" w:rsidRDefault="00EE2232" w:rsidP="00A60DCD">
            <w:pPr>
              <w:widowControl w:val="0"/>
              <w:spacing w:after="0" w:line="240" w:lineRule="auto"/>
              <w:jc w:val="center"/>
              <w:rPr>
                <w:rFonts w:ascii="Times New Roman" w:hAnsi="Times New Roman" w:cs="Times New Roman"/>
                <w:sz w:val="28"/>
                <w:szCs w:val="28"/>
              </w:rPr>
            </w:pPr>
            <w:r w:rsidRPr="00CA0FEB">
              <w:rPr>
                <w:rFonts w:ascii="Times New Roman" w:hAnsi="Times New Roman" w:cs="Times New Roman"/>
                <w:sz w:val="28"/>
                <w:szCs w:val="28"/>
              </w:rPr>
              <w:t>До 60 суток</w:t>
            </w:r>
          </w:p>
        </w:tc>
      </w:tr>
    </w:tbl>
    <w:p w14:paraId="0978CD6B" w14:textId="77777777" w:rsidR="00AB45BB" w:rsidRPr="00CA0FEB" w:rsidRDefault="00AB45BB" w:rsidP="00A60DCD">
      <w:pPr>
        <w:pStyle w:val="ac"/>
        <w:spacing w:after="0"/>
        <w:rPr>
          <w:bCs/>
          <w:sz w:val="28"/>
          <w:szCs w:val="28"/>
        </w:rPr>
      </w:pPr>
    </w:p>
    <w:p w14:paraId="7A6D3AD0" w14:textId="77777777" w:rsidR="00AB45BB" w:rsidRPr="00CA0FEB" w:rsidRDefault="00AB45BB" w:rsidP="00A60DCD">
      <w:pPr>
        <w:pStyle w:val="ac"/>
        <w:numPr>
          <w:ilvl w:val="2"/>
          <w:numId w:val="68"/>
        </w:numPr>
        <w:spacing w:after="0"/>
        <w:rPr>
          <w:b/>
          <w:bCs/>
          <w:sz w:val="28"/>
          <w:szCs w:val="28"/>
        </w:rPr>
      </w:pPr>
      <w:r w:rsidRPr="00CA0FEB">
        <w:rPr>
          <w:b/>
          <w:bCs/>
          <w:sz w:val="28"/>
          <w:szCs w:val="28"/>
        </w:rPr>
        <w:t xml:space="preserve">спортивные соревнования </w:t>
      </w:r>
    </w:p>
    <w:p w14:paraId="4B763F90" w14:textId="77777777" w:rsidR="00AB45BB" w:rsidRPr="00CA0FEB" w:rsidRDefault="00AB45BB" w:rsidP="00A60DCD">
      <w:pPr>
        <w:pStyle w:val="ac"/>
        <w:spacing w:after="0"/>
        <w:ind w:firstLine="426"/>
        <w:jc w:val="both"/>
        <w:rPr>
          <w:sz w:val="28"/>
          <w:szCs w:val="28"/>
        </w:rPr>
      </w:pPr>
      <w:r w:rsidRPr="00CA0FEB">
        <w:rPr>
          <w:sz w:val="28"/>
          <w:szCs w:val="28"/>
        </w:rPr>
        <w:t>К соревновательной деятельности привлекаются все спортсмены. Количество соревнований в течение года зависит от квалификации спортсмена и календаря соревнований.</w:t>
      </w:r>
    </w:p>
    <w:p w14:paraId="127156D9" w14:textId="77777777" w:rsidR="00AB45BB" w:rsidRPr="00CA0FEB" w:rsidRDefault="00AB45BB" w:rsidP="00A60DCD">
      <w:pPr>
        <w:pStyle w:val="ac"/>
        <w:spacing w:after="0"/>
        <w:ind w:firstLine="426"/>
        <w:jc w:val="both"/>
        <w:rPr>
          <w:sz w:val="28"/>
          <w:szCs w:val="28"/>
        </w:rPr>
      </w:pPr>
      <w:r w:rsidRPr="00CA0FEB">
        <w:rPr>
          <w:sz w:val="28"/>
          <w:szCs w:val="28"/>
        </w:rPr>
        <w:t xml:space="preserve">Соревнования различного уровня являются обязательной частью всей системы круглогодичной подготовки. </w:t>
      </w:r>
    </w:p>
    <w:p w14:paraId="211D8D03" w14:textId="77777777" w:rsidR="00AB45BB" w:rsidRPr="00CA0FEB" w:rsidRDefault="00AB45BB" w:rsidP="00A60DCD">
      <w:pPr>
        <w:pStyle w:val="ac"/>
        <w:spacing w:after="0"/>
        <w:ind w:firstLine="426"/>
        <w:jc w:val="both"/>
        <w:rPr>
          <w:color w:val="000000"/>
          <w:sz w:val="28"/>
          <w:szCs w:val="28"/>
        </w:rPr>
      </w:pPr>
      <w:r w:rsidRPr="00CA0FEB">
        <w:rPr>
          <w:color w:val="000000"/>
          <w:sz w:val="28"/>
          <w:szCs w:val="28"/>
        </w:rPr>
        <w:t>Выделяют контрольные, отборочные и основные соревнования.</w:t>
      </w:r>
    </w:p>
    <w:p w14:paraId="05B77F30" w14:textId="77777777" w:rsidR="00AB45BB" w:rsidRPr="00CA0FEB" w:rsidRDefault="00AB45BB" w:rsidP="00A60DCD">
      <w:pPr>
        <w:spacing w:after="0" w:line="240" w:lineRule="auto"/>
        <w:ind w:firstLine="426"/>
        <w:jc w:val="both"/>
        <w:rPr>
          <w:rFonts w:ascii="Times New Roman" w:hAnsi="Times New Roman" w:cs="Times New Roman"/>
          <w:b/>
          <w:i/>
          <w:iCs/>
          <w:sz w:val="28"/>
          <w:szCs w:val="28"/>
        </w:rPr>
      </w:pPr>
    </w:p>
    <w:p w14:paraId="6B9718C5" w14:textId="77777777" w:rsidR="00AB45BB" w:rsidRPr="00CA0FEB" w:rsidRDefault="00AB45BB" w:rsidP="00A60DCD">
      <w:pPr>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b/>
          <w:i/>
          <w:iCs/>
          <w:sz w:val="28"/>
          <w:szCs w:val="28"/>
        </w:rPr>
        <w:t>Контрольные соревнования</w:t>
      </w:r>
      <w:r w:rsidRPr="00CA0FEB">
        <w:rPr>
          <w:rFonts w:ascii="Times New Roman" w:hAnsi="Times New Roman" w:cs="Times New Roman"/>
          <w:i/>
          <w:iCs/>
          <w:sz w:val="28"/>
          <w:szCs w:val="28"/>
        </w:rPr>
        <w:t xml:space="preserve"> </w:t>
      </w:r>
      <w:r w:rsidRPr="00CA0FEB">
        <w:rPr>
          <w:rFonts w:ascii="Times New Roman" w:hAnsi="Times New Roman" w:cs="Times New Roman"/>
          <w:sz w:val="28"/>
          <w:szCs w:val="28"/>
        </w:rPr>
        <w:t xml:space="preserve">проводятся с целью контроля уровня подготовленности спортсменов. В них проверяется эффективность прошедшего этапа подготовки, оценивается уровень развития физических качеств, </w:t>
      </w:r>
      <w:r w:rsidRPr="00CA0FEB">
        <w:rPr>
          <w:rFonts w:ascii="Times New Roman" w:hAnsi="Times New Roman" w:cs="Times New Roman"/>
          <w:color w:val="000000"/>
          <w:sz w:val="28"/>
          <w:szCs w:val="28"/>
        </w:rPr>
        <w:t>психическая готовность к соревновательным нагрузкам</w:t>
      </w:r>
      <w:r w:rsidRPr="00CA0FEB">
        <w:rPr>
          <w:rFonts w:ascii="Times New Roman" w:hAnsi="Times New Roman" w:cs="Times New Roman"/>
          <w:sz w:val="28"/>
          <w:szCs w:val="28"/>
        </w:rPr>
        <w:t xml:space="preserve"> выявляются сильные и слабые стороны в структуре соревновательной деятельности. С учетом результата контрольных соревнований вносятся изменения в индивидуальный план подготовки спортсмена, предусматривается устранение выявленных недостатков. Контрольными могут быть как специально организованные, так и официальные соревнования различного уровня.</w:t>
      </w:r>
    </w:p>
    <w:p w14:paraId="1E9E3095" w14:textId="77777777" w:rsidR="00AB45BB" w:rsidRPr="00CA0FEB" w:rsidRDefault="00AB45BB" w:rsidP="00A60DCD">
      <w:pPr>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b/>
          <w:i/>
          <w:iCs/>
          <w:sz w:val="28"/>
          <w:szCs w:val="28"/>
        </w:rPr>
        <w:lastRenderedPageBreak/>
        <w:t xml:space="preserve">Отборочные соревнования </w:t>
      </w:r>
      <w:r w:rsidRPr="00CA0FEB">
        <w:rPr>
          <w:rFonts w:ascii="Times New Roman" w:hAnsi="Times New Roman" w:cs="Times New Roman"/>
          <w:sz w:val="28"/>
          <w:szCs w:val="28"/>
        </w:rPr>
        <w:t>проводятся</w:t>
      </w:r>
      <w:r w:rsidRPr="00CA0FEB">
        <w:rPr>
          <w:rFonts w:ascii="Times New Roman" w:hAnsi="Times New Roman" w:cs="Times New Roman"/>
          <w:color w:val="000000"/>
          <w:sz w:val="28"/>
          <w:szCs w:val="28"/>
        </w:rPr>
        <w:t xml:space="preserve"> для отбора спортсменов в сборные команды и для определения участников соревнований высшего ранга. </w:t>
      </w:r>
      <w:r w:rsidRPr="00CA0FEB">
        <w:rPr>
          <w:rFonts w:ascii="Times New Roman" w:hAnsi="Times New Roman" w:cs="Times New Roman"/>
          <w:sz w:val="28"/>
          <w:szCs w:val="28"/>
        </w:rPr>
        <w:t>Отборочную функцию могут выполнять как официальные соревнования различного уровня, так и специально организованные отборочные соревнования.</w:t>
      </w:r>
    </w:p>
    <w:p w14:paraId="35BA9713" w14:textId="77777777" w:rsidR="00AB45BB" w:rsidRPr="00CA0FEB" w:rsidRDefault="00AB45BB" w:rsidP="00A60DCD">
      <w:pPr>
        <w:pStyle w:val="ac"/>
        <w:spacing w:after="0"/>
        <w:ind w:firstLine="426"/>
        <w:jc w:val="both"/>
        <w:rPr>
          <w:sz w:val="28"/>
          <w:szCs w:val="28"/>
        </w:rPr>
      </w:pPr>
      <w:r w:rsidRPr="00CA0FEB">
        <w:rPr>
          <w:b/>
          <w:i/>
          <w:iCs/>
          <w:sz w:val="28"/>
          <w:szCs w:val="28"/>
        </w:rPr>
        <w:t>Основные соревнования</w:t>
      </w:r>
      <w:r w:rsidRPr="00CA0FEB">
        <w:rPr>
          <w:i/>
          <w:iCs/>
          <w:sz w:val="28"/>
          <w:szCs w:val="28"/>
        </w:rPr>
        <w:t xml:space="preserve"> </w:t>
      </w:r>
      <w:r w:rsidRPr="00CA0FEB">
        <w:rPr>
          <w:sz w:val="28"/>
          <w:szCs w:val="28"/>
        </w:rPr>
        <w:t>ориентированы на достижение максимально высоких результатов, полную мобилизацию и проявление физических, технических и психических возможностей. Целью участия в главных соревнованиях является достижение победы или завоевание возможно более высокого места.</w:t>
      </w:r>
    </w:p>
    <w:p w14:paraId="524290AA" w14:textId="77777777" w:rsidR="00AB45BB" w:rsidRPr="00CA0FEB" w:rsidRDefault="00AB45BB" w:rsidP="00A60DCD">
      <w:pPr>
        <w:pStyle w:val="ac"/>
        <w:spacing w:after="0"/>
        <w:ind w:firstLine="426"/>
        <w:jc w:val="both"/>
        <w:rPr>
          <w:rFonts w:eastAsia="Calibri"/>
          <w:bCs/>
          <w:sz w:val="20"/>
          <w:szCs w:val="20"/>
          <w:lang w:eastAsia="en-US"/>
        </w:rPr>
      </w:pPr>
    </w:p>
    <w:tbl>
      <w:tblPr>
        <w:tblStyle w:val="TableNormal"/>
        <w:tblW w:w="98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2"/>
        <w:gridCol w:w="1642"/>
        <w:gridCol w:w="1843"/>
        <w:gridCol w:w="1984"/>
        <w:gridCol w:w="2490"/>
      </w:tblGrid>
      <w:tr w:rsidR="00373B9A" w:rsidRPr="00CA0FEB" w14:paraId="78F24834" w14:textId="77777777" w:rsidTr="00373B9A">
        <w:trPr>
          <w:trHeight w:val="20"/>
          <w:jc w:val="center"/>
        </w:trPr>
        <w:tc>
          <w:tcPr>
            <w:tcW w:w="1842" w:type="dxa"/>
            <w:vMerge w:val="restart"/>
            <w:shd w:val="clear" w:color="auto" w:fill="auto"/>
            <w:vAlign w:val="center"/>
          </w:tcPr>
          <w:p w14:paraId="5EB49EA6" w14:textId="77777777" w:rsidR="00373B9A" w:rsidRPr="00CA0FEB" w:rsidRDefault="00373B9A" w:rsidP="00A60DCD">
            <w:pPr>
              <w:pStyle w:val="af3"/>
              <w:contextualSpacing/>
              <w:jc w:val="center"/>
              <w:rPr>
                <w:rFonts w:ascii="Times New Roman" w:hAnsi="Times New Roman"/>
                <w:bCs/>
                <w:sz w:val="24"/>
                <w:szCs w:val="24"/>
                <w:lang w:val="ru-RU"/>
              </w:rPr>
            </w:pPr>
            <w:r w:rsidRPr="00CA0FEB">
              <w:rPr>
                <w:rFonts w:ascii="Times New Roman" w:hAnsi="Times New Roman"/>
                <w:bCs/>
                <w:sz w:val="24"/>
                <w:szCs w:val="24"/>
                <w:lang w:val="ru-RU"/>
              </w:rPr>
              <w:t>Виды</w:t>
            </w:r>
            <w:r w:rsidRPr="00CA0FEB">
              <w:rPr>
                <w:rFonts w:ascii="Times New Roman" w:hAnsi="Times New Roman"/>
                <w:sz w:val="24"/>
                <w:szCs w:val="24"/>
                <w:lang w:val="ru-RU"/>
              </w:rPr>
              <w:t xml:space="preserve"> спортивных</w:t>
            </w:r>
          </w:p>
          <w:p w14:paraId="52373ECA" w14:textId="77777777" w:rsidR="00373B9A" w:rsidRPr="00CA0FEB" w:rsidRDefault="00373B9A" w:rsidP="00A60DCD">
            <w:pPr>
              <w:pStyle w:val="af3"/>
              <w:contextualSpacing/>
              <w:jc w:val="center"/>
              <w:rPr>
                <w:rFonts w:ascii="Times New Roman" w:hAnsi="Times New Roman"/>
                <w:bCs/>
                <w:sz w:val="24"/>
                <w:szCs w:val="24"/>
                <w:lang w:val="ru-RU"/>
              </w:rPr>
            </w:pPr>
            <w:r w:rsidRPr="00CA0FEB">
              <w:rPr>
                <w:rFonts w:ascii="Times New Roman" w:hAnsi="Times New Roman"/>
                <w:bCs/>
                <w:sz w:val="24"/>
                <w:szCs w:val="24"/>
                <w:lang w:val="ru-RU"/>
              </w:rPr>
              <w:t>соревнований</w:t>
            </w:r>
          </w:p>
        </w:tc>
        <w:tc>
          <w:tcPr>
            <w:tcW w:w="7959" w:type="dxa"/>
            <w:gridSpan w:val="4"/>
            <w:tcBorders>
              <w:right w:val="single" w:sz="4" w:space="0" w:color="auto"/>
            </w:tcBorders>
            <w:shd w:val="clear" w:color="auto" w:fill="auto"/>
            <w:vAlign w:val="center"/>
          </w:tcPr>
          <w:p w14:paraId="2C70A838" w14:textId="77777777" w:rsidR="00373B9A" w:rsidRPr="00CA0FEB" w:rsidRDefault="00373B9A" w:rsidP="00A60DCD">
            <w:pPr>
              <w:pStyle w:val="af3"/>
              <w:contextualSpacing/>
              <w:jc w:val="center"/>
              <w:rPr>
                <w:rFonts w:ascii="Times New Roman" w:hAnsi="Times New Roman"/>
                <w:bCs/>
                <w:sz w:val="24"/>
                <w:szCs w:val="24"/>
                <w:lang w:val="ru-RU"/>
              </w:rPr>
            </w:pPr>
            <w:r w:rsidRPr="00CA0FEB">
              <w:rPr>
                <w:rFonts w:ascii="Times New Roman" w:hAnsi="Times New Roman"/>
                <w:bCs/>
                <w:sz w:val="24"/>
                <w:szCs w:val="24"/>
                <w:lang w:val="ru-RU"/>
              </w:rPr>
              <w:t>Этапы</w:t>
            </w:r>
            <w:r w:rsidRPr="00CA0FEB">
              <w:rPr>
                <w:rFonts w:ascii="Times New Roman" w:hAnsi="Times New Roman"/>
                <w:bCs/>
                <w:spacing w:val="-3"/>
                <w:sz w:val="24"/>
                <w:szCs w:val="24"/>
                <w:lang w:val="ru-RU"/>
              </w:rPr>
              <w:t xml:space="preserve"> </w:t>
            </w:r>
            <w:r w:rsidRPr="00CA0FEB">
              <w:rPr>
                <w:rFonts w:ascii="Times New Roman" w:hAnsi="Times New Roman"/>
                <w:bCs/>
                <w:sz w:val="24"/>
                <w:szCs w:val="24"/>
                <w:lang w:val="ru-RU"/>
              </w:rPr>
              <w:t>и</w:t>
            </w:r>
            <w:r w:rsidRPr="00CA0FEB">
              <w:rPr>
                <w:rFonts w:ascii="Times New Roman" w:hAnsi="Times New Roman"/>
                <w:bCs/>
                <w:spacing w:val="-3"/>
                <w:sz w:val="24"/>
                <w:szCs w:val="24"/>
                <w:lang w:val="ru-RU"/>
              </w:rPr>
              <w:t xml:space="preserve"> </w:t>
            </w:r>
            <w:r w:rsidRPr="00CA0FEB">
              <w:rPr>
                <w:rFonts w:ascii="Times New Roman" w:hAnsi="Times New Roman"/>
                <w:bCs/>
                <w:sz w:val="24"/>
                <w:szCs w:val="24"/>
                <w:lang w:val="ru-RU"/>
              </w:rPr>
              <w:t>годы</w:t>
            </w:r>
            <w:r w:rsidRPr="00CA0FEB">
              <w:rPr>
                <w:rFonts w:ascii="Times New Roman" w:hAnsi="Times New Roman"/>
                <w:bCs/>
                <w:spacing w:val="-3"/>
                <w:sz w:val="24"/>
                <w:szCs w:val="24"/>
                <w:lang w:val="ru-RU"/>
              </w:rPr>
              <w:t xml:space="preserve"> </w:t>
            </w:r>
            <w:r w:rsidRPr="00CA0FEB">
              <w:rPr>
                <w:rFonts w:ascii="Times New Roman" w:hAnsi="Times New Roman"/>
                <w:bCs/>
                <w:sz w:val="24"/>
                <w:szCs w:val="24"/>
                <w:lang w:val="ru-RU"/>
              </w:rPr>
              <w:t>спортивной</w:t>
            </w:r>
            <w:r w:rsidRPr="00CA0FEB">
              <w:rPr>
                <w:rFonts w:ascii="Times New Roman" w:hAnsi="Times New Roman"/>
                <w:bCs/>
                <w:spacing w:val="-3"/>
                <w:sz w:val="24"/>
                <w:szCs w:val="24"/>
                <w:lang w:val="ru-RU"/>
              </w:rPr>
              <w:t xml:space="preserve"> </w:t>
            </w:r>
            <w:r w:rsidRPr="00CA0FEB">
              <w:rPr>
                <w:rFonts w:ascii="Times New Roman" w:hAnsi="Times New Roman"/>
                <w:bCs/>
                <w:sz w:val="24"/>
                <w:szCs w:val="24"/>
                <w:lang w:val="ru-RU"/>
              </w:rPr>
              <w:t>подготовки</w:t>
            </w:r>
          </w:p>
        </w:tc>
      </w:tr>
      <w:tr w:rsidR="00373B9A" w:rsidRPr="00CA0FEB" w14:paraId="0DAB497E" w14:textId="77777777" w:rsidTr="00373B9A">
        <w:trPr>
          <w:trHeight w:val="20"/>
          <w:jc w:val="center"/>
        </w:trPr>
        <w:tc>
          <w:tcPr>
            <w:tcW w:w="1842" w:type="dxa"/>
            <w:vMerge/>
            <w:tcBorders>
              <w:bottom w:val="single" w:sz="4" w:space="0" w:color="000000"/>
            </w:tcBorders>
            <w:shd w:val="clear" w:color="auto" w:fill="auto"/>
            <w:vAlign w:val="center"/>
          </w:tcPr>
          <w:p w14:paraId="01C8E742" w14:textId="77777777" w:rsidR="00373B9A" w:rsidRPr="00CA0FEB" w:rsidRDefault="00373B9A" w:rsidP="00A60DCD">
            <w:pPr>
              <w:pStyle w:val="af3"/>
              <w:contextualSpacing/>
              <w:jc w:val="center"/>
              <w:rPr>
                <w:rFonts w:ascii="Times New Roman" w:hAnsi="Times New Roman"/>
                <w:bCs/>
                <w:sz w:val="24"/>
                <w:szCs w:val="24"/>
                <w:lang w:val="ru-RU"/>
              </w:rPr>
            </w:pPr>
          </w:p>
        </w:tc>
        <w:tc>
          <w:tcPr>
            <w:tcW w:w="3485" w:type="dxa"/>
            <w:gridSpan w:val="2"/>
            <w:tcBorders>
              <w:bottom w:val="single" w:sz="4" w:space="0" w:color="000000"/>
            </w:tcBorders>
            <w:shd w:val="clear" w:color="auto" w:fill="auto"/>
            <w:vAlign w:val="center"/>
          </w:tcPr>
          <w:p w14:paraId="135C85E7" w14:textId="77777777" w:rsidR="00373B9A" w:rsidRPr="00CA0FEB" w:rsidRDefault="00373B9A" w:rsidP="00A60DCD">
            <w:pPr>
              <w:pStyle w:val="af3"/>
              <w:contextualSpacing/>
              <w:jc w:val="center"/>
              <w:rPr>
                <w:rFonts w:ascii="Times New Roman" w:hAnsi="Times New Roman"/>
                <w:sz w:val="24"/>
                <w:szCs w:val="24"/>
                <w:lang w:val="ru-RU"/>
              </w:rPr>
            </w:pPr>
            <w:r w:rsidRPr="00CA0FEB">
              <w:rPr>
                <w:rFonts w:ascii="Times New Roman" w:hAnsi="Times New Roman"/>
                <w:sz w:val="24"/>
                <w:szCs w:val="24"/>
                <w:lang w:val="ru-RU"/>
              </w:rPr>
              <w:t>Этап начальной подготовки</w:t>
            </w:r>
          </w:p>
        </w:tc>
        <w:tc>
          <w:tcPr>
            <w:tcW w:w="4474" w:type="dxa"/>
            <w:gridSpan w:val="2"/>
            <w:tcBorders>
              <w:bottom w:val="single" w:sz="4" w:space="0" w:color="000000"/>
              <w:right w:val="single" w:sz="4" w:space="0" w:color="auto"/>
            </w:tcBorders>
            <w:shd w:val="clear" w:color="auto" w:fill="auto"/>
            <w:vAlign w:val="center"/>
          </w:tcPr>
          <w:p w14:paraId="5F89A7DD" w14:textId="77777777" w:rsidR="00373B9A" w:rsidRPr="00CA0FEB" w:rsidRDefault="00373B9A" w:rsidP="00A60DCD">
            <w:pPr>
              <w:pStyle w:val="af3"/>
              <w:contextualSpacing/>
              <w:jc w:val="center"/>
              <w:rPr>
                <w:rFonts w:ascii="Times New Roman" w:hAnsi="Times New Roman"/>
                <w:sz w:val="24"/>
                <w:szCs w:val="24"/>
                <w:lang w:val="ru-RU"/>
              </w:rPr>
            </w:pPr>
            <w:r w:rsidRPr="00CA0FEB">
              <w:rPr>
                <w:rFonts w:ascii="Times New Roman" w:hAnsi="Times New Roman"/>
                <w:sz w:val="24"/>
                <w:szCs w:val="24"/>
                <w:lang w:val="ru-RU"/>
              </w:rPr>
              <w:t>Учебно- тренировочный</w:t>
            </w:r>
          </w:p>
          <w:p w14:paraId="3EF9BBED" w14:textId="77777777" w:rsidR="00373B9A" w:rsidRPr="00CA0FEB" w:rsidRDefault="00373B9A" w:rsidP="00A60DCD">
            <w:pPr>
              <w:pStyle w:val="af3"/>
              <w:contextualSpacing/>
              <w:jc w:val="center"/>
              <w:rPr>
                <w:rFonts w:ascii="Times New Roman" w:hAnsi="Times New Roman"/>
                <w:sz w:val="24"/>
                <w:szCs w:val="24"/>
                <w:lang w:val="ru-RU"/>
              </w:rPr>
            </w:pPr>
            <w:r w:rsidRPr="00CA0FEB">
              <w:rPr>
                <w:rFonts w:ascii="Times New Roman" w:hAnsi="Times New Roman"/>
                <w:sz w:val="24"/>
                <w:szCs w:val="24"/>
                <w:lang w:val="ru-RU"/>
              </w:rPr>
              <w:t>этап</w:t>
            </w:r>
            <w:r w:rsidRPr="00CA0FEB">
              <w:rPr>
                <w:rFonts w:ascii="Times New Roman" w:hAnsi="Times New Roman"/>
                <w:spacing w:val="-2"/>
                <w:sz w:val="24"/>
                <w:szCs w:val="24"/>
                <w:lang w:val="ru-RU"/>
              </w:rPr>
              <w:t xml:space="preserve"> </w:t>
            </w:r>
            <w:r w:rsidRPr="00CA0FEB">
              <w:rPr>
                <w:rFonts w:ascii="Times New Roman" w:hAnsi="Times New Roman"/>
                <w:sz w:val="24"/>
                <w:szCs w:val="24"/>
                <w:lang w:val="ru-RU"/>
              </w:rPr>
              <w:t>(этап спортивной специализации)</w:t>
            </w:r>
          </w:p>
        </w:tc>
      </w:tr>
      <w:tr w:rsidR="00373B9A" w:rsidRPr="00CA0FEB" w14:paraId="4E526048" w14:textId="77777777" w:rsidTr="00373B9A">
        <w:trPr>
          <w:trHeight w:val="20"/>
          <w:jc w:val="center"/>
        </w:trPr>
        <w:tc>
          <w:tcPr>
            <w:tcW w:w="1842" w:type="dxa"/>
            <w:vMerge/>
            <w:shd w:val="clear" w:color="auto" w:fill="auto"/>
            <w:vAlign w:val="center"/>
          </w:tcPr>
          <w:p w14:paraId="7F2F2ACE" w14:textId="77777777" w:rsidR="00373B9A" w:rsidRPr="00894760" w:rsidRDefault="00373B9A" w:rsidP="00A60DCD">
            <w:pPr>
              <w:pStyle w:val="af3"/>
              <w:contextualSpacing/>
              <w:jc w:val="center"/>
              <w:rPr>
                <w:rFonts w:ascii="Times New Roman" w:hAnsi="Times New Roman"/>
                <w:sz w:val="28"/>
                <w:szCs w:val="28"/>
                <w:lang w:val="ru-RU"/>
              </w:rPr>
            </w:pPr>
          </w:p>
        </w:tc>
        <w:tc>
          <w:tcPr>
            <w:tcW w:w="1642" w:type="dxa"/>
            <w:shd w:val="clear" w:color="auto" w:fill="auto"/>
            <w:vAlign w:val="center"/>
          </w:tcPr>
          <w:p w14:paraId="4F8A1E57" w14:textId="77777777" w:rsidR="00373B9A" w:rsidRPr="00CA0FEB" w:rsidRDefault="00373B9A" w:rsidP="00A60DCD">
            <w:pPr>
              <w:pStyle w:val="af3"/>
              <w:contextualSpacing/>
              <w:jc w:val="center"/>
              <w:rPr>
                <w:rFonts w:ascii="Times New Roman" w:hAnsi="Times New Roman"/>
                <w:strike/>
                <w:color w:val="548DD4" w:themeColor="text2" w:themeTint="99"/>
                <w:sz w:val="24"/>
                <w:szCs w:val="24"/>
                <w:lang w:val="ru-RU"/>
              </w:rPr>
            </w:pPr>
            <w:r w:rsidRPr="00CA0FEB">
              <w:rPr>
                <w:rFonts w:ascii="Times New Roman" w:hAnsi="Times New Roman"/>
                <w:sz w:val="24"/>
                <w:szCs w:val="24"/>
                <w:lang w:val="ru-RU"/>
              </w:rPr>
              <w:t>До года</w:t>
            </w:r>
          </w:p>
        </w:tc>
        <w:tc>
          <w:tcPr>
            <w:tcW w:w="1843" w:type="dxa"/>
            <w:shd w:val="clear" w:color="auto" w:fill="auto"/>
            <w:vAlign w:val="center"/>
          </w:tcPr>
          <w:p w14:paraId="00BAD30A" w14:textId="77777777" w:rsidR="00373B9A" w:rsidRPr="00CA0FEB" w:rsidRDefault="00373B9A" w:rsidP="00A60DCD">
            <w:pPr>
              <w:pStyle w:val="af3"/>
              <w:contextualSpacing/>
              <w:jc w:val="center"/>
              <w:rPr>
                <w:rFonts w:ascii="Times New Roman" w:hAnsi="Times New Roman"/>
                <w:strike/>
                <w:color w:val="548DD4" w:themeColor="text2" w:themeTint="99"/>
                <w:sz w:val="24"/>
                <w:szCs w:val="24"/>
                <w:lang w:val="ru-RU"/>
              </w:rPr>
            </w:pPr>
            <w:r w:rsidRPr="00CA0FEB">
              <w:rPr>
                <w:rFonts w:ascii="Times New Roman" w:hAnsi="Times New Roman"/>
                <w:sz w:val="24"/>
                <w:szCs w:val="24"/>
                <w:lang w:val="ru-RU"/>
              </w:rPr>
              <w:t>Свыше года</w:t>
            </w:r>
          </w:p>
        </w:tc>
        <w:tc>
          <w:tcPr>
            <w:tcW w:w="1984" w:type="dxa"/>
            <w:shd w:val="clear" w:color="auto" w:fill="auto"/>
            <w:vAlign w:val="center"/>
          </w:tcPr>
          <w:p w14:paraId="1A3EDB89" w14:textId="77777777" w:rsidR="00373B9A" w:rsidRPr="00CA0FEB" w:rsidRDefault="00373B9A" w:rsidP="00A60DCD">
            <w:pPr>
              <w:pStyle w:val="af3"/>
              <w:contextualSpacing/>
              <w:jc w:val="center"/>
              <w:rPr>
                <w:rFonts w:ascii="Times New Roman" w:hAnsi="Times New Roman"/>
                <w:strike/>
                <w:color w:val="548DD4" w:themeColor="text2" w:themeTint="99"/>
                <w:sz w:val="24"/>
                <w:szCs w:val="24"/>
                <w:lang w:val="ru-RU"/>
              </w:rPr>
            </w:pPr>
            <w:r w:rsidRPr="00CA0FEB">
              <w:rPr>
                <w:rFonts w:ascii="Times New Roman" w:hAnsi="Times New Roman"/>
                <w:spacing w:val="-1"/>
                <w:sz w:val="24"/>
                <w:szCs w:val="24"/>
                <w:lang w:val="ru-RU"/>
              </w:rPr>
              <w:t>До трех лет</w:t>
            </w:r>
          </w:p>
        </w:tc>
        <w:tc>
          <w:tcPr>
            <w:tcW w:w="2490" w:type="dxa"/>
            <w:tcBorders>
              <w:right w:val="single" w:sz="4" w:space="0" w:color="auto"/>
            </w:tcBorders>
            <w:shd w:val="clear" w:color="auto" w:fill="auto"/>
            <w:vAlign w:val="center"/>
          </w:tcPr>
          <w:p w14:paraId="7878D362" w14:textId="77777777" w:rsidR="00373B9A" w:rsidRPr="00CA0FEB" w:rsidRDefault="00373B9A" w:rsidP="00A60DCD">
            <w:pPr>
              <w:pStyle w:val="af3"/>
              <w:contextualSpacing/>
              <w:jc w:val="center"/>
              <w:rPr>
                <w:rFonts w:ascii="Times New Roman" w:hAnsi="Times New Roman"/>
                <w:strike/>
                <w:color w:val="548DD4" w:themeColor="text2" w:themeTint="99"/>
                <w:sz w:val="24"/>
                <w:szCs w:val="24"/>
                <w:lang w:val="ru-RU"/>
              </w:rPr>
            </w:pPr>
            <w:r w:rsidRPr="00CA0FEB">
              <w:rPr>
                <w:rFonts w:ascii="Times New Roman" w:hAnsi="Times New Roman"/>
                <w:spacing w:val="-1"/>
                <w:sz w:val="24"/>
                <w:szCs w:val="24"/>
                <w:lang w:val="ru-RU"/>
              </w:rPr>
              <w:t>Свыше трех лет</w:t>
            </w:r>
          </w:p>
        </w:tc>
      </w:tr>
      <w:tr w:rsidR="00373B9A" w:rsidRPr="00CA0FEB" w14:paraId="6F5EF75A" w14:textId="77777777" w:rsidTr="00354AC6">
        <w:trPr>
          <w:trHeight w:val="308"/>
          <w:jc w:val="center"/>
        </w:trPr>
        <w:tc>
          <w:tcPr>
            <w:tcW w:w="1842" w:type="dxa"/>
            <w:shd w:val="clear" w:color="auto" w:fill="auto"/>
          </w:tcPr>
          <w:p w14:paraId="49448E2F" w14:textId="77777777" w:rsidR="00373B9A" w:rsidRPr="00CA0FEB" w:rsidRDefault="00373B9A" w:rsidP="00A60DCD">
            <w:pPr>
              <w:spacing w:after="0" w:line="240" w:lineRule="auto"/>
              <w:jc w:val="center"/>
              <w:rPr>
                <w:rFonts w:ascii="Times New Roman" w:hAnsi="Times New Roman" w:cs="Times New Roman"/>
                <w:sz w:val="24"/>
                <w:szCs w:val="24"/>
              </w:rPr>
            </w:pPr>
            <w:proofErr w:type="spellStart"/>
            <w:r w:rsidRPr="00CA0FEB">
              <w:rPr>
                <w:rFonts w:ascii="Times New Roman" w:hAnsi="Times New Roman" w:cs="Times New Roman"/>
                <w:sz w:val="24"/>
                <w:szCs w:val="24"/>
              </w:rPr>
              <w:t>Контрольные</w:t>
            </w:r>
            <w:proofErr w:type="spellEnd"/>
          </w:p>
        </w:tc>
        <w:tc>
          <w:tcPr>
            <w:tcW w:w="1642" w:type="dxa"/>
            <w:shd w:val="clear" w:color="auto" w:fill="auto"/>
            <w:vAlign w:val="center"/>
          </w:tcPr>
          <w:p w14:paraId="660F8DB8" w14:textId="77777777" w:rsidR="00373B9A" w:rsidRPr="00CA0FEB" w:rsidRDefault="00373B9A" w:rsidP="00A60DCD">
            <w:pPr>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1</w:t>
            </w:r>
          </w:p>
        </w:tc>
        <w:tc>
          <w:tcPr>
            <w:tcW w:w="1843" w:type="dxa"/>
            <w:shd w:val="clear" w:color="auto" w:fill="auto"/>
            <w:vAlign w:val="center"/>
          </w:tcPr>
          <w:p w14:paraId="7DBCB437" w14:textId="77777777" w:rsidR="00373B9A" w:rsidRPr="00CA0FEB" w:rsidRDefault="00373B9A" w:rsidP="00A60DCD">
            <w:pPr>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1</w:t>
            </w:r>
          </w:p>
        </w:tc>
        <w:tc>
          <w:tcPr>
            <w:tcW w:w="1984" w:type="dxa"/>
            <w:shd w:val="clear" w:color="auto" w:fill="auto"/>
            <w:vAlign w:val="center"/>
          </w:tcPr>
          <w:p w14:paraId="4B5AA328" w14:textId="77777777" w:rsidR="00373B9A" w:rsidRPr="00CA0FEB" w:rsidRDefault="00373B9A" w:rsidP="00A60DCD">
            <w:pPr>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3</w:t>
            </w:r>
          </w:p>
        </w:tc>
        <w:tc>
          <w:tcPr>
            <w:tcW w:w="2490" w:type="dxa"/>
            <w:shd w:val="clear" w:color="auto" w:fill="auto"/>
            <w:vAlign w:val="center"/>
          </w:tcPr>
          <w:p w14:paraId="6F321510" w14:textId="77777777" w:rsidR="00373B9A" w:rsidRPr="00CA0FEB" w:rsidRDefault="00373B9A" w:rsidP="00A60DCD">
            <w:pPr>
              <w:spacing w:after="0" w:line="240" w:lineRule="auto"/>
              <w:jc w:val="center"/>
              <w:rPr>
                <w:rFonts w:ascii="Times New Roman" w:hAnsi="Times New Roman" w:cs="Times New Roman"/>
                <w:sz w:val="24"/>
                <w:szCs w:val="24"/>
              </w:rPr>
            </w:pPr>
            <w:r w:rsidRPr="00CA0FEB">
              <w:rPr>
                <w:rFonts w:ascii="Times New Roman" w:hAnsi="Times New Roman" w:cs="Times New Roman"/>
                <w:sz w:val="24"/>
                <w:szCs w:val="24"/>
              </w:rPr>
              <w:t>3</w:t>
            </w:r>
          </w:p>
        </w:tc>
      </w:tr>
      <w:tr w:rsidR="00373B9A" w:rsidRPr="00CA0FEB" w14:paraId="325E748A" w14:textId="77777777" w:rsidTr="00354AC6">
        <w:trPr>
          <w:trHeight w:val="269"/>
          <w:jc w:val="center"/>
        </w:trPr>
        <w:tc>
          <w:tcPr>
            <w:tcW w:w="1842" w:type="dxa"/>
            <w:shd w:val="clear" w:color="auto" w:fill="auto"/>
          </w:tcPr>
          <w:p w14:paraId="2944314E" w14:textId="77777777" w:rsidR="00373B9A" w:rsidRPr="00CA0FEB" w:rsidRDefault="00373B9A" w:rsidP="00A60DCD">
            <w:pPr>
              <w:spacing w:after="0" w:line="240" w:lineRule="auto"/>
              <w:jc w:val="center"/>
              <w:rPr>
                <w:rFonts w:ascii="Times New Roman" w:hAnsi="Times New Roman" w:cs="Times New Roman"/>
                <w:sz w:val="24"/>
                <w:szCs w:val="24"/>
              </w:rPr>
            </w:pPr>
            <w:proofErr w:type="spellStart"/>
            <w:r w:rsidRPr="00CA0FEB">
              <w:rPr>
                <w:rFonts w:ascii="Times New Roman" w:hAnsi="Times New Roman" w:cs="Times New Roman"/>
                <w:sz w:val="24"/>
                <w:szCs w:val="24"/>
              </w:rPr>
              <w:t>Отборочные</w:t>
            </w:r>
            <w:proofErr w:type="spellEnd"/>
          </w:p>
        </w:tc>
        <w:tc>
          <w:tcPr>
            <w:tcW w:w="1642" w:type="dxa"/>
            <w:shd w:val="clear" w:color="auto" w:fill="auto"/>
          </w:tcPr>
          <w:p w14:paraId="38244FAF" w14:textId="77777777" w:rsidR="00373B9A" w:rsidRPr="00CA0FEB" w:rsidRDefault="00373B9A" w:rsidP="00A60DCD">
            <w:pPr>
              <w:pStyle w:val="TableParagraph"/>
              <w:ind w:left="9"/>
              <w:jc w:val="center"/>
              <w:rPr>
                <w:sz w:val="24"/>
                <w:szCs w:val="24"/>
              </w:rPr>
            </w:pPr>
            <w:r w:rsidRPr="00CA0FEB">
              <w:rPr>
                <w:sz w:val="24"/>
                <w:szCs w:val="24"/>
              </w:rPr>
              <w:t>-</w:t>
            </w:r>
          </w:p>
        </w:tc>
        <w:tc>
          <w:tcPr>
            <w:tcW w:w="1843" w:type="dxa"/>
            <w:shd w:val="clear" w:color="auto" w:fill="auto"/>
          </w:tcPr>
          <w:p w14:paraId="6411B7F3" w14:textId="77777777" w:rsidR="00373B9A" w:rsidRPr="00CA0FEB" w:rsidRDefault="00373B9A" w:rsidP="00A60DCD">
            <w:pPr>
              <w:pStyle w:val="TableParagraph"/>
              <w:ind w:left="11"/>
              <w:jc w:val="center"/>
              <w:rPr>
                <w:sz w:val="24"/>
                <w:szCs w:val="24"/>
              </w:rPr>
            </w:pPr>
            <w:r w:rsidRPr="00CA0FEB">
              <w:rPr>
                <w:sz w:val="24"/>
                <w:szCs w:val="24"/>
              </w:rPr>
              <w:t>-</w:t>
            </w:r>
          </w:p>
        </w:tc>
        <w:tc>
          <w:tcPr>
            <w:tcW w:w="1984" w:type="dxa"/>
            <w:shd w:val="clear" w:color="auto" w:fill="auto"/>
          </w:tcPr>
          <w:p w14:paraId="16CADB24" w14:textId="77777777" w:rsidR="00373B9A" w:rsidRPr="00CA0FEB" w:rsidRDefault="00373B9A" w:rsidP="00A60DCD">
            <w:pPr>
              <w:pStyle w:val="TableParagraph"/>
              <w:ind w:left="12"/>
              <w:jc w:val="center"/>
              <w:rPr>
                <w:sz w:val="24"/>
                <w:szCs w:val="24"/>
              </w:rPr>
            </w:pPr>
            <w:r w:rsidRPr="00CA0FEB">
              <w:rPr>
                <w:sz w:val="24"/>
                <w:szCs w:val="24"/>
              </w:rPr>
              <w:t>1</w:t>
            </w:r>
          </w:p>
        </w:tc>
        <w:tc>
          <w:tcPr>
            <w:tcW w:w="2490" w:type="dxa"/>
            <w:shd w:val="clear" w:color="auto" w:fill="auto"/>
          </w:tcPr>
          <w:p w14:paraId="7F45C333" w14:textId="77777777" w:rsidR="00373B9A" w:rsidRPr="00CA0FEB" w:rsidRDefault="00373B9A" w:rsidP="00A60DCD">
            <w:pPr>
              <w:pStyle w:val="TableParagraph"/>
              <w:ind w:left="17"/>
              <w:jc w:val="center"/>
              <w:rPr>
                <w:sz w:val="24"/>
                <w:szCs w:val="24"/>
              </w:rPr>
            </w:pPr>
            <w:r w:rsidRPr="00CA0FEB">
              <w:rPr>
                <w:sz w:val="24"/>
                <w:szCs w:val="24"/>
              </w:rPr>
              <w:t>1</w:t>
            </w:r>
          </w:p>
        </w:tc>
      </w:tr>
      <w:tr w:rsidR="00373B9A" w:rsidRPr="00CA0FEB" w14:paraId="4EF2E1FE" w14:textId="77777777" w:rsidTr="00354AC6">
        <w:trPr>
          <w:trHeight w:val="318"/>
          <w:jc w:val="center"/>
        </w:trPr>
        <w:tc>
          <w:tcPr>
            <w:tcW w:w="1842" w:type="dxa"/>
            <w:shd w:val="clear" w:color="auto" w:fill="auto"/>
          </w:tcPr>
          <w:p w14:paraId="6CA99318" w14:textId="77777777" w:rsidR="00373B9A" w:rsidRPr="00CA0FEB" w:rsidRDefault="00373B9A" w:rsidP="00A60DCD">
            <w:pPr>
              <w:spacing w:after="0" w:line="240" w:lineRule="auto"/>
              <w:jc w:val="center"/>
              <w:rPr>
                <w:rFonts w:ascii="Times New Roman" w:hAnsi="Times New Roman" w:cs="Times New Roman"/>
                <w:sz w:val="24"/>
                <w:szCs w:val="24"/>
              </w:rPr>
            </w:pPr>
            <w:bookmarkStart w:id="1" w:name="__DdeLink__14787_2645326048"/>
            <w:proofErr w:type="spellStart"/>
            <w:r w:rsidRPr="00CA0FEB">
              <w:rPr>
                <w:rFonts w:ascii="Times New Roman" w:hAnsi="Times New Roman" w:cs="Times New Roman"/>
                <w:sz w:val="24"/>
                <w:szCs w:val="24"/>
              </w:rPr>
              <w:t>О</w:t>
            </w:r>
            <w:bookmarkEnd w:id="1"/>
            <w:r w:rsidRPr="00CA0FEB">
              <w:rPr>
                <w:rFonts w:ascii="Times New Roman" w:hAnsi="Times New Roman" w:cs="Times New Roman"/>
                <w:sz w:val="24"/>
                <w:szCs w:val="24"/>
              </w:rPr>
              <w:t>сновные</w:t>
            </w:r>
            <w:proofErr w:type="spellEnd"/>
          </w:p>
        </w:tc>
        <w:tc>
          <w:tcPr>
            <w:tcW w:w="1642" w:type="dxa"/>
            <w:shd w:val="clear" w:color="auto" w:fill="auto"/>
          </w:tcPr>
          <w:p w14:paraId="407CEC11" w14:textId="77777777" w:rsidR="00373B9A" w:rsidRPr="00CA0FEB" w:rsidRDefault="00373B9A" w:rsidP="00A60DCD">
            <w:pPr>
              <w:pStyle w:val="TableParagraph"/>
              <w:ind w:left="9"/>
              <w:jc w:val="center"/>
              <w:rPr>
                <w:sz w:val="24"/>
                <w:szCs w:val="24"/>
              </w:rPr>
            </w:pPr>
            <w:r w:rsidRPr="00CA0FEB">
              <w:rPr>
                <w:sz w:val="24"/>
                <w:szCs w:val="24"/>
              </w:rPr>
              <w:t>-</w:t>
            </w:r>
          </w:p>
        </w:tc>
        <w:tc>
          <w:tcPr>
            <w:tcW w:w="1843" w:type="dxa"/>
            <w:shd w:val="clear" w:color="auto" w:fill="auto"/>
          </w:tcPr>
          <w:p w14:paraId="137914D5" w14:textId="77777777" w:rsidR="00373B9A" w:rsidRPr="00CA0FEB" w:rsidRDefault="00373B9A" w:rsidP="00A60DCD">
            <w:pPr>
              <w:pStyle w:val="TableParagraph"/>
              <w:ind w:left="11"/>
              <w:jc w:val="center"/>
              <w:rPr>
                <w:sz w:val="24"/>
                <w:szCs w:val="24"/>
              </w:rPr>
            </w:pPr>
            <w:r w:rsidRPr="00CA0FEB">
              <w:rPr>
                <w:sz w:val="24"/>
                <w:szCs w:val="24"/>
              </w:rPr>
              <w:t>-</w:t>
            </w:r>
          </w:p>
        </w:tc>
        <w:tc>
          <w:tcPr>
            <w:tcW w:w="1984" w:type="dxa"/>
            <w:shd w:val="clear" w:color="auto" w:fill="auto"/>
          </w:tcPr>
          <w:p w14:paraId="2720DBE3" w14:textId="77777777" w:rsidR="00373B9A" w:rsidRPr="00CA0FEB" w:rsidRDefault="00373B9A" w:rsidP="00A60DCD">
            <w:pPr>
              <w:pStyle w:val="TableParagraph"/>
              <w:ind w:left="12"/>
              <w:jc w:val="center"/>
              <w:rPr>
                <w:sz w:val="24"/>
                <w:szCs w:val="24"/>
              </w:rPr>
            </w:pPr>
            <w:r w:rsidRPr="00CA0FEB">
              <w:rPr>
                <w:sz w:val="24"/>
                <w:szCs w:val="24"/>
              </w:rPr>
              <w:t>3</w:t>
            </w:r>
          </w:p>
        </w:tc>
        <w:tc>
          <w:tcPr>
            <w:tcW w:w="2490" w:type="dxa"/>
            <w:shd w:val="clear" w:color="auto" w:fill="auto"/>
          </w:tcPr>
          <w:p w14:paraId="32A06942" w14:textId="77777777" w:rsidR="00373B9A" w:rsidRPr="00CA0FEB" w:rsidRDefault="00373B9A" w:rsidP="00A60DCD">
            <w:pPr>
              <w:pStyle w:val="TableParagraph"/>
              <w:ind w:left="17"/>
              <w:jc w:val="center"/>
              <w:rPr>
                <w:sz w:val="24"/>
                <w:szCs w:val="24"/>
              </w:rPr>
            </w:pPr>
            <w:r w:rsidRPr="00CA0FEB">
              <w:rPr>
                <w:sz w:val="24"/>
                <w:szCs w:val="24"/>
              </w:rPr>
              <w:t>3</w:t>
            </w:r>
          </w:p>
        </w:tc>
      </w:tr>
      <w:tr w:rsidR="00373B9A" w:rsidRPr="00CA0FEB" w14:paraId="5285BCF5" w14:textId="77777777" w:rsidTr="00354AC6">
        <w:trPr>
          <w:trHeight w:val="252"/>
          <w:jc w:val="center"/>
        </w:trPr>
        <w:tc>
          <w:tcPr>
            <w:tcW w:w="1842" w:type="dxa"/>
            <w:shd w:val="clear" w:color="auto" w:fill="auto"/>
          </w:tcPr>
          <w:p w14:paraId="56D49F05" w14:textId="77777777" w:rsidR="00373B9A" w:rsidRPr="00CA0FEB" w:rsidRDefault="00373B9A" w:rsidP="00A60DCD">
            <w:pPr>
              <w:spacing w:after="0" w:line="240" w:lineRule="auto"/>
              <w:jc w:val="center"/>
              <w:rPr>
                <w:rFonts w:ascii="Times New Roman" w:hAnsi="Times New Roman" w:cs="Times New Roman"/>
                <w:sz w:val="24"/>
                <w:szCs w:val="24"/>
              </w:rPr>
            </w:pPr>
            <w:proofErr w:type="spellStart"/>
            <w:r w:rsidRPr="00CA0FEB">
              <w:rPr>
                <w:rFonts w:ascii="Times New Roman" w:hAnsi="Times New Roman" w:cs="Times New Roman"/>
                <w:sz w:val="24"/>
                <w:szCs w:val="24"/>
              </w:rPr>
              <w:t>Игры</w:t>
            </w:r>
            <w:proofErr w:type="spellEnd"/>
          </w:p>
        </w:tc>
        <w:tc>
          <w:tcPr>
            <w:tcW w:w="1642" w:type="dxa"/>
            <w:shd w:val="clear" w:color="auto" w:fill="auto"/>
          </w:tcPr>
          <w:p w14:paraId="35E5632D" w14:textId="77777777" w:rsidR="00373B9A" w:rsidRPr="00CA0FEB" w:rsidRDefault="00373B9A" w:rsidP="00A60DCD">
            <w:pPr>
              <w:pStyle w:val="TableParagraph"/>
              <w:ind w:left="9"/>
              <w:jc w:val="center"/>
              <w:rPr>
                <w:sz w:val="24"/>
                <w:szCs w:val="24"/>
              </w:rPr>
            </w:pPr>
            <w:r w:rsidRPr="00CA0FEB">
              <w:rPr>
                <w:sz w:val="24"/>
                <w:szCs w:val="24"/>
              </w:rPr>
              <w:t>10</w:t>
            </w:r>
          </w:p>
        </w:tc>
        <w:tc>
          <w:tcPr>
            <w:tcW w:w="1843" w:type="dxa"/>
            <w:shd w:val="clear" w:color="auto" w:fill="auto"/>
          </w:tcPr>
          <w:p w14:paraId="3C1A7F74" w14:textId="77777777" w:rsidR="00373B9A" w:rsidRPr="00CA0FEB" w:rsidRDefault="00373B9A" w:rsidP="00A60DCD">
            <w:pPr>
              <w:pStyle w:val="TableParagraph"/>
              <w:ind w:left="11"/>
              <w:jc w:val="center"/>
              <w:rPr>
                <w:sz w:val="24"/>
                <w:szCs w:val="24"/>
              </w:rPr>
            </w:pPr>
            <w:r w:rsidRPr="00CA0FEB">
              <w:rPr>
                <w:sz w:val="24"/>
                <w:szCs w:val="24"/>
              </w:rPr>
              <w:t>10</w:t>
            </w:r>
          </w:p>
        </w:tc>
        <w:tc>
          <w:tcPr>
            <w:tcW w:w="1984" w:type="dxa"/>
            <w:shd w:val="clear" w:color="auto" w:fill="auto"/>
          </w:tcPr>
          <w:p w14:paraId="5F985144" w14:textId="77777777" w:rsidR="00373B9A" w:rsidRPr="00CA0FEB" w:rsidRDefault="00373B9A" w:rsidP="00A60DCD">
            <w:pPr>
              <w:pStyle w:val="TableParagraph"/>
              <w:ind w:left="12"/>
              <w:jc w:val="center"/>
              <w:rPr>
                <w:sz w:val="24"/>
                <w:szCs w:val="24"/>
              </w:rPr>
            </w:pPr>
            <w:r w:rsidRPr="00CA0FEB">
              <w:rPr>
                <w:sz w:val="24"/>
                <w:szCs w:val="24"/>
              </w:rPr>
              <w:t>30</w:t>
            </w:r>
          </w:p>
        </w:tc>
        <w:tc>
          <w:tcPr>
            <w:tcW w:w="2490" w:type="dxa"/>
            <w:shd w:val="clear" w:color="auto" w:fill="auto"/>
          </w:tcPr>
          <w:p w14:paraId="71728C85" w14:textId="77777777" w:rsidR="00373B9A" w:rsidRPr="00CA0FEB" w:rsidRDefault="00373B9A" w:rsidP="00A60DCD">
            <w:pPr>
              <w:pStyle w:val="TableParagraph"/>
              <w:ind w:left="17"/>
              <w:jc w:val="center"/>
              <w:rPr>
                <w:sz w:val="24"/>
                <w:szCs w:val="24"/>
              </w:rPr>
            </w:pPr>
            <w:r w:rsidRPr="00CA0FEB">
              <w:rPr>
                <w:sz w:val="24"/>
                <w:szCs w:val="24"/>
              </w:rPr>
              <w:t>40</w:t>
            </w:r>
          </w:p>
        </w:tc>
      </w:tr>
    </w:tbl>
    <w:p w14:paraId="6FAED98B" w14:textId="77777777" w:rsidR="00AB45BB" w:rsidRPr="00CA0FEB" w:rsidRDefault="00AB45BB" w:rsidP="00A60DCD">
      <w:pPr>
        <w:pStyle w:val="ConsPlusNormal"/>
        <w:ind w:left="709"/>
        <w:jc w:val="both"/>
        <w:rPr>
          <w:rFonts w:ascii="Times New Roman" w:hAnsi="Times New Roman" w:cs="Times New Roman"/>
          <w:b/>
          <w:sz w:val="28"/>
          <w:szCs w:val="28"/>
        </w:rPr>
      </w:pPr>
    </w:p>
    <w:p w14:paraId="21DCA1D5" w14:textId="77777777" w:rsidR="00AB45BB" w:rsidRPr="00CA0FEB" w:rsidRDefault="00AB45BB" w:rsidP="00940D0D">
      <w:pPr>
        <w:pStyle w:val="ConsPlusNormal"/>
        <w:numPr>
          <w:ilvl w:val="2"/>
          <w:numId w:val="68"/>
        </w:numPr>
        <w:tabs>
          <w:tab w:val="left" w:pos="1134"/>
        </w:tabs>
        <w:jc w:val="both"/>
        <w:rPr>
          <w:rFonts w:ascii="Times New Roman" w:hAnsi="Times New Roman" w:cs="Times New Roman"/>
          <w:b/>
          <w:sz w:val="28"/>
          <w:szCs w:val="28"/>
        </w:rPr>
      </w:pPr>
      <w:r w:rsidRPr="00CA0FEB">
        <w:rPr>
          <w:rFonts w:ascii="Times New Roman" w:hAnsi="Times New Roman" w:cs="Times New Roman"/>
          <w:b/>
          <w:sz w:val="28"/>
          <w:szCs w:val="28"/>
          <w:u w:val="single"/>
        </w:rPr>
        <w:t>иные виды (формы) обучения</w:t>
      </w:r>
      <w:r w:rsidRPr="00CA0FEB">
        <w:rPr>
          <w:rFonts w:ascii="Times New Roman" w:hAnsi="Times New Roman" w:cs="Times New Roman"/>
          <w:b/>
          <w:sz w:val="28"/>
          <w:szCs w:val="28"/>
        </w:rPr>
        <w:t>:</w:t>
      </w:r>
    </w:p>
    <w:p w14:paraId="2839376E" w14:textId="77777777" w:rsidR="00AB45BB" w:rsidRPr="00CA0FEB" w:rsidRDefault="00AB45BB" w:rsidP="00940D0D">
      <w:pPr>
        <w:pStyle w:val="ConsPlusNormal"/>
        <w:numPr>
          <w:ilvl w:val="1"/>
          <w:numId w:val="22"/>
        </w:numPr>
        <w:ind w:left="0" w:firstLine="426"/>
        <w:jc w:val="both"/>
        <w:rPr>
          <w:rFonts w:ascii="Times New Roman" w:hAnsi="Times New Roman" w:cs="Times New Roman"/>
          <w:sz w:val="28"/>
          <w:szCs w:val="28"/>
        </w:rPr>
      </w:pPr>
      <w:r w:rsidRPr="00CA0FEB">
        <w:rPr>
          <w:rFonts w:ascii="Times New Roman" w:hAnsi="Times New Roman" w:cs="Times New Roman"/>
          <w:sz w:val="28"/>
          <w:szCs w:val="28"/>
        </w:rPr>
        <w:t>беседы, лекции, просмотр видеоматериалов;</w:t>
      </w:r>
    </w:p>
    <w:p w14:paraId="361042A4" w14:textId="77777777" w:rsidR="00AB45BB" w:rsidRPr="00CA0FEB" w:rsidRDefault="00AB45BB" w:rsidP="00940D0D">
      <w:pPr>
        <w:pStyle w:val="ConsPlusNormal"/>
        <w:numPr>
          <w:ilvl w:val="1"/>
          <w:numId w:val="22"/>
        </w:numPr>
        <w:ind w:left="0" w:firstLine="426"/>
        <w:jc w:val="both"/>
        <w:rPr>
          <w:rFonts w:ascii="Times New Roman" w:hAnsi="Times New Roman" w:cs="Times New Roman"/>
          <w:sz w:val="28"/>
          <w:szCs w:val="28"/>
        </w:rPr>
      </w:pPr>
      <w:r w:rsidRPr="00CA0FEB">
        <w:rPr>
          <w:rFonts w:ascii="Times New Roman" w:hAnsi="Times New Roman" w:cs="Times New Roman"/>
          <w:sz w:val="28"/>
          <w:szCs w:val="28"/>
        </w:rPr>
        <w:t>инструкторская и судейская практика,</w:t>
      </w:r>
    </w:p>
    <w:p w14:paraId="28D95297" w14:textId="77777777" w:rsidR="00AB45BB" w:rsidRPr="00CA0FEB" w:rsidRDefault="00AB45BB" w:rsidP="00940D0D">
      <w:pPr>
        <w:pStyle w:val="ConsPlusNormal"/>
        <w:numPr>
          <w:ilvl w:val="1"/>
          <w:numId w:val="22"/>
        </w:numPr>
        <w:ind w:left="0" w:firstLine="426"/>
        <w:jc w:val="both"/>
        <w:rPr>
          <w:rFonts w:ascii="Times New Roman" w:hAnsi="Times New Roman" w:cs="Times New Roman"/>
          <w:sz w:val="28"/>
          <w:szCs w:val="28"/>
        </w:rPr>
      </w:pPr>
      <w:r w:rsidRPr="00CA0FEB">
        <w:rPr>
          <w:rFonts w:ascii="Times New Roman" w:hAnsi="Times New Roman" w:cs="Times New Roman"/>
          <w:sz w:val="28"/>
          <w:szCs w:val="28"/>
        </w:rPr>
        <w:t>медико-восстановительные и антидопинговые мероприятия;</w:t>
      </w:r>
    </w:p>
    <w:p w14:paraId="3442297F" w14:textId="77777777" w:rsidR="00AB45BB" w:rsidRPr="00CA0FEB" w:rsidRDefault="00AB45BB" w:rsidP="00940D0D">
      <w:pPr>
        <w:pStyle w:val="ConsPlusNormal"/>
        <w:numPr>
          <w:ilvl w:val="1"/>
          <w:numId w:val="22"/>
        </w:numPr>
        <w:ind w:left="0" w:firstLine="426"/>
        <w:jc w:val="both"/>
        <w:rPr>
          <w:rFonts w:ascii="Times New Roman" w:hAnsi="Times New Roman" w:cs="Times New Roman"/>
          <w:sz w:val="28"/>
          <w:szCs w:val="28"/>
        </w:rPr>
      </w:pPr>
      <w:r w:rsidRPr="00CA0FEB">
        <w:rPr>
          <w:rFonts w:ascii="Times New Roman" w:hAnsi="Times New Roman" w:cs="Times New Roman"/>
          <w:sz w:val="28"/>
          <w:szCs w:val="28"/>
        </w:rPr>
        <w:t>мастер – классы;</w:t>
      </w:r>
    </w:p>
    <w:p w14:paraId="693EC147" w14:textId="77777777" w:rsidR="00AB45BB" w:rsidRPr="00CA0FEB" w:rsidRDefault="00AB45BB" w:rsidP="00940D0D">
      <w:pPr>
        <w:pStyle w:val="ConsPlusNormal"/>
        <w:numPr>
          <w:ilvl w:val="1"/>
          <w:numId w:val="22"/>
        </w:numPr>
        <w:ind w:left="0" w:firstLine="426"/>
        <w:jc w:val="both"/>
        <w:rPr>
          <w:rFonts w:ascii="Times New Roman" w:hAnsi="Times New Roman" w:cs="Times New Roman"/>
          <w:sz w:val="28"/>
          <w:szCs w:val="28"/>
        </w:rPr>
      </w:pPr>
      <w:r w:rsidRPr="00CA0FEB">
        <w:rPr>
          <w:rFonts w:ascii="Times New Roman" w:hAnsi="Times New Roman" w:cs="Times New Roman"/>
          <w:sz w:val="28"/>
          <w:szCs w:val="28"/>
        </w:rPr>
        <w:t>тестирование и контроль;</w:t>
      </w:r>
    </w:p>
    <w:p w14:paraId="2789C053" w14:textId="77777777" w:rsidR="00AB45BB" w:rsidRPr="00CA0FEB" w:rsidRDefault="00AB45BB" w:rsidP="00940D0D">
      <w:pPr>
        <w:pStyle w:val="ConsPlusNormal"/>
        <w:numPr>
          <w:ilvl w:val="1"/>
          <w:numId w:val="22"/>
        </w:numPr>
        <w:ind w:left="0" w:firstLine="426"/>
        <w:jc w:val="both"/>
        <w:rPr>
          <w:rFonts w:ascii="Times New Roman" w:hAnsi="Times New Roman" w:cs="Times New Roman"/>
          <w:sz w:val="28"/>
          <w:szCs w:val="28"/>
        </w:rPr>
      </w:pPr>
      <w:r w:rsidRPr="00CA0FEB">
        <w:rPr>
          <w:rFonts w:ascii="Times New Roman" w:hAnsi="Times New Roman" w:cs="Times New Roman"/>
          <w:sz w:val="28"/>
          <w:szCs w:val="28"/>
        </w:rPr>
        <w:t>участие в культурно – массовых, спортивных мероприятиях.</w:t>
      </w:r>
    </w:p>
    <w:p w14:paraId="6AA3E978" w14:textId="77777777" w:rsidR="00AB45BB" w:rsidRPr="00CA0FEB" w:rsidRDefault="00AB45BB" w:rsidP="00940D0D">
      <w:pPr>
        <w:pStyle w:val="ConsPlusNormal"/>
        <w:ind w:left="426"/>
        <w:jc w:val="both"/>
        <w:rPr>
          <w:rFonts w:ascii="Times New Roman" w:hAnsi="Times New Roman" w:cs="Times New Roman"/>
          <w:sz w:val="28"/>
          <w:szCs w:val="28"/>
        </w:rPr>
      </w:pPr>
    </w:p>
    <w:p w14:paraId="2D409F13" w14:textId="77777777" w:rsidR="00AB45BB" w:rsidRPr="00CA0FEB" w:rsidRDefault="00887C0A" w:rsidP="00A60DCD">
      <w:pPr>
        <w:pStyle w:val="ConsPlusNormal"/>
        <w:numPr>
          <w:ilvl w:val="1"/>
          <w:numId w:val="68"/>
        </w:numPr>
        <w:jc w:val="both"/>
        <w:rPr>
          <w:rFonts w:ascii="Times New Roman" w:hAnsi="Times New Roman" w:cs="Times New Roman"/>
          <w:b/>
          <w:sz w:val="28"/>
          <w:szCs w:val="28"/>
        </w:rPr>
      </w:pPr>
      <w:r w:rsidRPr="00CA0FEB">
        <w:rPr>
          <w:rFonts w:ascii="Times New Roman" w:hAnsi="Times New Roman" w:cs="Times New Roman"/>
          <w:b/>
          <w:sz w:val="28"/>
          <w:szCs w:val="28"/>
        </w:rPr>
        <w:t xml:space="preserve"> </w:t>
      </w:r>
      <w:r w:rsidR="00AB45BB" w:rsidRPr="00CA0FEB">
        <w:rPr>
          <w:rFonts w:ascii="Times New Roman" w:hAnsi="Times New Roman" w:cs="Times New Roman"/>
          <w:b/>
          <w:sz w:val="28"/>
          <w:szCs w:val="28"/>
        </w:rPr>
        <w:t>Годовой учебно-тренировочный план</w:t>
      </w:r>
    </w:p>
    <w:tbl>
      <w:tblPr>
        <w:tblW w:w="10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2" w:type="dxa"/>
          <w:right w:w="62" w:type="dxa"/>
        </w:tblCellMar>
        <w:tblLook w:val="0000" w:firstRow="0" w:lastRow="0" w:firstColumn="0" w:lastColumn="0" w:noHBand="0" w:noVBand="0"/>
      </w:tblPr>
      <w:tblGrid>
        <w:gridCol w:w="420"/>
        <w:gridCol w:w="3153"/>
        <w:gridCol w:w="1262"/>
        <w:gridCol w:w="1431"/>
        <w:gridCol w:w="1843"/>
        <w:gridCol w:w="2126"/>
      </w:tblGrid>
      <w:tr w:rsidR="000D1BB4" w:rsidRPr="00CA0FEB" w14:paraId="19D64FC3" w14:textId="77777777" w:rsidTr="000D1BB4">
        <w:trPr>
          <w:jc w:val="center"/>
        </w:trPr>
        <w:tc>
          <w:tcPr>
            <w:tcW w:w="420" w:type="dxa"/>
            <w:vMerge w:val="restart"/>
            <w:shd w:val="clear" w:color="auto" w:fill="auto"/>
            <w:vAlign w:val="center"/>
          </w:tcPr>
          <w:p w14:paraId="232366C2"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 xml:space="preserve">№ п/п </w:t>
            </w:r>
          </w:p>
        </w:tc>
        <w:tc>
          <w:tcPr>
            <w:tcW w:w="3153" w:type="dxa"/>
            <w:vMerge w:val="restart"/>
            <w:shd w:val="clear" w:color="auto" w:fill="auto"/>
            <w:vAlign w:val="center"/>
          </w:tcPr>
          <w:p w14:paraId="2029E590"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Виды спортивной подготовки и иные мероприятия</w:t>
            </w:r>
          </w:p>
        </w:tc>
        <w:tc>
          <w:tcPr>
            <w:tcW w:w="6662" w:type="dxa"/>
            <w:gridSpan w:val="4"/>
            <w:shd w:val="clear" w:color="auto" w:fill="auto"/>
          </w:tcPr>
          <w:p w14:paraId="02588AED"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 xml:space="preserve">Этапы и годы спортивной подготовки </w:t>
            </w:r>
          </w:p>
        </w:tc>
      </w:tr>
      <w:tr w:rsidR="000D1BB4" w:rsidRPr="00CA0FEB" w14:paraId="4FAEC799" w14:textId="77777777" w:rsidTr="000D1BB4">
        <w:trPr>
          <w:trHeight w:val="214"/>
          <w:jc w:val="center"/>
        </w:trPr>
        <w:tc>
          <w:tcPr>
            <w:tcW w:w="420" w:type="dxa"/>
            <w:vMerge/>
            <w:shd w:val="clear" w:color="auto" w:fill="auto"/>
            <w:vAlign w:val="center"/>
          </w:tcPr>
          <w:p w14:paraId="4DBE9F05"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3153" w:type="dxa"/>
            <w:vMerge/>
            <w:shd w:val="clear" w:color="auto" w:fill="auto"/>
            <w:vAlign w:val="center"/>
          </w:tcPr>
          <w:p w14:paraId="24E74F9F"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2693" w:type="dxa"/>
            <w:gridSpan w:val="2"/>
            <w:shd w:val="clear" w:color="auto" w:fill="auto"/>
          </w:tcPr>
          <w:p w14:paraId="58E64134"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 xml:space="preserve">Этап начальной подготовки </w:t>
            </w:r>
          </w:p>
        </w:tc>
        <w:tc>
          <w:tcPr>
            <w:tcW w:w="3969" w:type="dxa"/>
            <w:gridSpan w:val="2"/>
            <w:shd w:val="clear" w:color="auto" w:fill="auto"/>
            <w:vAlign w:val="center"/>
          </w:tcPr>
          <w:p w14:paraId="14605BCF"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 xml:space="preserve">Учебно-тренировочный этап </w:t>
            </w:r>
          </w:p>
        </w:tc>
      </w:tr>
      <w:tr w:rsidR="000D1BB4" w:rsidRPr="00CA0FEB" w14:paraId="1358248C" w14:textId="77777777" w:rsidTr="000D1BB4">
        <w:trPr>
          <w:jc w:val="center"/>
        </w:trPr>
        <w:tc>
          <w:tcPr>
            <w:tcW w:w="420" w:type="dxa"/>
            <w:vMerge/>
            <w:shd w:val="clear" w:color="auto" w:fill="auto"/>
            <w:vAlign w:val="center"/>
          </w:tcPr>
          <w:p w14:paraId="7F2C29A5"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3153" w:type="dxa"/>
            <w:vMerge/>
            <w:shd w:val="clear" w:color="auto" w:fill="auto"/>
            <w:vAlign w:val="center"/>
          </w:tcPr>
          <w:p w14:paraId="5C46A2D0"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1262" w:type="dxa"/>
            <w:shd w:val="clear" w:color="auto" w:fill="auto"/>
            <w:vAlign w:val="center"/>
          </w:tcPr>
          <w:p w14:paraId="1CE0F9C7"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До года</w:t>
            </w:r>
          </w:p>
        </w:tc>
        <w:tc>
          <w:tcPr>
            <w:tcW w:w="1431" w:type="dxa"/>
            <w:shd w:val="clear" w:color="auto" w:fill="auto"/>
            <w:vAlign w:val="center"/>
          </w:tcPr>
          <w:p w14:paraId="7DDB1690"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Свыше года</w:t>
            </w:r>
          </w:p>
        </w:tc>
        <w:tc>
          <w:tcPr>
            <w:tcW w:w="1843" w:type="dxa"/>
            <w:shd w:val="clear" w:color="auto" w:fill="auto"/>
            <w:vAlign w:val="center"/>
          </w:tcPr>
          <w:p w14:paraId="58FD9942"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До трех лет</w:t>
            </w:r>
          </w:p>
        </w:tc>
        <w:tc>
          <w:tcPr>
            <w:tcW w:w="2126" w:type="dxa"/>
            <w:shd w:val="clear" w:color="auto" w:fill="auto"/>
            <w:vAlign w:val="center"/>
          </w:tcPr>
          <w:p w14:paraId="13ED5810" w14:textId="77777777" w:rsidR="000D1BB4" w:rsidRPr="00CA0FEB" w:rsidRDefault="000D1BB4" w:rsidP="00A60DCD">
            <w:pPr>
              <w:autoSpaceDE w:val="0"/>
              <w:autoSpaceDN w:val="0"/>
              <w:adjustRightInd w:val="0"/>
              <w:spacing w:after="0" w:line="240" w:lineRule="auto"/>
              <w:ind w:firstLine="4"/>
              <w:contextualSpacing/>
              <w:jc w:val="center"/>
              <w:rPr>
                <w:rFonts w:ascii="Times New Roman" w:hAnsi="Times New Roman" w:cs="Times New Roman"/>
              </w:rPr>
            </w:pPr>
            <w:r w:rsidRPr="00CA0FEB">
              <w:rPr>
                <w:rFonts w:ascii="Times New Roman" w:hAnsi="Times New Roman" w:cs="Times New Roman"/>
              </w:rPr>
              <w:t>Свыше трех лет</w:t>
            </w:r>
          </w:p>
        </w:tc>
      </w:tr>
      <w:tr w:rsidR="000D1BB4" w:rsidRPr="00CA0FEB" w14:paraId="3FE767F2" w14:textId="77777777" w:rsidTr="000D1BB4">
        <w:trPr>
          <w:jc w:val="center"/>
        </w:trPr>
        <w:tc>
          <w:tcPr>
            <w:tcW w:w="420" w:type="dxa"/>
            <w:vMerge/>
            <w:shd w:val="clear" w:color="auto" w:fill="auto"/>
            <w:vAlign w:val="center"/>
          </w:tcPr>
          <w:p w14:paraId="377ED452"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3153" w:type="dxa"/>
            <w:vMerge/>
            <w:shd w:val="clear" w:color="auto" w:fill="auto"/>
            <w:vAlign w:val="center"/>
          </w:tcPr>
          <w:p w14:paraId="17A40FE1"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6662" w:type="dxa"/>
            <w:gridSpan w:val="4"/>
            <w:shd w:val="clear" w:color="auto" w:fill="auto"/>
          </w:tcPr>
          <w:p w14:paraId="0C01E629"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Недельная нагрузка в часах</w:t>
            </w:r>
          </w:p>
        </w:tc>
      </w:tr>
      <w:tr w:rsidR="000D1BB4" w:rsidRPr="00CA0FEB" w14:paraId="0F4C1396" w14:textId="77777777" w:rsidTr="000D1BB4">
        <w:trPr>
          <w:trHeight w:val="353"/>
          <w:jc w:val="center"/>
        </w:trPr>
        <w:tc>
          <w:tcPr>
            <w:tcW w:w="420" w:type="dxa"/>
            <w:vMerge/>
            <w:shd w:val="clear" w:color="auto" w:fill="auto"/>
            <w:vAlign w:val="center"/>
          </w:tcPr>
          <w:p w14:paraId="2B8B7978"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3153" w:type="dxa"/>
            <w:vMerge/>
            <w:shd w:val="clear" w:color="auto" w:fill="auto"/>
            <w:vAlign w:val="center"/>
          </w:tcPr>
          <w:p w14:paraId="20BFC02B"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1262" w:type="dxa"/>
            <w:shd w:val="clear" w:color="auto" w:fill="auto"/>
            <w:vAlign w:val="center"/>
          </w:tcPr>
          <w:p w14:paraId="773C07B6"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8"/>
                <w:szCs w:val="28"/>
              </w:rPr>
            </w:pPr>
            <w:r w:rsidRPr="00CA0FEB">
              <w:rPr>
                <w:rFonts w:ascii="Times New Roman" w:hAnsi="Times New Roman" w:cs="Times New Roman"/>
                <w:sz w:val="28"/>
                <w:szCs w:val="28"/>
              </w:rPr>
              <w:t>4,5-6</w:t>
            </w:r>
          </w:p>
        </w:tc>
        <w:tc>
          <w:tcPr>
            <w:tcW w:w="1431" w:type="dxa"/>
            <w:shd w:val="clear" w:color="auto" w:fill="auto"/>
            <w:vAlign w:val="center"/>
          </w:tcPr>
          <w:p w14:paraId="5500C601"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8"/>
                <w:szCs w:val="28"/>
              </w:rPr>
            </w:pPr>
            <w:r w:rsidRPr="00CA0FEB">
              <w:rPr>
                <w:rFonts w:ascii="Times New Roman" w:hAnsi="Times New Roman" w:cs="Times New Roman"/>
                <w:sz w:val="28"/>
                <w:szCs w:val="28"/>
              </w:rPr>
              <w:t>6-8</w:t>
            </w:r>
          </w:p>
        </w:tc>
        <w:tc>
          <w:tcPr>
            <w:tcW w:w="1843" w:type="dxa"/>
            <w:shd w:val="clear" w:color="auto" w:fill="auto"/>
            <w:vAlign w:val="center"/>
          </w:tcPr>
          <w:p w14:paraId="19B8FBFE"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8"/>
                <w:szCs w:val="28"/>
              </w:rPr>
            </w:pPr>
            <w:r w:rsidRPr="00CA0FEB">
              <w:rPr>
                <w:rFonts w:ascii="Times New Roman" w:hAnsi="Times New Roman" w:cs="Times New Roman"/>
                <w:sz w:val="28"/>
                <w:szCs w:val="28"/>
              </w:rPr>
              <w:t>8-14</w:t>
            </w:r>
          </w:p>
        </w:tc>
        <w:tc>
          <w:tcPr>
            <w:tcW w:w="2126" w:type="dxa"/>
            <w:shd w:val="clear" w:color="auto" w:fill="auto"/>
            <w:vAlign w:val="center"/>
          </w:tcPr>
          <w:p w14:paraId="68A7FAC4"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8"/>
                <w:szCs w:val="28"/>
              </w:rPr>
            </w:pPr>
            <w:r w:rsidRPr="00CA0FEB">
              <w:rPr>
                <w:rFonts w:ascii="Times New Roman" w:hAnsi="Times New Roman" w:cs="Times New Roman"/>
                <w:sz w:val="28"/>
                <w:szCs w:val="28"/>
              </w:rPr>
              <w:t>12-18</w:t>
            </w:r>
          </w:p>
        </w:tc>
      </w:tr>
      <w:tr w:rsidR="000D1BB4" w:rsidRPr="00CA0FEB" w14:paraId="185D879E" w14:textId="77777777" w:rsidTr="000D1BB4">
        <w:trPr>
          <w:jc w:val="center"/>
        </w:trPr>
        <w:tc>
          <w:tcPr>
            <w:tcW w:w="420" w:type="dxa"/>
            <w:vMerge/>
            <w:shd w:val="clear" w:color="auto" w:fill="auto"/>
            <w:vAlign w:val="center"/>
          </w:tcPr>
          <w:p w14:paraId="749827EC"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3153" w:type="dxa"/>
            <w:vMerge/>
            <w:shd w:val="clear" w:color="auto" w:fill="auto"/>
            <w:vAlign w:val="center"/>
          </w:tcPr>
          <w:p w14:paraId="0C407F0D"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6662" w:type="dxa"/>
            <w:gridSpan w:val="4"/>
            <w:shd w:val="clear" w:color="auto" w:fill="auto"/>
          </w:tcPr>
          <w:p w14:paraId="2156C202"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Максимальная продолжительность одного учебно-тренировочного занятия в час (при проведении 2-х занятий в день – не более 8 час.)</w:t>
            </w:r>
          </w:p>
        </w:tc>
      </w:tr>
      <w:tr w:rsidR="000D1BB4" w:rsidRPr="00CA0FEB" w14:paraId="747D0F65" w14:textId="77777777" w:rsidTr="000D1BB4">
        <w:trPr>
          <w:trHeight w:val="325"/>
          <w:jc w:val="center"/>
        </w:trPr>
        <w:tc>
          <w:tcPr>
            <w:tcW w:w="420" w:type="dxa"/>
            <w:vMerge/>
            <w:shd w:val="clear" w:color="auto" w:fill="auto"/>
            <w:vAlign w:val="center"/>
          </w:tcPr>
          <w:p w14:paraId="57287769"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3153" w:type="dxa"/>
            <w:vMerge/>
            <w:shd w:val="clear" w:color="auto" w:fill="auto"/>
            <w:vAlign w:val="center"/>
          </w:tcPr>
          <w:p w14:paraId="4679EE21"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2693" w:type="dxa"/>
            <w:gridSpan w:val="2"/>
            <w:shd w:val="clear" w:color="auto" w:fill="auto"/>
            <w:vAlign w:val="center"/>
          </w:tcPr>
          <w:p w14:paraId="4EB152E9"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8"/>
                <w:szCs w:val="28"/>
              </w:rPr>
            </w:pPr>
            <w:r w:rsidRPr="00CA0FEB">
              <w:rPr>
                <w:rFonts w:ascii="Times New Roman" w:hAnsi="Times New Roman" w:cs="Times New Roman"/>
                <w:sz w:val="28"/>
                <w:szCs w:val="28"/>
              </w:rPr>
              <w:t>2</w:t>
            </w:r>
          </w:p>
        </w:tc>
        <w:tc>
          <w:tcPr>
            <w:tcW w:w="3969" w:type="dxa"/>
            <w:gridSpan w:val="2"/>
            <w:shd w:val="clear" w:color="auto" w:fill="auto"/>
            <w:vAlign w:val="center"/>
          </w:tcPr>
          <w:p w14:paraId="03C69635"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8"/>
                <w:szCs w:val="28"/>
              </w:rPr>
            </w:pPr>
            <w:r w:rsidRPr="00CA0FEB">
              <w:rPr>
                <w:rFonts w:ascii="Times New Roman" w:hAnsi="Times New Roman" w:cs="Times New Roman"/>
                <w:sz w:val="28"/>
                <w:szCs w:val="28"/>
              </w:rPr>
              <w:t>3</w:t>
            </w:r>
          </w:p>
        </w:tc>
      </w:tr>
      <w:tr w:rsidR="000D1BB4" w:rsidRPr="00CA0FEB" w14:paraId="2240B90A" w14:textId="77777777" w:rsidTr="000D1BB4">
        <w:trPr>
          <w:jc w:val="center"/>
        </w:trPr>
        <w:tc>
          <w:tcPr>
            <w:tcW w:w="420" w:type="dxa"/>
            <w:vMerge/>
            <w:shd w:val="clear" w:color="auto" w:fill="auto"/>
            <w:vAlign w:val="center"/>
          </w:tcPr>
          <w:p w14:paraId="7CC492F8"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3153" w:type="dxa"/>
            <w:vMerge/>
            <w:shd w:val="clear" w:color="auto" w:fill="auto"/>
            <w:vAlign w:val="center"/>
          </w:tcPr>
          <w:p w14:paraId="1C4728E9"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6662" w:type="dxa"/>
            <w:gridSpan w:val="4"/>
            <w:shd w:val="clear" w:color="auto" w:fill="auto"/>
          </w:tcPr>
          <w:p w14:paraId="70F92D03"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Наполняемость групп (человек)</w:t>
            </w:r>
          </w:p>
        </w:tc>
      </w:tr>
      <w:tr w:rsidR="000D1BB4" w:rsidRPr="00CA0FEB" w14:paraId="6DF2AE38" w14:textId="77777777" w:rsidTr="000D1BB4">
        <w:trPr>
          <w:trHeight w:val="361"/>
          <w:jc w:val="center"/>
        </w:trPr>
        <w:tc>
          <w:tcPr>
            <w:tcW w:w="420" w:type="dxa"/>
            <w:vMerge/>
            <w:shd w:val="clear" w:color="auto" w:fill="auto"/>
            <w:vAlign w:val="center"/>
          </w:tcPr>
          <w:p w14:paraId="28076C4E"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3153" w:type="dxa"/>
            <w:vMerge/>
            <w:shd w:val="clear" w:color="auto" w:fill="auto"/>
            <w:vAlign w:val="center"/>
          </w:tcPr>
          <w:p w14:paraId="3FD2C49A"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p>
        </w:tc>
        <w:tc>
          <w:tcPr>
            <w:tcW w:w="2693" w:type="dxa"/>
            <w:gridSpan w:val="2"/>
            <w:shd w:val="clear" w:color="auto" w:fill="auto"/>
          </w:tcPr>
          <w:p w14:paraId="13CD20BD"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8"/>
                <w:szCs w:val="28"/>
              </w:rPr>
            </w:pPr>
            <w:r w:rsidRPr="00CA0FEB">
              <w:rPr>
                <w:rFonts w:ascii="Times New Roman" w:hAnsi="Times New Roman" w:cs="Times New Roman"/>
                <w:sz w:val="28"/>
                <w:szCs w:val="28"/>
              </w:rPr>
              <w:t>15</w:t>
            </w:r>
          </w:p>
        </w:tc>
        <w:tc>
          <w:tcPr>
            <w:tcW w:w="3969" w:type="dxa"/>
            <w:gridSpan w:val="2"/>
            <w:shd w:val="clear" w:color="auto" w:fill="auto"/>
            <w:vAlign w:val="center"/>
          </w:tcPr>
          <w:p w14:paraId="3F6DAF81"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8"/>
                <w:szCs w:val="28"/>
              </w:rPr>
            </w:pPr>
            <w:r w:rsidRPr="00CA0FEB">
              <w:rPr>
                <w:rFonts w:ascii="Times New Roman" w:hAnsi="Times New Roman" w:cs="Times New Roman"/>
                <w:sz w:val="28"/>
                <w:szCs w:val="28"/>
              </w:rPr>
              <w:t>8-12</w:t>
            </w:r>
          </w:p>
        </w:tc>
      </w:tr>
      <w:tr w:rsidR="000D1BB4" w:rsidRPr="00CA0FEB" w14:paraId="521A2362" w14:textId="77777777" w:rsidTr="000D1BB4">
        <w:trPr>
          <w:trHeight w:val="454"/>
          <w:jc w:val="center"/>
        </w:trPr>
        <w:tc>
          <w:tcPr>
            <w:tcW w:w="420" w:type="dxa"/>
            <w:shd w:val="clear" w:color="auto" w:fill="auto"/>
            <w:vAlign w:val="center"/>
          </w:tcPr>
          <w:p w14:paraId="121289B1"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 xml:space="preserve">1. </w:t>
            </w:r>
          </w:p>
        </w:tc>
        <w:tc>
          <w:tcPr>
            <w:tcW w:w="3153" w:type="dxa"/>
            <w:shd w:val="clear" w:color="auto" w:fill="auto"/>
            <w:vAlign w:val="center"/>
          </w:tcPr>
          <w:p w14:paraId="6C38FBC7" w14:textId="77777777" w:rsidR="000D1BB4" w:rsidRPr="00CA0FEB" w:rsidRDefault="000D1BB4" w:rsidP="00A60DCD">
            <w:pPr>
              <w:pStyle w:val="TableParagraph"/>
              <w:ind w:left="40"/>
              <w:contextualSpacing/>
              <w:rPr>
                <w:sz w:val="20"/>
                <w:szCs w:val="20"/>
              </w:rPr>
            </w:pPr>
            <w:r w:rsidRPr="00CA0FEB">
              <w:rPr>
                <w:sz w:val="20"/>
                <w:szCs w:val="20"/>
              </w:rPr>
              <w:t>Общая физическая подготовка, %</w:t>
            </w:r>
          </w:p>
        </w:tc>
        <w:tc>
          <w:tcPr>
            <w:tcW w:w="1262" w:type="dxa"/>
            <w:shd w:val="clear" w:color="auto" w:fill="auto"/>
            <w:vAlign w:val="center"/>
          </w:tcPr>
          <w:p w14:paraId="611FEF23"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18-20 </w:t>
            </w:r>
          </w:p>
        </w:tc>
        <w:tc>
          <w:tcPr>
            <w:tcW w:w="1431" w:type="dxa"/>
            <w:shd w:val="clear" w:color="auto" w:fill="auto"/>
            <w:vAlign w:val="center"/>
          </w:tcPr>
          <w:p w14:paraId="2125F6A5"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16-18 </w:t>
            </w:r>
          </w:p>
        </w:tc>
        <w:tc>
          <w:tcPr>
            <w:tcW w:w="1843" w:type="dxa"/>
            <w:shd w:val="clear" w:color="auto" w:fill="auto"/>
            <w:vAlign w:val="center"/>
          </w:tcPr>
          <w:p w14:paraId="4873E51E"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14-16 </w:t>
            </w:r>
          </w:p>
        </w:tc>
        <w:tc>
          <w:tcPr>
            <w:tcW w:w="2126" w:type="dxa"/>
            <w:shd w:val="clear" w:color="auto" w:fill="auto"/>
            <w:vAlign w:val="center"/>
          </w:tcPr>
          <w:p w14:paraId="21298D30"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12-14 </w:t>
            </w:r>
          </w:p>
        </w:tc>
      </w:tr>
      <w:tr w:rsidR="000D1BB4" w:rsidRPr="00CA0FEB" w14:paraId="7BC82722" w14:textId="77777777" w:rsidTr="000D1BB4">
        <w:trPr>
          <w:trHeight w:val="454"/>
          <w:jc w:val="center"/>
        </w:trPr>
        <w:tc>
          <w:tcPr>
            <w:tcW w:w="420" w:type="dxa"/>
            <w:shd w:val="clear" w:color="auto" w:fill="auto"/>
            <w:vAlign w:val="center"/>
          </w:tcPr>
          <w:p w14:paraId="4FCC423D"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 xml:space="preserve">2. </w:t>
            </w:r>
          </w:p>
        </w:tc>
        <w:tc>
          <w:tcPr>
            <w:tcW w:w="3153" w:type="dxa"/>
            <w:shd w:val="clear" w:color="auto" w:fill="auto"/>
            <w:vAlign w:val="center"/>
          </w:tcPr>
          <w:p w14:paraId="6A15FD9E" w14:textId="77777777" w:rsidR="000D1BB4" w:rsidRPr="00CA0FEB" w:rsidRDefault="000D1BB4" w:rsidP="00A60DCD">
            <w:pPr>
              <w:pStyle w:val="TableParagraph"/>
              <w:ind w:left="40"/>
              <w:contextualSpacing/>
              <w:rPr>
                <w:sz w:val="20"/>
                <w:szCs w:val="20"/>
              </w:rPr>
            </w:pPr>
            <w:r w:rsidRPr="00CA0FEB">
              <w:rPr>
                <w:sz w:val="20"/>
                <w:szCs w:val="20"/>
              </w:rPr>
              <w:t>Специальная физическая подготовка, %</w:t>
            </w:r>
          </w:p>
        </w:tc>
        <w:tc>
          <w:tcPr>
            <w:tcW w:w="1262" w:type="dxa"/>
            <w:shd w:val="clear" w:color="auto" w:fill="auto"/>
            <w:vAlign w:val="center"/>
          </w:tcPr>
          <w:p w14:paraId="68AF7FF8"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12-14 </w:t>
            </w:r>
          </w:p>
        </w:tc>
        <w:tc>
          <w:tcPr>
            <w:tcW w:w="1431" w:type="dxa"/>
            <w:shd w:val="clear" w:color="auto" w:fill="auto"/>
            <w:vAlign w:val="center"/>
          </w:tcPr>
          <w:p w14:paraId="2FCD4AAD"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14-16 </w:t>
            </w:r>
          </w:p>
        </w:tc>
        <w:tc>
          <w:tcPr>
            <w:tcW w:w="1843" w:type="dxa"/>
            <w:shd w:val="clear" w:color="auto" w:fill="auto"/>
            <w:vAlign w:val="center"/>
          </w:tcPr>
          <w:p w14:paraId="71B692CE"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16-18 </w:t>
            </w:r>
          </w:p>
        </w:tc>
        <w:tc>
          <w:tcPr>
            <w:tcW w:w="2126" w:type="dxa"/>
            <w:shd w:val="clear" w:color="auto" w:fill="auto"/>
            <w:vAlign w:val="center"/>
          </w:tcPr>
          <w:p w14:paraId="042ADF60"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16-18 </w:t>
            </w:r>
          </w:p>
        </w:tc>
      </w:tr>
      <w:tr w:rsidR="000D1BB4" w:rsidRPr="00CA0FEB" w14:paraId="5C3DD773" w14:textId="77777777" w:rsidTr="000D1BB4">
        <w:trPr>
          <w:trHeight w:val="337"/>
          <w:jc w:val="center"/>
        </w:trPr>
        <w:tc>
          <w:tcPr>
            <w:tcW w:w="420" w:type="dxa"/>
            <w:shd w:val="clear" w:color="auto" w:fill="auto"/>
            <w:vAlign w:val="center"/>
          </w:tcPr>
          <w:p w14:paraId="48924B92"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 xml:space="preserve">3. </w:t>
            </w:r>
          </w:p>
        </w:tc>
        <w:tc>
          <w:tcPr>
            <w:tcW w:w="3153" w:type="dxa"/>
            <w:shd w:val="clear" w:color="auto" w:fill="auto"/>
            <w:vAlign w:val="center"/>
          </w:tcPr>
          <w:p w14:paraId="2F6A0292" w14:textId="77777777" w:rsidR="000D1BB4" w:rsidRPr="00CA0FEB" w:rsidRDefault="000D1BB4" w:rsidP="00A60DCD">
            <w:pPr>
              <w:pStyle w:val="TableParagraph"/>
              <w:ind w:left="40"/>
              <w:contextualSpacing/>
              <w:rPr>
                <w:sz w:val="20"/>
                <w:szCs w:val="20"/>
              </w:rPr>
            </w:pPr>
            <w:r w:rsidRPr="00CA0FEB">
              <w:rPr>
                <w:sz w:val="20"/>
                <w:szCs w:val="20"/>
              </w:rPr>
              <w:t>Спортивные соревнования, %</w:t>
            </w:r>
          </w:p>
        </w:tc>
        <w:tc>
          <w:tcPr>
            <w:tcW w:w="1262" w:type="dxa"/>
            <w:shd w:val="clear" w:color="auto" w:fill="auto"/>
            <w:vAlign w:val="center"/>
          </w:tcPr>
          <w:p w14:paraId="10F16F69"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lang w:val="en-US"/>
              </w:rPr>
            </w:pPr>
            <w:r w:rsidRPr="00CA0FEB">
              <w:rPr>
                <w:rFonts w:ascii="Times New Roman" w:hAnsi="Times New Roman" w:cs="Times New Roman"/>
                <w:sz w:val="24"/>
                <w:szCs w:val="24"/>
                <w:lang w:val="en-US"/>
              </w:rPr>
              <w:t>-</w:t>
            </w:r>
          </w:p>
        </w:tc>
        <w:tc>
          <w:tcPr>
            <w:tcW w:w="1431" w:type="dxa"/>
            <w:shd w:val="clear" w:color="auto" w:fill="auto"/>
            <w:vAlign w:val="center"/>
          </w:tcPr>
          <w:p w14:paraId="194BD6DB"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w:t>
            </w:r>
          </w:p>
        </w:tc>
        <w:tc>
          <w:tcPr>
            <w:tcW w:w="1843" w:type="dxa"/>
            <w:shd w:val="clear" w:color="auto" w:fill="auto"/>
            <w:vAlign w:val="center"/>
          </w:tcPr>
          <w:p w14:paraId="0D7E3C85"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5-10</w:t>
            </w:r>
          </w:p>
        </w:tc>
        <w:tc>
          <w:tcPr>
            <w:tcW w:w="2126" w:type="dxa"/>
            <w:shd w:val="clear" w:color="auto" w:fill="auto"/>
            <w:vAlign w:val="center"/>
          </w:tcPr>
          <w:p w14:paraId="3EE46D31"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7-12</w:t>
            </w:r>
          </w:p>
        </w:tc>
      </w:tr>
      <w:tr w:rsidR="000D1BB4" w:rsidRPr="00CA0FEB" w14:paraId="394F3AEA" w14:textId="77777777" w:rsidTr="000D1BB4">
        <w:trPr>
          <w:trHeight w:val="454"/>
          <w:jc w:val="center"/>
        </w:trPr>
        <w:tc>
          <w:tcPr>
            <w:tcW w:w="420" w:type="dxa"/>
            <w:shd w:val="clear" w:color="auto" w:fill="auto"/>
            <w:vAlign w:val="center"/>
          </w:tcPr>
          <w:p w14:paraId="4B7F5123"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 xml:space="preserve">4. </w:t>
            </w:r>
          </w:p>
        </w:tc>
        <w:tc>
          <w:tcPr>
            <w:tcW w:w="3153" w:type="dxa"/>
            <w:shd w:val="clear" w:color="auto" w:fill="auto"/>
            <w:vAlign w:val="center"/>
          </w:tcPr>
          <w:p w14:paraId="6E5876F1" w14:textId="77777777" w:rsidR="000D1BB4" w:rsidRPr="00CA0FEB" w:rsidRDefault="000D1BB4" w:rsidP="00A60DCD">
            <w:pPr>
              <w:pStyle w:val="TableParagraph"/>
              <w:ind w:left="40"/>
              <w:contextualSpacing/>
              <w:rPr>
                <w:sz w:val="20"/>
                <w:szCs w:val="20"/>
              </w:rPr>
            </w:pPr>
            <w:r w:rsidRPr="00CA0FEB">
              <w:rPr>
                <w:sz w:val="20"/>
                <w:szCs w:val="20"/>
              </w:rPr>
              <w:t>Техническая подготовка, %</w:t>
            </w:r>
          </w:p>
        </w:tc>
        <w:tc>
          <w:tcPr>
            <w:tcW w:w="1262" w:type="dxa"/>
            <w:shd w:val="clear" w:color="auto" w:fill="auto"/>
            <w:vAlign w:val="center"/>
          </w:tcPr>
          <w:p w14:paraId="52D7E37A"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30-32 </w:t>
            </w:r>
          </w:p>
        </w:tc>
        <w:tc>
          <w:tcPr>
            <w:tcW w:w="1431" w:type="dxa"/>
            <w:shd w:val="clear" w:color="auto" w:fill="auto"/>
            <w:vAlign w:val="center"/>
          </w:tcPr>
          <w:p w14:paraId="3F3E96C3"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28-30 </w:t>
            </w:r>
          </w:p>
        </w:tc>
        <w:tc>
          <w:tcPr>
            <w:tcW w:w="1843" w:type="dxa"/>
            <w:shd w:val="clear" w:color="auto" w:fill="auto"/>
            <w:vAlign w:val="center"/>
          </w:tcPr>
          <w:p w14:paraId="5F2A8FB4"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24-26 </w:t>
            </w:r>
          </w:p>
        </w:tc>
        <w:tc>
          <w:tcPr>
            <w:tcW w:w="2126" w:type="dxa"/>
            <w:shd w:val="clear" w:color="auto" w:fill="auto"/>
            <w:vAlign w:val="center"/>
          </w:tcPr>
          <w:p w14:paraId="7ED7D68F"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20-22 </w:t>
            </w:r>
          </w:p>
        </w:tc>
      </w:tr>
      <w:tr w:rsidR="000D1BB4" w:rsidRPr="00CA0FEB" w14:paraId="119EE776" w14:textId="77777777" w:rsidTr="000D1BB4">
        <w:trPr>
          <w:trHeight w:val="454"/>
          <w:jc w:val="center"/>
        </w:trPr>
        <w:tc>
          <w:tcPr>
            <w:tcW w:w="420" w:type="dxa"/>
            <w:shd w:val="clear" w:color="auto" w:fill="auto"/>
            <w:vAlign w:val="center"/>
          </w:tcPr>
          <w:p w14:paraId="2F93EC5D"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 xml:space="preserve">5. </w:t>
            </w:r>
          </w:p>
        </w:tc>
        <w:tc>
          <w:tcPr>
            <w:tcW w:w="3153" w:type="dxa"/>
            <w:shd w:val="clear" w:color="auto" w:fill="auto"/>
            <w:vAlign w:val="center"/>
          </w:tcPr>
          <w:p w14:paraId="58DF7EF4" w14:textId="77777777" w:rsidR="000D1BB4" w:rsidRPr="00CA0FEB" w:rsidRDefault="000D1BB4" w:rsidP="00A60DCD">
            <w:pPr>
              <w:pStyle w:val="TableParagraph"/>
              <w:ind w:left="40"/>
              <w:contextualSpacing/>
              <w:rPr>
                <w:sz w:val="20"/>
                <w:szCs w:val="20"/>
              </w:rPr>
            </w:pPr>
            <w:r w:rsidRPr="00CA0FEB">
              <w:rPr>
                <w:sz w:val="20"/>
                <w:szCs w:val="20"/>
              </w:rPr>
              <w:t>Тактическая, теоретическая</w:t>
            </w:r>
            <w:r w:rsidRPr="00CA0FEB">
              <w:rPr>
                <w:spacing w:val="-15"/>
                <w:sz w:val="20"/>
                <w:szCs w:val="20"/>
              </w:rPr>
              <w:t xml:space="preserve">, </w:t>
            </w:r>
            <w:r w:rsidRPr="00CA0FEB">
              <w:rPr>
                <w:sz w:val="20"/>
                <w:szCs w:val="20"/>
              </w:rPr>
              <w:t>психологическая подготовка, %</w:t>
            </w:r>
          </w:p>
        </w:tc>
        <w:tc>
          <w:tcPr>
            <w:tcW w:w="1262" w:type="dxa"/>
            <w:shd w:val="clear" w:color="auto" w:fill="auto"/>
            <w:vAlign w:val="center"/>
          </w:tcPr>
          <w:p w14:paraId="1116484F"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bCs/>
                <w:sz w:val="24"/>
                <w:szCs w:val="24"/>
              </w:rPr>
              <w:t xml:space="preserve">14-18 </w:t>
            </w:r>
          </w:p>
        </w:tc>
        <w:tc>
          <w:tcPr>
            <w:tcW w:w="1431" w:type="dxa"/>
            <w:shd w:val="clear" w:color="auto" w:fill="auto"/>
            <w:vAlign w:val="center"/>
          </w:tcPr>
          <w:p w14:paraId="1EE0C73B"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bCs/>
                <w:sz w:val="24"/>
                <w:szCs w:val="24"/>
              </w:rPr>
              <w:t xml:space="preserve">14-18 </w:t>
            </w:r>
          </w:p>
        </w:tc>
        <w:tc>
          <w:tcPr>
            <w:tcW w:w="1843" w:type="dxa"/>
            <w:shd w:val="clear" w:color="auto" w:fill="auto"/>
            <w:vAlign w:val="center"/>
          </w:tcPr>
          <w:p w14:paraId="3047F5AE"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bCs/>
                <w:sz w:val="24"/>
                <w:szCs w:val="24"/>
              </w:rPr>
              <w:t xml:space="preserve">16-18 </w:t>
            </w:r>
          </w:p>
        </w:tc>
        <w:tc>
          <w:tcPr>
            <w:tcW w:w="2126" w:type="dxa"/>
            <w:shd w:val="clear" w:color="auto" w:fill="auto"/>
            <w:vAlign w:val="center"/>
          </w:tcPr>
          <w:p w14:paraId="53A8E67B"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bCs/>
                <w:sz w:val="24"/>
                <w:szCs w:val="24"/>
              </w:rPr>
              <w:t xml:space="preserve">20-24 </w:t>
            </w:r>
          </w:p>
        </w:tc>
      </w:tr>
      <w:tr w:rsidR="000D1BB4" w:rsidRPr="00CA0FEB" w14:paraId="539A696D" w14:textId="77777777" w:rsidTr="000D1BB4">
        <w:trPr>
          <w:trHeight w:val="454"/>
          <w:jc w:val="center"/>
        </w:trPr>
        <w:tc>
          <w:tcPr>
            <w:tcW w:w="420" w:type="dxa"/>
            <w:shd w:val="clear" w:color="auto" w:fill="auto"/>
            <w:vAlign w:val="center"/>
          </w:tcPr>
          <w:p w14:paraId="18224720"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 xml:space="preserve">6. </w:t>
            </w:r>
          </w:p>
        </w:tc>
        <w:tc>
          <w:tcPr>
            <w:tcW w:w="3153" w:type="dxa"/>
            <w:shd w:val="clear" w:color="auto" w:fill="auto"/>
            <w:vAlign w:val="center"/>
          </w:tcPr>
          <w:p w14:paraId="760F655F" w14:textId="77777777" w:rsidR="000D1BB4" w:rsidRPr="00CA0FEB" w:rsidRDefault="000D1BB4" w:rsidP="00A60DCD">
            <w:pPr>
              <w:pStyle w:val="TableParagraph"/>
              <w:ind w:left="40"/>
              <w:contextualSpacing/>
              <w:rPr>
                <w:sz w:val="20"/>
                <w:szCs w:val="20"/>
              </w:rPr>
            </w:pPr>
            <w:r w:rsidRPr="00CA0FEB">
              <w:rPr>
                <w:sz w:val="20"/>
                <w:szCs w:val="20"/>
              </w:rPr>
              <w:t>Инструкторская и судейская практика, %</w:t>
            </w:r>
          </w:p>
        </w:tc>
        <w:tc>
          <w:tcPr>
            <w:tcW w:w="1262" w:type="dxa"/>
            <w:shd w:val="clear" w:color="auto" w:fill="auto"/>
            <w:vAlign w:val="center"/>
          </w:tcPr>
          <w:p w14:paraId="47B0EA0B"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 </w:t>
            </w:r>
          </w:p>
        </w:tc>
        <w:tc>
          <w:tcPr>
            <w:tcW w:w="1431" w:type="dxa"/>
            <w:shd w:val="clear" w:color="auto" w:fill="auto"/>
            <w:vAlign w:val="center"/>
          </w:tcPr>
          <w:p w14:paraId="690F7DA3"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 </w:t>
            </w:r>
          </w:p>
        </w:tc>
        <w:tc>
          <w:tcPr>
            <w:tcW w:w="1843" w:type="dxa"/>
            <w:shd w:val="clear" w:color="auto" w:fill="auto"/>
            <w:vAlign w:val="center"/>
          </w:tcPr>
          <w:p w14:paraId="1253C7A9"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1-3 </w:t>
            </w:r>
          </w:p>
        </w:tc>
        <w:tc>
          <w:tcPr>
            <w:tcW w:w="2126" w:type="dxa"/>
            <w:shd w:val="clear" w:color="auto" w:fill="auto"/>
            <w:vAlign w:val="center"/>
          </w:tcPr>
          <w:p w14:paraId="331F5205"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1-4 </w:t>
            </w:r>
          </w:p>
        </w:tc>
      </w:tr>
      <w:tr w:rsidR="000D1BB4" w:rsidRPr="00CA0FEB" w14:paraId="2A123545" w14:textId="77777777" w:rsidTr="000D1BB4">
        <w:trPr>
          <w:trHeight w:val="454"/>
          <w:jc w:val="center"/>
        </w:trPr>
        <w:tc>
          <w:tcPr>
            <w:tcW w:w="420" w:type="dxa"/>
            <w:shd w:val="clear" w:color="auto" w:fill="auto"/>
            <w:vAlign w:val="center"/>
          </w:tcPr>
          <w:p w14:paraId="65CB4BBE"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lastRenderedPageBreak/>
              <w:t xml:space="preserve">7. </w:t>
            </w:r>
          </w:p>
        </w:tc>
        <w:tc>
          <w:tcPr>
            <w:tcW w:w="3153" w:type="dxa"/>
            <w:shd w:val="clear" w:color="auto" w:fill="auto"/>
            <w:vAlign w:val="center"/>
          </w:tcPr>
          <w:p w14:paraId="4325AD5C" w14:textId="77777777" w:rsidR="000D1BB4" w:rsidRPr="00CA0FEB" w:rsidRDefault="000D1BB4" w:rsidP="00A60DCD">
            <w:pPr>
              <w:pStyle w:val="TableParagraph"/>
              <w:ind w:left="40"/>
              <w:contextualSpacing/>
              <w:rPr>
                <w:sz w:val="20"/>
                <w:szCs w:val="20"/>
              </w:rPr>
            </w:pPr>
            <w:r w:rsidRPr="00CA0FEB">
              <w:rPr>
                <w:sz w:val="20"/>
                <w:szCs w:val="20"/>
              </w:rPr>
              <w:t>Медицинские, медико-биологические, восстановительные</w:t>
            </w:r>
            <w:r w:rsidRPr="00CA0FEB">
              <w:rPr>
                <w:spacing w:val="-57"/>
                <w:sz w:val="20"/>
                <w:szCs w:val="20"/>
              </w:rPr>
              <w:t xml:space="preserve"> </w:t>
            </w:r>
            <w:r w:rsidRPr="00CA0FEB">
              <w:rPr>
                <w:sz w:val="20"/>
                <w:szCs w:val="20"/>
              </w:rPr>
              <w:t>мероприятия, тестирование и контроль, %</w:t>
            </w:r>
          </w:p>
        </w:tc>
        <w:tc>
          <w:tcPr>
            <w:tcW w:w="1262" w:type="dxa"/>
            <w:shd w:val="clear" w:color="auto" w:fill="auto"/>
            <w:vAlign w:val="center"/>
          </w:tcPr>
          <w:p w14:paraId="17788D7F"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1-3 </w:t>
            </w:r>
          </w:p>
        </w:tc>
        <w:tc>
          <w:tcPr>
            <w:tcW w:w="1431" w:type="dxa"/>
            <w:shd w:val="clear" w:color="auto" w:fill="auto"/>
            <w:vAlign w:val="center"/>
          </w:tcPr>
          <w:p w14:paraId="06D90A45"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1-3 </w:t>
            </w:r>
          </w:p>
        </w:tc>
        <w:tc>
          <w:tcPr>
            <w:tcW w:w="1843" w:type="dxa"/>
            <w:shd w:val="clear" w:color="auto" w:fill="auto"/>
            <w:vAlign w:val="center"/>
          </w:tcPr>
          <w:p w14:paraId="4F6BB755"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2-4 </w:t>
            </w:r>
          </w:p>
        </w:tc>
        <w:tc>
          <w:tcPr>
            <w:tcW w:w="2126" w:type="dxa"/>
            <w:shd w:val="clear" w:color="auto" w:fill="auto"/>
            <w:vAlign w:val="center"/>
          </w:tcPr>
          <w:p w14:paraId="72650F8B"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2-4 </w:t>
            </w:r>
          </w:p>
        </w:tc>
      </w:tr>
      <w:tr w:rsidR="000D1BB4" w:rsidRPr="00CA0FEB" w14:paraId="5014E129" w14:textId="77777777" w:rsidTr="000D1BB4">
        <w:trPr>
          <w:trHeight w:val="311"/>
          <w:jc w:val="center"/>
        </w:trPr>
        <w:tc>
          <w:tcPr>
            <w:tcW w:w="420" w:type="dxa"/>
            <w:shd w:val="clear" w:color="auto" w:fill="auto"/>
            <w:vAlign w:val="center"/>
          </w:tcPr>
          <w:p w14:paraId="17924F97"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rPr>
            </w:pPr>
            <w:r w:rsidRPr="00CA0FEB">
              <w:rPr>
                <w:rFonts w:ascii="Times New Roman" w:hAnsi="Times New Roman" w:cs="Times New Roman"/>
              </w:rPr>
              <w:t>8.</w:t>
            </w:r>
          </w:p>
        </w:tc>
        <w:tc>
          <w:tcPr>
            <w:tcW w:w="3153" w:type="dxa"/>
            <w:shd w:val="clear" w:color="auto" w:fill="auto"/>
            <w:vAlign w:val="center"/>
          </w:tcPr>
          <w:p w14:paraId="63041E2F" w14:textId="77777777" w:rsidR="000D1BB4" w:rsidRPr="00CA0FEB" w:rsidRDefault="000D1BB4" w:rsidP="00A60DCD">
            <w:pPr>
              <w:pStyle w:val="TableParagraph"/>
              <w:ind w:left="40"/>
              <w:contextualSpacing/>
              <w:rPr>
                <w:sz w:val="20"/>
                <w:szCs w:val="20"/>
              </w:rPr>
            </w:pPr>
            <w:r w:rsidRPr="00CA0FEB">
              <w:rPr>
                <w:sz w:val="20"/>
                <w:szCs w:val="20"/>
              </w:rPr>
              <w:t>Интегральная тренировка, %</w:t>
            </w:r>
          </w:p>
        </w:tc>
        <w:tc>
          <w:tcPr>
            <w:tcW w:w="1262" w:type="dxa"/>
            <w:shd w:val="clear" w:color="auto" w:fill="auto"/>
            <w:vAlign w:val="center"/>
          </w:tcPr>
          <w:p w14:paraId="3006D21C"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8-10 </w:t>
            </w:r>
          </w:p>
        </w:tc>
        <w:tc>
          <w:tcPr>
            <w:tcW w:w="1431" w:type="dxa"/>
            <w:shd w:val="clear" w:color="auto" w:fill="auto"/>
            <w:vAlign w:val="center"/>
          </w:tcPr>
          <w:p w14:paraId="10B73845"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10-12 </w:t>
            </w:r>
          </w:p>
        </w:tc>
        <w:tc>
          <w:tcPr>
            <w:tcW w:w="1843" w:type="dxa"/>
            <w:shd w:val="clear" w:color="auto" w:fill="auto"/>
            <w:vAlign w:val="center"/>
          </w:tcPr>
          <w:p w14:paraId="5FF6561A" w14:textId="77777777" w:rsidR="000D1BB4" w:rsidRPr="00CA0FEB" w:rsidRDefault="00F3646C" w:rsidP="00A60DCD">
            <w:pPr>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16-</w:t>
            </w:r>
            <w:r w:rsidR="000D1BB4" w:rsidRPr="00CA0FEB">
              <w:rPr>
                <w:rFonts w:ascii="Times New Roman" w:hAnsi="Times New Roman" w:cs="Times New Roman"/>
                <w:sz w:val="24"/>
                <w:szCs w:val="24"/>
              </w:rPr>
              <w:t xml:space="preserve">18 </w:t>
            </w:r>
          </w:p>
        </w:tc>
        <w:tc>
          <w:tcPr>
            <w:tcW w:w="2126" w:type="dxa"/>
            <w:shd w:val="clear" w:color="auto" w:fill="auto"/>
            <w:vAlign w:val="center"/>
          </w:tcPr>
          <w:p w14:paraId="085215A4" w14:textId="77777777" w:rsidR="000D1BB4" w:rsidRPr="00CA0FEB" w:rsidRDefault="000D1BB4" w:rsidP="00A60DCD">
            <w:pPr>
              <w:autoSpaceDE w:val="0"/>
              <w:autoSpaceDN w:val="0"/>
              <w:adjustRightInd w:val="0"/>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 xml:space="preserve">16-20 </w:t>
            </w:r>
          </w:p>
        </w:tc>
      </w:tr>
      <w:tr w:rsidR="000D1BB4" w:rsidRPr="00CA0FEB" w14:paraId="763CE345" w14:textId="77777777" w:rsidTr="000D1BB4">
        <w:trPr>
          <w:trHeight w:val="454"/>
          <w:jc w:val="center"/>
        </w:trPr>
        <w:tc>
          <w:tcPr>
            <w:tcW w:w="3573" w:type="dxa"/>
            <w:gridSpan w:val="2"/>
            <w:shd w:val="clear" w:color="auto" w:fill="auto"/>
            <w:vAlign w:val="center"/>
          </w:tcPr>
          <w:p w14:paraId="4C0EBEA8" w14:textId="77777777" w:rsidR="000D1BB4" w:rsidRPr="00CA0FEB" w:rsidRDefault="000D1BB4" w:rsidP="00A60DCD">
            <w:pPr>
              <w:pStyle w:val="TableParagraph"/>
              <w:ind w:left="40" w:hanging="40"/>
              <w:contextualSpacing/>
              <w:jc w:val="center"/>
              <w:rPr>
                <w:bCs/>
                <w:sz w:val="24"/>
                <w:szCs w:val="24"/>
              </w:rPr>
            </w:pPr>
            <w:r w:rsidRPr="00CA0FEB">
              <w:rPr>
                <w:bCs/>
                <w:sz w:val="24"/>
                <w:szCs w:val="24"/>
              </w:rPr>
              <w:t>Общее количество часов в год</w:t>
            </w:r>
          </w:p>
        </w:tc>
        <w:tc>
          <w:tcPr>
            <w:tcW w:w="1262" w:type="dxa"/>
            <w:shd w:val="clear" w:color="auto" w:fill="auto"/>
            <w:vAlign w:val="center"/>
          </w:tcPr>
          <w:p w14:paraId="6CB507EC" w14:textId="77777777" w:rsidR="000D1BB4" w:rsidRPr="00CA0FEB" w:rsidRDefault="000D1BB4" w:rsidP="00A60DCD">
            <w:pPr>
              <w:pStyle w:val="TableParagraph"/>
              <w:contextualSpacing/>
              <w:jc w:val="center"/>
              <w:rPr>
                <w:sz w:val="24"/>
                <w:szCs w:val="24"/>
              </w:rPr>
            </w:pPr>
            <w:r w:rsidRPr="00CA0FEB">
              <w:rPr>
                <w:sz w:val="24"/>
                <w:szCs w:val="24"/>
              </w:rPr>
              <w:t>234-312</w:t>
            </w:r>
          </w:p>
        </w:tc>
        <w:tc>
          <w:tcPr>
            <w:tcW w:w="1431" w:type="dxa"/>
            <w:shd w:val="clear" w:color="auto" w:fill="auto"/>
            <w:vAlign w:val="center"/>
          </w:tcPr>
          <w:p w14:paraId="77FDE137" w14:textId="77777777" w:rsidR="000D1BB4" w:rsidRPr="00CA0FEB" w:rsidRDefault="000D1BB4" w:rsidP="00A60DCD">
            <w:pPr>
              <w:pStyle w:val="TableParagraph"/>
              <w:contextualSpacing/>
              <w:jc w:val="center"/>
              <w:rPr>
                <w:sz w:val="24"/>
                <w:szCs w:val="24"/>
              </w:rPr>
            </w:pPr>
            <w:r w:rsidRPr="00CA0FEB">
              <w:rPr>
                <w:sz w:val="24"/>
                <w:szCs w:val="24"/>
              </w:rPr>
              <w:t>312-416</w:t>
            </w:r>
          </w:p>
        </w:tc>
        <w:tc>
          <w:tcPr>
            <w:tcW w:w="1843" w:type="dxa"/>
            <w:shd w:val="clear" w:color="auto" w:fill="auto"/>
            <w:vAlign w:val="center"/>
          </w:tcPr>
          <w:p w14:paraId="61B5FE2E" w14:textId="77777777" w:rsidR="000D1BB4" w:rsidRPr="00CA0FEB" w:rsidRDefault="000D1BB4" w:rsidP="00A60DCD">
            <w:pPr>
              <w:pStyle w:val="TableParagraph"/>
              <w:contextualSpacing/>
              <w:jc w:val="center"/>
              <w:rPr>
                <w:sz w:val="24"/>
                <w:szCs w:val="24"/>
              </w:rPr>
            </w:pPr>
            <w:r w:rsidRPr="00CA0FEB">
              <w:rPr>
                <w:sz w:val="24"/>
                <w:szCs w:val="24"/>
              </w:rPr>
              <w:t>416-728</w:t>
            </w:r>
          </w:p>
        </w:tc>
        <w:tc>
          <w:tcPr>
            <w:tcW w:w="2126" w:type="dxa"/>
            <w:shd w:val="clear" w:color="auto" w:fill="auto"/>
            <w:vAlign w:val="center"/>
          </w:tcPr>
          <w:p w14:paraId="1DE506A6" w14:textId="77777777" w:rsidR="000D1BB4" w:rsidRPr="00CA0FEB" w:rsidRDefault="000D1BB4" w:rsidP="00A60DCD">
            <w:pPr>
              <w:pStyle w:val="TableParagraph"/>
              <w:contextualSpacing/>
              <w:jc w:val="center"/>
              <w:rPr>
                <w:sz w:val="24"/>
                <w:szCs w:val="24"/>
              </w:rPr>
            </w:pPr>
            <w:r w:rsidRPr="00CA0FEB">
              <w:rPr>
                <w:sz w:val="24"/>
                <w:szCs w:val="24"/>
              </w:rPr>
              <w:t>624-936</w:t>
            </w:r>
          </w:p>
        </w:tc>
      </w:tr>
    </w:tbl>
    <w:p w14:paraId="18E7CD86" w14:textId="77777777" w:rsidR="00AB45BB" w:rsidRPr="00CA0FEB" w:rsidRDefault="00AB45BB" w:rsidP="00A60DCD">
      <w:pPr>
        <w:spacing w:after="0" w:line="240" w:lineRule="auto"/>
        <w:ind w:firstLine="426"/>
        <w:jc w:val="both"/>
        <w:rPr>
          <w:rFonts w:ascii="Times New Roman" w:hAnsi="Times New Roman" w:cs="Times New Roman"/>
          <w:sz w:val="28"/>
          <w:szCs w:val="28"/>
        </w:rPr>
      </w:pPr>
    </w:p>
    <w:p w14:paraId="0FC4401C" w14:textId="77777777" w:rsidR="00AB45BB" w:rsidRPr="00CA0FEB" w:rsidRDefault="00AB45BB" w:rsidP="00A60DCD">
      <w:pPr>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На этапе </w:t>
      </w:r>
      <w:r w:rsidRPr="00CA0FEB">
        <w:rPr>
          <w:rFonts w:ascii="Times New Roman" w:hAnsi="Times New Roman" w:cs="Times New Roman"/>
          <w:b/>
          <w:sz w:val="28"/>
          <w:szCs w:val="28"/>
        </w:rPr>
        <w:t>начальной подготовки</w:t>
      </w:r>
      <w:r w:rsidRPr="00CA0FEB">
        <w:rPr>
          <w:rFonts w:ascii="Times New Roman" w:hAnsi="Times New Roman" w:cs="Times New Roman"/>
          <w:sz w:val="28"/>
          <w:szCs w:val="28"/>
        </w:rPr>
        <w:t xml:space="preserve"> осуществляется физкультурно-оздоровительная и воспитательная работы, направленная на разностороннюю физическую подготовку, овладение основами техники баскетбола, выполнение контрольных нормативов для зачисления на тренировочный этап.</w:t>
      </w:r>
    </w:p>
    <w:p w14:paraId="76DC2F03" w14:textId="77777777" w:rsidR="00AB45BB" w:rsidRPr="00CA0FEB" w:rsidRDefault="00AB45BB" w:rsidP="00A60DCD">
      <w:pPr>
        <w:autoSpaceDE w:val="0"/>
        <w:autoSpaceDN w:val="0"/>
        <w:adjustRightInd w:val="0"/>
        <w:spacing w:after="0" w:line="240" w:lineRule="auto"/>
        <w:jc w:val="both"/>
        <w:rPr>
          <w:rFonts w:ascii="Times New Roman" w:hAnsi="Times New Roman" w:cs="Times New Roman"/>
          <w:sz w:val="28"/>
          <w:szCs w:val="28"/>
        </w:rPr>
      </w:pPr>
      <w:r w:rsidRPr="00CA0FEB">
        <w:rPr>
          <w:rFonts w:ascii="Times New Roman" w:hAnsi="Times New Roman" w:cs="Times New Roman"/>
          <w:sz w:val="28"/>
          <w:szCs w:val="28"/>
        </w:rPr>
        <w:t>Основные задачи этапа начальной подготовки:</w:t>
      </w:r>
    </w:p>
    <w:p w14:paraId="780472CF"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color w:val="08110C"/>
          <w:sz w:val="28"/>
          <w:szCs w:val="28"/>
        </w:rPr>
      </w:pPr>
      <w:r w:rsidRPr="00CA0FEB">
        <w:rPr>
          <w:rFonts w:ascii="Times New Roman" w:eastAsia="TimesNewRomanPS-BoldMT" w:hAnsi="Times New Roman" w:cs="Times New Roman"/>
          <w:color w:val="07110C"/>
          <w:sz w:val="28"/>
          <w:szCs w:val="28"/>
        </w:rPr>
        <w:t>-</w:t>
      </w:r>
      <w:r w:rsidRPr="00CA0FEB">
        <w:rPr>
          <w:rFonts w:ascii="Times New Roman" w:eastAsia="TimesNewRomanPS-BoldMT" w:hAnsi="Times New Roman" w:cs="Times New Roman"/>
          <w:color w:val="08110C"/>
          <w:sz w:val="28"/>
          <w:szCs w:val="28"/>
        </w:rPr>
        <w:t>отбор детей, имеющих способности к занятиям баскетболом;</w:t>
      </w:r>
    </w:p>
    <w:p w14:paraId="5DB55E9E"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color w:val="08110C"/>
          <w:sz w:val="28"/>
          <w:szCs w:val="28"/>
        </w:rPr>
      </w:pPr>
      <w:r w:rsidRPr="00CA0FEB">
        <w:rPr>
          <w:rFonts w:ascii="Times New Roman" w:eastAsia="TimesNewRomanPS-BoldMT" w:hAnsi="Times New Roman" w:cs="Times New Roman"/>
          <w:color w:val="08110C"/>
          <w:sz w:val="28"/>
          <w:szCs w:val="28"/>
        </w:rPr>
        <w:t>-формирование устойчивого интереса к занятиям спортом;</w:t>
      </w:r>
    </w:p>
    <w:p w14:paraId="11FBB123"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color w:val="272F2C"/>
          <w:sz w:val="28"/>
          <w:szCs w:val="28"/>
        </w:rPr>
      </w:pPr>
      <w:r w:rsidRPr="00CA0FEB">
        <w:rPr>
          <w:rFonts w:ascii="Times New Roman" w:eastAsia="TimesNewRomanPS-BoldMT" w:hAnsi="Times New Roman" w:cs="Times New Roman"/>
          <w:color w:val="08110C"/>
          <w:sz w:val="28"/>
          <w:szCs w:val="28"/>
        </w:rPr>
        <w:t>-укрепление здоровья</w:t>
      </w:r>
      <w:r w:rsidRPr="00CA0FEB">
        <w:rPr>
          <w:rFonts w:ascii="Times New Roman" w:eastAsia="TimesNewRomanPS-BoldMT" w:hAnsi="Times New Roman" w:cs="Times New Roman"/>
          <w:color w:val="272F2C"/>
          <w:sz w:val="28"/>
          <w:szCs w:val="28"/>
        </w:rPr>
        <w:t xml:space="preserve">, </w:t>
      </w:r>
      <w:r w:rsidRPr="00CA0FEB">
        <w:rPr>
          <w:rFonts w:ascii="Times New Roman" w:eastAsia="TimesNewRomanPS-BoldMT" w:hAnsi="Times New Roman" w:cs="Times New Roman"/>
          <w:color w:val="08110C"/>
          <w:sz w:val="28"/>
          <w:szCs w:val="28"/>
        </w:rPr>
        <w:t>закаливание организма</w:t>
      </w:r>
      <w:r w:rsidRPr="00CA0FEB">
        <w:rPr>
          <w:rFonts w:ascii="Times New Roman" w:eastAsia="TimesNewRomanPS-BoldMT" w:hAnsi="Times New Roman" w:cs="Times New Roman"/>
          <w:color w:val="272F2C"/>
          <w:sz w:val="28"/>
          <w:szCs w:val="28"/>
        </w:rPr>
        <w:t>;</w:t>
      </w:r>
    </w:p>
    <w:p w14:paraId="7FC7481A"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color w:val="08110C"/>
          <w:sz w:val="28"/>
          <w:szCs w:val="28"/>
        </w:rPr>
      </w:pPr>
      <w:r w:rsidRPr="00CA0FEB">
        <w:rPr>
          <w:rFonts w:ascii="Times New Roman" w:eastAsia="TimesNewRomanPS-BoldMT" w:hAnsi="Times New Roman" w:cs="Times New Roman"/>
          <w:color w:val="08110C"/>
          <w:sz w:val="28"/>
          <w:szCs w:val="28"/>
        </w:rPr>
        <w:t>-формирование широкого круга двигательных умений и навыков;</w:t>
      </w:r>
    </w:p>
    <w:p w14:paraId="1B261D16"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color w:val="08110C"/>
          <w:sz w:val="28"/>
          <w:szCs w:val="28"/>
        </w:rPr>
      </w:pPr>
      <w:r w:rsidRPr="00CA0FEB">
        <w:rPr>
          <w:rFonts w:ascii="Times New Roman" w:eastAsia="TimesNewRomanPS-BoldMT" w:hAnsi="Times New Roman" w:cs="Times New Roman"/>
          <w:color w:val="08110C"/>
          <w:sz w:val="28"/>
          <w:szCs w:val="28"/>
        </w:rPr>
        <w:t>-обучение основным приемам техники игры;</w:t>
      </w:r>
    </w:p>
    <w:p w14:paraId="2036906A"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color w:val="08110C"/>
          <w:sz w:val="28"/>
          <w:szCs w:val="28"/>
        </w:rPr>
      </w:pPr>
      <w:r w:rsidRPr="00CA0FEB">
        <w:rPr>
          <w:rFonts w:ascii="Times New Roman" w:eastAsia="TimesNewRomanPS-BoldMT" w:hAnsi="Times New Roman" w:cs="Times New Roman"/>
          <w:color w:val="08110C"/>
          <w:sz w:val="28"/>
          <w:szCs w:val="28"/>
        </w:rPr>
        <w:t>-всестороннее гармоничное развитие физических качеств;</w:t>
      </w:r>
    </w:p>
    <w:p w14:paraId="684EE78E" w14:textId="77777777" w:rsidR="00AB45BB" w:rsidRPr="00CA0FEB" w:rsidRDefault="00AB45BB" w:rsidP="00A60DCD">
      <w:pPr>
        <w:spacing w:after="0" w:line="240" w:lineRule="auto"/>
        <w:jc w:val="both"/>
        <w:rPr>
          <w:rFonts w:ascii="Times New Roman" w:hAnsi="Times New Roman" w:cs="Times New Roman"/>
          <w:sz w:val="28"/>
          <w:szCs w:val="28"/>
        </w:rPr>
      </w:pPr>
      <w:r w:rsidRPr="00CA0FEB">
        <w:rPr>
          <w:rFonts w:ascii="Times New Roman" w:eastAsia="TimesNewRomanPS-BoldMT" w:hAnsi="Times New Roman" w:cs="Times New Roman"/>
          <w:color w:val="08110C"/>
          <w:sz w:val="28"/>
          <w:szCs w:val="28"/>
        </w:rPr>
        <w:t>-привитие навыков соревновательной деятельности в соответствии с правилами мини</w:t>
      </w:r>
      <w:r w:rsidRPr="00CA0FEB">
        <w:rPr>
          <w:rFonts w:ascii="Times New Roman" w:eastAsia="TimesNewRomanPS-BoldMT" w:hAnsi="Times New Roman" w:cs="Times New Roman"/>
          <w:color w:val="272F2C"/>
          <w:sz w:val="28"/>
          <w:szCs w:val="28"/>
        </w:rPr>
        <w:t>-</w:t>
      </w:r>
      <w:r w:rsidRPr="00CA0FEB">
        <w:rPr>
          <w:rFonts w:ascii="Times New Roman" w:eastAsia="TimesNewRomanPS-BoldMT" w:hAnsi="Times New Roman" w:cs="Times New Roman"/>
          <w:color w:val="08110C"/>
          <w:sz w:val="28"/>
          <w:szCs w:val="28"/>
        </w:rPr>
        <w:t>баскетбола.</w:t>
      </w:r>
    </w:p>
    <w:p w14:paraId="36162381" w14:textId="77777777" w:rsidR="00AB45BB" w:rsidRPr="00CA0FEB" w:rsidRDefault="00AB45BB" w:rsidP="00A60DCD">
      <w:pPr>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На </w:t>
      </w:r>
      <w:r w:rsidRPr="00CA0FEB">
        <w:rPr>
          <w:rFonts w:ascii="Times New Roman" w:hAnsi="Times New Roman" w:cs="Times New Roman"/>
          <w:b/>
          <w:sz w:val="28"/>
          <w:szCs w:val="28"/>
        </w:rPr>
        <w:t>тренировочном этапе</w:t>
      </w:r>
      <w:r w:rsidRPr="00CA0FEB">
        <w:rPr>
          <w:rFonts w:ascii="Times New Roman" w:hAnsi="Times New Roman" w:cs="Times New Roman"/>
          <w:sz w:val="28"/>
          <w:szCs w:val="28"/>
        </w:rPr>
        <w:t xml:space="preserve"> группы формируются из числа перспективных детей, здоровых и практически здоровых спортсменов, прошедших необходимую подготовку и выполнивших требования по общефизической и специальной подготовке. </w:t>
      </w:r>
    </w:p>
    <w:p w14:paraId="0A5CDB71" w14:textId="77777777" w:rsidR="00AB45BB" w:rsidRPr="00CA0FEB" w:rsidRDefault="00AB45BB" w:rsidP="00A60DCD">
      <w:pPr>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В тренировочных группах задачи подготовки:</w:t>
      </w:r>
    </w:p>
    <w:p w14:paraId="275B2DC8"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bCs/>
          <w:color w:val="272F2C"/>
          <w:sz w:val="28"/>
          <w:szCs w:val="28"/>
        </w:rPr>
      </w:pPr>
      <w:r w:rsidRPr="00CA0FEB">
        <w:rPr>
          <w:rFonts w:ascii="Times New Roman" w:eastAsia="TimesNewRomanPS-BoldMT" w:hAnsi="Times New Roman" w:cs="Times New Roman"/>
          <w:b/>
          <w:bCs/>
          <w:color w:val="08110C"/>
          <w:sz w:val="28"/>
          <w:szCs w:val="28"/>
        </w:rPr>
        <w:t>-</w:t>
      </w:r>
      <w:r w:rsidRPr="00CA0FEB">
        <w:rPr>
          <w:rFonts w:ascii="Times New Roman" w:eastAsia="TimesNewRomanPS-BoldMT" w:hAnsi="Times New Roman" w:cs="Times New Roman"/>
          <w:bCs/>
          <w:color w:val="08110C"/>
          <w:sz w:val="28"/>
          <w:szCs w:val="28"/>
        </w:rPr>
        <w:t>повышение общей физической подготовленности (особенно гибкости, ловкости</w:t>
      </w:r>
      <w:r w:rsidRPr="00CA0FEB">
        <w:rPr>
          <w:rFonts w:ascii="Times New Roman" w:eastAsia="TimesNewRomanPS-BoldMT" w:hAnsi="Times New Roman" w:cs="Times New Roman"/>
          <w:bCs/>
          <w:color w:val="272F2C"/>
          <w:sz w:val="28"/>
          <w:szCs w:val="28"/>
        </w:rPr>
        <w:t>,</w:t>
      </w:r>
    </w:p>
    <w:p w14:paraId="6FF8202E"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bCs/>
          <w:color w:val="272F2C"/>
          <w:sz w:val="28"/>
          <w:szCs w:val="28"/>
        </w:rPr>
      </w:pPr>
      <w:r w:rsidRPr="00CA0FEB">
        <w:rPr>
          <w:rFonts w:ascii="Times New Roman" w:eastAsia="TimesNewRomanPS-BoldMT" w:hAnsi="Times New Roman" w:cs="Times New Roman"/>
          <w:bCs/>
          <w:color w:val="08110C"/>
          <w:sz w:val="28"/>
          <w:szCs w:val="28"/>
        </w:rPr>
        <w:t>скоростно-силовых способностей)</w:t>
      </w:r>
      <w:r w:rsidRPr="00CA0FEB">
        <w:rPr>
          <w:rFonts w:ascii="Times New Roman" w:eastAsia="TimesNewRomanPS-BoldMT" w:hAnsi="Times New Roman" w:cs="Times New Roman"/>
          <w:bCs/>
          <w:color w:val="272F2C"/>
          <w:sz w:val="28"/>
          <w:szCs w:val="28"/>
        </w:rPr>
        <w:t>;</w:t>
      </w:r>
    </w:p>
    <w:p w14:paraId="1CF76C57"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bCs/>
          <w:color w:val="272F2C"/>
          <w:sz w:val="28"/>
          <w:szCs w:val="28"/>
        </w:rPr>
      </w:pPr>
      <w:r w:rsidRPr="00CA0FEB">
        <w:rPr>
          <w:rFonts w:ascii="Times New Roman" w:eastAsia="TimesNewRomanPS-BoldMT" w:hAnsi="Times New Roman" w:cs="Times New Roman"/>
          <w:bCs/>
          <w:color w:val="08110C"/>
          <w:sz w:val="28"/>
          <w:szCs w:val="28"/>
        </w:rPr>
        <w:t>-совершенствование специальной физической подготовленности</w:t>
      </w:r>
      <w:r w:rsidRPr="00CA0FEB">
        <w:rPr>
          <w:rFonts w:ascii="Times New Roman" w:eastAsia="TimesNewRomanPS-BoldMT" w:hAnsi="Times New Roman" w:cs="Times New Roman"/>
          <w:bCs/>
          <w:color w:val="272F2C"/>
          <w:sz w:val="28"/>
          <w:szCs w:val="28"/>
        </w:rPr>
        <w:t>;</w:t>
      </w:r>
    </w:p>
    <w:p w14:paraId="5B04012C"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-повышение уровня технической, тактической и психологической подготовки;</w:t>
      </w:r>
    </w:p>
    <w:p w14:paraId="43ADDE55"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-овла</w:t>
      </w:r>
      <w:r w:rsidRPr="00CA0FEB">
        <w:rPr>
          <w:rFonts w:ascii="Times New Roman" w:eastAsia="TimesNewRomanPS-BoldMT" w:hAnsi="Times New Roman" w:cs="Times New Roman"/>
          <w:bCs/>
          <w:color w:val="272F2C"/>
          <w:sz w:val="28"/>
          <w:szCs w:val="28"/>
        </w:rPr>
        <w:t>д</w:t>
      </w:r>
      <w:r w:rsidRPr="00CA0FEB">
        <w:rPr>
          <w:rFonts w:ascii="Times New Roman" w:eastAsia="TimesNewRomanPS-BoldMT" w:hAnsi="Times New Roman" w:cs="Times New Roman"/>
          <w:bCs/>
          <w:color w:val="08110C"/>
          <w:sz w:val="28"/>
          <w:szCs w:val="28"/>
        </w:rPr>
        <w:t>ение индивидуальными и групповыми тактическими действиями;</w:t>
      </w:r>
    </w:p>
    <w:p w14:paraId="00374B8F"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-индивидуализация подготовки;</w:t>
      </w:r>
    </w:p>
    <w:p w14:paraId="645A56E8"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bCs/>
          <w:color w:val="272F2C"/>
          <w:sz w:val="28"/>
          <w:szCs w:val="28"/>
        </w:rPr>
      </w:pPr>
      <w:r w:rsidRPr="00CA0FEB">
        <w:rPr>
          <w:rFonts w:ascii="Times New Roman" w:eastAsia="TimesNewRomanPS-BoldMT" w:hAnsi="Times New Roman" w:cs="Times New Roman"/>
          <w:bCs/>
          <w:color w:val="08110C"/>
          <w:sz w:val="28"/>
          <w:szCs w:val="28"/>
        </w:rPr>
        <w:t>-определение игрового амплуа на 4 году обучения</w:t>
      </w:r>
      <w:r w:rsidRPr="00CA0FEB">
        <w:rPr>
          <w:rFonts w:ascii="Times New Roman" w:eastAsia="TimesNewRomanPS-BoldMT" w:hAnsi="Times New Roman" w:cs="Times New Roman"/>
          <w:bCs/>
          <w:color w:val="272F2C"/>
          <w:sz w:val="28"/>
          <w:szCs w:val="28"/>
        </w:rPr>
        <w:t>;</w:t>
      </w:r>
    </w:p>
    <w:p w14:paraId="78C4F7B1"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272F2C"/>
          <w:sz w:val="28"/>
          <w:szCs w:val="28"/>
        </w:rPr>
        <w:t>-</w:t>
      </w:r>
      <w:r w:rsidRPr="00CA0FEB">
        <w:rPr>
          <w:rFonts w:ascii="Times New Roman" w:eastAsia="TimesNewRomanPS-BoldMT" w:hAnsi="Times New Roman" w:cs="Times New Roman"/>
          <w:bCs/>
          <w:color w:val="08110C"/>
          <w:sz w:val="28"/>
          <w:szCs w:val="28"/>
        </w:rPr>
        <w:t>формирование спортивной мотивации;</w:t>
      </w:r>
    </w:p>
    <w:p w14:paraId="375F41BB"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-укрепление здоровья;</w:t>
      </w:r>
    </w:p>
    <w:p w14:paraId="5C69634C"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-приобретение опыта и достижение стабильности выступления на официальных спортивных соревнованиях по баскетболу.</w:t>
      </w:r>
    </w:p>
    <w:p w14:paraId="52133592" w14:textId="77777777" w:rsidR="00AB45BB" w:rsidRPr="00CA0FEB" w:rsidRDefault="00AB45BB" w:rsidP="00A60DCD">
      <w:pPr>
        <w:autoSpaceDE w:val="0"/>
        <w:autoSpaceDN w:val="0"/>
        <w:adjustRightInd w:val="0"/>
        <w:spacing w:after="0" w:line="240" w:lineRule="auto"/>
        <w:jc w:val="both"/>
        <w:rPr>
          <w:rFonts w:ascii="Times New Roman" w:eastAsia="TimesNewRomanPS-BoldMT" w:hAnsi="Times New Roman" w:cs="Times New Roman"/>
          <w:bCs/>
          <w:color w:val="08110C"/>
          <w:sz w:val="28"/>
          <w:szCs w:val="28"/>
        </w:rPr>
      </w:pPr>
    </w:p>
    <w:p w14:paraId="45FB0F82" w14:textId="77777777" w:rsidR="00BA6CC9" w:rsidRPr="00CA0FEB" w:rsidRDefault="00BA6CC9" w:rsidP="00A60DCD">
      <w:pPr>
        <w:pStyle w:val="2b"/>
        <w:numPr>
          <w:ilvl w:val="1"/>
          <w:numId w:val="67"/>
        </w:numPr>
        <w:spacing w:line="240" w:lineRule="auto"/>
      </w:pPr>
      <w:r w:rsidRPr="00CA0FEB">
        <w:rPr>
          <w:b/>
          <w:lang w:val="ru-RU"/>
        </w:rPr>
        <w:t xml:space="preserve"> </w:t>
      </w:r>
      <w:r w:rsidR="00AB45BB" w:rsidRPr="00CA0FEB">
        <w:rPr>
          <w:b/>
        </w:rPr>
        <w:t>Воспитательная работа</w:t>
      </w:r>
      <w:r w:rsidR="00AB45BB" w:rsidRPr="00CA0FEB">
        <w:t xml:space="preserve"> – необходимы</w:t>
      </w:r>
      <w:r w:rsidRPr="00CA0FEB">
        <w:t>й элемент всего педагогического</w:t>
      </w:r>
    </w:p>
    <w:p w14:paraId="4B8ED687" w14:textId="77777777" w:rsidR="00AB45BB" w:rsidRPr="00CA0FEB" w:rsidRDefault="00AB45BB" w:rsidP="00A60DCD">
      <w:pPr>
        <w:pStyle w:val="2b"/>
        <w:spacing w:line="240" w:lineRule="auto"/>
        <w:ind w:firstLine="0"/>
      </w:pPr>
      <w:r w:rsidRPr="00CA0FEB">
        <w:t xml:space="preserve">процесса со спортсменами любого возраста, пола и уровня подготовленности. Спорт </w:t>
      </w:r>
      <w:r w:rsidRPr="00CA0FEB">
        <w:rPr>
          <w:lang w:val="ru-RU"/>
        </w:rPr>
        <w:t>открывает</w:t>
      </w:r>
      <w:r w:rsidRPr="00CA0FEB">
        <w:t xml:space="preserve"> большие возможности для осуществления всестороннего воспитания </w:t>
      </w:r>
      <w:r w:rsidRPr="00CA0FEB">
        <w:rPr>
          <w:lang w:val="ru-RU"/>
        </w:rPr>
        <w:t>баскетболистов</w:t>
      </w:r>
      <w:r w:rsidRPr="00CA0FEB">
        <w:t>.</w:t>
      </w:r>
      <w:r w:rsidRPr="00CA0FEB">
        <w:rPr>
          <w:rFonts w:eastAsia="Times New Roman"/>
          <w:color w:val="000000"/>
          <w:lang w:eastAsia="ru-RU"/>
        </w:rPr>
        <w:t xml:space="preserve"> При этом важным условием успешной работы является единство воспитательных воздействий, направленных на формирование личности, комплексного влияния факторов социальной системы воспитания, в том числе: семьи, общеобразовательной школы, коллектива педагогов.</w:t>
      </w:r>
      <w:r w:rsidRPr="00CA0FEB">
        <w:rPr>
          <w:rFonts w:eastAsia="Times New Roman"/>
          <w:color w:val="000000"/>
          <w:lang w:val="ru-RU" w:eastAsia="ru-RU"/>
        </w:rPr>
        <w:t xml:space="preserve"> </w:t>
      </w:r>
      <w:r w:rsidRPr="00CA0FEB">
        <w:t xml:space="preserve">Главной задачей в занятии с юными спортсменами является воспитание моральных </w:t>
      </w:r>
      <w:r w:rsidRPr="00CA0FEB">
        <w:lastRenderedPageBreak/>
        <w:t xml:space="preserve">качеств, чувства коллективизма, дисциплинированности и трудолюбия. Важную роль в нравственном воспитании играет непосредственная спортивная деятельность. Формирование чувства ответственности перед </w:t>
      </w:r>
      <w:r w:rsidRPr="00CA0FEB">
        <w:rPr>
          <w:lang w:val="ru-RU"/>
        </w:rPr>
        <w:t>командой</w:t>
      </w:r>
      <w:r w:rsidRPr="00CA0FEB">
        <w:t>, обществом и нравственных качеств личности должно осуществляться одновременно с развитием волевых качеств.</w:t>
      </w:r>
    </w:p>
    <w:p w14:paraId="41C8CCE3" w14:textId="77777777" w:rsidR="00AB45BB" w:rsidRPr="00CA0FEB" w:rsidRDefault="00AB45BB" w:rsidP="00A60DCD">
      <w:pPr>
        <w:pStyle w:val="2b"/>
        <w:spacing w:line="240" w:lineRule="auto"/>
        <w:ind w:left="142" w:firstLine="425"/>
      </w:pPr>
      <w:r w:rsidRPr="00CA0FEB">
        <w:t xml:space="preserve">Основная задача воспитания на начальных этапах занятий заключается в том, чтобы привить ученикам интерес к занятиям, любовь к </w:t>
      </w:r>
      <w:r w:rsidRPr="00CA0FEB">
        <w:rPr>
          <w:lang w:val="ru-RU"/>
        </w:rPr>
        <w:t>баскетболу</w:t>
      </w:r>
      <w:r w:rsidRPr="00CA0FEB">
        <w:t xml:space="preserve">. </w:t>
      </w:r>
    </w:p>
    <w:p w14:paraId="4F69041E" w14:textId="77777777" w:rsidR="00AB45BB" w:rsidRPr="00CA0FEB" w:rsidRDefault="00AB45BB" w:rsidP="00A60DCD">
      <w:pPr>
        <w:pStyle w:val="2b"/>
        <w:spacing w:line="240" w:lineRule="auto"/>
        <w:ind w:left="142" w:firstLine="425"/>
      </w:pPr>
      <w:r w:rsidRPr="00CA0FEB">
        <w:t>По мере углубления в специализированные формы обучения и тренировки, нарастания тренировочных нагрузок особенно важным становится воспитание морально-волевых качеств спортсмено</w:t>
      </w:r>
      <w:r w:rsidRPr="00CA0FEB">
        <w:rPr>
          <w:lang w:val="ru-RU"/>
        </w:rPr>
        <w:t>в</w:t>
      </w:r>
      <w:r w:rsidRPr="00CA0FEB">
        <w:t xml:space="preserve">. Прежде всего это целеустремленность, трудолюбие, дисциплинированность, терпеливое отношение к неудачам, уважительное отношение к тренерам, </w:t>
      </w:r>
      <w:r w:rsidRPr="00CA0FEB">
        <w:rPr>
          <w:lang w:val="ru-RU"/>
        </w:rPr>
        <w:t>команде</w:t>
      </w:r>
      <w:r w:rsidRPr="00CA0FEB">
        <w:t xml:space="preserve">, соперникам. </w:t>
      </w:r>
    </w:p>
    <w:p w14:paraId="0ACFE312" w14:textId="77777777" w:rsidR="00AB45BB" w:rsidRPr="00CA0FEB" w:rsidRDefault="00AB45BB" w:rsidP="00A60DCD">
      <w:pPr>
        <w:pStyle w:val="2b"/>
        <w:spacing w:line="240" w:lineRule="auto"/>
        <w:ind w:left="142" w:firstLine="425"/>
      </w:pPr>
      <w:r w:rsidRPr="00CA0FEB">
        <w:t xml:space="preserve">Воспитание дисциплинированности следует начинать с первых занятий, строгое соблюдение правил тренировки и участия в соревнованиях, четкое исполнение указаний тренера, хорошее поведение в школе и дома – на все это должен обращать внимание тренер. Большое воспитательное значение имеет личный пример и авторитет тренера. </w:t>
      </w:r>
    </w:p>
    <w:p w14:paraId="6446D9CA" w14:textId="77777777" w:rsidR="00AB45BB" w:rsidRPr="00CA0FEB" w:rsidRDefault="00AB45BB" w:rsidP="00A60DCD">
      <w:pPr>
        <w:pStyle w:val="2b"/>
        <w:spacing w:line="240" w:lineRule="auto"/>
        <w:ind w:left="142" w:firstLine="425"/>
        <w:rPr>
          <w:lang w:eastAsia="ru-RU"/>
        </w:rPr>
      </w:pPr>
      <w:r w:rsidRPr="00CA0FEB">
        <w:rPr>
          <w:lang w:eastAsia="ru-RU"/>
        </w:rPr>
        <w:t xml:space="preserve">Воспитательная работа проводится в соответствии с планом, утвержденным директором спортивной школы, в процессе тренировочных занятий, соревнований, выездов в другие города, летних лагерных сборов, оздоровительных и других мероприятий. </w:t>
      </w:r>
    </w:p>
    <w:p w14:paraId="0D1E19B0" w14:textId="77777777" w:rsidR="00AB45BB" w:rsidRPr="00CA0FEB" w:rsidRDefault="00AB45BB" w:rsidP="00A60DCD">
      <w:pPr>
        <w:pStyle w:val="2b"/>
        <w:spacing w:line="240" w:lineRule="auto"/>
        <w:ind w:left="142" w:firstLine="425"/>
        <w:rPr>
          <w:lang w:eastAsia="ru-RU"/>
        </w:rPr>
      </w:pPr>
      <w:r w:rsidRPr="00CA0FEB">
        <w:rPr>
          <w:lang w:eastAsia="ru-RU"/>
        </w:rPr>
        <w:t xml:space="preserve">Воспитательная работа способствует индивидуализации </w:t>
      </w:r>
      <w:r w:rsidRPr="00CA0FEB">
        <w:rPr>
          <w:lang w:val="ru-RU" w:eastAsia="ru-RU"/>
        </w:rPr>
        <w:t>баскетболистов</w:t>
      </w:r>
      <w:r w:rsidRPr="00CA0FEB">
        <w:rPr>
          <w:lang w:eastAsia="ru-RU"/>
        </w:rPr>
        <w:t xml:space="preserve"> в коллективе, активному усвоению и воспроизведению знаний, умений и двигательных действий, приобретаемых занимающимися в процессе освоения, воспроизведения и самостоятельного использования накапливаемого опыта в физкультурно-спортивной деятельности. К воспитательной работе относится также и работа с родителями.</w:t>
      </w:r>
    </w:p>
    <w:p w14:paraId="56CC3FB7" w14:textId="77777777" w:rsidR="00AB45BB" w:rsidRPr="00CA0FEB" w:rsidRDefault="00AB45BB" w:rsidP="00A60DCD">
      <w:pPr>
        <w:pStyle w:val="2b"/>
        <w:spacing w:line="240" w:lineRule="auto"/>
        <w:ind w:left="142" w:firstLine="425"/>
        <w:rPr>
          <w:lang w:eastAsia="ru-RU"/>
        </w:rPr>
      </w:pPr>
      <w:r w:rsidRPr="00CA0FEB">
        <w:rPr>
          <w:lang w:eastAsia="ru-RU"/>
        </w:rPr>
        <w:t xml:space="preserve">Задача воспитательных действий на тренировках направлена на то, чтобы обеспечить каждому ребенку самые благоприятные условия проявления его способностей и умений. Метод поощрения – положительная оценка тех лучших качеств, которые проявились в поступках ребенка, метод наказания – это выявление ошибок в поведении и их осуждение. </w:t>
      </w:r>
    </w:p>
    <w:p w14:paraId="74B533F5" w14:textId="77777777" w:rsidR="00AB45BB" w:rsidRPr="00CA0FEB" w:rsidRDefault="00AB45BB" w:rsidP="00A60DCD">
      <w:pPr>
        <w:pStyle w:val="2b"/>
        <w:spacing w:line="240" w:lineRule="auto"/>
        <w:ind w:left="142" w:firstLine="425"/>
        <w:rPr>
          <w:lang w:val="ru-RU" w:eastAsia="ru-RU"/>
        </w:rPr>
      </w:pPr>
      <w:r w:rsidRPr="00CA0FEB">
        <w:rPr>
          <w:lang w:eastAsia="ru-RU"/>
        </w:rPr>
        <w:t xml:space="preserve">Необходимым условием для развития личности, ее защищенности, психологического комфорта является формирование сплоченного и дружного воспитательного коллектива, создание доброжелательной атмосферы. </w:t>
      </w:r>
    </w:p>
    <w:p w14:paraId="66972E18" w14:textId="77777777" w:rsidR="00AB45BB" w:rsidRPr="00CA0FEB" w:rsidRDefault="00AB45BB" w:rsidP="00A60DCD">
      <w:pPr>
        <w:pStyle w:val="af1"/>
        <w:numPr>
          <w:ilvl w:val="0"/>
          <w:numId w:val="68"/>
        </w:numPr>
        <w:tabs>
          <w:tab w:val="left" w:pos="1276"/>
        </w:tabs>
        <w:ind w:left="142" w:firstLine="425"/>
        <w:jc w:val="both"/>
        <w:rPr>
          <w:sz w:val="28"/>
          <w:szCs w:val="28"/>
        </w:rPr>
        <w:sectPr w:rsidR="00AB45BB" w:rsidRPr="00CA0FEB" w:rsidSect="00E73198">
          <w:footerReference w:type="default" r:id="rId8"/>
          <w:pgSz w:w="11906" w:h="16838"/>
          <w:pgMar w:top="1134" w:right="567" w:bottom="1134" w:left="1418" w:header="709" w:footer="709" w:gutter="0"/>
          <w:pgNumType w:start="1"/>
          <w:cols w:space="720"/>
          <w:titlePg/>
          <w:docGrid w:linePitch="299"/>
        </w:sectPr>
      </w:pPr>
    </w:p>
    <w:p w14:paraId="50D044BB" w14:textId="77777777" w:rsidR="00AB45BB" w:rsidRPr="00CA0FEB" w:rsidRDefault="00AB45BB" w:rsidP="00A60DCD">
      <w:pPr>
        <w:pStyle w:val="af1"/>
        <w:ind w:left="426"/>
        <w:jc w:val="center"/>
        <w:rPr>
          <w:bCs/>
          <w:sz w:val="28"/>
          <w:szCs w:val="28"/>
        </w:rPr>
      </w:pPr>
      <w:r w:rsidRPr="00CA0FEB">
        <w:rPr>
          <w:sz w:val="28"/>
          <w:szCs w:val="28"/>
        </w:rPr>
        <w:lastRenderedPageBreak/>
        <w:t>Календарный план воспитательной работы</w:t>
      </w:r>
    </w:p>
    <w:p w14:paraId="60E996FE" w14:textId="77777777" w:rsidR="00AB45BB" w:rsidRPr="00CA0FEB" w:rsidRDefault="00AB45BB" w:rsidP="00A60DCD">
      <w:pPr>
        <w:pStyle w:val="af3"/>
        <w:contextualSpacing/>
        <w:jc w:val="center"/>
        <w:rPr>
          <w:rFonts w:ascii="Times New Roman" w:hAnsi="Times New Roman"/>
          <w:sz w:val="28"/>
          <w:szCs w:val="28"/>
        </w:rPr>
      </w:pPr>
    </w:p>
    <w:tbl>
      <w:tblPr>
        <w:tblStyle w:val="TableNormal"/>
        <w:tblW w:w="15896"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7"/>
        <w:gridCol w:w="3119"/>
        <w:gridCol w:w="10489"/>
        <w:gridCol w:w="1701"/>
      </w:tblGrid>
      <w:tr w:rsidR="00AB45BB" w:rsidRPr="00CA0FEB" w14:paraId="250D9D3A" w14:textId="77777777" w:rsidTr="00AB45BB">
        <w:trPr>
          <w:trHeight w:val="328"/>
        </w:trPr>
        <w:tc>
          <w:tcPr>
            <w:tcW w:w="587"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hideMark/>
          </w:tcPr>
          <w:p w14:paraId="7C527F0A" w14:textId="77777777" w:rsidR="00AB45BB" w:rsidRPr="00CA0FEB" w:rsidRDefault="00AB45BB" w:rsidP="00A60DCD">
            <w:pPr>
              <w:pStyle w:val="TableParagraph"/>
              <w:tabs>
                <w:tab w:val="left" w:pos="5812"/>
              </w:tabs>
              <w:contextualSpacing/>
              <w:jc w:val="center"/>
              <w:rPr>
                <w:bCs/>
                <w:color w:val="000000" w:themeColor="text1"/>
                <w:lang w:val="ru-RU"/>
              </w:rPr>
            </w:pPr>
            <w:r w:rsidRPr="00CA0FEB">
              <w:rPr>
                <w:bCs/>
                <w:color w:val="000000" w:themeColor="text1"/>
              </w:rPr>
              <w:t>№</w:t>
            </w:r>
          </w:p>
          <w:p w14:paraId="03E08AA3" w14:textId="77777777" w:rsidR="00AB45BB" w:rsidRPr="00CA0FEB" w:rsidRDefault="00AB45BB" w:rsidP="00A60DCD">
            <w:pPr>
              <w:pStyle w:val="TableParagraph"/>
              <w:tabs>
                <w:tab w:val="left" w:pos="5812"/>
              </w:tabs>
              <w:contextualSpacing/>
              <w:jc w:val="center"/>
              <w:rPr>
                <w:bCs/>
                <w:color w:val="000000" w:themeColor="text1"/>
              </w:rPr>
            </w:pPr>
            <w:r w:rsidRPr="00CA0FEB">
              <w:rPr>
                <w:bCs/>
                <w:color w:val="000000" w:themeColor="text1"/>
              </w:rPr>
              <w:t>п/п</w:t>
            </w:r>
          </w:p>
        </w:tc>
        <w:tc>
          <w:tcPr>
            <w:tcW w:w="3119" w:type="dxa"/>
            <w:tcBorders>
              <w:top w:val="single" w:sz="4" w:space="0" w:color="000000"/>
              <w:left w:val="single" w:sz="4" w:space="0" w:color="auto"/>
              <w:bottom w:val="single" w:sz="4" w:space="0" w:color="000000"/>
              <w:right w:val="single" w:sz="4" w:space="0" w:color="000000"/>
            </w:tcBorders>
            <w:shd w:val="clear" w:color="auto" w:fill="FDE9D9" w:themeFill="accent6" w:themeFillTint="33"/>
            <w:vAlign w:val="center"/>
            <w:hideMark/>
          </w:tcPr>
          <w:p w14:paraId="5833472F" w14:textId="77777777" w:rsidR="00AB45BB" w:rsidRPr="00CA0FEB" w:rsidRDefault="00AB45BB" w:rsidP="00A60DCD">
            <w:pPr>
              <w:pStyle w:val="TableParagraph"/>
              <w:tabs>
                <w:tab w:val="left" w:pos="5812"/>
              </w:tabs>
              <w:ind w:left="140"/>
              <w:contextualSpacing/>
              <w:jc w:val="center"/>
              <w:rPr>
                <w:bCs/>
                <w:color w:val="000000" w:themeColor="text1"/>
                <w:lang w:val="ru-RU"/>
              </w:rPr>
            </w:pPr>
            <w:r w:rsidRPr="00CA0FEB">
              <w:rPr>
                <w:bCs/>
                <w:color w:val="000000" w:themeColor="text1"/>
                <w:lang w:val="ru-RU"/>
              </w:rPr>
              <w:t>Направление работы</w:t>
            </w:r>
          </w:p>
        </w:tc>
        <w:tc>
          <w:tcPr>
            <w:tcW w:w="10489"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vAlign w:val="center"/>
            <w:hideMark/>
          </w:tcPr>
          <w:p w14:paraId="423ECA37" w14:textId="77777777" w:rsidR="00AB45BB" w:rsidRPr="00CA0FEB" w:rsidRDefault="00AB45BB" w:rsidP="00A60DCD">
            <w:pPr>
              <w:pStyle w:val="TableParagraph"/>
              <w:tabs>
                <w:tab w:val="left" w:pos="5812"/>
              </w:tabs>
              <w:ind w:left="141"/>
              <w:contextualSpacing/>
              <w:jc w:val="center"/>
              <w:rPr>
                <w:bCs/>
                <w:color w:val="000000" w:themeColor="text1"/>
                <w:lang w:val="ru-RU"/>
              </w:rPr>
            </w:pPr>
            <w:r w:rsidRPr="00CA0FEB">
              <w:rPr>
                <w:bCs/>
                <w:color w:val="000000" w:themeColor="text1"/>
                <w:lang w:val="ru-RU"/>
              </w:rPr>
              <w:t>Мероприятия</w:t>
            </w:r>
          </w:p>
        </w:tc>
        <w:tc>
          <w:tcPr>
            <w:tcW w:w="1701"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vAlign w:val="center"/>
            <w:hideMark/>
          </w:tcPr>
          <w:p w14:paraId="7DE06848" w14:textId="77777777" w:rsidR="00AB45BB" w:rsidRPr="00CA0FEB" w:rsidRDefault="00AB45BB" w:rsidP="00A60DCD">
            <w:pPr>
              <w:pStyle w:val="TableParagraph"/>
              <w:tabs>
                <w:tab w:val="left" w:pos="5812"/>
              </w:tabs>
              <w:contextualSpacing/>
              <w:jc w:val="center"/>
              <w:rPr>
                <w:bCs/>
                <w:color w:val="000000" w:themeColor="text1"/>
                <w:lang w:val="ru-RU"/>
              </w:rPr>
            </w:pPr>
            <w:r w:rsidRPr="00CA0FEB">
              <w:rPr>
                <w:bCs/>
                <w:color w:val="000000" w:themeColor="text1"/>
                <w:lang w:val="ru-RU"/>
              </w:rPr>
              <w:t>Сроки проведения</w:t>
            </w:r>
          </w:p>
        </w:tc>
      </w:tr>
      <w:tr w:rsidR="00AB45BB" w:rsidRPr="00CA0FEB" w14:paraId="79D664CC" w14:textId="77777777" w:rsidTr="00AB45BB">
        <w:trPr>
          <w:trHeight w:val="275"/>
        </w:trPr>
        <w:tc>
          <w:tcPr>
            <w:tcW w:w="587" w:type="dxa"/>
            <w:tcBorders>
              <w:top w:val="single" w:sz="4" w:space="0" w:color="000000"/>
              <w:left w:val="single" w:sz="4" w:space="0" w:color="000000"/>
              <w:bottom w:val="single" w:sz="4" w:space="0" w:color="000000"/>
              <w:right w:val="single" w:sz="4" w:space="0" w:color="auto"/>
            </w:tcBorders>
            <w:shd w:val="clear" w:color="auto" w:fill="FDE9D9" w:themeFill="accent6" w:themeFillTint="33"/>
            <w:hideMark/>
          </w:tcPr>
          <w:p w14:paraId="16557258" w14:textId="77777777" w:rsidR="00AB45BB" w:rsidRPr="00CA0FEB" w:rsidRDefault="00AB45BB" w:rsidP="00A60DCD">
            <w:pPr>
              <w:pStyle w:val="TableParagraph"/>
              <w:tabs>
                <w:tab w:val="left" w:pos="5812"/>
              </w:tabs>
              <w:contextualSpacing/>
              <w:jc w:val="center"/>
              <w:rPr>
                <w:bCs/>
                <w:color w:val="000000" w:themeColor="text1"/>
              </w:rPr>
            </w:pPr>
            <w:r w:rsidRPr="00CA0FEB">
              <w:rPr>
                <w:bCs/>
                <w:color w:val="000000" w:themeColor="text1"/>
              </w:rPr>
              <w:t>1.</w:t>
            </w:r>
          </w:p>
        </w:tc>
        <w:tc>
          <w:tcPr>
            <w:tcW w:w="15309" w:type="dxa"/>
            <w:gridSpan w:val="3"/>
            <w:tcBorders>
              <w:top w:val="single" w:sz="4" w:space="0" w:color="000000"/>
              <w:left w:val="single" w:sz="4" w:space="0" w:color="auto"/>
              <w:bottom w:val="single" w:sz="4" w:space="0" w:color="000000"/>
              <w:right w:val="single" w:sz="4" w:space="0" w:color="000000"/>
            </w:tcBorders>
            <w:shd w:val="clear" w:color="auto" w:fill="FDE9D9" w:themeFill="accent6" w:themeFillTint="33"/>
            <w:hideMark/>
          </w:tcPr>
          <w:p w14:paraId="67105D41" w14:textId="77777777" w:rsidR="00AB45BB" w:rsidRPr="00CA0FEB" w:rsidRDefault="005502C7" w:rsidP="00A60DCD">
            <w:pPr>
              <w:pStyle w:val="TableParagraph"/>
              <w:tabs>
                <w:tab w:val="left" w:pos="5812"/>
              </w:tabs>
              <w:ind w:left="141"/>
              <w:contextualSpacing/>
              <w:rPr>
                <w:b/>
                <w:color w:val="000000" w:themeColor="text1"/>
                <w:lang w:val="ru-RU"/>
              </w:rPr>
            </w:pPr>
            <w:r w:rsidRPr="00CA0FEB">
              <w:rPr>
                <w:b/>
                <w:color w:val="000000" w:themeColor="text1"/>
                <w:lang w:val="ru-RU"/>
              </w:rPr>
              <w:t>П</w:t>
            </w:r>
            <w:r w:rsidR="00AB45BB" w:rsidRPr="00CA0FEB">
              <w:rPr>
                <w:b/>
                <w:color w:val="000000" w:themeColor="text1"/>
                <w:lang w:val="ru-RU"/>
              </w:rPr>
              <w:t>рофориентационная деятельность</w:t>
            </w:r>
          </w:p>
        </w:tc>
      </w:tr>
      <w:tr w:rsidR="00AB45BB" w:rsidRPr="00CA0FEB" w14:paraId="6EFDB8F7" w14:textId="77777777" w:rsidTr="00AB45BB">
        <w:trPr>
          <w:trHeight w:val="275"/>
        </w:trPr>
        <w:tc>
          <w:tcPr>
            <w:tcW w:w="587" w:type="dxa"/>
            <w:tcBorders>
              <w:top w:val="single" w:sz="4" w:space="0" w:color="000000"/>
              <w:left w:val="single" w:sz="4" w:space="0" w:color="000000"/>
              <w:bottom w:val="single" w:sz="4" w:space="0" w:color="000000"/>
              <w:right w:val="single" w:sz="4" w:space="0" w:color="auto"/>
            </w:tcBorders>
            <w:hideMark/>
          </w:tcPr>
          <w:p w14:paraId="30E5CC50" w14:textId="77777777" w:rsidR="00AB45BB" w:rsidRPr="00CA0FEB" w:rsidRDefault="00AB45BB" w:rsidP="00A60DCD">
            <w:pPr>
              <w:pStyle w:val="TableParagraph"/>
              <w:tabs>
                <w:tab w:val="left" w:pos="3113"/>
                <w:tab w:val="left" w:pos="5812"/>
              </w:tabs>
              <w:contextualSpacing/>
              <w:jc w:val="center"/>
              <w:rPr>
                <w:color w:val="000000" w:themeColor="text1"/>
                <w:lang w:val="ru-RU"/>
              </w:rPr>
            </w:pPr>
            <w:r w:rsidRPr="00CA0FEB">
              <w:rPr>
                <w:color w:val="000000" w:themeColor="text1"/>
                <w:lang w:val="ru-RU"/>
              </w:rPr>
              <w:t>1.1.</w:t>
            </w:r>
          </w:p>
        </w:tc>
        <w:tc>
          <w:tcPr>
            <w:tcW w:w="3119" w:type="dxa"/>
            <w:tcBorders>
              <w:top w:val="single" w:sz="4" w:space="0" w:color="000000"/>
              <w:left w:val="single" w:sz="4" w:space="0" w:color="auto"/>
              <w:bottom w:val="single" w:sz="4" w:space="0" w:color="000000"/>
              <w:right w:val="single" w:sz="4" w:space="0" w:color="000000"/>
            </w:tcBorders>
            <w:shd w:val="clear" w:color="auto" w:fill="FDE9D9" w:themeFill="accent6" w:themeFillTint="33"/>
            <w:hideMark/>
          </w:tcPr>
          <w:p w14:paraId="7ADBE99B" w14:textId="77777777" w:rsidR="00AB45BB" w:rsidRPr="00CA0FEB" w:rsidRDefault="00AB45BB" w:rsidP="00A60DCD">
            <w:pPr>
              <w:pStyle w:val="TableParagraph"/>
              <w:tabs>
                <w:tab w:val="left" w:pos="5812"/>
              </w:tabs>
              <w:ind w:left="140"/>
              <w:contextualSpacing/>
              <w:rPr>
                <w:bCs/>
                <w:color w:val="000000" w:themeColor="text1"/>
                <w:lang w:val="ru-RU"/>
              </w:rPr>
            </w:pPr>
            <w:r w:rsidRPr="00CA0FEB">
              <w:rPr>
                <w:bCs/>
                <w:color w:val="000000" w:themeColor="text1"/>
                <w:lang w:val="ru-RU"/>
              </w:rPr>
              <w:t>Судейская практика</w:t>
            </w:r>
          </w:p>
        </w:tc>
        <w:tc>
          <w:tcPr>
            <w:tcW w:w="10489" w:type="dxa"/>
            <w:tcBorders>
              <w:top w:val="single" w:sz="4" w:space="0" w:color="000000"/>
              <w:left w:val="single" w:sz="4" w:space="0" w:color="000000"/>
              <w:bottom w:val="single" w:sz="4" w:space="0" w:color="000000"/>
              <w:right w:val="single" w:sz="4" w:space="0" w:color="000000"/>
            </w:tcBorders>
            <w:hideMark/>
          </w:tcPr>
          <w:p w14:paraId="619DE9A0" w14:textId="77777777" w:rsidR="00AB45BB" w:rsidRPr="00CA0FEB" w:rsidRDefault="00AB45BB" w:rsidP="00A60DCD">
            <w:pPr>
              <w:pStyle w:val="TableParagraph"/>
              <w:tabs>
                <w:tab w:val="left" w:pos="5812"/>
              </w:tabs>
              <w:ind w:left="141"/>
              <w:contextualSpacing/>
              <w:rPr>
                <w:b/>
                <w:color w:val="000000" w:themeColor="text1"/>
                <w:lang w:val="ru-RU"/>
              </w:rPr>
            </w:pPr>
            <w:r w:rsidRPr="00CA0FEB">
              <w:rPr>
                <w:b/>
                <w:color w:val="000000" w:themeColor="text1"/>
                <w:lang w:val="ru-RU"/>
              </w:rPr>
              <w:t>Участие в спортивных соревнованиях различного уровня, в рамках которых предусмотрено:</w:t>
            </w:r>
          </w:p>
          <w:p w14:paraId="021884F5" w14:textId="77777777" w:rsidR="00AB45BB" w:rsidRPr="00CA0FEB" w:rsidRDefault="00AB45BB" w:rsidP="00A60DCD">
            <w:pPr>
              <w:pStyle w:val="TableParagraph"/>
              <w:tabs>
                <w:tab w:val="left" w:pos="5812"/>
              </w:tabs>
              <w:ind w:left="141"/>
              <w:contextualSpacing/>
              <w:rPr>
                <w:bCs/>
                <w:color w:val="000000" w:themeColor="text1"/>
                <w:lang w:val="ru-RU"/>
              </w:rPr>
            </w:pPr>
            <w:r w:rsidRPr="00CA0FEB">
              <w:rPr>
                <w:bCs/>
                <w:color w:val="000000" w:themeColor="text1"/>
                <w:lang w:val="ru-RU"/>
              </w:rPr>
              <w:t xml:space="preserve">- практическое и теоретическое изучение и применение правил по баскетболу и терминологии, принятой в виде спорта; </w:t>
            </w:r>
          </w:p>
          <w:p w14:paraId="01B158B7" w14:textId="77777777" w:rsidR="00AB45BB" w:rsidRPr="00CA0FEB" w:rsidRDefault="00AB45BB" w:rsidP="00A60DCD">
            <w:pPr>
              <w:pStyle w:val="TableParagraph"/>
              <w:tabs>
                <w:tab w:val="left" w:pos="5812"/>
              </w:tabs>
              <w:ind w:left="141"/>
              <w:contextualSpacing/>
              <w:rPr>
                <w:bCs/>
                <w:color w:val="000000" w:themeColor="text1"/>
                <w:lang w:val="ru-RU"/>
              </w:rPr>
            </w:pPr>
            <w:r w:rsidRPr="00CA0FEB">
              <w:rPr>
                <w:bCs/>
                <w:color w:val="000000" w:themeColor="text1"/>
                <w:lang w:val="ru-RU"/>
              </w:rPr>
              <w:t xml:space="preserve">- приобретение навыков судейства и проведения спортивных соревнований в качестве помощника </w:t>
            </w:r>
          </w:p>
          <w:p w14:paraId="0BA51052" w14:textId="77777777" w:rsidR="00AB45BB" w:rsidRPr="00CA0FEB" w:rsidRDefault="00AB45BB" w:rsidP="00A60DCD">
            <w:pPr>
              <w:pStyle w:val="TableParagraph"/>
              <w:tabs>
                <w:tab w:val="left" w:pos="5812"/>
              </w:tabs>
              <w:ind w:left="141"/>
              <w:contextualSpacing/>
              <w:rPr>
                <w:bCs/>
                <w:color w:val="000000" w:themeColor="text1"/>
                <w:lang w:val="ru-RU"/>
              </w:rPr>
            </w:pPr>
            <w:r w:rsidRPr="00CA0FEB">
              <w:rPr>
                <w:bCs/>
                <w:color w:val="000000" w:themeColor="text1"/>
                <w:lang w:val="ru-RU"/>
              </w:rPr>
              <w:t>спортивного судьи и (или) помощника секретаря спортивных соревнований;</w:t>
            </w:r>
          </w:p>
          <w:p w14:paraId="566FC7DD" w14:textId="77777777" w:rsidR="00AB45BB" w:rsidRPr="00CA0FEB" w:rsidRDefault="00AB45BB" w:rsidP="00A60DCD">
            <w:pPr>
              <w:pStyle w:val="TableParagraph"/>
              <w:tabs>
                <w:tab w:val="left" w:pos="5812"/>
              </w:tabs>
              <w:ind w:left="141"/>
              <w:contextualSpacing/>
              <w:rPr>
                <w:bCs/>
                <w:color w:val="000000" w:themeColor="text1"/>
                <w:lang w:val="ru-RU"/>
              </w:rPr>
            </w:pPr>
            <w:r w:rsidRPr="00CA0FEB">
              <w:rPr>
                <w:bCs/>
                <w:color w:val="000000" w:themeColor="text1"/>
                <w:lang w:val="ru-RU"/>
              </w:rPr>
              <w:t>- приобретение навыков самостоятельного судейства спортивных соревнований;</w:t>
            </w:r>
          </w:p>
          <w:p w14:paraId="195356B4" w14:textId="77777777" w:rsidR="00AB45BB" w:rsidRPr="00CA0FEB" w:rsidRDefault="00AB45BB" w:rsidP="00A60DCD">
            <w:pPr>
              <w:pStyle w:val="TableParagraph"/>
              <w:tabs>
                <w:tab w:val="left" w:pos="5812"/>
              </w:tabs>
              <w:ind w:left="141"/>
              <w:contextualSpacing/>
              <w:rPr>
                <w:bCs/>
                <w:color w:val="000000" w:themeColor="text1"/>
                <w:lang w:val="ru-RU"/>
              </w:rPr>
            </w:pPr>
            <w:r w:rsidRPr="00CA0FEB">
              <w:rPr>
                <w:bCs/>
                <w:color w:val="000000" w:themeColor="text1"/>
                <w:lang w:val="ru-RU"/>
              </w:rPr>
              <w:t>- формирование уважительного отношения к решениям спортивных судей.</w:t>
            </w:r>
          </w:p>
        </w:tc>
        <w:tc>
          <w:tcPr>
            <w:tcW w:w="1701" w:type="dxa"/>
            <w:tcBorders>
              <w:top w:val="single" w:sz="4" w:space="0" w:color="000000"/>
              <w:left w:val="single" w:sz="4" w:space="0" w:color="000000"/>
              <w:bottom w:val="single" w:sz="4" w:space="0" w:color="000000"/>
              <w:right w:val="single" w:sz="4" w:space="0" w:color="000000"/>
            </w:tcBorders>
          </w:tcPr>
          <w:p w14:paraId="2D31EA7E" w14:textId="77777777" w:rsidR="00AB45BB" w:rsidRPr="00CA0FEB" w:rsidRDefault="00AB45BB" w:rsidP="00A60DCD">
            <w:pPr>
              <w:pStyle w:val="TableParagraph"/>
              <w:tabs>
                <w:tab w:val="left" w:pos="5812"/>
              </w:tabs>
              <w:contextualSpacing/>
              <w:jc w:val="center"/>
              <w:rPr>
                <w:bCs/>
                <w:color w:val="000000" w:themeColor="text1"/>
                <w:lang w:val="ru-RU"/>
              </w:rPr>
            </w:pPr>
            <w:r w:rsidRPr="00CA0FEB">
              <w:rPr>
                <w:color w:val="000000" w:themeColor="text1"/>
                <w:lang w:val="ru-RU"/>
              </w:rPr>
              <w:t>В течение года</w:t>
            </w:r>
          </w:p>
        </w:tc>
      </w:tr>
      <w:tr w:rsidR="00AB45BB" w:rsidRPr="00CA0FEB" w14:paraId="6C075CA1" w14:textId="77777777" w:rsidTr="00AB45BB">
        <w:trPr>
          <w:trHeight w:val="275"/>
        </w:trPr>
        <w:tc>
          <w:tcPr>
            <w:tcW w:w="587" w:type="dxa"/>
            <w:tcBorders>
              <w:top w:val="single" w:sz="4" w:space="0" w:color="000000"/>
              <w:left w:val="single" w:sz="4" w:space="0" w:color="000000"/>
              <w:bottom w:val="single" w:sz="4" w:space="0" w:color="000000"/>
              <w:right w:val="single" w:sz="4" w:space="0" w:color="auto"/>
            </w:tcBorders>
            <w:hideMark/>
          </w:tcPr>
          <w:p w14:paraId="16ADC9BA" w14:textId="77777777" w:rsidR="00AB45BB" w:rsidRPr="00CA0FEB" w:rsidRDefault="00AB45BB" w:rsidP="00A60DCD">
            <w:pPr>
              <w:pStyle w:val="TableParagraph"/>
              <w:tabs>
                <w:tab w:val="left" w:pos="5812"/>
              </w:tabs>
              <w:contextualSpacing/>
              <w:jc w:val="center"/>
              <w:rPr>
                <w:color w:val="000000" w:themeColor="text1"/>
              </w:rPr>
            </w:pPr>
            <w:r w:rsidRPr="00CA0FEB">
              <w:rPr>
                <w:color w:val="000000" w:themeColor="text1"/>
              </w:rPr>
              <w:t>1.2.</w:t>
            </w:r>
          </w:p>
        </w:tc>
        <w:tc>
          <w:tcPr>
            <w:tcW w:w="3119" w:type="dxa"/>
            <w:tcBorders>
              <w:top w:val="single" w:sz="4" w:space="0" w:color="000000"/>
              <w:left w:val="single" w:sz="4" w:space="0" w:color="auto"/>
              <w:bottom w:val="single" w:sz="4" w:space="0" w:color="000000"/>
              <w:right w:val="single" w:sz="4" w:space="0" w:color="000000"/>
            </w:tcBorders>
            <w:shd w:val="clear" w:color="auto" w:fill="FDE9D9" w:themeFill="accent6" w:themeFillTint="33"/>
            <w:hideMark/>
          </w:tcPr>
          <w:p w14:paraId="2420B0ED" w14:textId="77777777" w:rsidR="00AB45BB" w:rsidRPr="00CA0FEB" w:rsidRDefault="00AB45BB" w:rsidP="00A60DCD">
            <w:pPr>
              <w:pStyle w:val="TableParagraph"/>
              <w:tabs>
                <w:tab w:val="left" w:pos="5812"/>
              </w:tabs>
              <w:ind w:left="140"/>
              <w:contextualSpacing/>
              <w:rPr>
                <w:bCs/>
                <w:color w:val="000000" w:themeColor="text1"/>
                <w:lang w:val="ru-RU"/>
              </w:rPr>
            </w:pPr>
            <w:r w:rsidRPr="00CA0FEB">
              <w:rPr>
                <w:bCs/>
                <w:color w:val="000000" w:themeColor="text1"/>
                <w:lang w:val="ru-RU"/>
              </w:rPr>
              <w:t>Инструкторская практика</w:t>
            </w:r>
          </w:p>
        </w:tc>
        <w:tc>
          <w:tcPr>
            <w:tcW w:w="10489" w:type="dxa"/>
            <w:tcBorders>
              <w:top w:val="single" w:sz="4" w:space="0" w:color="000000"/>
              <w:left w:val="single" w:sz="4" w:space="0" w:color="000000"/>
              <w:bottom w:val="single" w:sz="4" w:space="0" w:color="000000"/>
              <w:right w:val="single" w:sz="4" w:space="0" w:color="000000"/>
            </w:tcBorders>
            <w:hideMark/>
          </w:tcPr>
          <w:p w14:paraId="15302B19" w14:textId="77777777" w:rsidR="00AB45BB" w:rsidRPr="00CA0FEB" w:rsidRDefault="00AB45BB" w:rsidP="00A60DCD">
            <w:pPr>
              <w:pStyle w:val="TableParagraph"/>
              <w:tabs>
                <w:tab w:val="left" w:pos="5812"/>
              </w:tabs>
              <w:ind w:left="141"/>
              <w:contextualSpacing/>
              <w:rPr>
                <w:b/>
                <w:color w:val="000000" w:themeColor="text1"/>
                <w:lang w:val="ru-RU"/>
              </w:rPr>
            </w:pPr>
            <w:r w:rsidRPr="00CA0FEB">
              <w:rPr>
                <w:b/>
                <w:color w:val="000000" w:themeColor="text1"/>
                <w:lang w:val="ru-RU"/>
              </w:rPr>
              <w:t>Учебно-тренировочные занятия, в рамках которых предусмотрено:</w:t>
            </w:r>
          </w:p>
          <w:p w14:paraId="73F21DFE" w14:textId="77777777" w:rsidR="00AB45BB" w:rsidRPr="00CA0FEB" w:rsidRDefault="00AB45BB" w:rsidP="00A60DCD">
            <w:pPr>
              <w:pStyle w:val="TableParagraph"/>
              <w:tabs>
                <w:tab w:val="left" w:pos="339"/>
                <w:tab w:val="left" w:pos="5812"/>
              </w:tabs>
              <w:ind w:left="141"/>
              <w:contextualSpacing/>
              <w:rPr>
                <w:bCs/>
                <w:color w:val="000000" w:themeColor="text1"/>
                <w:lang w:val="ru-RU"/>
              </w:rPr>
            </w:pPr>
            <w:r w:rsidRPr="00CA0FEB">
              <w:rPr>
                <w:bCs/>
                <w:color w:val="000000" w:themeColor="text1"/>
                <w:lang w:val="ru-RU"/>
              </w:rPr>
              <w:t>- освоение навыков организации и проведения учебно-тренировочных занятий в качестве помощника тренера-преподавателя, инструктора;</w:t>
            </w:r>
          </w:p>
          <w:p w14:paraId="2A759728" w14:textId="77777777" w:rsidR="00AB45BB" w:rsidRPr="00CA0FEB" w:rsidRDefault="00AB45BB" w:rsidP="00A60DCD">
            <w:pPr>
              <w:pStyle w:val="TableParagraph"/>
              <w:tabs>
                <w:tab w:val="left" w:pos="339"/>
                <w:tab w:val="left" w:pos="5812"/>
              </w:tabs>
              <w:ind w:left="141"/>
              <w:contextualSpacing/>
              <w:rPr>
                <w:bCs/>
                <w:color w:val="000000" w:themeColor="text1"/>
                <w:lang w:val="ru-RU"/>
              </w:rPr>
            </w:pPr>
            <w:r w:rsidRPr="00CA0FEB">
              <w:rPr>
                <w:bCs/>
                <w:color w:val="000000" w:themeColor="text1"/>
                <w:lang w:val="ru-RU"/>
              </w:rPr>
              <w:t>- составление конспекта учебно-тренировочного занятия в соответствии с поставленной задачей;</w:t>
            </w:r>
          </w:p>
          <w:p w14:paraId="7C3492FF" w14:textId="77777777" w:rsidR="00AB45BB" w:rsidRPr="00CA0FEB" w:rsidRDefault="00AB45BB" w:rsidP="00A60DCD">
            <w:pPr>
              <w:pStyle w:val="TableParagraph"/>
              <w:tabs>
                <w:tab w:val="left" w:pos="339"/>
                <w:tab w:val="left" w:pos="5812"/>
              </w:tabs>
              <w:ind w:left="141"/>
              <w:contextualSpacing/>
              <w:rPr>
                <w:color w:val="000000" w:themeColor="text1"/>
                <w:lang w:val="ru-RU"/>
              </w:rPr>
            </w:pPr>
            <w:r w:rsidRPr="00CA0FEB">
              <w:rPr>
                <w:bCs/>
                <w:color w:val="000000" w:themeColor="text1"/>
                <w:lang w:val="ru-RU"/>
              </w:rPr>
              <w:t xml:space="preserve">- </w:t>
            </w:r>
            <w:r w:rsidRPr="00CA0FEB">
              <w:rPr>
                <w:color w:val="000000" w:themeColor="text1"/>
                <w:lang w:val="ru-RU"/>
              </w:rPr>
              <w:t>уметь самостоятельно проводить разминку, занятие по ОФП, обучать технике упражнений, проводить урок с группами НП и ТГ;</w:t>
            </w:r>
          </w:p>
          <w:p w14:paraId="07F84D0E" w14:textId="77777777" w:rsidR="00AB45BB" w:rsidRPr="00CA0FEB" w:rsidRDefault="00AB45BB" w:rsidP="00A60DCD">
            <w:pPr>
              <w:pStyle w:val="TableParagraph"/>
              <w:tabs>
                <w:tab w:val="left" w:pos="339"/>
                <w:tab w:val="left" w:pos="5812"/>
              </w:tabs>
              <w:ind w:left="141"/>
              <w:contextualSpacing/>
              <w:rPr>
                <w:bCs/>
                <w:color w:val="000000" w:themeColor="text1"/>
                <w:lang w:val="ru-RU"/>
              </w:rPr>
            </w:pPr>
            <w:r w:rsidRPr="00CA0FEB">
              <w:rPr>
                <w:bCs/>
                <w:color w:val="000000" w:themeColor="text1"/>
                <w:lang w:val="ru-RU"/>
              </w:rPr>
              <w:t xml:space="preserve">- формирование навыков наставничества; - формирование сознательного отношения к учебно-тренировочному и соревновательному процессам; </w:t>
            </w:r>
          </w:p>
          <w:p w14:paraId="5BB0D4D8" w14:textId="77777777" w:rsidR="00AB45BB" w:rsidRPr="00CA0FEB" w:rsidRDefault="00AB45BB" w:rsidP="00A60DCD">
            <w:pPr>
              <w:pStyle w:val="TableParagraph"/>
              <w:tabs>
                <w:tab w:val="left" w:pos="339"/>
                <w:tab w:val="left" w:pos="5812"/>
              </w:tabs>
              <w:ind w:left="141"/>
              <w:contextualSpacing/>
              <w:rPr>
                <w:bCs/>
                <w:color w:val="000000" w:themeColor="text1"/>
                <w:lang w:val="ru-RU"/>
              </w:rPr>
            </w:pPr>
            <w:r w:rsidRPr="00CA0FEB">
              <w:rPr>
                <w:bCs/>
                <w:color w:val="000000" w:themeColor="text1"/>
                <w:lang w:val="ru-RU"/>
              </w:rPr>
              <w:t>- формирование склонности к педагогической работе.</w:t>
            </w:r>
          </w:p>
        </w:tc>
        <w:tc>
          <w:tcPr>
            <w:tcW w:w="1701" w:type="dxa"/>
            <w:tcBorders>
              <w:top w:val="single" w:sz="4" w:space="0" w:color="000000"/>
              <w:left w:val="single" w:sz="4" w:space="0" w:color="000000"/>
              <w:bottom w:val="single" w:sz="4" w:space="0" w:color="000000"/>
              <w:right w:val="single" w:sz="4" w:space="0" w:color="000000"/>
            </w:tcBorders>
          </w:tcPr>
          <w:p w14:paraId="29E25C9B" w14:textId="77777777" w:rsidR="00AB45BB" w:rsidRPr="00CA0FEB" w:rsidRDefault="00AB45BB" w:rsidP="00A60DCD">
            <w:pPr>
              <w:pStyle w:val="TableParagraph"/>
              <w:tabs>
                <w:tab w:val="left" w:pos="5812"/>
              </w:tabs>
              <w:contextualSpacing/>
              <w:jc w:val="center"/>
              <w:rPr>
                <w:bCs/>
                <w:color w:val="000000" w:themeColor="text1"/>
              </w:rPr>
            </w:pPr>
            <w:r w:rsidRPr="00CA0FEB">
              <w:rPr>
                <w:color w:val="000000" w:themeColor="text1"/>
                <w:lang w:val="ru-RU"/>
              </w:rPr>
              <w:t>В течение года</w:t>
            </w:r>
          </w:p>
        </w:tc>
      </w:tr>
      <w:tr w:rsidR="00AB45BB" w:rsidRPr="00CA0FEB" w14:paraId="4B4BF2F2" w14:textId="77777777" w:rsidTr="00AB45BB">
        <w:trPr>
          <w:trHeight w:val="828"/>
        </w:trPr>
        <w:tc>
          <w:tcPr>
            <w:tcW w:w="587" w:type="dxa"/>
            <w:tcBorders>
              <w:top w:val="single" w:sz="4" w:space="0" w:color="000000"/>
              <w:left w:val="single" w:sz="4" w:space="0" w:color="000000"/>
              <w:right w:val="single" w:sz="4" w:space="0" w:color="auto"/>
            </w:tcBorders>
          </w:tcPr>
          <w:p w14:paraId="717980C6" w14:textId="77777777" w:rsidR="00AB45BB" w:rsidRPr="00CA0FEB" w:rsidRDefault="00AB45BB" w:rsidP="00A60DCD">
            <w:pPr>
              <w:pStyle w:val="TableParagraph"/>
              <w:tabs>
                <w:tab w:val="left" w:pos="5812"/>
              </w:tabs>
              <w:contextualSpacing/>
              <w:jc w:val="center"/>
              <w:rPr>
                <w:color w:val="000000" w:themeColor="text1"/>
                <w:lang w:val="ru-RU"/>
              </w:rPr>
            </w:pPr>
            <w:r w:rsidRPr="00CA0FEB">
              <w:rPr>
                <w:color w:val="000000" w:themeColor="text1"/>
                <w:lang w:val="ru-RU"/>
              </w:rPr>
              <w:t>1.3.</w:t>
            </w:r>
          </w:p>
        </w:tc>
        <w:tc>
          <w:tcPr>
            <w:tcW w:w="3119" w:type="dxa"/>
            <w:tcBorders>
              <w:top w:val="single" w:sz="4" w:space="0" w:color="000000"/>
              <w:left w:val="single" w:sz="4" w:space="0" w:color="auto"/>
              <w:right w:val="single" w:sz="4" w:space="0" w:color="000000"/>
            </w:tcBorders>
            <w:shd w:val="clear" w:color="auto" w:fill="FDE9D9" w:themeFill="accent6" w:themeFillTint="33"/>
          </w:tcPr>
          <w:p w14:paraId="5D4E2889" w14:textId="77777777" w:rsidR="00AB45BB" w:rsidRPr="00CA0FEB" w:rsidRDefault="00AB45BB" w:rsidP="00A60DCD">
            <w:pPr>
              <w:pStyle w:val="TableParagraph"/>
              <w:tabs>
                <w:tab w:val="left" w:pos="5812"/>
              </w:tabs>
              <w:ind w:left="140"/>
              <w:contextualSpacing/>
              <w:rPr>
                <w:bCs/>
                <w:color w:val="000000" w:themeColor="text1"/>
              </w:rPr>
            </w:pPr>
          </w:p>
        </w:tc>
        <w:tc>
          <w:tcPr>
            <w:tcW w:w="10489" w:type="dxa"/>
            <w:tcBorders>
              <w:top w:val="single" w:sz="4" w:space="0" w:color="000000"/>
              <w:left w:val="single" w:sz="4" w:space="0" w:color="000000"/>
              <w:right w:val="single" w:sz="4" w:space="0" w:color="000000"/>
            </w:tcBorders>
          </w:tcPr>
          <w:p w14:paraId="1A75EC4F" w14:textId="77777777" w:rsidR="00AB45BB" w:rsidRPr="00CA0FEB" w:rsidRDefault="00AB45BB" w:rsidP="00A60DCD">
            <w:pPr>
              <w:pStyle w:val="TableParagraph"/>
              <w:ind w:left="142"/>
              <w:contextualSpacing/>
              <w:rPr>
                <w:color w:val="000000" w:themeColor="text1"/>
                <w:lang w:val="ru-RU"/>
              </w:rPr>
            </w:pPr>
            <w:r w:rsidRPr="00CA0FEB">
              <w:rPr>
                <w:color w:val="000000" w:themeColor="text1"/>
                <w:lang w:val="ru-RU"/>
              </w:rPr>
              <w:t>Посещение спортсменами мастер – классов тренеров высшей категории</w:t>
            </w:r>
          </w:p>
          <w:p w14:paraId="38F752B0" w14:textId="77777777" w:rsidR="00AB45BB" w:rsidRPr="00CA0FEB" w:rsidRDefault="00AB45BB" w:rsidP="00A60DCD">
            <w:pPr>
              <w:pStyle w:val="TableParagraph"/>
              <w:ind w:left="142"/>
              <w:contextualSpacing/>
              <w:rPr>
                <w:color w:val="000000" w:themeColor="text1"/>
                <w:lang w:val="ru-RU"/>
              </w:rPr>
            </w:pPr>
            <w:r w:rsidRPr="00CA0FEB">
              <w:rPr>
                <w:color w:val="000000" w:themeColor="text1"/>
                <w:lang w:val="ru-RU"/>
              </w:rPr>
              <w:t>Посещение спортсменами дней открытых дверей различных учебных заведений, имеющих отношение к спорту.</w:t>
            </w:r>
          </w:p>
        </w:tc>
        <w:tc>
          <w:tcPr>
            <w:tcW w:w="1701" w:type="dxa"/>
            <w:tcBorders>
              <w:top w:val="single" w:sz="4" w:space="0" w:color="000000"/>
              <w:left w:val="single" w:sz="4" w:space="0" w:color="000000"/>
              <w:right w:val="single" w:sz="4" w:space="0" w:color="000000"/>
            </w:tcBorders>
          </w:tcPr>
          <w:p w14:paraId="032C086D" w14:textId="77777777" w:rsidR="00AB45BB" w:rsidRPr="00CA0FEB" w:rsidRDefault="00AB45BB" w:rsidP="00A60DCD">
            <w:pPr>
              <w:spacing w:after="0" w:line="240" w:lineRule="auto"/>
              <w:jc w:val="center"/>
              <w:rPr>
                <w:rFonts w:ascii="Times New Roman" w:hAnsi="Times New Roman" w:cs="Times New Roman"/>
                <w:color w:val="000000" w:themeColor="text1"/>
              </w:rPr>
            </w:pPr>
            <w:r w:rsidRPr="00CA0FEB">
              <w:rPr>
                <w:rFonts w:ascii="Times New Roman" w:hAnsi="Times New Roman" w:cs="Times New Roman"/>
                <w:color w:val="000000" w:themeColor="text1"/>
                <w:lang w:val="ru-RU"/>
              </w:rPr>
              <w:t>В течение года</w:t>
            </w:r>
          </w:p>
        </w:tc>
      </w:tr>
      <w:tr w:rsidR="00AB45BB" w:rsidRPr="00CA0FEB" w14:paraId="0F8F1657" w14:textId="77777777" w:rsidTr="00AB45BB">
        <w:trPr>
          <w:trHeight w:val="275"/>
        </w:trPr>
        <w:tc>
          <w:tcPr>
            <w:tcW w:w="587" w:type="dxa"/>
            <w:tcBorders>
              <w:top w:val="single" w:sz="4" w:space="0" w:color="000000"/>
              <w:left w:val="single" w:sz="4" w:space="0" w:color="000000"/>
              <w:bottom w:val="single" w:sz="4" w:space="0" w:color="000000"/>
              <w:right w:val="single" w:sz="4" w:space="0" w:color="auto"/>
            </w:tcBorders>
            <w:hideMark/>
          </w:tcPr>
          <w:p w14:paraId="3BB41458" w14:textId="77777777" w:rsidR="00AB45BB" w:rsidRPr="00CA0FEB" w:rsidRDefault="00AB45BB" w:rsidP="00A60DCD">
            <w:pPr>
              <w:pStyle w:val="TableParagraph"/>
              <w:tabs>
                <w:tab w:val="left" w:pos="5812"/>
              </w:tabs>
              <w:contextualSpacing/>
              <w:jc w:val="center"/>
              <w:rPr>
                <w:bCs/>
                <w:color w:val="000000" w:themeColor="text1"/>
              </w:rPr>
            </w:pPr>
            <w:r w:rsidRPr="00CA0FEB">
              <w:rPr>
                <w:bCs/>
                <w:color w:val="000000" w:themeColor="text1"/>
              </w:rPr>
              <w:t>2.</w:t>
            </w:r>
          </w:p>
        </w:tc>
        <w:tc>
          <w:tcPr>
            <w:tcW w:w="15309" w:type="dxa"/>
            <w:gridSpan w:val="3"/>
            <w:tcBorders>
              <w:top w:val="single" w:sz="4" w:space="0" w:color="000000"/>
              <w:left w:val="single" w:sz="4" w:space="0" w:color="auto"/>
              <w:bottom w:val="single" w:sz="4" w:space="0" w:color="000000"/>
              <w:right w:val="single" w:sz="4" w:space="0" w:color="000000"/>
            </w:tcBorders>
            <w:shd w:val="clear" w:color="auto" w:fill="FDE9D9" w:themeFill="accent6" w:themeFillTint="33"/>
            <w:hideMark/>
          </w:tcPr>
          <w:p w14:paraId="067D4A11" w14:textId="77777777" w:rsidR="00AB45BB" w:rsidRPr="00CA0FEB" w:rsidRDefault="00AB45BB" w:rsidP="00A60DCD">
            <w:pPr>
              <w:pStyle w:val="TableParagraph"/>
              <w:tabs>
                <w:tab w:val="left" w:pos="5812"/>
              </w:tabs>
              <w:ind w:left="141"/>
              <w:contextualSpacing/>
              <w:rPr>
                <w:b/>
                <w:color w:val="000000" w:themeColor="text1"/>
                <w:lang w:val="ru-RU"/>
              </w:rPr>
            </w:pPr>
            <w:r w:rsidRPr="00CA0FEB">
              <w:rPr>
                <w:bCs/>
                <w:color w:val="000000" w:themeColor="text1"/>
                <w:lang w:val="ru-RU"/>
              </w:rPr>
              <w:t xml:space="preserve"> </w:t>
            </w:r>
            <w:proofErr w:type="spellStart"/>
            <w:r w:rsidRPr="00CA0FEB">
              <w:rPr>
                <w:b/>
                <w:color w:val="000000" w:themeColor="text1"/>
                <w:lang w:val="ru-RU"/>
              </w:rPr>
              <w:t>Здоровьесбережение</w:t>
            </w:r>
            <w:proofErr w:type="spellEnd"/>
          </w:p>
        </w:tc>
      </w:tr>
      <w:tr w:rsidR="00AB45BB" w:rsidRPr="00CA0FEB" w14:paraId="40E59C02" w14:textId="77777777" w:rsidTr="00AB45BB">
        <w:trPr>
          <w:trHeight w:val="20"/>
        </w:trPr>
        <w:tc>
          <w:tcPr>
            <w:tcW w:w="587" w:type="dxa"/>
            <w:tcBorders>
              <w:top w:val="single" w:sz="4" w:space="0" w:color="000000"/>
              <w:left w:val="single" w:sz="4" w:space="0" w:color="000000"/>
              <w:bottom w:val="single" w:sz="4" w:space="0" w:color="000000"/>
              <w:right w:val="single" w:sz="4" w:space="0" w:color="auto"/>
            </w:tcBorders>
            <w:hideMark/>
          </w:tcPr>
          <w:p w14:paraId="7F58C8DD" w14:textId="77777777" w:rsidR="00AB45BB" w:rsidRPr="00CA0FEB" w:rsidRDefault="00AB45BB" w:rsidP="00A60DCD">
            <w:pPr>
              <w:pStyle w:val="TableParagraph"/>
              <w:tabs>
                <w:tab w:val="left" w:pos="5812"/>
              </w:tabs>
              <w:contextualSpacing/>
              <w:jc w:val="center"/>
              <w:rPr>
                <w:bCs/>
                <w:color w:val="000000" w:themeColor="text1"/>
                <w:lang w:val="ru-RU"/>
              </w:rPr>
            </w:pPr>
            <w:r w:rsidRPr="00CA0FEB">
              <w:rPr>
                <w:bCs/>
                <w:color w:val="000000" w:themeColor="text1"/>
              </w:rPr>
              <w:t>2.</w:t>
            </w:r>
            <w:r w:rsidRPr="00CA0FEB">
              <w:rPr>
                <w:bCs/>
                <w:color w:val="000000" w:themeColor="text1"/>
                <w:lang w:val="ru-RU"/>
              </w:rPr>
              <w:t>1.</w:t>
            </w:r>
          </w:p>
        </w:tc>
        <w:tc>
          <w:tcPr>
            <w:tcW w:w="3119" w:type="dxa"/>
            <w:tcBorders>
              <w:top w:val="single" w:sz="4" w:space="0" w:color="000000"/>
              <w:left w:val="single" w:sz="4" w:space="0" w:color="auto"/>
              <w:bottom w:val="single" w:sz="4" w:space="0" w:color="000000"/>
              <w:right w:val="single" w:sz="4" w:space="0" w:color="000000"/>
            </w:tcBorders>
            <w:shd w:val="clear" w:color="auto" w:fill="FDE9D9" w:themeFill="accent6" w:themeFillTint="33"/>
          </w:tcPr>
          <w:p w14:paraId="0C1ECE82" w14:textId="77777777" w:rsidR="00AB45BB" w:rsidRPr="00CA0FEB" w:rsidRDefault="00AB45BB" w:rsidP="00A60DCD">
            <w:pPr>
              <w:pStyle w:val="TableParagraph"/>
              <w:tabs>
                <w:tab w:val="left" w:pos="5812"/>
              </w:tabs>
              <w:ind w:left="140"/>
              <w:contextualSpacing/>
              <w:rPr>
                <w:bCs/>
                <w:color w:val="000000" w:themeColor="text1"/>
                <w:lang w:val="ru-RU"/>
              </w:rPr>
            </w:pPr>
            <w:r w:rsidRPr="00CA0FEB">
              <w:rPr>
                <w:bCs/>
                <w:color w:val="000000" w:themeColor="text1"/>
                <w:lang w:val="ru-RU"/>
              </w:rPr>
              <w:t>Организация и проведение мероприятий, направленных на формирование здорового образа жизни</w:t>
            </w:r>
          </w:p>
          <w:p w14:paraId="14E50D66" w14:textId="77777777" w:rsidR="00AB45BB" w:rsidRPr="00CA0FEB" w:rsidRDefault="00AB45BB" w:rsidP="00A60DCD">
            <w:pPr>
              <w:tabs>
                <w:tab w:val="left" w:pos="5812"/>
              </w:tabs>
              <w:spacing w:after="0" w:line="240" w:lineRule="auto"/>
              <w:ind w:left="140" w:firstLine="709"/>
              <w:contextualSpacing/>
              <w:rPr>
                <w:rFonts w:ascii="Times New Roman" w:hAnsi="Times New Roman" w:cs="Times New Roman"/>
                <w:bCs/>
                <w:color w:val="000000" w:themeColor="text1"/>
                <w:lang w:val="ru-RU"/>
              </w:rPr>
            </w:pPr>
          </w:p>
        </w:tc>
        <w:tc>
          <w:tcPr>
            <w:tcW w:w="10489" w:type="dxa"/>
            <w:tcBorders>
              <w:top w:val="single" w:sz="4" w:space="0" w:color="000000"/>
              <w:left w:val="single" w:sz="4" w:space="0" w:color="000000"/>
              <w:bottom w:val="single" w:sz="4" w:space="0" w:color="000000"/>
              <w:right w:val="single" w:sz="4" w:space="0" w:color="000000"/>
            </w:tcBorders>
          </w:tcPr>
          <w:p w14:paraId="323FB010" w14:textId="77777777" w:rsidR="00AB45BB" w:rsidRPr="00CA0FEB" w:rsidRDefault="00AB45BB" w:rsidP="00A60DCD">
            <w:pPr>
              <w:tabs>
                <w:tab w:val="left" w:pos="5812"/>
              </w:tabs>
              <w:spacing w:after="0" w:line="240" w:lineRule="auto"/>
              <w:ind w:left="141"/>
              <w:contextualSpacing/>
              <w:rPr>
                <w:rFonts w:ascii="Times New Roman" w:hAnsi="Times New Roman" w:cs="Times New Roman"/>
                <w:b/>
                <w:color w:val="000000" w:themeColor="text1"/>
                <w:lang w:val="ru-RU"/>
              </w:rPr>
            </w:pPr>
            <w:r w:rsidRPr="00CA0FEB">
              <w:rPr>
                <w:rFonts w:ascii="Times New Roman" w:hAnsi="Times New Roman" w:cs="Times New Roman"/>
                <w:b/>
                <w:color w:val="000000" w:themeColor="text1"/>
                <w:lang w:val="ru-RU"/>
              </w:rPr>
              <w:t>Дни здоровья и спорта, в рамках которых предусмотрено:</w:t>
            </w:r>
          </w:p>
          <w:p w14:paraId="50521D85" w14:textId="77777777" w:rsidR="00AB45BB" w:rsidRPr="00CA0FEB" w:rsidRDefault="00AB45BB" w:rsidP="00A60DCD">
            <w:pPr>
              <w:tabs>
                <w:tab w:val="left" w:pos="5812"/>
              </w:tabs>
              <w:spacing w:after="0" w:line="240" w:lineRule="auto"/>
              <w:ind w:left="141"/>
              <w:contextualSpacing/>
              <w:rPr>
                <w:rFonts w:ascii="Times New Roman" w:hAnsi="Times New Roman" w:cs="Times New Roman"/>
                <w:bCs/>
                <w:color w:val="000000" w:themeColor="text1"/>
                <w:lang w:val="ru-RU"/>
              </w:rPr>
            </w:pPr>
            <w:r w:rsidRPr="00CA0FEB">
              <w:rPr>
                <w:rFonts w:ascii="Times New Roman" w:hAnsi="Times New Roman" w:cs="Times New Roman"/>
                <w:bCs/>
                <w:color w:val="000000" w:themeColor="text1"/>
                <w:lang w:val="ru-RU"/>
              </w:rPr>
              <w:t xml:space="preserve">- формирование знаний и умений </w:t>
            </w:r>
            <w:r w:rsidRPr="00CA0FEB">
              <w:rPr>
                <w:rFonts w:ascii="Times New Roman" w:hAnsi="Times New Roman" w:cs="Times New Roman"/>
                <w:bCs/>
                <w:color w:val="000000" w:themeColor="text1"/>
                <w:lang w:val="ru-RU"/>
              </w:rPr>
              <w:br/>
              <w:t>в проведении дней здоровья и спорта, спортивных фестивалей (написание положений, требований, регламентов к организации и проведению мероприятий, ведение протоколов);</w:t>
            </w:r>
          </w:p>
          <w:p w14:paraId="79434AA2" w14:textId="77777777" w:rsidR="00AB45BB" w:rsidRPr="00CA0FEB" w:rsidRDefault="00AB45BB" w:rsidP="00A60DCD">
            <w:pPr>
              <w:tabs>
                <w:tab w:val="left" w:pos="5812"/>
              </w:tabs>
              <w:spacing w:after="0" w:line="240" w:lineRule="auto"/>
              <w:ind w:left="141"/>
              <w:contextualSpacing/>
              <w:rPr>
                <w:rFonts w:ascii="Times New Roman" w:hAnsi="Times New Roman" w:cs="Times New Roman"/>
                <w:bCs/>
                <w:color w:val="000000" w:themeColor="text1"/>
                <w:lang w:val="ru-RU"/>
              </w:rPr>
            </w:pPr>
            <w:r w:rsidRPr="00CA0FEB">
              <w:rPr>
                <w:rFonts w:ascii="Times New Roman" w:hAnsi="Times New Roman" w:cs="Times New Roman"/>
                <w:bCs/>
                <w:color w:val="000000" w:themeColor="text1"/>
                <w:lang w:val="ru-RU"/>
              </w:rPr>
              <w:t>- подготовка пропагандистских акций по формированию здорового образа жизни средствами различных видов спорта;</w:t>
            </w:r>
          </w:p>
          <w:p w14:paraId="25932875" w14:textId="77777777" w:rsidR="00AB45BB" w:rsidRPr="00CA0FEB" w:rsidRDefault="00AB45BB" w:rsidP="00A60DCD">
            <w:pPr>
              <w:tabs>
                <w:tab w:val="left" w:pos="5812"/>
              </w:tabs>
              <w:spacing w:after="0" w:line="240" w:lineRule="auto"/>
              <w:ind w:left="141"/>
              <w:contextualSpacing/>
              <w:rPr>
                <w:rFonts w:ascii="Times New Roman" w:hAnsi="Times New Roman" w:cs="Times New Roman"/>
                <w:bCs/>
                <w:color w:val="000000" w:themeColor="text1"/>
                <w:lang w:val="ru-RU"/>
              </w:rPr>
            </w:pPr>
            <w:r w:rsidRPr="00CA0FEB">
              <w:rPr>
                <w:rFonts w:ascii="Times New Roman" w:hAnsi="Times New Roman" w:cs="Times New Roman"/>
                <w:bCs/>
                <w:color w:val="000000" w:themeColor="text1"/>
                <w:lang w:val="ru-RU"/>
              </w:rPr>
              <w:t>- участие в акциях, флэш-мобах, посвященных ЗОЖ.</w:t>
            </w:r>
          </w:p>
          <w:p w14:paraId="1983D0DF" w14:textId="77777777" w:rsidR="00AB45BB" w:rsidRPr="00CA0FEB" w:rsidRDefault="00AB45BB" w:rsidP="00A60DCD">
            <w:pPr>
              <w:shd w:val="clear" w:color="auto" w:fill="FFFFFF"/>
              <w:spacing w:after="0" w:line="240" w:lineRule="auto"/>
              <w:ind w:left="141"/>
              <w:rPr>
                <w:rFonts w:ascii="Times New Roman" w:hAnsi="Times New Roman" w:cs="Times New Roman"/>
                <w:b/>
                <w:color w:val="000000" w:themeColor="text1"/>
                <w:lang w:val="ru-RU"/>
              </w:rPr>
            </w:pPr>
            <w:r w:rsidRPr="00CA0FEB">
              <w:rPr>
                <w:rFonts w:ascii="Times New Roman" w:hAnsi="Times New Roman" w:cs="Times New Roman"/>
                <w:b/>
                <w:color w:val="000000" w:themeColor="text1"/>
                <w:lang w:val="ru-RU"/>
              </w:rPr>
              <w:t>Мероприятия, направленные на:</w:t>
            </w:r>
          </w:p>
          <w:p w14:paraId="70F0AF9C" w14:textId="77777777" w:rsidR="00AB45BB" w:rsidRPr="00CA0FEB" w:rsidRDefault="00AB45BB" w:rsidP="00A60DCD">
            <w:pPr>
              <w:shd w:val="clear" w:color="auto" w:fill="FFFFFF"/>
              <w:spacing w:after="0" w:line="240" w:lineRule="auto"/>
              <w:ind w:left="141"/>
              <w:rPr>
                <w:rFonts w:ascii="Times New Roman" w:hAnsi="Times New Roman" w:cs="Times New Roman"/>
                <w:color w:val="000000" w:themeColor="text1"/>
                <w:lang w:val="ru-RU"/>
              </w:rPr>
            </w:pPr>
            <w:r w:rsidRPr="00CA0FEB">
              <w:rPr>
                <w:rFonts w:ascii="Times New Roman" w:hAnsi="Times New Roman" w:cs="Times New Roman"/>
                <w:color w:val="000000" w:themeColor="text1"/>
                <w:lang w:val="ru-RU"/>
              </w:rPr>
              <w:t>- формирование</w:t>
            </w:r>
            <w:r w:rsidRPr="00CA0FEB">
              <w:rPr>
                <w:rFonts w:ascii="Times New Roman" w:hAnsi="Times New Roman" w:cs="Times New Roman"/>
                <w:color w:val="000000" w:themeColor="text1"/>
              </w:rPr>
              <w:t> </w:t>
            </w:r>
            <w:r w:rsidRPr="00CA0FEB">
              <w:rPr>
                <w:rFonts w:ascii="Times New Roman" w:hAnsi="Times New Roman" w:cs="Times New Roman"/>
                <w:color w:val="000000" w:themeColor="text1"/>
                <w:lang w:val="ru-RU"/>
              </w:rPr>
              <w:t>регулярной</w:t>
            </w:r>
            <w:r w:rsidRPr="00CA0FEB">
              <w:rPr>
                <w:rFonts w:ascii="Times New Roman" w:hAnsi="Times New Roman" w:cs="Times New Roman"/>
                <w:color w:val="000000" w:themeColor="text1"/>
              </w:rPr>
              <w:t> </w:t>
            </w:r>
            <w:r w:rsidRPr="00CA0FEB">
              <w:rPr>
                <w:rFonts w:ascii="Times New Roman" w:hAnsi="Times New Roman" w:cs="Times New Roman"/>
                <w:color w:val="000000" w:themeColor="text1"/>
                <w:lang w:val="ru-RU"/>
              </w:rPr>
              <w:t>двигательной активности и занятий физической</w:t>
            </w:r>
            <w:r w:rsidRPr="00CA0FEB">
              <w:rPr>
                <w:rFonts w:ascii="Times New Roman" w:hAnsi="Times New Roman" w:cs="Times New Roman"/>
                <w:color w:val="000000" w:themeColor="text1"/>
              </w:rPr>
              <w:t> </w:t>
            </w:r>
            <w:r w:rsidRPr="00CA0FEB">
              <w:rPr>
                <w:rFonts w:ascii="Times New Roman" w:hAnsi="Times New Roman" w:cs="Times New Roman"/>
                <w:color w:val="000000" w:themeColor="text1"/>
                <w:lang w:val="ru-RU"/>
              </w:rPr>
              <w:t>культурой и спортом;</w:t>
            </w:r>
          </w:p>
          <w:p w14:paraId="5C8DE124" w14:textId="77777777" w:rsidR="00AB45BB" w:rsidRPr="00CA0FEB" w:rsidRDefault="00AB45BB" w:rsidP="00A60DCD">
            <w:pPr>
              <w:shd w:val="clear" w:color="auto" w:fill="FFFFFF"/>
              <w:spacing w:after="0" w:line="240" w:lineRule="auto"/>
              <w:ind w:left="141"/>
              <w:rPr>
                <w:rFonts w:ascii="Times New Roman" w:hAnsi="Times New Roman" w:cs="Times New Roman"/>
                <w:color w:val="000000" w:themeColor="text1"/>
                <w:lang w:val="ru-RU"/>
              </w:rPr>
            </w:pPr>
            <w:r w:rsidRPr="00CA0FEB">
              <w:rPr>
                <w:rFonts w:ascii="Times New Roman" w:hAnsi="Times New Roman" w:cs="Times New Roman"/>
                <w:color w:val="000000" w:themeColor="text1"/>
                <w:lang w:val="ru-RU"/>
              </w:rPr>
              <w:t>- формирование</w:t>
            </w:r>
            <w:r w:rsidRPr="00CA0FEB">
              <w:rPr>
                <w:rFonts w:ascii="Times New Roman" w:hAnsi="Times New Roman" w:cs="Times New Roman"/>
                <w:color w:val="000000" w:themeColor="text1"/>
              </w:rPr>
              <w:t> </w:t>
            </w:r>
            <w:r w:rsidRPr="00CA0FEB">
              <w:rPr>
                <w:rFonts w:ascii="Times New Roman" w:hAnsi="Times New Roman" w:cs="Times New Roman"/>
                <w:color w:val="000000" w:themeColor="text1"/>
                <w:lang w:val="ru-RU"/>
              </w:rPr>
              <w:t>представлений и знаний</w:t>
            </w:r>
            <w:r w:rsidRPr="00CA0FEB">
              <w:rPr>
                <w:rFonts w:ascii="Times New Roman" w:hAnsi="Times New Roman" w:cs="Times New Roman"/>
                <w:color w:val="000000" w:themeColor="text1"/>
              </w:rPr>
              <w:t> </w:t>
            </w:r>
            <w:r w:rsidRPr="00CA0FEB">
              <w:rPr>
                <w:rFonts w:ascii="Times New Roman" w:hAnsi="Times New Roman" w:cs="Times New Roman"/>
                <w:color w:val="000000" w:themeColor="text1"/>
                <w:lang w:val="ru-RU"/>
              </w:rPr>
              <w:t>о рациональном и полноценном</w:t>
            </w:r>
            <w:r w:rsidRPr="00CA0FEB">
              <w:rPr>
                <w:rFonts w:ascii="Times New Roman" w:hAnsi="Times New Roman" w:cs="Times New Roman"/>
                <w:color w:val="000000" w:themeColor="text1"/>
              </w:rPr>
              <w:t> </w:t>
            </w:r>
            <w:r w:rsidRPr="00CA0FEB">
              <w:rPr>
                <w:rFonts w:ascii="Times New Roman" w:hAnsi="Times New Roman" w:cs="Times New Roman"/>
                <w:color w:val="000000" w:themeColor="text1"/>
                <w:lang w:val="ru-RU"/>
              </w:rPr>
              <w:t>питании и здоровом образе жизни;</w:t>
            </w:r>
          </w:p>
          <w:p w14:paraId="4A030A74" w14:textId="77777777" w:rsidR="00AB45BB" w:rsidRPr="00CA0FEB" w:rsidRDefault="00AB45BB" w:rsidP="00A60DCD">
            <w:pPr>
              <w:shd w:val="clear" w:color="auto" w:fill="FFFFFF"/>
              <w:spacing w:after="0" w:line="240" w:lineRule="auto"/>
              <w:ind w:left="141"/>
              <w:rPr>
                <w:rFonts w:ascii="Times New Roman" w:hAnsi="Times New Roman" w:cs="Times New Roman"/>
                <w:color w:val="000000" w:themeColor="text1"/>
                <w:lang w:val="ru-RU"/>
              </w:rPr>
            </w:pPr>
            <w:r w:rsidRPr="00CA0FEB">
              <w:rPr>
                <w:rFonts w:ascii="Times New Roman" w:hAnsi="Times New Roman" w:cs="Times New Roman"/>
                <w:color w:val="000000" w:themeColor="text1"/>
                <w:lang w:val="ru-RU"/>
              </w:rPr>
              <w:t>- на преодоление зависимостей (вредных</w:t>
            </w:r>
            <w:r w:rsidRPr="00CA0FEB">
              <w:rPr>
                <w:rFonts w:ascii="Times New Roman" w:hAnsi="Times New Roman" w:cs="Times New Roman"/>
                <w:color w:val="000000" w:themeColor="text1"/>
              </w:rPr>
              <w:t> </w:t>
            </w:r>
            <w:r w:rsidRPr="00CA0FEB">
              <w:rPr>
                <w:rFonts w:ascii="Times New Roman" w:hAnsi="Times New Roman" w:cs="Times New Roman"/>
                <w:color w:val="000000" w:themeColor="text1"/>
                <w:lang w:val="ru-RU"/>
              </w:rPr>
              <w:t>привычек);</w:t>
            </w:r>
          </w:p>
          <w:p w14:paraId="71B4DEF3" w14:textId="77777777" w:rsidR="00AB45BB" w:rsidRPr="00CA0FEB" w:rsidRDefault="00AB45BB" w:rsidP="00A60DCD">
            <w:pPr>
              <w:shd w:val="clear" w:color="auto" w:fill="FFFFFF"/>
              <w:spacing w:after="0" w:line="240" w:lineRule="auto"/>
              <w:ind w:left="141"/>
              <w:rPr>
                <w:rFonts w:ascii="Times New Roman" w:hAnsi="Times New Roman" w:cs="Times New Roman"/>
                <w:color w:val="000000" w:themeColor="text1"/>
                <w:lang w:val="ru-RU"/>
              </w:rPr>
            </w:pPr>
            <w:r w:rsidRPr="00CA0FEB">
              <w:rPr>
                <w:rFonts w:ascii="Times New Roman" w:hAnsi="Times New Roman" w:cs="Times New Roman"/>
                <w:color w:val="000000" w:themeColor="text1"/>
                <w:lang w:val="ru-RU"/>
              </w:rPr>
              <w:t>- регулярность медицинского контроля;</w:t>
            </w:r>
          </w:p>
          <w:p w14:paraId="42DA162D" w14:textId="77777777" w:rsidR="00AB45BB" w:rsidRPr="00CA0FEB" w:rsidRDefault="00AB45BB" w:rsidP="00A60DCD">
            <w:pPr>
              <w:shd w:val="clear" w:color="auto" w:fill="FFFFFF"/>
              <w:spacing w:after="0" w:line="240" w:lineRule="auto"/>
              <w:ind w:left="141"/>
              <w:rPr>
                <w:rFonts w:ascii="Times New Roman" w:hAnsi="Times New Roman" w:cs="Times New Roman"/>
                <w:color w:val="000000" w:themeColor="text1"/>
                <w:lang w:val="ru-RU"/>
              </w:rPr>
            </w:pPr>
            <w:r w:rsidRPr="00CA0FEB">
              <w:rPr>
                <w:rFonts w:ascii="Times New Roman" w:hAnsi="Times New Roman" w:cs="Times New Roman"/>
                <w:color w:val="000000" w:themeColor="text1"/>
                <w:lang w:val="ru-RU"/>
              </w:rPr>
              <w:t>- на формирование</w:t>
            </w:r>
            <w:r w:rsidRPr="00CA0FEB">
              <w:rPr>
                <w:rFonts w:ascii="Times New Roman" w:hAnsi="Times New Roman" w:cs="Times New Roman"/>
                <w:color w:val="000000" w:themeColor="text1"/>
              </w:rPr>
              <w:t> </w:t>
            </w:r>
            <w:r w:rsidRPr="00CA0FEB">
              <w:rPr>
                <w:rFonts w:ascii="Times New Roman" w:hAnsi="Times New Roman" w:cs="Times New Roman"/>
                <w:color w:val="000000" w:themeColor="text1"/>
                <w:lang w:val="ru-RU"/>
              </w:rPr>
              <w:t>ценностей здорового</w:t>
            </w:r>
            <w:r w:rsidRPr="00CA0FEB">
              <w:rPr>
                <w:rFonts w:ascii="Times New Roman" w:hAnsi="Times New Roman" w:cs="Times New Roman"/>
                <w:color w:val="000000" w:themeColor="text1"/>
              </w:rPr>
              <w:t> </w:t>
            </w:r>
            <w:r w:rsidRPr="00CA0FEB">
              <w:rPr>
                <w:rFonts w:ascii="Times New Roman" w:hAnsi="Times New Roman" w:cs="Times New Roman"/>
                <w:color w:val="000000" w:themeColor="text1"/>
                <w:lang w:val="ru-RU"/>
              </w:rPr>
              <w:t>образа жизни.</w:t>
            </w:r>
          </w:p>
        </w:tc>
        <w:tc>
          <w:tcPr>
            <w:tcW w:w="1701" w:type="dxa"/>
            <w:tcBorders>
              <w:top w:val="single" w:sz="4" w:space="0" w:color="000000"/>
              <w:left w:val="single" w:sz="4" w:space="0" w:color="000000"/>
              <w:bottom w:val="single" w:sz="4" w:space="0" w:color="000000"/>
              <w:right w:val="single" w:sz="4" w:space="0" w:color="000000"/>
            </w:tcBorders>
          </w:tcPr>
          <w:p w14:paraId="4391869A" w14:textId="77777777" w:rsidR="00AB45BB" w:rsidRPr="00CA0FEB" w:rsidRDefault="00AB45BB" w:rsidP="00A60DCD">
            <w:pPr>
              <w:pStyle w:val="TableParagraph"/>
              <w:tabs>
                <w:tab w:val="left" w:pos="5812"/>
              </w:tabs>
              <w:contextualSpacing/>
              <w:jc w:val="center"/>
              <w:rPr>
                <w:bCs/>
                <w:color w:val="000000" w:themeColor="text1"/>
                <w:lang w:val="ru-RU"/>
              </w:rPr>
            </w:pPr>
            <w:r w:rsidRPr="00CA0FEB">
              <w:rPr>
                <w:color w:val="000000" w:themeColor="text1"/>
                <w:lang w:val="ru-RU"/>
              </w:rPr>
              <w:t>В течение года</w:t>
            </w:r>
          </w:p>
        </w:tc>
      </w:tr>
      <w:tr w:rsidR="00AB45BB" w:rsidRPr="00CA0FEB" w14:paraId="6C653A22" w14:textId="77777777" w:rsidTr="00AB45BB">
        <w:trPr>
          <w:trHeight w:val="275"/>
        </w:trPr>
        <w:tc>
          <w:tcPr>
            <w:tcW w:w="587" w:type="dxa"/>
            <w:tcBorders>
              <w:top w:val="single" w:sz="4" w:space="0" w:color="000000"/>
              <w:left w:val="single" w:sz="4" w:space="0" w:color="000000"/>
              <w:bottom w:val="single" w:sz="4" w:space="0" w:color="000000"/>
              <w:right w:val="single" w:sz="4" w:space="0" w:color="auto"/>
            </w:tcBorders>
            <w:hideMark/>
          </w:tcPr>
          <w:p w14:paraId="439EDF4E" w14:textId="77777777" w:rsidR="00AB45BB" w:rsidRPr="00CA0FEB" w:rsidRDefault="00AB45BB" w:rsidP="00A60DCD">
            <w:pPr>
              <w:pStyle w:val="TableParagraph"/>
              <w:tabs>
                <w:tab w:val="left" w:pos="5812"/>
              </w:tabs>
              <w:contextualSpacing/>
              <w:jc w:val="center"/>
              <w:rPr>
                <w:bCs/>
                <w:color w:val="000000" w:themeColor="text1"/>
              </w:rPr>
            </w:pPr>
            <w:r w:rsidRPr="00CA0FEB">
              <w:rPr>
                <w:bCs/>
                <w:color w:val="000000" w:themeColor="text1"/>
              </w:rPr>
              <w:lastRenderedPageBreak/>
              <w:t>2.</w:t>
            </w:r>
            <w:r w:rsidRPr="00CA0FEB">
              <w:rPr>
                <w:bCs/>
                <w:color w:val="000000" w:themeColor="text1"/>
                <w:lang w:val="ru-RU"/>
              </w:rPr>
              <w:t>2</w:t>
            </w:r>
            <w:r w:rsidRPr="00CA0FEB">
              <w:rPr>
                <w:bCs/>
                <w:color w:val="000000" w:themeColor="text1"/>
              </w:rPr>
              <w:t>.</w:t>
            </w:r>
          </w:p>
        </w:tc>
        <w:tc>
          <w:tcPr>
            <w:tcW w:w="3119" w:type="dxa"/>
            <w:tcBorders>
              <w:top w:val="single" w:sz="4" w:space="0" w:color="000000"/>
              <w:left w:val="single" w:sz="4" w:space="0" w:color="auto"/>
              <w:bottom w:val="single" w:sz="4" w:space="0" w:color="000000"/>
              <w:right w:val="single" w:sz="4" w:space="0" w:color="000000"/>
            </w:tcBorders>
            <w:shd w:val="clear" w:color="auto" w:fill="FDE9D9" w:themeFill="accent6" w:themeFillTint="33"/>
            <w:hideMark/>
          </w:tcPr>
          <w:p w14:paraId="40E9805D" w14:textId="77777777" w:rsidR="00AB45BB" w:rsidRPr="00CA0FEB" w:rsidRDefault="00AB45BB" w:rsidP="00A60DCD">
            <w:pPr>
              <w:pStyle w:val="TableParagraph"/>
              <w:tabs>
                <w:tab w:val="left" w:pos="5812"/>
              </w:tabs>
              <w:ind w:left="140"/>
              <w:contextualSpacing/>
              <w:rPr>
                <w:bCs/>
                <w:color w:val="000000" w:themeColor="text1"/>
                <w:lang w:val="ru-RU"/>
              </w:rPr>
            </w:pPr>
            <w:r w:rsidRPr="00CA0FEB">
              <w:rPr>
                <w:bCs/>
                <w:color w:val="000000" w:themeColor="text1"/>
                <w:lang w:val="ru-RU"/>
              </w:rPr>
              <w:t>Режим питания и отдыха</w:t>
            </w:r>
          </w:p>
        </w:tc>
        <w:tc>
          <w:tcPr>
            <w:tcW w:w="10489" w:type="dxa"/>
            <w:tcBorders>
              <w:top w:val="single" w:sz="4" w:space="0" w:color="000000"/>
              <w:left w:val="single" w:sz="4" w:space="0" w:color="000000"/>
              <w:bottom w:val="single" w:sz="4" w:space="0" w:color="000000"/>
              <w:right w:val="single" w:sz="4" w:space="0" w:color="000000"/>
            </w:tcBorders>
            <w:hideMark/>
          </w:tcPr>
          <w:p w14:paraId="58EE3F22" w14:textId="77777777" w:rsidR="00AB45BB" w:rsidRPr="00CA0FEB" w:rsidRDefault="00AB45BB" w:rsidP="00A60DCD">
            <w:pPr>
              <w:pStyle w:val="TableParagraph"/>
              <w:tabs>
                <w:tab w:val="left" w:pos="5812"/>
              </w:tabs>
              <w:ind w:left="141"/>
              <w:contextualSpacing/>
              <w:rPr>
                <w:bCs/>
                <w:color w:val="000000" w:themeColor="text1"/>
                <w:lang w:val="ru-RU"/>
              </w:rPr>
            </w:pPr>
            <w:r w:rsidRPr="00CA0FEB">
              <w:rPr>
                <w:b/>
                <w:color w:val="000000" w:themeColor="text1"/>
                <w:lang w:val="ru-RU"/>
              </w:rPr>
              <w:t>Практическая деятельность и восстановительные процессы</w:t>
            </w:r>
            <w:r w:rsidRPr="00CA0FEB">
              <w:rPr>
                <w:bCs/>
                <w:color w:val="000000" w:themeColor="text1"/>
                <w:lang w:val="ru-RU"/>
              </w:rPr>
              <w:t xml:space="preserve"> </w:t>
            </w:r>
            <w:r w:rsidRPr="00CA0FEB">
              <w:rPr>
                <w:b/>
                <w:color w:val="000000" w:themeColor="text1"/>
                <w:lang w:val="ru-RU"/>
              </w:rPr>
              <w:t>обучающихся</w:t>
            </w:r>
            <w:r w:rsidRPr="00CA0FEB">
              <w:rPr>
                <w:bCs/>
                <w:color w:val="000000" w:themeColor="text1"/>
                <w:lang w:val="ru-RU"/>
              </w:rPr>
              <w:t xml:space="preserve">: </w:t>
            </w:r>
          </w:p>
          <w:p w14:paraId="46F8E2E7" w14:textId="77777777" w:rsidR="00AB45BB" w:rsidRPr="00CA0FEB" w:rsidRDefault="00AB45BB" w:rsidP="00A60DCD">
            <w:pPr>
              <w:pStyle w:val="TableParagraph"/>
              <w:tabs>
                <w:tab w:val="left" w:pos="5812"/>
              </w:tabs>
              <w:ind w:left="141"/>
              <w:contextualSpacing/>
              <w:rPr>
                <w:bCs/>
                <w:color w:val="000000" w:themeColor="text1"/>
                <w:lang w:val="ru-RU"/>
              </w:rPr>
            </w:pPr>
            <w:r w:rsidRPr="00CA0FEB">
              <w:rPr>
                <w:b/>
                <w:color w:val="000000" w:themeColor="text1"/>
                <w:lang w:val="ru-RU"/>
              </w:rPr>
              <w:t xml:space="preserve">- </w:t>
            </w:r>
            <w:r w:rsidRPr="00CA0FEB">
              <w:rPr>
                <w:bCs/>
                <w:color w:val="000000" w:themeColor="text1"/>
                <w:lang w:val="ru-RU"/>
              </w:rPr>
              <w:t>формирование навыков правильного режима дня с учетом спортивного режима (продолжительности учебно-тренировочного процесса, периодов сна, отдыха, восстановительных мероприятий после тренировки, оптимальное питание, профилактика переутомления и травм, поддержка физических кондиций, знание способов закаливания и укрепления иммунитета);</w:t>
            </w:r>
          </w:p>
          <w:p w14:paraId="552592CE" w14:textId="77777777" w:rsidR="00AB45BB" w:rsidRPr="00CA0FEB" w:rsidRDefault="00AB45BB" w:rsidP="00A60DCD">
            <w:pPr>
              <w:shd w:val="clear" w:color="auto" w:fill="FFFFFF"/>
              <w:spacing w:after="0" w:line="240" w:lineRule="auto"/>
              <w:ind w:left="141"/>
              <w:rPr>
                <w:rStyle w:val="af9"/>
                <w:rFonts w:ascii="Times New Roman" w:hAnsi="Times New Roman" w:cs="Times New Roman"/>
                <w:b/>
                <w:bCs/>
                <w:i w:val="0"/>
                <w:color w:val="000000" w:themeColor="text1"/>
                <w:shd w:val="clear" w:color="auto" w:fill="FFFFFF"/>
                <w:lang w:val="ru-RU"/>
              </w:rPr>
            </w:pPr>
            <w:r w:rsidRPr="00CA0FEB">
              <w:rPr>
                <w:rStyle w:val="af9"/>
                <w:rFonts w:ascii="Times New Roman" w:hAnsi="Times New Roman" w:cs="Times New Roman"/>
                <w:b/>
                <w:bCs/>
                <w:color w:val="000000" w:themeColor="text1"/>
                <w:shd w:val="clear" w:color="auto" w:fill="FFFFFF"/>
                <w:lang w:val="ru-RU"/>
              </w:rPr>
              <w:t xml:space="preserve">Организация и проведение диагностических мероприятий: </w:t>
            </w:r>
          </w:p>
          <w:p w14:paraId="1D7DCF57" w14:textId="77777777" w:rsidR="00AB45BB" w:rsidRPr="00CA0FEB" w:rsidRDefault="00AB45BB" w:rsidP="00A60DCD">
            <w:pPr>
              <w:shd w:val="clear" w:color="auto" w:fill="FFFFFF"/>
              <w:spacing w:after="0" w:line="240" w:lineRule="auto"/>
              <w:ind w:left="141"/>
              <w:rPr>
                <w:rFonts w:ascii="Times New Roman" w:hAnsi="Times New Roman" w:cs="Times New Roman"/>
                <w:color w:val="000000" w:themeColor="text1"/>
                <w:shd w:val="clear" w:color="auto" w:fill="FFFFFF"/>
                <w:lang w:val="ru-RU"/>
              </w:rPr>
            </w:pPr>
            <w:r w:rsidRPr="00CA0FEB">
              <w:rPr>
                <w:rStyle w:val="af9"/>
                <w:rFonts w:ascii="Times New Roman" w:hAnsi="Times New Roman" w:cs="Times New Roman"/>
                <w:b/>
                <w:bCs/>
                <w:color w:val="000000" w:themeColor="text1"/>
                <w:shd w:val="clear" w:color="auto" w:fill="FFFFFF"/>
                <w:lang w:val="ru-RU"/>
              </w:rPr>
              <w:t xml:space="preserve">- </w:t>
            </w:r>
            <w:r w:rsidRPr="00CA0FEB">
              <w:rPr>
                <w:rFonts w:ascii="Times New Roman" w:hAnsi="Times New Roman" w:cs="Times New Roman"/>
                <w:color w:val="000000" w:themeColor="text1"/>
                <w:shd w:val="clear" w:color="auto" w:fill="FFFFFF"/>
                <w:lang w:val="ru-RU"/>
              </w:rPr>
              <w:t>исследование уровня знаний, обучающихся о здоровом питании;</w:t>
            </w:r>
          </w:p>
          <w:p w14:paraId="7E8802A9" w14:textId="77777777" w:rsidR="00AB45BB" w:rsidRPr="00CA0FEB" w:rsidRDefault="00AB45BB" w:rsidP="00A60DCD">
            <w:pPr>
              <w:shd w:val="clear" w:color="auto" w:fill="FFFFFF"/>
              <w:spacing w:after="0" w:line="240" w:lineRule="auto"/>
              <w:ind w:left="141"/>
              <w:rPr>
                <w:rFonts w:ascii="Times New Roman" w:hAnsi="Times New Roman" w:cs="Times New Roman"/>
                <w:color w:val="000000" w:themeColor="text1"/>
                <w:shd w:val="clear" w:color="auto" w:fill="FFFFFF"/>
                <w:lang w:val="ru-RU"/>
              </w:rPr>
            </w:pPr>
            <w:r w:rsidRPr="00CA0FEB">
              <w:rPr>
                <w:rStyle w:val="af9"/>
                <w:rFonts w:ascii="Times New Roman" w:hAnsi="Times New Roman" w:cs="Times New Roman"/>
                <w:b/>
                <w:bCs/>
                <w:color w:val="000000" w:themeColor="text1"/>
                <w:shd w:val="clear" w:color="auto" w:fill="FFFFFF"/>
                <w:lang w:val="ru-RU"/>
              </w:rPr>
              <w:t>-</w:t>
            </w:r>
            <w:r w:rsidRPr="00CA0FEB">
              <w:rPr>
                <w:rFonts w:ascii="Times New Roman" w:hAnsi="Times New Roman" w:cs="Times New Roman"/>
                <w:color w:val="000000" w:themeColor="text1"/>
                <w:shd w:val="clear" w:color="auto" w:fill="FFFFFF"/>
                <w:lang w:val="ru-RU"/>
              </w:rPr>
              <w:t xml:space="preserve"> мониторинг состояния здоровья обучающихся;</w:t>
            </w:r>
          </w:p>
          <w:p w14:paraId="42DB073A" w14:textId="77777777" w:rsidR="00AB45BB" w:rsidRPr="00CA0FEB" w:rsidRDefault="00AB45BB" w:rsidP="00A60DCD">
            <w:pPr>
              <w:shd w:val="clear" w:color="auto" w:fill="FFFFFF"/>
              <w:spacing w:after="0" w:line="240" w:lineRule="auto"/>
              <w:ind w:left="141"/>
              <w:rPr>
                <w:rFonts w:ascii="Times New Roman" w:hAnsi="Times New Roman" w:cs="Times New Roman"/>
                <w:color w:val="000000" w:themeColor="text1"/>
                <w:shd w:val="clear" w:color="auto" w:fill="FFFFFF"/>
                <w:lang w:val="ru-RU"/>
              </w:rPr>
            </w:pPr>
            <w:r w:rsidRPr="00CA0FEB">
              <w:rPr>
                <w:rStyle w:val="af9"/>
                <w:rFonts w:ascii="Times New Roman" w:hAnsi="Times New Roman" w:cs="Times New Roman"/>
                <w:b/>
                <w:bCs/>
                <w:color w:val="000000" w:themeColor="text1"/>
                <w:shd w:val="clear" w:color="auto" w:fill="FFFFFF"/>
                <w:lang w:val="ru-RU"/>
              </w:rPr>
              <w:t>-</w:t>
            </w:r>
            <w:r w:rsidRPr="00CA0FEB">
              <w:rPr>
                <w:rFonts w:ascii="Times New Roman" w:hAnsi="Times New Roman" w:cs="Times New Roman"/>
                <w:color w:val="000000" w:themeColor="text1"/>
                <w:shd w:val="clear" w:color="auto" w:fill="FFFFFF"/>
                <w:lang w:val="ru-RU"/>
              </w:rPr>
              <w:t xml:space="preserve">  проведение бесед, конкурсов;</w:t>
            </w:r>
          </w:p>
          <w:p w14:paraId="67B12365" w14:textId="77777777" w:rsidR="00AB45BB" w:rsidRPr="00CA0FEB" w:rsidRDefault="00AB45BB" w:rsidP="00A60DCD">
            <w:pPr>
              <w:shd w:val="clear" w:color="auto" w:fill="FFFFFF"/>
              <w:spacing w:after="0" w:line="240" w:lineRule="auto"/>
              <w:ind w:left="141"/>
              <w:rPr>
                <w:rFonts w:ascii="Times New Roman" w:hAnsi="Times New Roman" w:cs="Times New Roman"/>
                <w:color w:val="000000" w:themeColor="text1"/>
                <w:lang w:val="ru-RU"/>
              </w:rPr>
            </w:pPr>
            <w:r w:rsidRPr="00CA0FEB">
              <w:rPr>
                <w:rStyle w:val="af9"/>
                <w:rFonts w:ascii="Times New Roman" w:hAnsi="Times New Roman" w:cs="Times New Roman"/>
                <w:b/>
                <w:bCs/>
                <w:color w:val="000000" w:themeColor="text1"/>
                <w:shd w:val="clear" w:color="auto" w:fill="FFFFFF"/>
                <w:lang w:val="ru-RU"/>
              </w:rPr>
              <w:t>-</w:t>
            </w:r>
            <w:r w:rsidRPr="00CA0FEB">
              <w:rPr>
                <w:rFonts w:ascii="Times New Roman" w:hAnsi="Times New Roman" w:cs="Times New Roman"/>
                <w:color w:val="000000" w:themeColor="text1"/>
                <w:lang w:val="ru-RU"/>
              </w:rPr>
              <w:t xml:space="preserve"> </w:t>
            </w:r>
            <w:r w:rsidRPr="00CA0FEB">
              <w:rPr>
                <w:rFonts w:ascii="Times New Roman" w:hAnsi="Times New Roman" w:cs="Times New Roman"/>
                <w:color w:val="000000" w:themeColor="text1"/>
                <w:shd w:val="clear" w:color="auto" w:fill="FFFFFF"/>
                <w:lang w:val="ru-RU"/>
              </w:rPr>
              <w:t>оформление информационных стендов</w:t>
            </w:r>
          </w:p>
        </w:tc>
        <w:tc>
          <w:tcPr>
            <w:tcW w:w="1701" w:type="dxa"/>
            <w:tcBorders>
              <w:top w:val="single" w:sz="4" w:space="0" w:color="000000"/>
              <w:left w:val="single" w:sz="4" w:space="0" w:color="000000"/>
              <w:bottom w:val="single" w:sz="4" w:space="0" w:color="000000"/>
              <w:right w:val="single" w:sz="4" w:space="0" w:color="000000"/>
            </w:tcBorders>
          </w:tcPr>
          <w:p w14:paraId="11A7C60A" w14:textId="77777777" w:rsidR="00AB45BB" w:rsidRPr="00CA0FEB" w:rsidRDefault="00AB45BB" w:rsidP="00A60DCD">
            <w:pPr>
              <w:pStyle w:val="TableParagraph"/>
              <w:tabs>
                <w:tab w:val="left" w:pos="5812"/>
              </w:tabs>
              <w:contextualSpacing/>
              <w:jc w:val="center"/>
              <w:rPr>
                <w:bCs/>
                <w:color w:val="000000" w:themeColor="text1"/>
                <w:lang w:val="ru-RU"/>
              </w:rPr>
            </w:pPr>
            <w:r w:rsidRPr="00CA0FEB">
              <w:rPr>
                <w:color w:val="000000" w:themeColor="text1"/>
                <w:lang w:val="ru-RU"/>
              </w:rPr>
              <w:t>В течение года</w:t>
            </w:r>
          </w:p>
        </w:tc>
      </w:tr>
      <w:tr w:rsidR="00AB45BB" w:rsidRPr="00CA0FEB" w14:paraId="3C0C02CB" w14:textId="77777777" w:rsidTr="00AB45BB">
        <w:trPr>
          <w:trHeight w:val="275"/>
        </w:trPr>
        <w:tc>
          <w:tcPr>
            <w:tcW w:w="587" w:type="dxa"/>
            <w:tcBorders>
              <w:top w:val="single" w:sz="4" w:space="0" w:color="000000"/>
              <w:left w:val="single" w:sz="4" w:space="0" w:color="000000"/>
              <w:bottom w:val="single" w:sz="4" w:space="0" w:color="000000"/>
              <w:right w:val="single" w:sz="4" w:space="0" w:color="auto"/>
            </w:tcBorders>
          </w:tcPr>
          <w:p w14:paraId="027415A7" w14:textId="77777777" w:rsidR="00AB45BB" w:rsidRPr="00CA0FEB" w:rsidRDefault="00AB45BB" w:rsidP="00A60DCD">
            <w:pPr>
              <w:pStyle w:val="TableParagraph"/>
              <w:tabs>
                <w:tab w:val="left" w:pos="5812"/>
              </w:tabs>
              <w:contextualSpacing/>
              <w:jc w:val="center"/>
              <w:rPr>
                <w:bCs/>
                <w:color w:val="000000" w:themeColor="text1"/>
                <w:lang w:val="ru-RU"/>
              </w:rPr>
            </w:pPr>
            <w:r w:rsidRPr="00CA0FEB">
              <w:rPr>
                <w:bCs/>
                <w:color w:val="000000" w:themeColor="text1"/>
                <w:lang w:val="ru-RU"/>
              </w:rPr>
              <w:t>2.3</w:t>
            </w:r>
          </w:p>
        </w:tc>
        <w:tc>
          <w:tcPr>
            <w:tcW w:w="3119" w:type="dxa"/>
            <w:tcBorders>
              <w:top w:val="single" w:sz="4" w:space="0" w:color="000000"/>
              <w:left w:val="single" w:sz="4" w:space="0" w:color="auto"/>
              <w:bottom w:val="single" w:sz="4" w:space="0" w:color="000000"/>
              <w:right w:val="single" w:sz="4" w:space="0" w:color="000000"/>
            </w:tcBorders>
            <w:shd w:val="clear" w:color="auto" w:fill="FDE9D9" w:themeFill="accent6" w:themeFillTint="33"/>
          </w:tcPr>
          <w:p w14:paraId="3A6F5F57" w14:textId="77777777" w:rsidR="00AB45BB" w:rsidRPr="00CA0FEB" w:rsidRDefault="00AB45BB" w:rsidP="00A60DCD">
            <w:pPr>
              <w:pStyle w:val="TableParagraph"/>
              <w:tabs>
                <w:tab w:val="left" w:pos="5812"/>
              </w:tabs>
              <w:ind w:left="140"/>
              <w:contextualSpacing/>
              <w:jc w:val="center"/>
              <w:rPr>
                <w:bCs/>
                <w:color w:val="000000" w:themeColor="text1"/>
                <w:lang w:val="ru-RU"/>
              </w:rPr>
            </w:pPr>
            <w:r w:rsidRPr="00CA0FEB">
              <w:rPr>
                <w:color w:val="000000" w:themeColor="text1"/>
                <w:lang w:val="ru-RU"/>
              </w:rPr>
              <w:t>Средства восстановления</w:t>
            </w:r>
          </w:p>
        </w:tc>
        <w:tc>
          <w:tcPr>
            <w:tcW w:w="10489" w:type="dxa"/>
            <w:tcBorders>
              <w:top w:val="single" w:sz="4" w:space="0" w:color="000000"/>
              <w:left w:val="single" w:sz="4" w:space="0" w:color="000000"/>
              <w:bottom w:val="single" w:sz="4" w:space="0" w:color="000000"/>
              <w:right w:val="single" w:sz="4" w:space="0" w:color="000000"/>
            </w:tcBorders>
          </w:tcPr>
          <w:p w14:paraId="5DA964DF" w14:textId="77777777" w:rsidR="00AB45BB" w:rsidRPr="00CA0FEB" w:rsidRDefault="00AB45BB" w:rsidP="00A60DCD">
            <w:pPr>
              <w:pStyle w:val="af"/>
              <w:spacing w:after="0"/>
              <w:ind w:left="0" w:firstLine="142"/>
              <w:jc w:val="both"/>
              <w:rPr>
                <w:b/>
                <w:color w:val="000000" w:themeColor="text1"/>
                <w:sz w:val="22"/>
                <w:szCs w:val="22"/>
              </w:rPr>
            </w:pPr>
            <w:r w:rsidRPr="00CA0FEB">
              <w:rPr>
                <w:b/>
                <w:color w:val="000000" w:themeColor="text1"/>
                <w:sz w:val="22"/>
                <w:szCs w:val="22"/>
                <w:lang w:val="ru-RU"/>
              </w:rPr>
              <w:t>Восстановительные мероприятия</w:t>
            </w:r>
            <w:r w:rsidRPr="00CA0FEB">
              <w:rPr>
                <w:b/>
                <w:color w:val="000000" w:themeColor="text1"/>
                <w:sz w:val="22"/>
                <w:szCs w:val="22"/>
              </w:rPr>
              <w:t>:</w:t>
            </w:r>
          </w:p>
          <w:p w14:paraId="468FAECE" w14:textId="77777777" w:rsidR="00AB45BB" w:rsidRPr="00CA0FEB" w:rsidRDefault="00AB45BB" w:rsidP="00A60DCD">
            <w:pPr>
              <w:pStyle w:val="af"/>
              <w:numPr>
                <w:ilvl w:val="0"/>
                <w:numId w:val="2"/>
              </w:numPr>
              <w:tabs>
                <w:tab w:val="clear" w:pos="720"/>
                <w:tab w:val="left" w:pos="284"/>
              </w:tabs>
              <w:spacing w:after="0"/>
              <w:ind w:left="0" w:firstLine="142"/>
              <w:jc w:val="both"/>
              <w:rPr>
                <w:b/>
                <w:color w:val="000000" w:themeColor="text1"/>
                <w:sz w:val="22"/>
                <w:szCs w:val="22"/>
                <w:lang w:val="ru-RU"/>
              </w:rPr>
            </w:pPr>
            <w:r w:rsidRPr="00CA0FEB">
              <w:rPr>
                <w:color w:val="000000" w:themeColor="text1"/>
                <w:sz w:val="22"/>
                <w:szCs w:val="22"/>
                <w:lang w:val="ru-RU"/>
              </w:rPr>
              <w:t>массаж;</w:t>
            </w:r>
          </w:p>
          <w:p w14:paraId="1131EEFA" w14:textId="77777777" w:rsidR="00AB45BB" w:rsidRPr="00CA0FEB" w:rsidRDefault="00AB45BB" w:rsidP="00A60DCD">
            <w:pPr>
              <w:pStyle w:val="af"/>
              <w:numPr>
                <w:ilvl w:val="0"/>
                <w:numId w:val="2"/>
              </w:numPr>
              <w:tabs>
                <w:tab w:val="clear" w:pos="720"/>
                <w:tab w:val="left" w:pos="284"/>
              </w:tabs>
              <w:spacing w:after="0"/>
              <w:ind w:left="0" w:firstLine="142"/>
              <w:jc w:val="both"/>
              <w:rPr>
                <w:b/>
                <w:color w:val="000000" w:themeColor="text1"/>
                <w:sz w:val="22"/>
                <w:szCs w:val="22"/>
                <w:lang w:val="ru-RU"/>
              </w:rPr>
            </w:pPr>
            <w:r w:rsidRPr="00CA0FEB">
              <w:rPr>
                <w:color w:val="000000" w:themeColor="text1"/>
                <w:sz w:val="22"/>
                <w:szCs w:val="22"/>
                <w:lang w:val="ru-RU"/>
              </w:rPr>
              <w:t>водные процедуры: душ, бассейн, море;</w:t>
            </w:r>
          </w:p>
          <w:p w14:paraId="43A9B401" w14:textId="77777777" w:rsidR="00AB45BB" w:rsidRPr="00CA0FEB" w:rsidRDefault="00AB45BB" w:rsidP="00A60DCD">
            <w:pPr>
              <w:pStyle w:val="af"/>
              <w:numPr>
                <w:ilvl w:val="0"/>
                <w:numId w:val="2"/>
              </w:numPr>
              <w:tabs>
                <w:tab w:val="clear" w:pos="720"/>
                <w:tab w:val="left" w:pos="284"/>
              </w:tabs>
              <w:spacing w:after="0"/>
              <w:ind w:left="0" w:firstLine="142"/>
              <w:jc w:val="both"/>
              <w:rPr>
                <w:b/>
                <w:color w:val="000000" w:themeColor="text1"/>
                <w:sz w:val="22"/>
                <w:szCs w:val="22"/>
                <w:lang w:val="ru-RU"/>
              </w:rPr>
            </w:pPr>
            <w:r w:rsidRPr="00CA0FEB">
              <w:rPr>
                <w:color w:val="000000" w:themeColor="text1"/>
                <w:sz w:val="22"/>
                <w:szCs w:val="22"/>
                <w:lang w:val="ru-RU"/>
              </w:rPr>
              <w:t>витаминизация: травы, настойки и поливитамины;</w:t>
            </w:r>
          </w:p>
          <w:p w14:paraId="606B5344" w14:textId="77777777" w:rsidR="00AB45BB" w:rsidRPr="00CA0FEB" w:rsidRDefault="00AB45BB" w:rsidP="00A60DCD">
            <w:pPr>
              <w:pStyle w:val="af"/>
              <w:numPr>
                <w:ilvl w:val="0"/>
                <w:numId w:val="2"/>
              </w:numPr>
              <w:tabs>
                <w:tab w:val="clear" w:pos="720"/>
                <w:tab w:val="left" w:pos="284"/>
              </w:tabs>
              <w:spacing w:after="0"/>
              <w:ind w:left="0" w:firstLine="142"/>
              <w:jc w:val="both"/>
              <w:rPr>
                <w:b/>
                <w:color w:val="000000" w:themeColor="text1"/>
                <w:sz w:val="22"/>
                <w:szCs w:val="22"/>
                <w:lang w:val="ru-RU"/>
              </w:rPr>
            </w:pPr>
            <w:r w:rsidRPr="00CA0FEB">
              <w:rPr>
                <w:color w:val="000000" w:themeColor="text1"/>
                <w:sz w:val="22"/>
                <w:szCs w:val="22"/>
                <w:lang w:val="ru-RU"/>
              </w:rPr>
              <w:t>пассивный отдых: дневной и ночной сон;</w:t>
            </w:r>
          </w:p>
          <w:p w14:paraId="10664DCB" w14:textId="77777777" w:rsidR="00AB45BB" w:rsidRPr="00CA0FEB" w:rsidRDefault="00AB45BB" w:rsidP="00A60DCD">
            <w:pPr>
              <w:pStyle w:val="af"/>
              <w:numPr>
                <w:ilvl w:val="0"/>
                <w:numId w:val="2"/>
              </w:numPr>
              <w:tabs>
                <w:tab w:val="clear" w:pos="720"/>
                <w:tab w:val="left" w:pos="284"/>
              </w:tabs>
              <w:spacing w:after="0"/>
              <w:ind w:left="142" w:firstLine="0"/>
              <w:jc w:val="both"/>
              <w:rPr>
                <w:b/>
                <w:color w:val="000000" w:themeColor="text1"/>
                <w:sz w:val="22"/>
                <w:szCs w:val="22"/>
                <w:lang w:val="ru-RU"/>
              </w:rPr>
            </w:pPr>
            <w:r w:rsidRPr="00CA0FEB">
              <w:rPr>
                <w:color w:val="000000" w:themeColor="text1"/>
                <w:sz w:val="22"/>
                <w:szCs w:val="22"/>
                <w:lang w:val="ru-RU"/>
              </w:rPr>
              <w:t>отвлекающие мероприятия: просмотр кинофильмов, посещение концертов, дискотеки, прогулки.</w:t>
            </w:r>
          </w:p>
        </w:tc>
        <w:tc>
          <w:tcPr>
            <w:tcW w:w="1701" w:type="dxa"/>
            <w:tcBorders>
              <w:top w:val="single" w:sz="4" w:space="0" w:color="000000"/>
              <w:left w:val="single" w:sz="4" w:space="0" w:color="000000"/>
              <w:bottom w:val="single" w:sz="4" w:space="0" w:color="000000"/>
              <w:right w:val="single" w:sz="4" w:space="0" w:color="000000"/>
            </w:tcBorders>
          </w:tcPr>
          <w:p w14:paraId="3FC3226A" w14:textId="77777777" w:rsidR="00AB45BB" w:rsidRPr="00CA0FEB" w:rsidRDefault="00AB45BB" w:rsidP="00A60DCD">
            <w:pPr>
              <w:pStyle w:val="TableParagraph"/>
              <w:tabs>
                <w:tab w:val="left" w:pos="5812"/>
              </w:tabs>
              <w:contextualSpacing/>
              <w:jc w:val="center"/>
              <w:rPr>
                <w:color w:val="000000" w:themeColor="text1"/>
                <w:lang w:val="ru-RU"/>
              </w:rPr>
            </w:pPr>
            <w:r w:rsidRPr="00CA0FEB">
              <w:rPr>
                <w:color w:val="000000" w:themeColor="text1"/>
                <w:lang w:val="ru-RU"/>
              </w:rPr>
              <w:t>В течение года</w:t>
            </w:r>
          </w:p>
        </w:tc>
      </w:tr>
      <w:tr w:rsidR="00AB45BB" w:rsidRPr="00CA0FEB" w14:paraId="2E6C6E6B" w14:textId="77777777" w:rsidTr="00AB45BB">
        <w:trPr>
          <w:trHeight w:val="275"/>
        </w:trPr>
        <w:tc>
          <w:tcPr>
            <w:tcW w:w="587" w:type="dxa"/>
            <w:tcBorders>
              <w:top w:val="single" w:sz="4" w:space="0" w:color="000000"/>
              <w:left w:val="single" w:sz="4" w:space="0" w:color="000000"/>
              <w:bottom w:val="single" w:sz="4" w:space="0" w:color="000000"/>
              <w:right w:val="single" w:sz="4" w:space="0" w:color="auto"/>
            </w:tcBorders>
            <w:hideMark/>
          </w:tcPr>
          <w:p w14:paraId="33D3E7C2" w14:textId="77777777" w:rsidR="00AB45BB" w:rsidRPr="00CA0FEB" w:rsidRDefault="00AB45BB" w:rsidP="00A60DCD">
            <w:pPr>
              <w:pStyle w:val="TableParagraph"/>
              <w:tabs>
                <w:tab w:val="left" w:pos="5812"/>
              </w:tabs>
              <w:contextualSpacing/>
              <w:jc w:val="center"/>
              <w:rPr>
                <w:color w:val="000000" w:themeColor="text1"/>
              </w:rPr>
            </w:pPr>
            <w:r w:rsidRPr="00CA0FEB">
              <w:rPr>
                <w:color w:val="000000" w:themeColor="text1"/>
              </w:rPr>
              <w:t>3.</w:t>
            </w:r>
          </w:p>
        </w:tc>
        <w:tc>
          <w:tcPr>
            <w:tcW w:w="15309" w:type="dxa"/>
            <w:gridSpan w:val="3"/>
            <w:tcBorders>
              <w:top w:val="single" w:sz="4" w:space="0" w:color="000000"/>
              <w:left w:val="single" w:sz="4" w:space="0" w:color="auto"/>
              <w:bottom w:val="single" w:sz="4" w:space="0" w:color="000000"/>
              <w:right w:val="single" w:sz="4" w:space="0" w:color="000000"/>
            </w:tcBorders>
            <w:shd w:val="clear" w:color="auto" w:fill="FDE9D9" w:themeFill="accent6" w:themeFillTint="33"/>
            <w:hideMark/>
          </w:tcPr>
          <w:p w14:paraId="636ED84A" w14:textId="77777777" w:rsidR="00AB45BB" w:rsidRPr="00CA0FEB" w:rsidRDefault="00AB45BB" w:rsidP="00A60DCD">
            <w:pPr>
              <w:pStyle w:val="TableParagraph"/>
              <w:tabs>
                <w:tab w:val="left" w:pos="5812"/>
              </w:tabs>
              <w:ind w:left="141"/>
              <w:contextualSpacing/>
              <w:rPr>
                <w:b/>
                <w:color w:val="000000" w:themeColor="text1"/>
                <w:lang w:val="ru-RU"/>
              </w:rPr>
            </w:pPr>
            <w:r w:rsidRPr="00CA0FEB">
              <w:rPr>
                <w:b/>
                <w:color w:val="000000" w:themeColor="text1"/>
                <w:lang w:val="ru-RU"/>
              </w:rPr>
              <w:t>Патриотическое воспитание обучающихся</w:t>
            </w:r>
          </w:p>
        </w:tc>
      </w:tr>
      <w:tr w:rsidR="00AB45BB" w:rsidRPr="00CA0FEB" w14:paraId="2496E4E9" w14:textId="77777777" w:rsidTr="00AB45BB">
        <w:trPr>
          <w:trHeight w:val="701"/>
        </w:trPr>
        <w:tc>
          <w:tcPr>
            <w:tcW w:w="587" w:type="dxa"/>
            <w:tcBorders>
              <w:top w:val="single" w:sz="4" w:space="0" w:color="000000"/>
              <w:left w:val="single" w:sz="4" w:space="0" w:color="000000"/>
              <w:bottom w:val="single" w:sz="4" w:space="0" w:color="000000"/>
              <w:right w:val="single" w:sz="4" w:space="0" w:color="auto"/>
            </w:tcBorders>
            <w:hideMark/>
          </w:tcPr>
          <w:p w14:paraId="10D4C90E" w14:textId="77777777" w:rsidR="00AB45BB" w:rsidRPr="00CA0FEB" w:rsidRDefault="00AB45BB" w:rsidP="00A60DCD">
            <w:pPr>
              <w:pStyle w:val="TableParagraph"/>
              <w:tabs>
                <w:tab w:val="left" w:pos="5812"/>
              </w:tabs>
              <w:contextualSpacing/>
              <w:jc w:val="center"/>
              <w:rPr>
                <w:bCs/>
                <w:color w:val="000000" w:themeColor="text1"/>
              </w:rPr>
            </w:pPr>
            <w:r w:rsidRPr="00CA0FEB">
              <w:rPr>
                <w:bCs/>
                <w:color w:val="000000" w:themeColor="text1"/>
              </w:rPr>
              <w:t>3.1.</w:t>
            </w:r>
          </w:p>
        </w:tc>
        <w:tc>
          <w:tcPr>
            <w:tcW w:w="3119" w:type="dxa"/>
            <w:tcBorders>
              <w:top w:val="single" w:sz="4" w:space="0" w:color="000000"/>
              <w:left w:val="single" w:sz="4" w:space="0" w:color="auto"/>
              <w:bottom w:val="single" w:sz="4" w:space="0" w:color="000000"/>
              <w:right w:val="single" w:sz="4" w:space="0" w:color="000000"/>
            </w:tcBorders>
            <w:shd w:val="clear" w:color="auto" w:fill="FDE9D9" w:themeFill="accent6" w:themeFillTint="33"/>
          </w:tcPr>
          <w:p w14:paraId="4E31CAD1" w14:textId="77777777" w:rsidR="00AB45BB" w:rsidRPr="00CA0FEB" w:rsidRDefault="00AB45BB" w:rsidP="00A60DCD">
            <w:pPr>
              <w:pStyle w:val="TableParagraph"/>
              <w:tabs>
                <w:tab w:val="left" w:pos="5812"/>
              </w:tabs>
              <w:ind w:left="140"/>
              <w:contextualSpacing/>
              <w:rPr>
                <w:bCs/>
                <w:color w:val="000000" w:themeColor="text1"/>
                <w:sz w:val="20"/>
                <w:szCs w:val="20"/>
                <w:lang w:val="ru-RU"/>
              </w:rPr>
            </w:pPr>
            <w:r w:rsidRPr="00CA0FEB">
              <w:rPr>
                <w:bCs/>
                <w:color w:val="000000" w:themeColor="text1"/>
                <w:sz w:val="20"/>
                <w:szCs w:val="20"/>
                <w:lang w:val="ru-RU"/>
              </w:rPr>
              <w:t>Теоретическая подготовка</w:t>
            </w:r>
          </w:p>
          <w:p w14:paraId="673E9E9F" w14:textId="77777777" w:rsidR="00AB45BB" w:rsidRPr="00CA0FEB" w:rsidRDefault="00AB45BB" w:rsidP="00A60DCD">
            <w:pPr>
              <w:pStyle w:val="ac"/>
              <w:tabs>
                <w:tab w:val="left" w:pos="5812"/>
              </w:tabs>
              <w:spacing w:after="0"/>
              <w:ind w:left="140" w:firstLine="23"/>
              <w:contextualSpacing/>
              <w:rPr>
                <w:bCs/>
                <w:color w:val="000000" w:themeColor="text1"/>
                <w:sz w:val="22"/>
                <w:szCs w:val="22"/>
                <w:lang w:val="ru-RU"/>
              </w:rPr>
            </w:pPr>
            <w:r w:rsidRPr="00CA0FEB">
              <w:rPr>
                <w:bCs/>
                <w:color w:val="000000" w:themeColor="text1"/>
                <w:sz w:val="20"/>
                <w:szCs w:val="20"/>
                <w:lang w:val="ru-RU"/>
              </w:rPr>
              <w:t>(воспитание патриотизма, чувства ответственности перед Родиной, гордости за свой край, свою Родину, уважение государственных символов (герб, флаг, гимн), готовность к служению Отечеству, его защите на примере роли, традиций и развития вида спорта в современном обществе, легендарных спортсменов в Российской Федерации, в регионе, культура поведения болельщиков и спортсменов на соревнованиях)</w:t>
            </w:r>
          </w:p>
        </w:tc>
        <w:tc>
          <w:tcPr>
            <w:tcW w:w="10489" w:type="dxa"/>
            <w:tcBorders>
              <w:top w:val="single" w:sz="4" w:space="0" w:color="000000"/>
              <w:left w:val="single" w:sz="4" w:space="0" w:color="000000"/>
              <w:bottom w:val="single" w:sz="4" w:space="0" w:color="000000"/>
              <w:right w:val="single" w:sz="4" w:space="0" w:color="000000"/>
            </w:tcBorders>
          </w:tcPr>
          <w:p w14:paraId="68582CC6" w14:textId="77777777" w:rsidR="00AB45BB" w:rsidRPr="00CA0FEB" w:rsidRDefault="00AB45BB" w:rsidP="00A60DCD">
            <w:pPr>
              <w:pStyle w:val="af1"/>
              <w:numPr>
                <w:ilvl w:val="0"/>
                <w:numId w:val="18"/>
              </w:numPr>
              <w:shd w:val="clear" w:color="auto" w:fill="FFFFFF"/>
              <w:ind w:left="283" w:hanging="142"/>
              <w:jc w:val="both"/>
              <w:rPr>
                <w:color w:val="000000" w:themeColor="text1"/>
                <w:sz w:val="22"/>
                <w:szCs w:val="22"/>
                <w:lang w:val="ru-RU"/>
              </w:rPr>
            </w:pPr>
            <w:r w:rsidRPr="00CA0FEB">
              <w:rPr>
                <w:color w:val="000000" w:themeColor="text1"/>
                <w:sz w:val="22"/>
                <w:szCs w:val="22"/>
                <w:lang w:val="ru-RU"/>
              </w:rPr>
              <w:t>проведение тематических бесед и диспутов, праздников;</w:t>
            </w:r>
          </w:p>
          <w:p w14:paraId="19BAA12B" w14:textId="77777777" w:rsidR="00AB45BB" w:rsidRPr="00CA0FEB" w:rsidRDefault="00AB45BB" w:rsidP="00A60DCD">
            <w:pPr>
              <w:pStyle w:val="af1"/>
              <w:numPr>
                <w:ilvl w:val="0"/>
                <w:numId w:val="18"/>
              </w:numPr>
              <w:shd w:val="clear" w:color="auto" w:fill="FFFFFF"/>
              <w:ind w:left="283" w:hanging="142"/>
              <w:jc w:val="both"/>
              <w:rPr>
                <w:color w:val="000000" w:themeColor="text1"/>
                <w:sz w:val="22"/>
                <w:szCs w:val="22"/>
                <w:lang w:val="ru-RU"/>
              </w:rPr>
            </w:pPr>
            <w:r w:rsidRPr="00CA0FEB">
              <w:rPr>
                <w:color w:val="000000" w:themeColor="text1"/>
                <w:sz w:val="22"/>
                <w:szCs w:val="22"/>
                <w:lang w:val="ru-RU"/>
              </w:rPr>
              <w:t>посещение исторических мест (экскурсии в городе и на выезде);</w:t>
            </w:r>
          </w:p>
          <w:p w14:paraId="27C59E0D" w14:textId="77777777" w:rsidR="00AB45BB" w:rsidRPr="00CA0FEB" w:rsidRDefault="00AB45BB" w:rsidP="00A60DCD">
            <w:pPr>
              <w:pStyle w:val="af1"/>
              <w:numPr>
                <w:ilvl w:val="0"/>
                <w:numId w:val="18"/>
              </w:numPr>
              <w:shd w:val="clear" w:color="auto" w:fill="FFFFFF"/>
              <w:ind w:left="283" w:hanging="142"/>
              <w:jc w:val="both"/>
              <w:rPr>
                <w:color w:val="000000" w:themeColor="text1"/>
                <w:sz w:val="22"/>
                <w:szCs w:val="22"/>
                <w:lang w:val="ru-RU"/>
              </w:rPr>
            </w:pPr>
            <w:r w:rsidRPr="00CA0FEB">
              <w:rPr>
                <w:color w:val="000000" w:themeColor="text1"/>
                <w:sz w:val="22"/>
                <w:szCs w:val="22"/>
                <w:lang w:val="ru-RU"/>
              </w:rPr>
              <w:t>регулярное посещение музеев;</w:t>
            </w:r>
          </w:p>
          <w:p w14:paraId="634D31BC" w14:textId="77777777" w:rsidR="00AB45BB" w:rsidRPr="00CA0FEB" w:rsidRDefault="00AB45BB" w:rsidP="00A60DCD">
            <w:pPr>
              <w:pStyle w:val="af1"/>
              <w:numPr>
                <w:ilvl w:val="0"/>
                <w:numId w:val="18"/>
              </w:numPr>
              <w:shd w:val="clear" w:color="auto" w:fill="FFFFFF"/>
              <w:ind w:left="283" w:hanging="142"/>
              <w:jc w:val="both"/>
              <w:rPr>
                <w:color w:val="000000" w:themeColor="text1"/>
                <w:sz w:val="22"/>
                <w:szCs w:val="22"/>
                <w:lang w:val="ru-RU"/>
              </w:rPr>
            </w:pPr>
            <w:r w:rsidRPr="00CA0FEB">
              <w:rPr>
                <w:color w:val="000000" w:themeColor="text1"/>
                <w:sz w:val="22"/>
                <w:szCs w:val="22"/>
                <w:lang w:val="ru-RU"/>
              </w:rPr>
              <w:t>беседы на общественно-политические, нравственные темы;</w:t>
            </w:r>
          </w:p>
          <w:p w14:paraId="2379F169" w14:textId="77777777" w:rsidR="00AB45BB" w:rsidRPr="00CA0FEB" w:rsidRDefault="00AB45BB" w:rsidP="00A60DCD">
            <w:pPr>
              <w:pStyle w:val="af1"/>
              <w:numPr>
                <w:ilvl w:val="0"/>
                <w:numId w:val="18"/>
              </w:numPr>
              <w:shd w:val="clear" w:color="auto" w:fill="FFFFFF"/>
              <w:ind w:left="283" w:hanging="142"/>
              <w:jc w:val="both"/>
              <w:rPr>
                <w:color w:val="000000" w:themeColor="text1"/>
                <w:sz w:val="22"/>
                <w:szCs w:val="22"/>
                <w:lang w:val="ru-RU"/>
              </w:rPr>
            </w:pPr>
            <w:r w:rsidRPr="00CA0FEB">
              <w:rPr>
                <w:color w:val="000000" w:themeColor="text1"/>
                <w:sz w:val="22"/>
                <w:szCs w:val="22"/>
                <w:lang w:val="ru-RU"/>
              </w:rPr>
              <w:t>встречи с ветеранами, интересными людьми;</w:t>
            </w:r>
          </w:p>
          <w:p w14:paraId="182F0324" w14:textId="77777777" w:rsidR="00AB45BB" w:rsidRPr="00CA0FEB" w:rsidRDefault="00AB45BB" w:rsidP="00A60DCD">
            <w:pPr>
              <w:pStyle w:val="af1"/>
              <w:numPr>
                <w:ilvl w:val="0"/>
                <w:numId w:val="18"/>
              </w:numPr>
              <w:shd w:val="clear" w:color="auto" w:fill="FFFFFF"/>
              <w:ind w:left="283" w:hanging="142"/>
              <w:jc w:val="both"/>
              <w:rPr>
                <w:color w:val="000000" w:themeColor="text1"/>
                <w:sz w:val="22"/>
                <w:szCs w:val="22"/>
                <w:lang w:val="ru-RU"/>
              </w:rPr>
            </w:pPr>
            <w:r w:rsidRPr="00CA0FEB">
              <w:rPr>
                <w:color w:val="000000" w:themeColor="text1"/>
                <w:sz w:val="22"/>
                <w:szCs w:val="22"/>
                <w:lang w:val="ru-RU"/>
              </w:rPr>
              <w:t>беседы о выдающихся достижениях российских спортсменов разных видов спорта;</w:t>
            </w:r>
          </w:p>
          <w:p w14:paraId="5E98462E" w14:textId="77777777" w:rsidR="00AB45BB" w:rsidRPr="00CA0FEB" w:rsidRDefault="00AB45BB" w:rsidP="00A60DCD">
            <w:pPr>
              <w:pStyle w:val="af1"/>
              <w:numPr>
                <w:ilvl w:val="0"/>
                <w:numId w:val="18"/>
              </w:numPr>
              <w:shd w:val="clear" w:color="auto" w:fill="FFFFFF"/>
              <w:ind w:left="283" w:hanging="142"/>
              <w:jc w:val="both"/>
              <w:rPr>
                <w:color w:val="000000" w:themeColor="text1"/>
                <w:sz w:val="22"/>
                <w:szCs w:val="22"/>
                <w:lang w:val="ru-RU"/>
              </w:rPr>
            </w:pPr>
            <w:r w:rsidRPr="00CA0FEB">
              <w:rPr>
                <w:color w:val="000000" w:themeColor="text1"/>
                <w:sz w:val="22"/>
                <w:szCs w:val="22"/>
                <w:lang w:val="ru-RU"/>
              </w:rPr>
              <w:t>торжественное чествование победителей соревнований и отличников учебы;</w:t>
            </w:r>
          </w:p>
          <w:p w14:paraId="12C94534" w14:textId="77777777" w:rsidR="00AB45BB" w:rsidRPr="00CA0FEB" w:rsidRDefault="00AB45BB" w:rsidP="00A60DCD">
            <w:pPr>
              <w:pStyle w:val="af1"/>
              <w:numPr>
                <w:ilvl w:val="0"/>
                <w:numId w:val="18"/>
              </w:numPr>
              <w:shd w:val="clear" w:color="auto" w:fill="FFFFFF"/>
              <w:ind w:left="283" w:hanging="142"/>
              <w:jc w:val="both"/>
              <w:rPr>
                <w:color w:val="000000" w:themeColor="text1"/>
                <w:sz w:val="22"/>
                <w:szCs w:val="22"/>
                <w:lang w:val="ru-RU"/>
              </w:rPr>
            </w:pPr>
            <w:r w:rsidRPr="00CA0FEB">
              <w:rPr>
                <w:color w:val="000000" w:themeColor="text1"/>
                <w:sz w:val="22"/>
                <w:szCs w:val="22"/>
                <w:lang w:val="ru-RU"/>
              </w:rPr>
              <w:t>просмотр соревнований;</w:t>
            </w:r>
          </w:p>
          <w:p w14:paraId="4E70A459" w14:textId="77777777" w:rsidR="00AB45BB" w:rsidRPr="00CA0FEB" w:rsidRDefault="00AB45BB" w:rsidP="00A60DCD">
            <w:pPr>
              <w:pStyle w:val="af1"/>
              <w:numPr>
                <w:ilvl w:val="0"/>
                <w:numId w:val="18"/>
              </w:numPr>
              <w:shd w:val="clear" w:color="auto" w:fill="FFFFFF"/>
              <w:ind w:left="283" w:hanging="142"/>
              <w:jc w:val="both"/>
              <w:rPr>
                <w:color w:val="000000" w:themeColor="text1"/>
                <w:sz w:val="22"/>
                <w:szCs w:val="22"/>
                <w:lang w:val="ru-RU"/>
              </w:rPr>
            </w:pPr>
            <w:r w:rsidRPr="00CA0FEB">
              <w:rPr>
                <w:color w:val="000000" w:themeColor="text1"/>
                <w:sz w:val="22"/>
                <w:szCs w:val="22"/>
                <w:lang w:val="ru-RU"/>
              </w:rPr>
              <w:t>оформление стендов с освещением спортивно-массовых мероприятий;</w:t>
            </w:r>
          </w:p>
          <w:p w14:paraId="525DB69C" w14:textId="77777777" w:rsidR="00AB45BB" w:rsidRPr="00CA0FEB" w:rsidRDefault="00AB45BB" w:rsidP="00A60DCD">
            <w:pPr>
              <w:pStyle w:val="af1"/>
              <w:numPr>
                <w:ilvl w:val="0"/>
                <w:numId w:val="18"/>
              </w:numPr>
              <w:shd w:val="clear" w:color="auto" w:fill="FFFFFF"/>
              <w:ind w:left="283" w:hanging="142"/>
              <w:jc w:val="both"/>
              <w:rPr>
                <w:color w:val="000000" w:themeColor="text1"/>
                <w:sz w:val="22"/>
                <w:szCs w:val="22"/>
                <w:lang w:val="ru-RU"/>
              </w:rPr>
            </w:pPr>
            <w:r w:rsidRPr="00CA0FEB">
              <w:rPr>
                <w:color w:val="000000" w:themeColor="text1"/>
                <w:sz w:val="22"/>
                <w:szCs w:val="22"/>
                <w:lang w:val="ru-RU"/>
              </w:rPr>
              <w:t>проведение соревнований различного уровня;</w:t>
            </w:r>
          </w:p>
          <w:p w14:paraId="70335510" w14:textId="77777777" w:rsidR="00AB45BB" w:rsidRPr="00CA0FEB" w:rsidRDefault="00AB45BB" w:rsidP="00A60DCD">
            <w:pPr>
              <w:pStyle w:val="af1"/>
              <w:numPr>
                <w:ilvl w:val="0"/>
                <w:numId w:val="18"/>
              </w:numPr>
              <w:shd w:val="clear" w:color="auto" w:fill="FFFFFF"/>
              <w:ind w:left="283" w:hanging="142"/>
              <w:jc w:val="both"/>
              <w:rPr>
                <w:color w:val="000000" w:themeColor="text1"/>
                <w:sz w:val="22"/>
                <w:szCs w:val="22"/>
                <w:lang w:val="ru-RU"/>
              </w:rPr>
            </w:pPr>
            <w:r w:rsidRPr="00CA0FEB">
              <w:rPr>
                <w:color w:val="000000" w:themeColor="text1"/>
                <w:sz w:val="22"/>
                <w:szCs w:val="22"/>
                <w:lang w:val="ru-RU"/>
              </w:rPr>
              <w:t>трудовые сборы и субботники;</w:t>
            </w:r>
          </w:p>
          <w:p w14:paraId="7C533135" w14:textId="77777777" w:rsidR="00AB45BB" w:rsidRPr="00CA0FEB" w:rsidRDefault="00AB45BB" w:rsidP="00A60DCD">
            <w:pPr>
              <w:pStyle w:val="af1"/>
              <w:numPr>
                <w:ilvl w:val="0"/>
                <w:numId w:val="18"/>
              </w:numPr>
              <w:shd w:val="clear" w:color="auto" w:fill="FFFFFF"/>
              <w:ind w:left="283" w:hanging="142"/>
              <w:jc w:val="both"/>
              <w:rPr>
                <w:bCs/>
                <w:color w:val="000000" w:themeColor="text1"/>
                <w:sz w:val="22"/>
                <w:szCs w:val="22"/>
                <w:lang w:val="ru-RU"/>
              </w:rPr>
            </w:pPr>
            <w:r w:rsidRPr="00CA0FEB">
              <w:rPr>
                <w:color w:val="000000" w:themeColor="text1"/>
                <w:sz w:val="22"/>
                <w:szCs w:val="22"/>
                <w:lang w:val="ru-RU"/>
              </w:rPr>
              <w:t>взаимосвязь с общеобразовательными школами и школьными организациями.</w:t>
            </w:r>
          </w:p>
        </w:tc>
        <w:tc>
          <w:tcPr>
            <w:tcW w:w="1701" w:type="dxa"/>
            <w:tcBorders>
              <w:top w:val="single" w:sz="4" w:space="0" w:color="000000"/>
              <w:left w:val="single" w:sz="4" w:space="0" w:color="000000"/>
              <w:bottom w:val="single" w:sz="4" w:space="0" w:color="000000"/>
              <w:right w:val="single" w:sz="4" w:space="0" w:color="000000"/>
            </w:tcBorders>
          </w:tcPr>
          <w:p w14:paraId="1E93BBC3" w14:textId="77777777" w:rsidR="00AB45BB" w:rsidRPr="00CA0FEB" w:rsidRDefault="00AB45BB" w:rsidP="00A60DCD">
            <w:pPr>
              <w:pStyle w:val="TableParagraph"/>
              <w:tabs>
                <w:tab w:val="left" w:pos="5812"/>
              </w:tabs>
              <w:contextualSpacing/>
              <w:jc w:val="center"/>
              <w:rPr>
                <w:bCs/>
                <w:color w:val="000000" w:themeColor="text1"/>
                <w:lang w:val="ru-RU"/>
              </w:rPr>
            </w:pPr>
            <w:r w:rsidRPr="00CA0FEB">
              <w:rPr>
                <w:color w:val="000000" w:themeColor="text1"/>
                <w:lang w:val="ru-RU"/>
              </w:rPr>
              <w:t>В течение года</w:t>
            </w:r>
          </w:p>
        </w:tc>
      </w:tr>
      <w:tr w:rsidR="00AB45BB" w:rsidRPr="00CA0FEB" w14:paraId="7E20C013" w14:textId="77777777" w:rsidTr="00AB45BB">
        <w:trPr>
          <w:trHeight w:val="275"/>
        </w:trPr>
        <w:tc>
          <w:tcPr>
            <w:tcW w:w="587" w:type="dxa"/>
            <w:tcBorders>
              <w:top w:val="single" w:sz="4" w:space="0" w:color="000000"/>
              <w:left w:val="single" w:sz="4" w:space="0" w:color="000000"/>
              <w:bottom w:val="single" w:sz="4" w:space="0" w:color="000000"/>
              <w:right w:val="single" w:sz="4" w:space="0" w:color="auto"/>
            </w:tcBorders>
          </w:tcPr>
          <w:p w14:paraId="4BD8738B" w14:textId="77777777" w:rsidR="00AB45BB" w:rsidRPr="00CA0FEB" w:rsidRDefault="00AB45BB" w:rsidP="00A60DCD">
            <w:pPr>
              <w:pStyle w:val="TableParagraph"/>
              <w:tabs>
                <w:tab w:val="left" w:pos="5812"/>
              </w:tabs>
              <w:contextualSpacing/>
              <w:jc w:val="center"/>
              <w:rPr>
                <w:bCs/>
                <w:color w:val="000000" w:themeColor="text1"/>
                <w:lang w:val="ru-RU"/>
              </w:rPr>
            </w:pPr>
            <w:r w:rsidRPr="00CA0FEB">
              <w:rPr>
                <w:bCs/>
                <w:color w:val="000000" w:themeColor="text1"/>
                <w:lang w:val="ru-RU"/>
              </w:rPr>
              <w:t>3.2.</w:t>
            </w:r>
          </w:p>
        </w:tc>
        <w:tc>
          <w:tcPr>
            <w:tcW w:w="3119" w:type="dxa"/>
            <w:tcBorders>
              <w:top w:val="single" w:sz="4" w:space="0" w:color="000000"/>
              <w:left w:val="single" w:sz="4" w:space="0" w:color="auto"/>
              <w:bottom w:val="single" w:sz="4" w:space="0" w:color="000000"/>
              <w:right w:val="single" w:sz="4" w:space="0" w:color="000000"/>
            </w:tcBorders>
            <w:shd w:val="clear" w:color="auto" w:fill="FDE9D9" w:themeFill="accent6" w:themeFillTint="33"/>
          </w:tcPr>
          <w:p w14:paraId="49D57E7A" w14:textId="77777777" w:rsidR="00AB45BB" w:rsidRPr="00CA0FEB" w:rsidRDefault="00AB45BB" w:rsidP="00A60DCD">
            <w:pPr>
              <w:pStyle w:val="TableParagraph"/>
              <w:tabs>
                <w:tab w:val="left" w:pos="5812"/>
              </w:tabs>
              <w:ind w:left="140"/>
              <w:contextualSpacing/>
              <w:rPr>
                <w:bCs/>
                <w:color w:val="000000" w:themeColor="text1"/>
                <w:lang w:val="ru-RU"/>
              </w:rPr>
            </w:pPr>
            <w:r w:rsidRPr="00CA0FEB">
              <w:rPr>
                <w:bCs/>
                <w:color w:val="000000" w:themeColor="text1"/>
                <w:lang w:val="ru-RU"/>
              </w:rPr>
              <w:t>Практическая подготовка</w:t>
            </w:r>
          </w:p>
          <w:p w14:paraId="1E61E623" w14:textId="77777777" w:rsidR="00AB45BB" w:rsidRPr="00CA0FEB" w:rsidRDefault="00AB45BB" w:rsidP="00A60DCD">
            <w:pPr>
              <w:adjustRightInd w:val="0"/>
              <w:spacing w:after="0" w:line="240" w:lineRule="auto"/>
              <w:ind w:left="140"/>
              <w:contextualSpacing/>
              <w:rPr>
                <w:rFonts w:ascii="Times New Roman" w:hAnsi="Times New Roman" w:cs="Times New Roman"/>
                <w:b/>
                <w:bCs/>
                <w:color w:val="000000" w:themeColor="text1"/>
                <w:lang w:val="ru-RU"/>
              </w:rPr>
            </w:pPr>
            <w:r w:rsidRPr="00CA0FEB">
              <w:rPr>
                <w:rFonts w:ascii="Times New Roman" w:hAnsi="Times New Roman" w:cs="Times New Roman"/>
                <w:bCs/>
                <w:color w:val="000000" w:themeColor="text1"/>
                <w:lang w:val="ru-RU"/>
              </w:rPr>
              <w:t xml:space="preserve">(участие в </w:t>
            </w:r>
            <w:r w:rsidRPr="00CA0FEB">
              <w:rPr>
                <w:rFonts w:ascii="Times New Roman" w:hAnsi="Times New Roman" w:cs="Times New Roman"/>
                <w:color w:val="000000" w:themeColor="text1"/>
                <w:lang w:val="ru-RU"/>
              </w:rPr>
              <w:t>физкультурных мероприятиях и спортивных соревнованиях и иных мероприятиях)</w:t>
            </w:r>
          </w:p>
        </w:tc>
        <w:tc>
          <w:tcPr>
            <w:tcW w:w="10489" w:type="dxa"/>
            <w:tcBorders>
              <w:top w:val="single" w:sz="4" w:space="0" w:color="000000"/>
              <w:left w:val="single" w:sz="4" w:space="0" w:color="000000"/>
              <w:bottom w:val="single" w:sz="4" w:space="0" w:color="000000"/>
              <w:right w:val="single" w:sz="4" w:space="0" w:color="000000"/>
            </w:tcBorders>
          </w:tcPr>
          <w:p w14:paraId="2CC6A20F" w14:textId="77777777" w:rsidR="00AB45BB" w:rsidRPr="00CA0FEB" w:rsidRDefault="00AB45BB" w:rsidP="00A60DCD">
            <w:pPr>
              <w:pStyle w:val="TableParagraph"/>
              <w:tabs>
                <w:tab w:val="left" w:pos="5812"/>
              </w:tabs>
              <w:ind w:left="141"/>
              <w:contextualSpacing/>
              <w:rPr>
                <w:color w:val="000000" w:themeColor="text1"/>
                <w:lang w:val="ru-RU"/>
              </w:rPr>
            </w:pPr>
            <w:r w:rsidRPr="00CA0FEB">
              <w:rPr>
                <w:color w:val="000000" w:themeColor="text1"/>
                <w:lang w:val="ru-RU"/>
              </w:rPr>
              <w:t>Участие в:</w:t>
            </w:r>
          </w:p>
          <w:p w14:paraId="5B43EF04" w14:textId="77777777" w:rsidR="00AB45BB" w:rsidRPr="00CA0FEB" w:rsidRDefault="00AB45BB" w:rsidP="00A60DCD">
            <w:pPr>
              <w:pStyle w:val="TableParagraph"/>
              <w:tabs>
                <w:tab w:val="left" w:pos="5812"/>
              </w:tabs>
              <w:ind w:left="141"/>
              <w:contextualSpacing/>
              <w:rPr>
                <w:color w:val="000000" w:themeColor="text1"/>
                <w:lang w:val="ru-RU"/>
              </w:rPr>
            </w:pPr>
            <w:r w:rsidRPr="00CA0FEB">
              <w:rPr>
                <w:color w:val="000000" w:themeColor="text1"/>
                <w:lang w:val="ru-RU"/>
              </w:rPr>
              <w:t>- физкультурных и спортивно-массовых мероприятиях, спортивных соревнованиях, в том числе в</w:t>
            </w:r>
            <w:r w:rsidRPr="00CA0FEB">
              <w:rPr>
                <w:bCs/>
                <w:color w:val="000000" w:themeColor="text1"/>
                <w:lang w:val="ru-RU"/>
              </w:rPr>
              <w:t xml:space="preserve"> парадах, </w:t>
            </w:r>
            <w:r w:rsidRPr="00CA0FEB">
              <w:rPr>
                <w:color w:val="000000" w:themeColor="text1"/>
                <w:lang w:val="ru-RU"/>
              </w:rPr>
              <w:t>церемониях</w:t>
            </w:r>
            <w:r w:rsidRPr="00CA0FEB">
              <w:rPr>
                <w:bCs/>
                <w:color w:val="000000" w:themeColor="text1"/>
                <w:lang w:val="ru-RU"/>
              </w:rPr>
              <w:t xml:space="preserve"> открытия (закрытия), </w:t>
            </w:r>
            <w:r w:rsidRPr="00CA0FEB">
              <w:rPr>
                <w:color w:val="000000" w:themeColor="text1"/>
                <w:lang w:val="ru-RU"/>
              </w:rPr>
              <w:t>награждения на указанных мероприятиях;</w:t>
            </w:r>
          </w:p>
          <w:p w14:paraId="583556ED" w14:textId="77777777" w:rsidR="00AB45BB" w:rsidRPr="00CA0FEB" w:rsidRDefault="00AB45BB" w:rsidP="00A60DCD">
            <w:pPr>
              <w:pStyle w:val="TableParagraph"/>
              <w:tabs>
                <w:tab w:val="left" w:pos="5812"/>
              </w:tabs>
              <w:ind w:left="141"/>
              <w:contextualSpacing/>
              <w:rPr>
                <w:color w:val="000000" w:themeColor="text1"/>
                <w:shd w:val="clear" w:color="auto" w:fill="FFFFFF"/>
                <w:lang w:val="ru-RU"/>
              </w:rPr>
            </w:pPr>
            <w:r w:rsidRPr="00CA0FEB">
              <w:rPr>
                <w:color w:val="000000" w:themeColor="text1"/>
                <w:shd w:val="clear" w:color="auto" w:fill="FFFFFF"/>
                <w:lang w:val="ru-RU"/>
              </w:rPr>
              <w:t>- тематических физкультурно-спортивных праздниках, организуемых в том числе организацией, реализующей дополнительные образовательные программы спортивной подготовки;</w:t>
            </w:r>
          </w:p>
          <w:p w14:paraId="1154A036" w14:textId="77777777" w:rsidR="00AB45BB" w:rsidRPr="00CA0FEB" w:rsidRDefault="00AB45BB" w:rsidP="00A60DCD">
            <w:pPr>
              <w:pStyle w:val="TableParagraph"/>
              <w:tabs>
                <w:tab w:val="left" w:pos="5812"/>
              </w:tabs>
              <w:ind w:left="141"/>
              <w:contextualSpacing/>
              <w:rPr>
                <w:color w:val="000000" w:themeColor="text1"/>
                <w:lang w:val="ru-RU"/>
              </w:rPr>
            </w:pPr>
            <w:r w:rsidRPr="00CA0FEB">
              <w:rPr>
                <w:color w:val="000000" w:themeColor="text1"/>
                <w:shd w:val="clear" w:color="auto" w:fill="FFFFFF"/>
                <w:lang w:val="ru-RU"/>
              </w:rPr>
              <w:t>- конкурсах рисунков, стихов о др.</w:t>
            </w:r>
          </w:p>
        </w:tc>
        <w:tc>
          <w:tcPr>
            <w:tcW w:w="1701" w:type="dxa"/>
            <w:tcBorders>
              <w:top w:val="single" w:sz="4" w:space="0" w:color="000000"/>
              <w:left w:val="single" w:sz="4" w:space="0" w:color="000000"/>
              <w:bottom w:val="single" w:sz="4" w:space="0" w:color="000000"/>
              <w:right w:val="single" w:sz="4" w:space="0" w:color="000000"/>
            </w:tcBorders>
          </w:tcPr>
          <w:p w14:paraId="7692F07C" w14:textId="77777777" w:rsidR="00AB45BB" w:rsidRPr="00CA0FEB" w:rsidRDefault="00AB45BB" w:rsidP="00A60DCD">
            <w:pPr>
              <w:pStyle w:val="TableParagraph"/>
              <w:tabs>
                <w:tab w:val="left" w:pos="5812"/>
              </w:tabs>
              <w:contextualSpacing/>
              <w:jc w:val="center"/>
              <w:rPr>
                <w:color w:val="000000" w:themeColor="text1"/>
                <w:lang w:val="ru-RU"/>
              </w:rPr>
            </w:pPr>
            <w:r w:rsidRPr="00CA0FEB">
              <w:rPr>
                <w:color w:val="000000" w:themeColor="text1"/>
                <w:lang w:val="ru-RU"/>
              </w:rPr>
              <w:t>В течение года</w:t>
            </w:r>
          </w:p>
        </w:tc>
      </w:tr>
      <w:tr w:rsidR="00AB45BB" w:rsidRPr="00CA0FEB" w14:paraId="73A92B82" w14:textId="77777777" w:rsidTr="00AB45BB">
        <w:trPr>
          <w:trHeight w:val="275"/>
        </w:trPr>
        <w:tc>
          <w:tcPr>
            <w:tcW w:w="587" w:type="dxa"/>
            <w:tcBorders>
              <w:top w:val="single" w:sz="4" w:space="0" w:color="000000"/>
              <w:left w:val="single" w:sz="4" w:space="0" w:color="000000"/>
              <w:bottom w:val="single" w:sz="4" w:space="0" w:color="000000"/>
              <w:right w:val="single" w:sz="4" w:space="0" w:color="auto"/>
            </w:tcBorders>
            <w:hideMark/>
          </w:tcPr>
          <w:p w14:paraId="4975A2FF" w14:textId="77777777" w:rsidR="00AB45BB" w:rsidRPr="00CA0FEB" w:rsidRDefault="00AB45BB" w:rsidP="00A60DCD">
            <w:pPr>
              <w:pStyle w:val="TableParagraph"/>
              <w:tabs>
                <w:tab w:val="left" w:pos="5812"/>
              </w:tabs>
              <w:contextualSpacing/>
              <w:jc w:val="center"/>
              <w:rPr>
                <w:color w:val="000000" w:themeColor="text1"/>
              </w:rPr>
            </w:pPr>
            <w:r w:rsidRPr="00CA0FEB">
              <w:rPr>
                <w:color w:val="000000" w:themeColor="text1"/>
              </w:rPr>
              <w:t>4.</w:t>
            </w:r>
          </w:p>
        </w:tc>
        <w:tc>
          <w:tcPr>
            <w:tcW w:w="15309" w:type="dxa"/>
            <w:gridSpan w:val="3"/>
            <w:tcBorders>
              <w:top w:val="single" w:sz="4" w:space="0" w:color="000000"/>
              <w:left w:val="single" w:sz="4" w:space="0" w:color="auto"/>
              <w:bottom w:val="single" w:sz="4" w:space="0" w:color="000000"/>
              <w:right w:val="single" w:sz="4" w:space="0" w:color="000000"/>
            </w:tcBorders>
            <w:shd w:val="clear" w:color="auto" w:fill="FDE9D9" w:themeFill="accent6" w:themeFillTint="33"/>
            <w:hideMark/>
          </w:tcPr>
          <w:p w14:paraId="40FAE17C" w14:textId="77777777" w:rsidR="00AB45BB" w:rsidRPr="00CA0FEB" w:rsidRDefault="00AB45BB" w:rsidP="00A60DCD">
            <w:pPr>
              <w:pStyle w:val="TableParagraph"/>
              <w:tabs>
                <w:tab w:val="left" w:pos="5812"/>
              </w:tabs>
              <w:ind w:left="141"/>
              <w:contextualSpacing/>
              <w:rPr>
                <w:b/>
                <w:color w:val="000000" w:themeColor="text1"/>
                <w:lang w:val="ru-RU"/>
              </w:rPr>
            </w:pPr>
            <w:r w:rsidRPr="00CA0FEB">
              <w:rPr>
                <w:b/>
                <w:color w:val="000000" w:themeColor="text1"/>
                <w:lang w:val="ru-RU"/>
              </w:rPr>
              <w:t>Развитие</w:t>
            </w:r>
            <w:r w:rsidRPr="00CA0FEB">
              <w:rPr>
                <w:b/>
                <w:color w:val="000000" w:themeColor="text1"/>
              </w:rPr>
              <w:t xml:space="preserve"> </w:t>
            </w:r>
            <w:r w:rsidRPr="00CA0FEB">
              <w:rPr>
                <w:b/>
                <w:color w:val="000000" w:themeColor="text1"/>
                <w:lang w:val="ru-RU"/>
              </w:rPr>
              <w:t>творческого мышления</w:t>
            </w:r>
          </w:p>
        </w:tc>
      </w:tr>
      <w:tr w:rsidR="0096360D" w:rsidRPr="00CA0FEB" w14:paraId="580E8C5B" w14:textId="77777777" w:rsidTr="0096360D">
        <w:trPr>
          <w:trHeight w:val="3862"/>
        </w:trPr>
        <w:tc>
          <w:tcPr>
            <w:tcW w:w="587" w:type="dxa"/>
            <w:tcBorders>
              <w:top w:val="single" w:sz="4" w:space="0" w:color="000000"/>
              <w:left w:val="single" w:sz="4" w:space="0" w:color="000000"/>
              <w:right w:val="single" w:sz="4" w:space="0" w:color="auto"/>
            </w:tcBorders>
            <w:hideMark/>
          </w:tcPr>
          <w:p w14:paraId="3BF715C9" w14:textId="77777777" w:rsidR="00AB45BB" w:rsidRPr="00CA0FEB" w:rsidRDefault="00AB45BB" w:rsidP="00A60DCD">
            <w:pPr>
              <w:pStyle w:val="TableParagraph"/>
              <w:tabs>
                <w:tab w:val="left" w:pos="5812"/>
              </w:tabs>
              <w:contextualSpacing/>
              <w:jc w:val="center"/>
              <w:rPr>
                <w:bCs/>
                <w:color w:val="000000" w:themeColor="text1"/>
              </w:rPr>
            </w:pPr>
            <w:r w:rsidRPr="00CA0FEB">
              <w:rPr>
                <w:bCs/>
                <w:color w:val="000000" w:themeColor="text1"/>
              </w:rPr>
              <w:lastRenderedPageBreak/>
              <w:t>4.1.</w:t>
            </w:r>
          </w:p>
        </w:tc>
        <w:tc>
          <w:tcPr>
            <w:tcW w:w="3119" w:type="dxa"/>
            <w:tcBorders>
              <w:top w:val="single" w:sz="4" w:space="0" w:color="000000"/>
              <w:left w:val="single" w:sz="4" w:space="0" w:color="auto"/>
              <w:right w:val="single" w:sz="4" w:space="0" w:color="000000"/>
            </w:tcBorders>
            <w:shd w:val="clear" w:color="auto" w:fill="FDE9D9" w:themeFill="accent6" w:themeFillTint="33"/>
            <w:hideMark/>
          </w:tcPr>
          <w:p w14:paraId="110B87BB" w14:textId="77777777" w:rsidR="00AB45BB" w:rsidRPr="00CA0FEB" w:rsidRDefault="00AB45BB" w:rsidP="00A60DCD">
            <w:pPr>
              <w:pStyle w:val="TableParagraph"/>
              <w:tabs>
                <w:tab w:val="left" w:pos="5812"/>
              </w:tabs>
              <w:ind w:left="140"/>
              <w:contextualSpacing/>
              <w:rPr>
                <w:bCs/>
                <w:color w:val="000000" w:themeColor="text1"/>
                <w:lang w:val="ru-RU"/>
              </w:rPr>
            </w:pPr>
            <w:r w:rsidRPr="00CA0FEB">
              <w:rPr>
                <w:bCs/>
                <w:color w:val="000000" w:themeColor="text1"/>
                <w:lang w:val="ru-RU"/>
              </w:rPr>
              <w:t>Практическая подготовка (формирование умений и навыков, способствующих достижению спортивных результатов)</w:t>
            </w:r>
          </w:p>
        </w:tc>
        <w:tc>
          <w:tcPr>
            <w:tcW w:w="10489" w:type="dxa"/>
            <w:tcBorders>
              <w:top w:val="single" w:sz="4" w:space="0" w:color="000000"/>
              <w:left w:val="single" w:sz="4" w:space="0" w:color="000000"/>
              <w:right w:val="single" w:sz="4" w:space="0" w:color="000000"/>
            </w:tcBorders>
            <w:hideMark/>
          </w:tcPr>
          <w:p w14:paraId="0262BDE5" w14:textId="77777777" w:rsidR="00AB45BB" w:rsidRPr="00CA0FEB" w:rsidRDefault="00AB45BB" w:rsidP="00A60DCD">
            <w:pPr>
              <w:pStyle w:val="TableParagraph"/>
              <w:tabs>
                <w:tab w:val="left" w:pos="5812"/>
              </w:tabs>
              <w:contextualSpacing/>
              <w:rPr>
                <w:b/>
                <w:color w:val="000000" w:themeColor="text1"/>
                <w:lang w:val="ru-RU"/>
              </w:rPr>
            </w:pPr>
            <w:r w:rsidRPr="00CA0FEB">
              <w:rPr>
                <w:b/>
                <w:color w:val="000000" w:themeColor="text1"/>
                <w:lang w:val="ru-RU"/>
              </w:rPr>
              <w:t>Семинары, мастер-классы, показательные выступления для обучающихся, направленные на:</w:t>
            </w:r>
          </w:p>
          <w:p w14:paraId="211BAD12" w14:textId="77777777" w:rsidR="00AB45BB" w:rsidRPr="00CA0FEB" w:rsidRDefault="00AB45BB" w:rsidP="00A60DCD">
            <w:pPr>
              <w:pStyle w:val="TableParagraph"/>
              <w:tabs>
                <w:tab w:val="left" w:pos="5812"/>
              </w:tabs>
              <w:ind w:left="141"/>
              <w:contextualSpacing/>
              <w:rPr>
                <w:bCs/>
                <w:color w:val="000000" w:themeColor="text1"/>
                <w:lang w:val="ru-RU"/>
              </w:rPr>
            </w:pPr>
            <w:r w:rsidRPr="00CA0FEB">
              <w:rPr>
                <w:bCs/>
                <w:color w:val="000000" w:themeColor="text1"/>
                <w:lang w:val="ru-RU"/>
              </w:rPr>
              <w:t>- формирование умений и навыков, способствующих достижению спортивных результатов;</w:t>
            </w:r>
          </w:p>
          <w:p w14:paraId="3DCB4BD5" w14:textId="77777777" w:rsidR="00AB45BB" w:rsidRPr="00CA0FEB" w:rsidRDefault="00AB45BB" w:rsidP="00A60DCD">
            <w:pPr>
              <w:pStyle w:val="TableParagraph"/>
              <w:tabs>
                <w:tab w:val="left" w:pos="5812"/>
              </w:tabs>
              <w:ind w:left="141"/>
              <w:contextualSpacing/>
              <w:rPr>
                <w:bCs/>
                <w:color w:val="000000" w:themeColor="text1"/>
                <w:lang w:val="ru-RU"/>
              </w:rPr>
            </w:pPr>
            <w:r w:rsidRPr="00CA0FEB">
              <w:rPr>
                <w:bCs/>
                <w:color w:val="000000" w:themeColor="text1"/>
                <w:lang w:val="ru-RU"/>
              </w:rPr>
              <w:t>- развитие навыков юных спортсменов и их мотивации к формированию культуры спортивного поведения, воспитания толерантности и взаимоуважения;</w:t>
            </w:r>
          </w:p>
          <w:p w14:paraId="3B28EF04" w14:textId="77777777" w:rsidR="00AB45BB" w:rsidRPr="00CA0FEB" w:rsidRDefault="00AB45BB" w:rsidP="00A60DCD">
            <w:pPr>
              <w:pStyle w:val="TableParagraph"/>
              <w:tabs>
                <w:tab w:val="left" w:pos="5812"/>
              </w:tabs>
              <w:ind w:left="141"/>
              <w:contextualSpacing/>
              <w:rPr>
                <w:bCs/>
                <w:color w:val="000000" w:themeColor="text1"/>
                <w:lang w:val="ru-RU"/>
              </w:rPr>
            </w:pPr>
            <w:r w:rsidRPr="00CA0FEB">
              <w:rPr>
                <w:bCs/>
                <w:color w:val="000000" w:themeColor="text1"/>
                <w:lang w:val="ru-RU"/>
              </w:rPr>
              <w:t>- правомерное поведение болельщиков;</w:t>
            </w:r>
          </w:p>
          <w:p w14:paraId="2C662E9E" w14:textId="77777777" w:rsidR="00AB45BB" w:rsidRPr="00CA0FEB" w:rsidRDefault="00AB45BB" w:rsidP="00A60DCD">
            <w:pPr>
              <w:pStyle w:val="TableParagraph"/>
              <w:tabs>
                <w:tab w:val="left" w:pos="5812"/>
              </w:tabs>
              <w:ind w:left="141"/>
              <w:contextualSpacing/>
              <w:rPr>
                <w:bCs/>
                <w:color w:val="000000" w:themeColor="text1"/>
                <w:lang w:val="ru-RU"/>
              </w:rPr>
            </w:pPr>
            <w:r w:rsidRPr="00CA0FEB">
              <w:rPr>
                <w:bCs/>
                <w:color w:val="000000" w:themeColor="text1"/>
                <w:lang w:val="ru-RU"/>
              </w:rPr>
              <w:t>- расширение общего кругозора юных спортсменов;</w:t>
            </w:r>
          </w:p>
          <w:p w14:paraId="671725C8" w14:textId="77777777" w:rsidR="00AB45BB" w:rsidRPr="00CA0FEB" w:rsidRDefault="00AB45BB" w:rsidP="00A60DCD">
            <w:pPr>
              <w:pStyle w:val="TableParagraph"/>
              <w:numPr>
                <w:ilvl w:val="0"/>
                <w:numId w:val="19"/>
              </w:numPr>
              <w:tabs>
                <w:tab w:val="left" w:pos="5812"/>
              </w:tabs>
              <w:ind w:left="283" w:hanging="142"/>
              <w:contextualSpacing/>
              <w:rPr>
                <w:bCs/>
                <w:color w:val="000000" w:themeColor="text1"/>
                <w:lang w:val="ru-RU"/>
              </w:rPr>
            </w:pPr>
            <w:r w:rsidRPr="00CA0FEB">
              <w:rPr>
                <w:color w:val="000000" w:themeColor="text1"/>
                <w:shd w:val="clear" w:color="auto" w:fill="FFFFFF"/>
                <w:lang w:val="ru-RU"/>
              </w:rPr>
              <w:t>выразительные примеры выдающихся спортсменов;</w:t>
            </w:r>
          </w:p>
          <w:p w14:paraId="7E11674F" w14:textId="77777777" w:rsidR="00AB45BB" w:rsidRPr="00CA0FEB" w:rsidRDefault="00AB45BB" w:rsidP="00A60DCD">
            <w:pPr>
              <w:pStyle w:val="TableParagraph"/>
              <w:numPr>
                <w:ilvl w:val="0"/>
                <w:numId w:val="19"/>
              </w:numPr>
              <w:tabs>
                <w:tab w:val="left" w:pos="5812"/>
              </w:tabs>
              <w:ind w:left="283" w:hanging="142"/>
              <w:contextualSpacing/>
              <w:rPr>
                <w:bCs/>
                <w:color w:val="000000" w:themeColor="text1"/>
                <w:lang w:val="ru-RU"/>
              </w:rPr>
            </w:pPr>
            <w:r w:rsidRPr="00CA0FEB">
              <w:rPr>
                <w:color w:val="000000" w:themeColor="text1"/>
                <w:shd w:val="clear" w:color="auto" w:fill="FFFFFF"/>
                <w:lang w:val="ru-RU"/>
              </w:rPr>
              <w:t>самонаблюдения, самоанализы, самоотчёты;</w:t>
            </w:r>
          </w:p>
          <w:p w14:paraId="7CB532FD" w14:textId="77777777" w:rsidR="00AB45BB" w:rsidRPr="00CA0FEB" w:rsidRDefault="00AB45BB" w:rsidP="00A60DCD">
            <w:pPr>
              <w:pStyle w:val="TableParagraph"/>
              <w:numPr>
                <w:ilvl w:val="0"/>
                <w:numId w:val="19"/>
              </w:numPr>
              <w:tabs>
                <w:tab w:val="left" w:pos="5812"/>
              </w:tabs>
              <w:ind w:left="283" w:hanging="142"/>
              <w:contextualSpacing/>
              <w:rPr>
                <w:bCs/>
                <w:color w:val="000000" w:themeColor="text1"/>
                <w:lang w:val="ru-RU"/>
              </w:rPr>
            </w:pPr>
            <w:r w:rsidRPr="00CA0FEB">
              <w:rPr>
                <w:color w:val="000000" w:themeColor="text1"/>
                <w:shd w:val="clear" w:color="auto" w:fill="FFFFFF"/>
                <w:lang w:val="ru-RU"/>
              </w:rPr>
              <w:t>изучение специальной литературы.</w:t>
            </w:r>
          </w:p>
          <w:p w14:paraId="4E720653" w14:textId="77777777" w:rsidR="00AB45BB" w:rsidRPr="00CA0FEB" w:rsidRDefault="00AB45BB" w:rsidP="00A60DCD">
            <w:pPr>
              <w:pStyle w:val="TableParagraph"/>
              <w:ind w:left="142"/>
              <w:contextualSpacing/>
              <w:rPr>
                <w:b/>
                <w:color w:val="000000" w:themeColor="text1"/>
                <w:lang w:val="ru-RU"/>
              </w:rPr>
            </w:pPr>
            <w:r w:rsidRPr="00CA0FEB">
              <w:rPr>
                <w:b/>
                <w:color w:val="000000" w:themeColor="text1"/>
                <w:lang w:val="ru-RU"/>
              </w:rPr>
              <w:t>Теоретические занятия:</w:t>
            </w:r>
          </w:p>
          <w:p w14:paraId="07698615" w14:textId="77777777" w:rsidR="00AB45BB" w:rsidRPr="00CA0FEB" w:rsidRDefault="00AB45BB" w:rsidP="00A60DCD">
            <w:pPr>
              <w:pStyle w:val="TableParagraph"/>
              <w:ind w:left="142"/>
              <w:contextualSpacing/>
              <w:rPr>
                <w:color w:val="000000" w:themeColor="text1"/>
                <w:lang w:val="ru-RU"/>
              </w:rPr>
            </w:pPr>
            <w:r w:rsidRPr="00CA0FEB">
              <w:rPr>
                <w:b/>
                <w:color w:val="000000" w:themeColor="text1"/>
                <w:lang w:val="ru-RU"/>
              </w:rPr>
              <w:t xml:space="preserve">- </w:t>
            </w:r>
            <w:r w:rsidRPr="00CA0FEB">
              <w:rPr>
                <w:color w:val="000000" w:themeColor="text1"/>
                <w:lang w:val="ru-RU"/>
              </w:rPr>
              <w:t xml:space="preserve"> по видам спорта;</w:t>
            </w:r>
          </w:p>
          <w:p w14:paraId="764984A1" w14:textId="77777777" w:rsidR="00AB45BB" w:rsidRPr="00CA0FEB" w:rsidRDefault="00AB45BB" w:rsidP="00A60DCD">
            <w:pPr>
              <w:pStyle w:val="TableParagraph"/>
              <w:numPr>
                <w:ilvl w:val="0"/>
                <w:numId w:val="23"/>
              </w:numPr>
              <w:ind w:left="142"/>
              <w:contextualSpacing/>
              <w:rPr>
                <w:color w:val="000000" w:themeColor="text1"/>
                <w:lang w:val="ru-RU"/>
              </w:rPr>
            </w:pPr>
            <w:r w:rsidRPr="00CA0FEB">
              <w:rPr>
                <w:color w:val="000000" w:themeColor="text1"/>
                <w:lang w:val="ru-RU"/>
              </w:rPr>
              <w:t>- по методике постановки баскетбольных комбинаций;</w:t>
            </w:r>
          </w:p>
          <w:p w14:paraId="7D720CBF" w14:textId="77777777" w:rsidR="00AB45BB" w:rsidRPr="00CA0FEB" w:rsidRDefault="00AB45BB" w:rsidP="00A60DCD">
            <w:pPr>
              <w:pStyle w:val="TableParagraph"/>
              <w:numPr>
                <w:ilvl w:val="0"/>
                <w:numId w:val="23"/>
              </w:numPr>
              <w:ind w:left="142"/>
              <w:contextualSpacing/>
              <w:rPr>
                <w:b/>
                <w:color w:val="000000" w:themeColor="text1"/>
                <w:lang w:val="ru-RU"/>
              </w:rPr>
            </w:pPr>
            <w:r w:rsidRPr="00CA0FEB">
              <w:rPr>
                <w:b/>
                <w:color w:val="000000" w:themeColor="text1"/>
                <w:lang w:val="ru-RU"/>
              </w:rPr>
              <w:t>Конкурсы:</w:t>
            </w:r>
          </w:p>
          <w:p w14:paraId="1B5FE9C2" w14:textId="77777777" w:rsidR="00AB45BB" w:rsidRPr="00CA0FEB" w:rsidRDefault="00AB45BB" w:rsidP="00A60DCD">
            <w:pPr>
              <w:pStyle w:val="TableParagraph"/>
              <w:numPr>
                <w:ilvl w:val="0"/>
                <w:numId w:val="23"/>
              </w:numPr>
              <w:ind w:left="142"/>
              <w:contextualSpacing/>
              <w:rPr>
                <w:color w:val="000000" w:themeColor="text1"/>
                <w:lang w:val="ru-RU"/>
              </w:rPr>
            </w:pPr>
            <w:r w:rsidRPr="00CA0FEB">
              <w:rPr>
                <w:color w:val="000000" w:themeColor="text1"/>
                <w:lang w:val="ru-RU"/>
              </w:rPr>
              <w:t>- на лучшую спортивную игру с использованием спортивного инвентаря;</w:t>
            </w:r>
          </w:p>
          <w:p w14:paraId="49978062" w14:textId="77777777" w:rsidR="00AB45BB" w:rsidRPr="00CA0FEB" w:rsidRDefault="00AB45BB" w:rsidP="00A60DCD">
            <w:pPr>
              <w:pStyle w:val="TableParagraph"/>
              <w:numPr>
                <w:ilvl w:val="0"/>
                <w:numId w:val="23"/>
              </w:numPr>
              <w:ind w:left="142"/>
              <w:contextualSpacing/>
              <w:rPr>
                <w:bCs/>
                <w:color w:val="000000" w:themeColor="text1"/>
                <w:lang w:val="ru-RU"/>
              </w:rPr>
            </w:pPr>
            <w:r w:rsidRPr="00CA0FEB">
              <w:rPr>
                <w:color w:val="000000" w:themeColor="text1"/>
                <w:lang w:val="ru-RU"/>
              </w:rPr>
              <w:t>- костюмированные, театрализованные, танцевально-музыкальные конкурсы с вовлечением родителей.</w:t>
            </w:r>
          </w:p>
        </w:tc>
        <w:tc>
          <w:tcPr>
            <w:tcW w:w="1701" w:type="dxa"/>
            <w:tcBorders>
              <w:top w:val="single" w:sz="4" w:space="0" w:color="000000"/>
              <w:left w:val="single" w:sz="4" w:space="0" w:color="000000"/>
              <w:right w:val="single" w:sz="4" w:space="0" w:color="000000"/>
            </w:tcBorders>
          </w:tcPr>
          <w:p w14:paraId="5424FF53" w14:textId="77777777" w:rsidR="00AB45BB" w:rsidRPr="00CA0FEB" w:rsidRDefault="00AB45BB" w:rsidP="00A60DCD">
            <w:pPr>
              <w:pStyle w:val="TableParagraph"/>
              <w:tabs>
                <w:tab w:val="left" w:pos="5812"/>
              </w:tabs>
              <w:contextualSpacing/>
              <w:jc w:val="center"/>
              <w:rPr>
                <w:bCs/>
                <w:color w:val="000000" w:themeColor="text1"/>
                <w:lang w:val="ru-RU"/>
              </w:rPr>
            </w:pPr>
            <w:r w:rsidRPr="00CA0FEB">
              <w:rPr>
                <w:color w:val="000000" w:themeColor="text1"/>
                <w:lang w:val="ru-RU"/>
              </w:rPr>
              <w:t>В течение года</w:t>
            </w:r>
          </w:p>
          <w:p w14:paraId="2A63F72F" w14:textId="77777777" w:rsidR="00AB45BB" w:rsidRPr="00CA0FEB" w:rsidRDefault="00AB45BB" w:rsidP="00A60DCD">
            <w:pPr>
              <w:spacing w:after="0" w:line="240" w:lineRule="auto"/>
              <w:rPr>
                <w:rFonts w:ascii="Times New Roman" w:hAnsi="Times New Roman" w:cs="Times New Roman"/>
                <w:bCs/>
                <w:color w:val="000000" w:themeColor="text1"/>
                <w:lang w:val="ru-RU"/>
              </w:rPr>
            </w:pPr>
          </w:p>
        </w:tc>
      </w:tr>
      <w:tr w:rsidR="00AB45BB" w:rsidRPr="00CA0FEB" w14:paraId="023ECA4A" w14:textId="77777777" w:rsidTr="00AB45BB">
        <w:trPr>
          <w:trHeight w:val="418"/>
        </w:trPr>
        <w:tc>
          <w:tcPr>
            <w:tcW w:w="587" w:type="dxa"/>
            <w:tcBorders>
              <w:top w:val="single" w:sz="4" w:space="0" w:color="000000"/>
              <w:left w:val="single" w:sz="4" w:space="0" w:color="000000"/>
              <w:right w:val="single" w:sz="4" w:space="0" w:color="auto"/>
            </w:tcBorders>
          </w:tcPr>
          <w:p w14:paraId="412B676F" w14:textId="77777777" w:rsidR="00AB45BB" w:rsidRPr="00CA0FEB" w:rsidRDefault="00AB45BB" w:rsidP="00A60DCD">
            <w:pPr>
              <w:pStyle w:val="TableParagraph"/>
              <w:tabs>
                <w:tab w:val="left" w:pos="5812"/>
              </w:tabs>
              <w:contextualSpacing/>
              <w:jc w:val="center"/>
              <w:rPr>
                <w:bCs/>
                <w:color w:val="000000" w:themeColor="text1"/>
              </w:rPr>
            </w:pPr>
            <w:r w:rsidRPr="00CA0FEB">
              <w:rPr>
                <w:bCs/>
                <w:color w:val="000000" w:themeColor="text1"/>
                <w:lang w:val="ru-RU"/>
              </w:rPr>
              <w:t>5.</w:t>
            </w:r>
          </w:p>
        </w:tc>
        <w:tc>
          <w:tcPr>
            <w:tcW w:w="3119" w:type="dxa"/>
            <w:tcBorders>
              <w:top w:val="single" w:sz="4" w:space="0" w:color="000000"/>
              <w:left w:val="single" w:sz="4" w:space="0" w:color="auto"/>
              <w:right w:val="single" w:sz="4" w:space="0" w:color="000000"/>
            </w:tcBorders>
            <w:shd w:val="clear" w:color="auto" w:fill="FDE9D9" w:themeFill="accent6" w:themeFillTint="33"/>
          </w:tcPr>
          <w:p w14:paraId="392BE823" w14:textId="77777777" w:rsidR="00AB45BB" w:rsidRPr="00CA0FEB" w:rsidRDefault="00AB45BB" w:rsidP="00A60DCD">
            <w:pPr>
              <w:pStyle w:val="TableParagraph"/>
              <w:tabs>
                <w:tab w:val="left" w:pos="5812"/>
              </w:tabs>
              <w:ind w:left="140"/>
              <w:contextualSpacing/>
              <w:rPr>
                <w:b/>
                <w:color w:val="000000" w:themeColor="text1"/>
                <w:lang w:val="ru-RU"/>
              </w:rPr>
            </w:pPr>
            <w:r w:rsidRPr="00CA0FEB">
              <w:rPr>
                <w:b/>
                <w:color w:val="000000" w:themeColor="text1"/>
                <w:lang w:val="ru-RU"/>
              </w:rPr>
              <w:t>Другое направление работы, определяемое организацией, реализующей дополнительные образовательные программы спортивной подготовки</w:t>
            </w:r>
          </w:p>
        </w:tc>
        <w:tc>
          <w:tcPr>
            <w:tcW w:w="10489" w:type="dxa"/>
            <w:tcBorders>
              <w:top w:val="single" w:sz="4" w:space="0" w:color="000000"/>
              <w:left w:val="single" w:sz="4" w:space="0" w:color="000000"/>
              <w:right w:val="single" w:sz="4" w:space="0" w:color="000000"/>
            </w:tcBorders>
          </w:tcPr>
          <w:p w14:paraId="6475663F" w14:textId="77777777" w:rsidR="00AB45BB" w:rsidRPr="00CA0FEB" w:rsidRDefault="00AB45BB" w:rsidP="00A60DCD">
            <w:pPr>
              <w:pStyle w:val="TableParagraph"/>
              <w:ind w:left="142"/>
              <w:contextualSpacing/>
              <w:rPr>
                <w:color w:val="000000" w:themeColor="text1"/>
                <w:lang w:val="ru-RU"/>
              </w:rPr>
            </w:pPr>
            <w:r w:rsidRPr="00CA0FEB">
              <w:rPr>
                <w:color w:val="000000" w:themeColor="text1"/>
                <w:lang w:val="ru-RU"/>
              </w:rPr>
              <w:t>Для воспитания коллектива единомышленников:</w:t>
            </w:r>
          </w:p>
          <w:p w14:paraId="06E06F6F" w14:textId="77777777" w:rsidR="00AB45BB" w:rsidRPr="00CA0FEB" w:rsidRDefault="00AB45BB" w:rsidP="00A60DCD">
            <w:pPr>
              <w:pStyle w:val="TableParagraph"/>
              <w:ind w:left="142"/>
              <w:contextualSpacing/>
              <w:rPr>
                <w:color w:val="000000" w:themeColor="text1"/>
                <w:lang w:val="ru-RU"/>
              </w:rPr>
            </w:pPr>
            <w:r w:rsidRPr="00CA0FEB">
              <w:rPr>
                <w:color w:val="000000" w:themeColor="text1"/>
                <w:lang w:val="ru-RU"/>
              </w:rPr>
              <w:t xml:space="preserve"> – проведение совместных мероприятий с тренерами, родителями, сотрудниками спортивного учреждения;</w:t>
            </w:r>
          </w:p>
          <w:p w14:paraId="6B1FA20E" w14:textId="77777777" w:rsidR="00AB45BB" w:rsidRPr="00CA0FEB" w:rsidRDefault="00AB45BB" w:rsidP="00A60DCD">
            <w:pPr>
              <w:pStyle w:val="TableParagraph"/>
              <w:ind w:left="142"/>
              <w:contextualSpacing/>
              <w:rPr>
                <w:color w:val="000000" w:themeColor="text1"/>
                <w:lang w:val="ru-RU"/>
              </w:rPr>
            </w:pPr>
            <w:r w:rsidRPr="00CA0FEB">
              <w:rPr>
                <w:color w:val="000000" w:themeColor="text1"/>
                <w:lang w:val="ru-RU"/>
              </w:rPr>
              <w:t xml:space="preserve">- сохранение народных, культурных традиций народов России; </w:t>
            </w:r>
          </w:p>
          <w:p w14:paraId="3798DDC9" w14:textId="77777777" w:rsidR="00AB45BB" w:rsidRPr="00CA0FEB" w:rsidRDefault="00AB45BB" w:rsidP="00A60DCD">
            <w:pPr>
              <w:pStyle w:val="TableParagraph"/>
              <w:ind w:left="142"/>
              <w:contextualSpacing/>
              <w:rPr>
                <w:color w:val="000000" w:themeColor="text1"/>
                <w:lang w:val="ru-RU"/>
              </w:rPr>
            </w:pPr>
            <w:r w:rsidRPr="00CA0FEB">
              <w:rPr>
                <w:color w:val="000000" w:themeColor="text1"/>
                <w:lang w:val="ru-RU"/>
              </w:rPr>
              <w:t>- создание собственных традиций Учреждения;</w:t>
            </w:r>
          </w:p>
          <w:p w14:paraId="7E8134AB" w14:textId="77777777" w:rsidR="00AB45BB" w:rsidRPr="00CA0FEB" w:rsidRDefault="00AB45BB" w:rsidP="00A60DCD">
            <w:pPr>
              <w:pStyle w:val="TableParagraph"/>
              <w:ind w:left="142"/>
              <w:contextualSpacing/>
              <w:rPr>
                <w:color w:val="000000" w:themeColor="text1"/>
                <w:lang w:val="ru-RU"/>
              </w:rPr>
            </w:pPr>
            <w:r w:rsidRPr="00CA0FEB">
              <w:rPr>
                <w:color w:val="000000" w:themeColor="text1"/>
                <w:lang w:val="ru-RU"/>
              </w:rPr>
              <w:t>- туристические походы;</w:t>
            </w:r>
          </w:p>
          <w:p w14:paraId="3DCE7D5B" w14:textId="77777777" w:rsidR="00AB45BB" w:rsidRPr="00CA0FEB" w:rsidRDefault="00AB45BB" w:rsidP="00A60DCD">
            <w:pPr>
              <w:pStyle w:val="TableParagraph"/>
              <w:ind w:left="142"/>
              <w:contextualSpacing/>
              <w:rPr>
                <w:color w:val="000000" w:themeColor="text1"/>
                <w:lang w:val="ru-RU"/>
              </w:rPr>
            </w:pPr>
            <w:r w:rsidRPr="00CA0FEB">
              <w:rPr>
                <w:color w:val="000000" w:themeColor="text1"/>
                <w:lang w:val="ru-RU"/>
              </w:rPr>
              <w:t xml:space="preserve">- родительские собрания; </w:t>
            </w:r>
          </w:p>
          <w:p w14:paraId="35ABE201" w14:textId="77777777" w:rsidR="00AB45BB" w:rsidRPr="00CA0FEB" w:rsidRDefault="00AB45BB" w:rsidP="00A60DCD">
            <w:pPr>
              <w:pStyle w:val="TableParagraph"/>
              <w:ind w:left="142"/>
              <w:contextualSpacing/>
              <w:rPr>
                <w:color w:val="000000" w:themeColor="text1"/>
                <w:lang w:val="ru-RU"/>
              </w:rPr>
            </w:pPr>
            <w:r w:rsidRPr="00CA0FEB">
              <w:rPr>
                <w:color w:val="000000" w:themeColor="text1"/>
                <w:lang w:val="ru-RU"/>
              </w:rPr>
              <w:t>- мероприятия, посвященные окончанию учебного года, выпуску спортсменов;</w:t>
            </w:r>
          </w:p>
          <w:p w14:paraId="1E0A00F4" w14:textId="77777777" w:rsidR="00AB45BB" w:rsidRPr="00CA0FEB" w:rsidRDefault="00AB45BB" w:rsidP="00A60DCD">
            <w:pPr>
              <w:pStyle w:val="TableParagraph"/>
              <w:ind w:left="142"/>
              <w:contextualSpacing/>
              <w:rPr>
                <w:color w:val="000000" w:themeColor="text1"/>
                <w:lang w:val="ru-RU"/>
              </w:rPr>
            </w:pPr>
            <w:r w:rsidRPr="00CA0FEB">
              <w:rPr>
                <w:color w:val="000000" w:themeColor="text1"/>
                <w:lang w:val="ru-RU"/>
              </w:rPr>
              <w:t>- торжественное вручение наград, поощрений.</w:t>
            </w:r>
          </w:p>
        </w:tc>
        <w:tc>
          <w:tcPr>
            <w:tcW w:w="1701" w:type="dxa"/>
            <w:tcBorders>
              <w:top w:val="single" w:sz="4" w:space="0" w:color="000000"/>
              <w:left w:val="single" w:sz="4" w:space="0" w:color="000000"/>
              <w:right w:val="single" w:sz="4" w:space="0" w:color="000000"/>
            </w:tcBorders>
          </w:tcPr>
          <w:p w14:paraId="00D35A26" w14:textId="77777777" w:rsidR="00AB45BB" w:rsidRPr="00CA0FEB" w:rsidRDefault="00AB45BB" w:rsidP="00A60DCD">
            <w:pPr>
              <w:pStyle w:val="TableParagraph"/>
              <w:tabs>
                <w:tab w:val="left" w:pos="5812"/>
              </w:tabs>
              <w:contextualSpacing/>
              <w:jc w:val="center"/>
              <w:rPr>
                <w:bCs/>
                <w:color w:val="000000" w:themeColor="text1"/>
                <w:lang w:val="ru-RU"/>
              </w:rPr>
            </w:pPr>
            <w:r w:rsidRPr="00CA0FEB">
              <w:rPr>
                <w:color w:val="000000" w:themeColor="text1"/>
                <w:lang w:val="ru-RU"/>
              </w:rPr>
              <w:t>В течение года</w:t>
            </w:r>
          </w:p>
          <w:p w14:paraId="47361E8C" w14:textId="77777777" w:rsidR="00AB45BB" w:rsidRPr="00CA0FEB" w:rsidRDefault="00AB45BB" w:rsidP="00A60DCD">
            <w:pPr>
              <w:pStyle w:val="TableParagraph"/>
              <w:tabs>
                <w:tab w:val="left" w:pos="5812"/>
              </w:tabs>
              <w:contextualSpacing/>
              <w:jc w:val="center"/>
              <w:rPr>
                <w:color w:val="000000" w:themeColor="text1"/>
                <w:lang w:val="ru-RU"/>
              </w:rPr>
            </w:pPr>
          </w:p>
        </w:tc>
      </w:tr>
    </w:tbl>
    <w:p w14:paraId="3DE32744" w14:textId="77777777" w:rsidR="00AB45BB" w:rsidRPr="00CA0FEB" w:rsidRDefault="00AB45BB" w:rsidP="00A60DCD">
      <w:pPr>
        <w:spacing w:after="0" w:line="240" w:lineRule="auto"/>
        <w:ind w:left="795"/>
        <w:rPr>
          <w:rFonts w:ascii="Times New Roman" w:hAnsi="Times New Roman" w:cs="Times New Roman"/>
        </w:rPr>
      </w:pPr>
    </w:p>
    <w:p w14:paraId="4E661FE4" w14:textId="77777777" w:rsidR="00AB45BB" w:rsidRPr="00CA0FEB" w:rsidRDefault="00AB45BB" w:rsidP="00A60DCD">
      <w:pPr>
        <w:pStyle w:val="12"/>
        <w:shd w:val="clear" w:color="auto" w:fill="FFFFFF"/>
        <w:tabs>
          <w:tab w:val="left" w:pos="567"/>
        </w:tabs>
        <w:ind w:left="284" w:firstLine="567"/>
        <w:jc w:val="both"/>
        <w:rPr>
          <w:sz w:val="28"/>
          <w:szCs w:val="28"/>
        </w:rPr>
        <w:sectPr w:rsidR="00AB45BB" w:rsidRPr="00CA0FEB" w:rsidSect="00E73198">
          <w:headerReference w:type="even" r:id="rId9"/>
          <w:footerReference w:type="default" r:id="rId10"/>
          <w:pgSz w:w="16838" w:h="11906" w:orient="landscape" w:code="9"/>
          <w:pgMar w:top="680" w:right="567" w:bottom="284" w:left="567" w:header="709" w:footer="709" w:gutter="0"/>
          <w:cols w:space="708"/>
          <w:docGrid w:linePitch="360"/>
        </w:sectPr>
      </w:pPr>
    </w:p>
    <w:p w14:paraId="3EE2438C" w14:textId="77777777" w:rsidR="00AB45BB" w:rsidRPr="00CA0FEB" w:rsidRDefault="00AB45BB" w:rsidP="00A60DCD">
      <w:pPr>
        <w:pStyle w:val="af3"/>
        <w:numPr>
          <w:ilvl w:val="1"/>
          <w:numId w:val="62"/>
        </w:numPr>
        <w:ind w:left="0" w:firstLine="426"/>
        <w:contextualSpacing/>
        <w:jc w:val="both"/>
        <w:rPr>
          <w:rFonts w:ascii="Times New Roman" w:hAnsi="Times New Roman"/>
          <w:b/>
          <w:bCs/>
          <w:sz w:val="28"/>
          <w:szCs w:val="28"/>
        </w:rPr>
      </w:pPr>
      <w:r w:rsidRPr="00CA0FEB">
        <w:rPr>
          <w:rFonts w:ascii="Times New Roman" w:hAnsi="Times New Roman"/>
          <w:b/>
          <w:bCs/>
          <w:sz w:val="28"/>
          <w:szCs w:val="28"/>
        </w:rPr>
        <w:lastRenderedPageBreak/>
        <w:t xml:space="preserve">План мероприятий, направленный на предотвращение допинга в спорте и борьбу с ним </w:t>
      </w:r>
    </w:p>
    <w:p w14:paraId="094623E9" w14:textId="77777777" w:rsidR="00AB45BB" w:rsidRPr="00CA0FEB" w:rsidRDefault="00AB45BB" w:rsidP="00A60DCD">
      <w:pPr>
        <w:pStyle w:val="12"/>
        <w:shd w:val="clear" w:color="auto" w:fill="FFFFFF"/>
        <w:tabs>
          <w:tab w:val="left" w:pos="567"/>
        </w:tabs>
        <w:ind w:firstLine="426"/>
        <w:jc w:val="both"/>
        <w:rPr>
          <w:b w:val="0"/>
          <w:sz w:val="28"/>
          <w:szCs w:val="28"/>
        </w:rPr>
      </w:pPr>
      <w:r w:rsidRPr="00CA0FEB">
        <w:rPr>
          <w:b w:val="0"/>
          <w:sz w:val="28"/>
          <w:szCs w:val="28"/>
        </w:rPr>
        <w:t xml:space="preserve">Приказом Министерства спорта России 24.06.2021 N 464 утверждены «Общероссийские антидопинговые правила».  В разделе </w:t>
      </w:r>
      <w:r w:rsidRPr="00CA0FEB">
        <w:rPr>
          <w:b w:val="0"/>
          <w:sz w:val="28"/>
          <w:szCs w:val="28"/>
          <w:lang w:val="en-US"/>
        </w:rPr>
        <w:t>II</w:t>
      </w:r>
      <w:r w:rsidRPr="00CA0FEB">
        <w:rPr>
          <w:b w:val="0"/>
          <w:sz w:val="28"/>
          <w:szCs w:val="28"/>
        </w:rPr>
        <w:t xml:space="preserve"> и </w:t>
      </w:r>
      <w:r w:rsidRPr="00CA0FEB">
        <w:rPr>
          <w:b w:val="0"/>
          <w:sz w:val="28"/>
          <w:szCs w:val="28"/>
          <w:lang w:val="en-US"/>
        </w:rPr>
        <w:t>III</w:t>
      </w:r>
      <w:r w:rsidRPr="00CA0FEB">
        <w:rPr>
          <w:b w:val="0"/>
          <w:sz w:val="28"/>
          <w:szCs w:val="28"/>
        </w:rPr>
        <w:t xml:space="preserve"> Правил определена роль и ответственность спортсменов, персонала спортивных сборных команд России, общероссийских федераций по видам спорта, в том числе по баскетболу. В соответствии с ними спортсменки несут ответственность за:</w:t>
      </w:r>
    </w:p>
    <w:p w14:paraId="62DC5126" w14:textId="77777777" w:rsidR="00AB45BB" w:rsidRPr="00CA0FEB" w:rsidRDefault="00AB45BB" w:rsidP="00A60DCD">
      <w:pPr>
        <w:pStyle w:val="5"/>
        <w:tabs>
          <w:tab w:val="left" w:pos="567"/>
        </w:tabs>
        <w:spacing w:line="240" w:lineRule="auto"/>
        <w:ind w:firstLine="426"/>
      </w:pPr>
      <w:r w:rsidRPr="00CA0FEB">
        <w:t>знание и соблюдение всех антидопинговых принципов и правил, реализуемых в соответствии с Кодексом и Общероссийскими антидопинговыми правилами;</w:t>
      </w:r>
    </w:p>
    <w:p w14:paraId="3921FECA" w14:textId="77777777" w:rsidR="00AB45BB" w:rsidRPr="00CA0FEB" w:rsidRDefault="00AB45BB" w:rsidP="00A60DCD">
      <w:pPr>
        <w:pStyle w:val="5"/>
        <w:tabs>
          <w:tab w:val="left" w:pos="567"/>
        </w:tabs>
        <w:spacing w:line="240" w:lineRule="auto"/>
        <w:ind w:firstLine="426"/>
      </w:pPr>
      <w:r w:rsidRPr="00CA0FEB">
        <w:t>доступность в любой момент и в любом месте для взятия проб;</w:t>
      </w:r>
    </w:p>
    <w:p w14:paraId="68385902" w14:textId="77777777" w:rsidR="00AB45BB" w:rsidRPr="00CA0FEB" w:rsidRDefault="00AB45BB" w:rsidP="00A60DCD">
      <w:pPr>
        <w:pStyle w:val="5"/>
        <w:tabs>
          <w:tab w:val="left" w:pos="567"/>
        </w:tabs>
        <w:spacing w:line="240" w:lineRule="auto"/>
        <w:ind w:firstLine="426"/>
      </w:pPr>
      <w:r w:rsidRPr="00CA0FEB">
        <w:t>все, что они потребляют в пищу и используют при подготовке и участии в спортивных соревнованиях в контексте борьбы с допингом;</w:t>
      </w:r>
    </w:p>
    <w:p w14:paraId="54BB8275" w14:textId="77777777" w:rsidR="00AB45BB" w:rsidRPr="00CA0FEB" w:rsidRDefault="00AB45BB" w:rsidP="00A60DCD">
      <w:pPr>
        <w:pStyle w:val="5"/>
        <w:tabs>
          <w:tab w:val="left" w:pos="567"/>
        </w:tabs>
        <w:spacing w:line="240" w:lineRule="auto"/>
        <w:ind w:firstLine="426"/>
      </w:pPr>
      <w:r w:rsidRPr="00CA0FEB">
        <w:t>информирование специалистов по спортивной медицине о своих обязанностях не использовать запрещенные субстанции и (или) запрещенные методы.</w:t>
      </w:r>
    </w:p>
    <w:p w14:paraId="3888AF73" w14:textId="77777777" w:rsidR="00AB45BB" w:rsidRPr="00CA0FEB" w:rsidRDefault="00AB45BB" w:rsidP="00A60DCD">
      <w:pPr>
        <w:pStyle w:val="2b"/>
        <w:tabs>
          <w:tab w:val="left" w:pos="567"/>
        </w:tabs>
        <w:spacing w:line="240" w:lineRule="auto"/>
        <w:ind w:firstLine="426"/>
      </w:pPr>
      <w:r w:rsidRPr="00CA0FEB">
        <w:t>Персонал спортивно</w:t>
      </w:r>
      <w:r w:rsidRPr="00CA0FEB">
        <w:rPr>
          <w:lang w:val="ru-RU"/>
        </w:rPr>
        <w:t>го учреждения</w:t>
      </w:r>
      <w:r w:rsidRPr="00CA0FEB">
        <w:t xml:space="preserve"> несет ответственность за:</w:t>
      </w:r>
    </w:p>
    <w:p w14:paraId="6EBFACA9" w14:textId="77777777" w:rsidR="00AB45BB" w:rsidRPr="00CA0FEB" w:rsidRDefault="00AB45BB" w:rsidP="00A60DCD">
      <w:pPr>
        <w:pStyle w:val="5"/>
        <w:tabs>
          <w:tab w:val="left" w:pos="567"/>
        </w:tabs>
        <w:spacing w:line="240" w:lineRule="auto"/>
        <w:ind w:firstLine="426"/>
      </w:pPr>
      <w:r w:rsidRPr="00CA0FEB">
        <w:t xml:space="preserve">знание и соблюдение настоящих правил, других международных антидопинговых правил, которые применимы к нему и </w:t>
      </w:r>
      <w:r w:rsidRPr="00CA0FEB">
        <w:rPr>
          <w:lang w:val="ru-RU"/>
        </w:rPr>
        <w:t>спортсменам</w:t>
      </w:r>
      <w:r w:rsidRPr="00CA0FEB">
        <w:t>, в подготовке которых он участвует;</w:t>
      </w:r>
    </w:p>
    <w:p w14:paraId="4A4FC016" w14:textId="77777777" w:rsidR="00AB45BB" w:rsidRPr="00CA0FEB" w:rsidRDefault="00AB45BB" w:rsidP="00A60DCD">
      <w:pPr>
        <w:pStyle w:val="5"/>
        <w:tabs>
          <w:tab w:val="left" w:pos="567"/>
        </w:tabs>
        <w:spacing w:line="240" w:lineRule="auto"/>
        <w:ind w:firstLine="426"/>
      </w:pPr>
      <w:r w:rsidRPr="00CA0FEB">
        <w:t xml:space="preserve">сотрудничество при тестировании </w:t>
      </w:r>
      <w:r w:rsidRPr="00CA0FEB">
        <w:rPr>
          <w:lang w:val="ru-RU"/>
        </w:rPr>
        <w:t>спортсменов</w:t>
      </w:r>
      <w:r w:rsidRPr="00CA0FEB">
        <w:t>;</w:t>
      </w:r>
    </w:p>
    <w:p w14:paraId="7088ED06" w14:textId="77777777" w:rsidR="00AB45BB" w:rsidRPr="00CA0FEB" w:rsidRDefault="00AB45BB" w:rsidP="00A60DCD">
      <w:pPr>
        <w:pStyle w:val="5"/>
        <w:tabs>
          <w:tab w:val="left" w:pos="567"/>
        </w:tabs>
        <w:spacing w:line="240" w:lineRule="auto"/>
        <w:ind w:firstLine="426"/>
      </w:pPr>
      <w:r w:rsidRPr="00CA0FEB">
        <w:t xml:space="preserve">использование своего влияния на </w:t>
      </w:r>
      <w:r w:rsidRPr="00CA0FEB">
        <w:rPr>
          <w:lang w:val="ru-RU"/>
        </w:rPr>
        <w:t>спортсменов</w:t>
      </w:r>
      <w:r w:rsidRPr="00CA0FEB">
        <w:t>, их взгляды и поведение с целью формирования нетерпимости к допингу.</w:t>
      </w:r>
    </w:p>
    <w:p w14:paraId="4FF9E1A3" w14:textId="77777777" w:rsidR="00AB45BB" w:rsidRPr="00CA0FEB" w:rsidRDefault="00AB45BB" w:rsidP="00A60DCD">
      <w:pPr>
        <w:pStyle w:val="5"/>
        <w:numPr>
          <w:ilvl w:val="0"/>
          <w:numId w:val="0"/>
        </w:numPr>
        <w:tabs>
          <w:tab w:val="left" w:pos="567"/>
        </w:tabs>
        <w:spacing w:line="240" w:lineRule="auto"/>
        <w:ind w:firstLine="426"/>
      </w:pPr>
      <w:r w:rsidRPr="00CA0FEB">
        <w:rPr>
          <w:lang w:val="ru-RU"/>
        </w:rPr>
        <w:t xml:space="preserve">Одной из образовательных целей спортивной подготовки является антидопинговое образование – </w:t>
      </w:r>
      <w:r w:rsidRPr="00CA0FEB">
        <w:t xml:space="preserve">процесс обучения, направленный на прививание ценностей и формирование поведения, соответствующего духу спорта, а также на предотвращение умышленного и неумышленного допинга. Понимая всю серьезность опасности, исходящей от допинга, тренерский состав должен способствовать предупреждению использования допинга в </w:t>
      </w:r>
      <w:r w:rsidRPr="00CA0FEB">
        <w:rPr>
          <w:lang w:val="ru-RU"/>
        </w:rPr>
        <w:t>баскетболе</w:t>
      </w:r>
      <w:r w:rsidRPr="00CA0FEB">
        <w:t>. Основной целью антидопинговых мероприятий должна стать деятельность, направленная на повышение уровня компетентности спортсмено</w:t>
      </w:r>
      <w:r w:rsidRPr="00CA0FEB">
        <w:rPr>
          <w:lang w:val="ru-RU"/>
        </w:rPr>
        <w:t>в</w:t>
      </w:r>
      <w:r w:rsidRPr="00CA0FEB">
        <w:t xml:space="preserve">, тренеров и специалистов в вопросах борьбы с допингом и предотвращение использования допинга в молодежной среде. </w:t>
      </w:r>
    </w:p>
    <w:p w14:paraId="4051F7C4" w14:textId="77777777" w:rsidR="00AB45BB" w:rsidRPr="00CA0FEB" w:rsidRDefault="00AB45BB" w:rsidP="00A60DCD">
      <w:pPr>
        <w:pStyle w:val="2b"/>
        <w:tabs>
          <w:tab w:val="left" w:pos="567"/>
        </w:tabs>
        <w:spacing w:line="240" w:lineRule="auto"/>
        <w:ind w:firstLine="567"/>
      </w:pPr>
      <w:r w:rsidRPr="00CA0FEB">
        <w:t xml:space="preserve">Понимая всю серьезность опасности, исходящей от допинга, тренерский состав должен способствовать предупреждению использования допинга в </w:t>
      </w:r>
      <w:r w:rsidRPr="00CA0FEB">
        <w:rPr>
          <w:lang w:val="ru-RU"/>
        </w:rPr>
        <w:t>баскетболе</w:t>
      </w:r>
      <w:r w:rsidRPr="00CA0FEB">
        <w:t>. Основной целью антидопинговых мероприятий должна стать деятельность, направленная на повышение уровня компетентности спортсмено</w:t>
      </w:r>
      <w:r w:rsidRPr="00CA0FEB">
        <w:rPr>
          <w:lang w:val="ru-RU"/>
        </w:rPr>
        <w:t>в</w:t>
      </w:r>
      <w:r w:rsidRPr="00CA0FEB">
        <w:t xml:space="preserve">, тренеров и специалистов в вопросах борьбы с допингом и предотвращение использования допинга в молодежной среде. </w:t>
      </w:r>
    </w:p>
    <w:p w14:paraId="239AF3F8" w14:textId="77777777" w:rsidR="00AB45BB" w:rsidRPr="00CA0FEB" w:rsidRDefault="00AB45BB" w:rsidP="00A60DCD">
      <w:pPr>
        <w:pStyle w:val="2b"/>
        <w:tabs>
          <w:tab w:val="left" w:pos="567"/>
        </w:tabs>
        <w:spacing w:line="240" w:lineRule="auto"/>
        <w:ind w:firstLine="567"/>
        <w:rPr>
          <w:iCs/>
        </w:rPr>
      </w:pPr>
      <w:r w:rsidRPr="00CA0FEB">
        <w:t xml:space="preserve">В связи с этим </w:t>
      </w:r>
      <w:r w:rsidRPr="00CA0FEB">
        <w:rPr>
          <w:iCs/>
        </w:rPr>
        <w:t xml:space="preserve">комплекс мер, направленных на </w:t>
      </w:r>
      <w:r w:rsidRPr="00CA0FEB">
        <w:rPr>
          <w:color w:val="000000"/>
          <w:shd w:val="clear" w:color="auto" w:fill="FFFFFF"/>
        </w:rPr>
        <w:t>предотвращение допинга в спорте и борьбе с ним</w:t>
      </w:r>
      <w:r w:rsidRPr="00CA0FEB">
        <w:rPr>
          <w:iCs/>
        </w:rPr>
        <w:t>, должен включать в себя следующие мероприятия:</w:t>
      </w:r>
    </w:p>
    <w:p w14:paraId="0A8E3BCD" w14:textId="77777777" w:rsidR="00AB45BB" w:rsidRPr="00CA0FEB" w:rsidRDefault="00AB45BB" w:rsidP="00A60DCD">
      <w:pPr>
        <w:pStyle w:val="5"/>
        <w:tabs>
          <w:tab w:val="left" w:pos="567"/>
        </w:tabs>
        <w:spacing w:line="240" w:lineRule="auto"/>
        <w:ind w:firstLine="426"/>
      </w:pPr>
      <w:r w:rsidRPr="00CA0FEB">
        <w:rPr>
          <w:shd w:val="clear" w:color="auto" w:fill="FFFFFF"/>
        </w:rPr>
        <w:t xml:space="preserve">ежегодное проведение занятий с лицами, проходящими спортивную подготовку, на которых до них доводятся сведения о воздействии и </w:t>
      </w:r>
      <w:r w:rsidRPr="00CA0FEB">
        <w:rPr>
          <w:shd w:val="clear" w:color="auto" w:fill="FFFFFF"/>
        </w:rPr>
        <w:lastRenderedPageBreak/>
        <w:t>последствиях допинга в спорте на здоровье спортсмено</w:t>
      </w:r>
      <w:r w:rsidRPr="00CA0FEB">
        <w:rPr>
          <w:shd w:val="clear" w:color="auto" w:fill="FFFFFF"/>
          <w:lang w:val="ru-RU"/>
        </w:rPr>
        <w:t>в</w:t>
      </w:r>
      <w:r w:rsidRPr="00CA0FEB">
        <w:rPr>
          <w:shd w:val="clear" w:color="auto" w:fill="FFFFFF"/>
        </w:rPr>
        <w:t>, об ответственности за нарушение антидопинговых правил;</w:t>
      </w:r>
    </w:p>
    <w:p w14:paraId="0D98DEA0" w14:textId="77777777" w:rsidR="00AB45BB" w:rsidRPr="00CA0FEB" w:rsidRDefault="00AB45BB" w:rsidP="00A60DCD">
      <w:pPr>
        <w:pStyle w:val="5"/>
        <w:tabs>
          <w:tab w:val="left" w:pos="567"/>
        </w:tabs>
        <w:spacing w:line="240" w:lineRule="auto"/>
        <w:ind w:firstLine="426"/>
        <w:rPr>
          <w:iCs/>
        </w:rPr>
      </w:pPr>
      <w:r w:rsidRPr="00CA0FEB">
        <w:rPr>
          <w:iCs/>
        </w:rPr>
        <w:t>проведение профилактики и антидопингового мониторинга спортсмено</w:t>
      </w:r>
      <w:r w:rsidRPr="00CA0FEB">
        <w:rPr>
          <w:iCs/>
          <w:lang w:val="ru-RU"/>
        </w:rPr>
        <w:t>в</w:t>
      </w:r>
      <w:r w:rsidRPr="00CA0FEB">
        <w:rPr>
          <w:iCs/>
        </w:rPr>
        <w:t>, имеющих нарушения антидопинговых правил или уличенных в применении допинга;</w:t>
      </w:r>
    </w:p>
    <w:p w14:paraId="3CA1479D" w14:textId="77777777" w:rsidR="00AB45BB" w:rsidRPr="00CA0FEB" w:rsidRDefault="00AB45BB" w:rsidP="00A60DCD">
      <w:pPr>
        <w:pStyle w:val="5"/>
        <w:tabs>
          <w:tab w:val="left" w:pos="567"/>
        </w:tabs>
        <w:spacing w:line="240" w:lineRule="auto"/>
        <w:ind w:firstLine="426"/>
        <w:rPr>
          <w:iCs/>
        </w:rPr>
      </w:pPr>
      <w:r w:rsidRPr="00CA0FEB">
        <w:rPr>
          <w:iCs/>
        </w:rPr>
        <w:t xml:space="preserve">регулярный антидопинговый контроль в период подготовки </w:t>
      </w:r>
      <w:r w:rsidRPr="00CA0FEB">
        <w:rPr>
          <w:iCs/>
          <w:lang w:val="ru-RU"/>
        </w:rPr>
        <w:t>лиц, проходящих спортивную подготовку</w:t>
      </w:r>
      <w:r w:rsidRPr="00CA0FEB">
        <w:rPr>
          <w:iCs/>
        </w:rPr>
        <w:t xml:space="preserve"> к соревнованиям и в период соревнований;</w:t>
      </w:r>
    </w:p>
    <w:p w14:paraId="12452150" w14:textId="77777777" w:rsidR="00AB45BB" w:rsidRPr="00CA0FEB" w:rsidRDefault="00AB45BB" w:rsidP="00A60DCD">
      <w:pPr>
        <w:pStyle w:val="5"/>
        <w:tabs>
          <w:tab w:val="left" w:pos="567"/>
        </w:tabs>
        <w:spacing w:line="240" w:lineRule="auto"/>
        <w:ind w:firstLine="426"/>
        <w:rPr>
          <w:iCs/>
        </w:rPr>
      </w:pPr>
      <w:r w:rsidRPr="00CA0FEB">
        <w:rPr>
          <w:iCs/>
        </w:rPr>
        <w:t>установление постоянного взаимодействия тренера с родителями несовершеннолетних спортсмено</w:t>
      </w:r>
      <w:r w:rsidRPr="00CA0FEB">
        <w:rPr>
          <w:iCs/>
          <w:lang w:val="ru-RU"/>
        </w:rPr>
        <w:t>в</w:t>
      </w:r>
      <w:r w:rsidRPr="00CA0FEB">
        <w:rPr>
          <w:iCs/>
        </w:rPr>
        <w:t xml:space="preserve"> и проведение разъяснительной работы о вреде применения допинга.</w:t>
      </w:r>
    </w:p>
    <w:p w14:paraId="011BB449" w14:textId="77777777" w:rsidR="00AB45BB" w:rsidRPr="00CA0FEB" w:rsidRDefault="00AB45BB" w:rsidP="00A60DCD">
      <w:pPr>
        <w:pStyle w:val="5"/>
        <w:numPr>
          <w:ilvl w:val="0"/>
          <w:numId w:val="0"/>
        </w:numPr>
        <w:tabs>
          <w:tab w:val="left" w:pos="567"/>
        </w:tabs>
        <w:spacing w:line="240" w:lineRule="auto"/>
        <w:ind w:firstLine="426"/>
        <w:rPr>
          <w:lang w:val="ru-RU"/>
        </w:rPr>
      </w:pPr>
      <w:r w:rsidRPr="00CA0FEB">
        <w:rPr>
          <w:iCs/>
          <w:lang w:val="ru-RU"/>
        </w:rPr>
        <w:t xml:space="preserve">П. 19.4.3. раздела </w:t>
      </w:r>
      <w:r w:rsidRPr="00CA0FEB">
        <w:rPr>
          <w:iCs/>
          <w:lang w:val="en-US"/>
        </w:rPr>
        <w:t>XIX</w:t>
      </w:r>
      <w:r w:rsidRPr="00CA0FEB">
        <w:rPr>
          <w:iCs/>
          <w:lang w:val="ru-RU"/>
        </w:rPr>
        <w:t xml:space="preserve"> Антидопинговых правил гласит, что </w:t>
      </w:r>
      <w:r w:rsidRPr="00CA0FEB">
        <w:t>антидопинговый онлайн-курс РУСАДА является неотъемлемой частью системы антидопингового образования. Данный курс дает базовые представления об антидопинге (о видах нарушений Правил, ответственности за их нарушение, правилах и процедуре допинг-контроля, правилах подачи запросов на ТИ и другое) и рекомендован для прохождения спортсменами, персоналом спортсмена и иными лицами</w:t>
      </w:r>
      <w:r w:rsidRPr="00CA0FEB">
        <w:rPr>
          <w:lang w:val="ru-RU"/>
        </w:rPr>
        <w:t>.</w:t>
      </w:r>
    </w:p>
    <w:p w14:paraId="1EE00D2B" w14:textId="77777777" w:rsidR="00AB45BB" w:rsidRPr="00CA0FEB" w:rsidRDefault="00AB45BB" w:rsidP="00A60DCD">
      <w:pPr>
        <w:pStyle w:val="2b"/>
        <w:tabs>
          <w:tab w:val="left" w:pos="567"/>
        </w:tabs>
        <w:spacing w:line="240" w:lineRule="auto"/>
        <w:ind w:firstLine="426"/>
        <w:rPr>
          <w:lang w:eastAsia="ru-RU"/>
        </w:rPr>
      </w:pPr>
      <w:r w:rsidRPr="00CA0FEB">
        <w:rPr>
          <w:bdr w:val="none" w:sz="0" w:space="0" w:color="auto" w:frame="1"/>
          <w:lang w:eastAsia="ru-RU"/>
        </w:rPr>
        <w:t xml:space="preserve">В рамках реализации мер по предотвращению допинга разработан план антидопинговых мероприятий. </w:t>
      </w:r>
      <w:r w:rsidRPr="00CA0FEB">
        <w:rPr>
          <w:lang w:eastAsia="ru-RU"/>
        </w:rPr>
        <w:t>Психолого-педагогическая составляющая плана антидопинговых мероприятий направлена на решение таких задач:</w:t>
      </w:r>
    </w:p>
    <w:p w14:paraId="1465EA64" w14:textId="77777777" w:rsidR="00AB45BB" w:rsidRPr="00CA0FEB" w:rsidRDefault="00AB45BB" w:rsidP="00A60DCD">
      <w:pPr>
        <w:pStyle w:val="5"/>
        <w:tabs>
          <w:tab w:val="left" w:pos="567"/>
        </w:tabs>
        <w:spacing w:line="240" w:lineRule="auto"/>
        <w:ind w:firstLine="426"/>
        <w:rPr>
          <w:lang w:eastAsia="ru-RU"/>
        </w:rPr>
      </w:pPr>
      <w:r w:rsidRPr="00CA0FEB">
        <w:rPr>
          <w:lang w:eastAsia="ru-RU"/>
        </w:rPr>
        <w:t>формирование ценностно-мотивационной сферы, в которой допинг как заведомо нечестный способ спортивной победы будет неприемлем;</w:t>
      </w:r>
    </w:p>
    <w:p w14:paraId="24DDAD0C" w14:textId="77777777" w:rsidR="00AB45BB" w:rsidRPr="00CA0FEB" w:rsidRDefault="00AB45BB" w:rsidP="00A60DCD">
      <w:pPr>
        <w:pStyle w:val="5"/>
        <w:tabs>
          <w:tab w:val="left" w:pos="567"/>
        </w:tabs>
        <w:spacing w:line="240" w:lineRule="auto"/>
        <w:ind w:firstLine="426"/>
        <w:rPr>
          <w:lang w:eastAsia="ru-RU"/>
        </w:rPr>
      </w:pPr>
      <w:r w:rsidRPr="00CA0FEB">
        <w:rPr>
          <w:lang w:eastAsia="ru-RU"/>
        </w:rPr>
        <w:t>опровержение стереотипного мнения о повсеместном распространении допинга в большом спорте и невозможности достижения выдающихся результатов без него, а также о том, что допинг способен заменить тренировочный процесс;</w:t>
      </w:r>
    </w:p>
    <w:p w14:paraId="674475B8" w14:textId="77777777" w:rsidR="00AB45BB" w:rsidRPr="00CA0FEB" w:rsidRDefault="00AB45BB" w:rsidP="00A60DCD">
      <w:pPr>
        <w:pStyle w:val="5"/>
        <w:tabs>
          <w:tab w:val="left" w:pos="567"/>
        </w:tabs>
        <w:spacing w:line="240" w:lineRule="auto"/>
        <w:ind w:firstLine="426"/>
        <w:rPr>
          <w:rFonts w:eastAsia="Times New Roman"/>
          <w:color w:val="000000"/>
          <w:lang w:eastAsia="ru-RU"/>
        </w:rPr>
      </w:pPr>
      <w:r w:rsidRPr="00CA0FEB">
        <w:rPr>
          <w:rFonts w:eastAsia="Times New Roman"/>
          <w:color w:val="000000"/>
          <w:lang w:eastAsia="ru-RU"/>
        </w:rPr>
        <w:t>раскрытие перед занимающимися спортом молодыми людьми тех возможностей для роста результатов, которые дают обычные тренировочные средства, а также психологическая подготовка (развитие стрессоустойчивости, волевых качеств);</w:t>
      </w:r>
    </w:p>
    <w:p w14:paraId="4864F98F" w14:textId="77777777" w:rsidR="00AB45BB" w:rsidRPr="00CA0FEB" w:rsidRDefault="00AB45BB" w:rsidP="00A60DCD">
      <w:pPr>
        <w:pStyle w:val="5"/>
        <w:tabs>
          <w:tab w:val="left" w:pos="567"/>
        </w:tabs>
        <w:spacing w:line="240" w:lineRule="auto"/>
        <w:ind w:firstLine="426"/>
        <w:rPr>
          <w:rFonts w:eastAsia="Times New Roman"/>
          <w:color w:val="000000"/>
          <w:lang w:eastAsia="ru-RU"/>
        </w:rPr>
      </w:pPr>
      <w:r w:rsidRPr="00CA0FEB">
        <w:rPr>
          <w:rFonts w:eastAsia="Times New Roman"/>
          <w:color w:val="000000"/>
          <w:lang w:eastAsia="ru-RU"/>
        </w:rPr>
        <w:t>формирование у профессионально занимающихся спортом молодых людей более широкого взгляда на жизненные и, в частности, профессиональные перспективы, где спорт будет не самоцелью, а лишь одной из ступенек на пути к достижению жизненных успехов;</w:t>
      </w:r>
    </w:p>
    <w:p w14:paraId="64C6BFB5" w14:textId="77777777" w:rsidR="00AB45BB" w:rsidRPr="00CA0FEB" w:rsidRDefault="00AB45BB" w:rsidP="00A60DCD">
      <w:pPr>
        <w:pStyle w:val="5"/>
        <w:tabs>
          <w:tab w:val="left" w:pos="567"/>
        </w:tabs>
        <w:spacing w:line="240" w:lineRule="auto"/>
        <w:ind w:firstLine="426"/>
        <w:rPr>
          <w:rFonts w:eastAsia="Times New Roman"/>
          <w:color w:val="000000"/>
          <w:lang w:eastAsia="ru-RU"/>
        </w:rPr>
      </w:pPr>
      <w:r w:rsidRPr="00CA0FEB">
        <w:rPr>
          <w:rFonts w:eastAsia="Times New Roman"/>
          <w:color w:val="000000"/>
          <w:lang w:eastAsia="ru-RU"/>
        </w:rPr>
        <w:t>воспитание ответственности, привычки самостоятельно принимать решения и прогнозировать их возможные последствия, избегание перекладывания ответственности на третьих лиц;</w:t>
      </w:r>
    </w:p>
    <w:p w14:paraId="37B57E03" w14:textId="77777777" w:rsidR="00AB45BB" w:rsidRPr="00CA0FEB" w:rsidRDefault="00AB45BB" w:rsidP="00A60DCD">
      <w:pPr>
        <w:pStyle w:val="5"/>
        <w:tabs>
          <w:tab w:val="left" w:pos="567"/>
        </w:tabs>
        <w:spacing w:line="240" w:lineRule="auto"/>
        <w:ind w:firstLine="426"/>
        <w:rPr>
          <w:rFonts w:eastAsia="Times New Roman"/>
          <w:color w:val="000000"/>
          <w:lang w:eastAsia="ru-RU"/>
        </w:rPr>
      </w:pPr>
      <w:r w:rsidRPr="00CA0FEB">
        <w:rPr>
          <w:rFonts w:eastAsia="Times New Roman"/>
          <w:color w:val="000000"/>
          <w:lang w:eastAsia="ru-RU"/>
        </w:rPr>
        <w:t xml:space="preserve">пропаганда принципов </w:t>
      </w:r>
      <w:proofErr w:type="spellStart"/>
      <w:r w:rsidRPr="00CA0FEB">
        <w:rPr>
          <w:rFonts w:eastAsia="Times New Roman"/>
          <w:color w:val="000000"/>
          <w:lang w:eastAsia="ru-RU"/>
        </w:rPr>
        <w:t>фейр-плей</w:t>
      </w:r>
      <w:proofErr w:type="spellEnd"/>
      <w:r w:rsidRPr="00CA0FEB">
        <w:rPr>
          <w:rFonts w:eastAsia="Times New Roman"/>
          <w:color w:val="000000"/>
          <w:lang w:eastAsia="ru-RU"/>
        </w:rPr>
        <w:t>, отношения к спорту как к площадке для честной конкуренции и воспитания личностных качеств;</w:t>
      </w:r>
    </w:p>
    <w:p w14:paraId="48B00B36" w14:textId="77777777" w:rsidR="00AB45BB" w:rsidRPr="00CA0FEB" w:rsidRDefault="00AB45BB" w:rsidP="00A60DCD">
      <w:pPr>
        <w:spacing w:after="0" w:line="240" w:lineRule="auto"/>
        <w:ind w:firstLine="426"/>
        <w:rPr>
          <w:rFonts w:ascii="Times New Roman" w:hAnsi="Times New Roman" w:cs="Times New Roman"/>
          <w:color w:val="000000"/>
          <w:sz w:val="28"/>
          <w:szCs w:val="28"/>
        </w:rPr>
        <w:sectPr w:rsidR="00AB45BB" w:rsidRPr="00CA0FEB" w:rsidSect="00E73198">
          <w:pgSz w:w="11906" w:h="16838" w:code="9"/>
          <w:pgMar w:top="1134" w:right="567" w:bottom="1134" w:left="1588" w:header="709" w:footer="709" w:gutter="0"/>
          <w:cols w:space="708"/>
          <w:docGrid w:linePitch="360"/>
        </w:sectPr>
      </w:pPr>
      <w:r w:rsidRPr="00CA0FEB">
        <w:rPr>
          <w:rFonts w:ascii="Times New Roman" w:hAnsi="Times New Roman" w:cs="Times New Roman"/>
          <w:color w:val="000000"/>
          <w:sz w:val="28"/>
          <w:szCs w:val="28"/>
        </w:rPr>
        <w:t>повышение в глазах молодежи ценности здоровья и пропаганда отношения к спорту как к способу его достижения, а не как к площадке для самоутверждения, где нужно побеждать любой ценой.</w:t>
      </w:r>
    </w:p>
    <w:p w14:paraId="24AAF375" w14:textId="77777777" w:rsidR="00B90D85" w:rsidRPr="00CA0FEB" w:rsidRDefault="00B90D85" w:rsidP="00A60DCD">
      <w:pPr>
        <w:pStyle w:val="af3"/>
        <w:ind w:left="1211"/>
        <w:contextualSpacing/>
        <w:jc w:val="center"/>
        <w:rPr>
          <w:rFonts w:ascii="Times New Roman" w:hAnsi="Times New Roman"/>
          <w:bCs/>
          <w:sz w:val="28"/>
          <w:szCs w:val="28"/>
        </w:rPr>
      </w:pPr>
    </w:p>
    <w:p w14:paraId="4D4A8501" w14:textId="77777777" w:rsidR="00AB45BB" w:rsidRPr="00CA0FEB" w:rsidRDefault="00AB45BB" w:rsidP="00A60DCD">
      <w:pPr>
        <w:pStyle w:val="af3"/>
        <w:ind w:left="1211"/>
        <w:contextualSpacing/>
        <w:jc w:val="center"/>
        <w:rPr>
          <w:rFonts w:ascii="Times New Roman" w:hAnsi="Times New Roman"/>
          <w:bCs/>
          <w:sz w:val="28"/>
          <w:szCs w:val="28"/>
        </w:rPr>
      </w:pPr>
      <w:r w:rsidRPr="00CA0FEB">
        <w:rPr>
          <w:rFonts w:ascii="Times New Roman" w:hAnsi="Times New Roman"/>
          <w:bCs/>
          <w:sz w:val="28"/>
          <w:szCs w:val="28"/>
        </w:rPr>
        <w:t>План антидопинговых мероприятий</w:t>
      </w:r>
    </w:p>
    <w:p w14:paraId="3EDD455D" w14:textId="77777777" w:rsidR="00AB45BB" w:rsidRPr="00CA0FEB" w:rsidRDefault="00AB45BB" w:rsidP="00A60DCD">
      <w:pPr>
        <w:pStyle w:val="af3"/>
        <w:ind w:left="1211"/>
        <w:contextualSpacing/>
        <w:jc w:val="center"/>
        <w:rPr>
          <w:rFonts w:ascii="Times New Roman" w:hAnsi="Times New Roman"/>
          <w:bCs/>
          <w:sz w:val="16"/>
          <w:szCs w:val="16"/>
        </w:rPr>
      </w:pPr>
    </w:p>
    <w:tbl>
      <w:tblPr>
        <w:tblStyle w:val="a4"/>
        <w:tblW w:w="15450" w:type="dxa"/>
        <w:tblInd w:w="279" w:type="dxa"/>
        <w:tblLayout w:type="fixed"/>
        <w:tblLook w:val="04A0" w:firstRow="1" w:lastRow="0" w:firstColumn="1" w:lastColumn="0" w:noHBand="0" w:noVBand="1"/>
      </w:tblPr>
      <w:tblGrid>
        <w:gridCol w:w="1985"/>
        <w:gridCol w:w="5811"/>
        <w:gridCol w:w="1701"/>
        <w:gridCol w:w="5953"/>
      </w:tblGrid>
      <w:tr w:rsidR="00AB45BB" w:rsidRPr="00CA0FEB" w14:paraId="4E1D06ED" w14:textId="77777777" w:rsidTr="00B90D85">
        <w:trPr>
          <w:trHeight w:val="20"/>
        </w:trPr>
        <w:tc>
          <w:tcPr>
            <w:tcW w:w="1985" w:type="dxa"/>
            <w:shd w:val="clear" w:color="auto" w:fill="auto"/>
            <w:vAlign w:val="center"/>
          </w:tcPr>
          <w:p w14:paraId="49BADDFF"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Этап спортивной подготовки</w:t>
            </w:r>
          </w:p>
        </w:tc>
        <w:tc>
          <w:tcPr>
            <w:tcW w:w="5811" w:type="dxa"/>
            <w:shd w:val="clear" w:color="auto" w:fill="auto"/>
            <w:vAlign w:val="center"/>
          </w:tcPr>
          <w:p w14:paraId="20E357FB"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Содержание мероприятия и его форма</w:t>
            </w:r>
          </w:p>
        </w:tc>
        <w:tc>
          <w:tcPr>
            <w:tcW w:w="1701" w:type="dxa"/>
            <w:shd w:val="clear" w:color="auto" w:fill="auto"/>
            <w:vAlign w:val="center"/>
          </w:tcPr>
          <w:p w14:paraId="4CB2F194"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Сроки проведения</w:t>
            </w:r>
          </w:p>
        </w:tc>
        <w:tc>
          <w:tcPr>
            <w:tcW w:w="5953" w:type="dxa"/>
            <w:shd w:val="clear" w:color="auto" w:fill="auto"/>
            <w:vAlign w:val="center"/>
          </w:tcPr>
          <w:p w14:paraId="07EA99DA"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Рекомендации по проведению мероприятий</w:t>
            </w:r>
          </w:p>
        </w:tc>
      </w:tr>
      <w:tr w:rsidR="00AB45BB" w:rsidRPr="00CA0FEB" w14:paraId="228830F1" w14:textId="77777777" w:rsidTr="00B90D85">
        <w:trPr>
          <w:trHeight w:val="20"/>
        </w:trPr>
        <w:tc>
          <w:tcPr>
            <w:tcW w:w="1985" w:type="dxa"/>
            <w:shd w:val="clear" w:color="auto" w:fill="auto"/>
            <w:vAlign w:val="center"/>
          </w:tcPr>
          <w:p w14:paraId="4A9F9DEB"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Этап начальной подготовки</w:t>
            </w:r>
          </w:p>
        </w:tc>
        <w:tc>
          <w:tcPr>
            <w:tcW w:w="5811" w:type="dxa"/>
            <w:shd w:val="clear" w:color="auto" w:fill="auto"/>
          </w:tcPr>
          <w:p w14:paraId="687A28D2" w14:textId="77777777" w:rsidR="00AB45BB" w:rsidRPr="00CA0FEB" w:rsidRDefault="00AB45BB" w:rsidP="00A60DCD">
            <w:pPr>
              <w:pStyle w:val="af1"/>
              <w:numPr>
                <w:ilvl w:val="0"/>
                <w:numId w:val="20"/>
              </w:numPr>
              <w:shd w:val="clear" w:color="auto" w:fill="FFFFFF"/>
              <w:ind w:left="204" w:hanging="156"/>
              <w:rPr>
                <w:color w:val="1A1A1A"/>
              </w:rPr>
            </w:pPr>
            <w:r w:rsidRPr="00CA0FEB">
              <w:rPr>
                <w:color w:val="1A1A1A"/>
              </w:rPr>
              <w:t>Веселые старты «Честная игра»</w:t>
            </w:r>
          </w:p>
          <w:p w14:paraId="317CE212" w14:textId="77777777" w:rsidR="00AB45BB" w:rsidRPr="00CA0FEB" w:rsidRDefault="00AB45BB" w:rsidP="00A60DCD">
            <w:pPr>
              <w:pStyle w:val="af1"/>
              <w:numPr>
                <w:ilvl w:val="0"/>
                <w:numId w:val="20"/>
              </w:numPr>
              <w:shd w:val="clear" w:color="auto" w:fill="FFFFFF"/>
              <w:ind w:left="204" w:hanging="156"/>
              <w:rPr>
                <w:color w:val="1A1A1A"/>
              </w:rPr>
            </w:pPr>
            <w:r w:rsidRPr="00CA0FEB">
              <w:rPr>
                <w:color w:val="1A1A1A"/>
              </w:rPr>
              <w:t>Теоретическое занятие «Ценности спорта. Честная</w:t>
            </w:r>
          </w:p>
          <w:p w14:paraId="1EF9A7F4" w14:textId="77777777" w:rsidR="00AB45BB" w:rsidRPr="00CA0FEB" w:rsidRDefault="00AB45BB" w:rsidP="00A60DCD">
            <w:pPr>
              <w:shd w:val="clear" w:color="auto" w:fill="FFFFFF"/>
              <w:spacing w:after="0" w:line="240" w:lineRule="auto"/>
              <w:rPr>
                <w:rFonts w:ascii="Times New Roman" w:hAnsi="Times New Roman" w:cs="Times New Roman"/>
                <w:color w:val="1A1A1A"/>
                <w:sz w:val="24"/>
                <w:szCs w:val="24"/>
              </w:rPr>
            </w:pPr>
            <w:r w:rsidRPr="00CA0FEB">
              <w:rPr>
                <w:rFonts w:ascii="Times New Roman" w:hAnsi="Times New Roman" w:cs="Times New Roman"/>
                <w:color w:val="1A1A1A"/>
                <w:sz w:val="24"/>
                <w:szCs w:val="24"/>
              </w:rPr>
              <w:t>игра»</w:t>
            </w:r>
          </w:p>
          <w:p w14:paraId="6AAD0631" w14:textId="77777777" w:rsidR="00AB45BB" w:rsidRPr="00CA0FEB" w:rsidRDefault="00AB45BB" w:rsidP="00A60DCD">
            <w:pPr>
              <w:shd w:val="clear" w:color="auto" w:fill="FFFFFF"/>
              <w:spacing w:after="0" w:line="240" w:lineRule="auto"/>
              <w:rPr>
                <w:rFonts w:ascii="Times New Roman" w:hAnsi="Times New Roman" w:cs="Times New Roman"/>
                <w:color w:val="1A1A1A"/>
                <w:sz w:val="24"/>
                <w:szCs w:val="24"/>
              </w:rPr>
            </w:pPr>
            <w:r w:rsidRPr="00CA0FEB">
              <w:rPr>
                <w:rFonts w:ascii="Times New Roman" w:hAnsi="Times New Roman" w:cs="Times New Roman"/>
                <w:color w:val="1A1A1A"/>
                <w:sz w:val="24"/>
                <w:szCs w:val="24"/>
              </w:rPr>
              <w:t xml:space="preserve">- родительское собрание «роль родителей в процессе формирования антидопинговой культуры» </w:t>
            </w:r>
          </w:p>
          <w:p w14:paraId="0AD37BBE" w14:textId="77777777" w:rsidR="00AB45BB" w:rsidRPr="00CA0FEB" w:rsidRDefault="00AB45BB" w:rsidP="00A60DCD">
            <w:pPr>
              <w:shd w:val="clear" w:color="auto" w:fill="FFFFFF"/>
              <w:spacing w:after="0" w:line="240" w:lineRule="auto"/>
              <w:rPr>
                <w:rFonts w:ascii="Times New Roman" w:hAnsi="Times New Roman" w:cs="Times New Roman"/>
                <w:sz w:val="24"/>
                <w:szCs w:val="24"/>
              </w:rPr>
            </w:pPr>
            <w:r w:rsidRPr="00CA0FEB">
              <w:rPr>
                <w:rFonts w:ascii="Times New Roman" w:hAnsi="Times New Roman" w:cs="Times New Roman"/>
                <w:color w:val="1A1A1A"/>
                <w:sz w:val="24"/>
                <w:szCs w:val="24"/>
              </w:rPr>
              <w:t>- семинар для тренеров «виды нарушений антидопинговых правил», «роль тренера и родителей в процессе формирования антидопинговой культуры»</w:t>
            </w:r>
          </w:p>
        </w:tc>
        <w:tc>
          <w:tcPr>
            <w:tcW w:w="1701" w:type="dxa"/>
            <w:shd w:val="clear" w:color="auto" w:fill="auto"/>
          </w:tcPr>
          <w:p w14:paraId="6E3ED7C0"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1-2 раза в год</w:t>
            </w:r>
          </w:p>
          <w:p w14:paraId="7BE7D5A3"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1 раза в год</w:t>
            </w:r>
          </w:p>
          <w:p w14:paraId="07FBB5D8" w14:textId="77777777" w:rsidR="00AB45BB" w:rsidRPr="00CA0FEB" w:rsidRDefault="00AB45BB" w:rsidP="00A60DCD">
            <w:pPr>
              <w:spacing w:after="0" w:line="240" w:lineRule="auto"/>
              <w:contextualSpacing/>
              <w:jc w:val="center"/>
              <w:rPr>
                <w:rFonts w:ascii="Times New Roman" w:hAnsi="Times New Roman" w:cs="Times New Roman"/>
                <w:sz w:val="24"/>
                <w:szCs w:val="24"/>
              </w:rPr>
            </w:pPr>
          </w:p>
          <w:p w14:paraId="5E7BDB09"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по назначению</w:t>
            </w:r>
          </w:p>
          <w:p w14:paraId="508ED19E" w14:textId="77777777" w:rsidR="00AB45BB" w:rsidRPr="00CA0FEB" w:rsidRDefault="00AB45BB" w:rsidP="00A60DCD">
            <w:pPr>
              <w:spacing w:after="0" w:line="240" w:lineRule="auto"/>
              <w:contextualSpacing/>
              <w:jc w:val="center"/>
              <w:rPr>
                <w:rFonts w:ascii="Times New Roman" w:hAnsi="Times New Roman" w:cs="Times New Roman"/>
                <w:sz w:val="24"/>
                <w:szCs w:val="24"/>
              </w:rPr>
            </w:pPr>
          </w:p>
          <w:p w14:paraId="120C8314"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1-2 раза в год</w:t>
            </w:r>
          </w:p>
        </w:tc>
        <w:tc>
          <w:tcPr>
            <w:tcW w:w="5953" w:type="dxa"/>
            <w:shd w:val="clear" w:color="auto" w:fill="auto"/>
          </w:tcPr>
          <w:p w14:paraId="050D403B" w14:textId="77777777" w:rsidR="00AB45BB" w:rsidRPr="00CA0FEB" w:rsidRDefault="00AB45BB" w:rsidP="00A60DCD">
            <w:pPr>
              <w:pStyle w:val="af1"/>
              <w:ind w:left="34"/>
            </w:pPr>
            <w:r w:rsidRPr="00CA0FEB">
              <w:t xml:space="preserve">- Проведение разъяснительной работы среди спортсменов по применению различных фармакологических веществ и средств. </w:t>
            </w:r>
          </w:p>
          <w:p w14:paraId="6865C01E" w14:textId="77777777" w:rsidR="00AB45BB" w:rsidRPr="00CA0FEB" w:rsidRDefault="00AB45BB" w:rsidP="00A60DCD">
            <w:pPr>
              <w:pStyle w:val="af1"/>
              <w:ind w:left="34"/>
            </w:pPr>
            <w:r w:rsidRPr="00CA0FEB">
              <w:rPr>
                <w:rFonts w:eastAsiaTheme="minorHAnsi"/>
                <w:color w:val="000000"/>
                <w:lang w:eastAsia="en-US"/>
              </w:rPr>
              <w:t>- Раскрытие перед юными спортсменами тех возможностей для роста результатов, которые дают обычные тренировочные средства, а также психологическая подготовка (развитие стрессоустойчивости, волевых качеств)</w:t>
            </w:r>
          </w:p>
        </w:tc>
      </w:tr>
      <w:tr w:rsidR="00AB45BB" w:rsidRPr="00CA0FEB" w14:paraId="6A5C8E9F" w14:textId="77777777" w:rsidTr="00B90D85">
        <w:trPr>
          <w:trHeight w:val="20"/>
        </w:trPr>
        <w:tc>
          <w:tcPr>
            <w:tcW w:w="1985" w:type="dxa"/>
            <w:shd w:val="clear" w:color="auto" w:fill="auto"/>
            <w:vAlign w:val="center"/>
          </w:tcPr>
          <w:p w14:paraId="5DCA528F" w14:textId="77777777" w:rsidR="00AB45BB" w:rsidRPr="00CA0FEB" w:rsidRDefault="00AB45BB" w:rsidP="00A60DCD">
            <w:pPr>
              <w:spacing w:after="0" w:line="240" w:lineRule="auto"/>
              <w:ind w:left="-142"/>
              <w:contextualSpacing/>
              <w:jc w:val="center"/>
              <w:rPr>
                <w:rFonts w:ascii="Times New Roman" w:hAnsi="Times New Roman" w:cs="Times New Roman"/>
                <w:sz w:val="24"/>
                <w:szCs w:val="24"/>
              </w:rPr>
            </w:pPr>
            <w:r w:rsidRPr="00CA0FEB">
              <w:rPr>
                <w:rFonts w:ascii="Times New Roman" w:hAnsi="Times New Roman" w:cs="Times New Roman"/>
                <w:sz w:val="24"/>
                <w:szCs w:val="24"/>
              </w:rPr>
              <w:t>Учебно-тренировочный</w:t>
            </w:r>
          </w:p>
          <w:p w14:paraId="35CE1CF4" w14:textId="77777777" w:rsidR="00AB45BB" w:rsidRPr="00CA0FEB" w:rsidRDefault="00AB45BB" w:rsidP="00A60DCD">
            <w:pPr>
              <w:pStyle w:val="Default"/>
              <w:ind w:left="-142"/>
              <w:contextualSpacing/>
              <w:jc w:val="center"/>
            </w:pPr>
            <w:r w:rsidRPr="00CA0FEB">
              <w:t>этап (этап спортивной специализации)</w:t>
            </w:r>
          </w:p>
        </w:tc>
        <w:tc>
          <w:tcPr>
            <w:tcW w:w="5811" w:type="dxa"/>
            <w:shd w:val="clear" w:color="auto" w:fill="auto"/>
          </w:tcPr>
          <w:p w14:paraId="3F3990C9" w14:textId="77777777" w:rsidR="00AB45BB" w:rsidRPr="00CA0FEB" w:rsidRDefault="00AB45BB" w:rsidP="00A60DCD">
            <w:pPr>
              <w:pStyle w:val="af1"/>
              <w:numPr>
                <w:ilvl w:val="0"/>
                <w:numId w:val="20"/>
              </w:numPr>
              <w:shd w:val="clear" w:color="auto" w:fill="FFFFFF"/>
              <w:ind w:left="-29" w:hanging="91"/>
              <w:rPr>
                <w:color w:val="1A1A1A"/>
              </w:rPr>
            </w:pPr>
            <w:r w:rsidRPr="00CA0FEB">
              <w:rPr>
                <w:color w:val="1A1A1A"/>
              </w:rPr>
              <w:t>Теоретическое занятие «Ценности спорта. Честная</w:t>
            </w:r>
          </w:p>
          <w:p w14:paraId="1E744830" w14:textId="77777777" w:rsidR="00AB45BB" w:rsidRPr="00CA0FEB" w:rsidRDefault="00AB45BB" w:rsidP="00A60DCD">
            <w:pPr>
              <w:pStyle w:val="af1"/>
              <w:shd w:val="clear" w:color="auto" w:fill="FFFFFF"/>
              <w:ind w:left="62"/>
              <w:rPr>
                <w:color w:val="1A1A1A"/>
              </w:rPr>
            </w:pPr>
            <w:r w:rsidRPr="00CA0FEB">
              <w:rPr>
                <w:color w:val="1A1A1A"/>
              </w:rPr>
              <w:t>игра»</w:t>
            </w:r>
          </w:p>
          <w:p w14:paraId="6E0212C1" w14:textId="77777777" w:rsidR="00AB45BB" w:rsidRPr="00CA0FEB" w:rsidRDefault="00AB45BB" w:rsidP="00A60DCD">
            <w:pPr>
              <w:shd w:val="clear" w:color="auto" w:fill="FFFFFF"/>
              <w:spacing w:after="0" w:line="240" w:lineRule="auto"/>
              <w:rPr>
                <w:rFonts w:ascii="Times New Roman" w:hAnsi="Times New Roman" w:cs="Times New Roman"/>
                <w:color w:val="1A1A1A"/>
                <w:sz w:val="24"/>
                <w:szCs w:val="24"/>
              </w:rPr>
            </w:pPr>
            <w:r w:rsidRPr="00CA0FEB">
              <w:rPr>
                <w:rFonts w:ascii="Times New Roman" w:hAnsi="Times New Roman" w:cs="Times New Roman"/>
                <w:color w:val="1A1A1A"/>
                <w:sz w:val="24"/>
                <w:szCs w:val="24"/>
              </w:rPr>
              <w:t>-Онлайн обучение на сайте РУСАДА</w:t>
            </w:r>
          </w:p>
          <w:p w14:paraId="60967497" w14:textId="77777777" w:rsidR="00AB45BB" w:rsidRPr="00CA0FEB" w:rsidRDefault="00AB45BB" w:rsidP="00A60DCD">
            <w:pPr>
              <w:pStyle w:val="af1"/>
              <w:numPr>
                <w:ilvl w:val="0"/>
                <w:numId w:val="20"/>
              </w:numPr>
              <w:shd w:val="clear" w:color="auto" w:fill="FFFFFF"/>
              <w:ind w:left="62" w:hanging="91"/>
              <w:rPr>
                <w:color w:val="1A1A1A"/>
              </w:rPr>
            </w:pPr>
            <w:r w:rsidRPr="00CA0FEB">
              <w:rPr>
                <w:color w:val="1A1A1A"/>
              </w:rPr>
              <w:t>антидопинговая викторина «играй честно»</w:t>
            </w:r>
          </w:p>
          <w:p w14:paraId="0703B613" w14:textId="77777777" w:rsidR="00AB45BB" w:rsidRPr="00CA0FEB" w:rsidRDefault="00AB45BB" w:rsidP="00A60DCD">
            <w:pPr>
              <w:shd w:val="clear" w:color="auto" w:fill="FFFFFF"/>
              <w:spacing w:after="0" w:line="240" w:lineRule="auto"/>
              <w:rPr>
                <w:rFonts w:ascii="Times New Roman" w:hAnsi="Times New Roman" w:cs="Times New Roman"/>
                <w:color w:val="1A1A1A"/>
                <w:sz w:val="24"/>
                <w:szCs w:val="24"/>
              </w:rPr>
            </w:pPr>
            <w:r w:rsidRPr="00CA0FEB">
              <w:rPr>
                <w:rFonts w:ascii="Times New Roman" w:hAnsi="Times New Roman" w:cs="Times New Roman"/>
                <w:color w:val="1A1A1A"/>
                <w:sz w:val="24"/>
                <w:szCs w:val="24"/>
              </w:rPr>
              <w:t>- родительское собрание «роль родителей в</w:t>
            </w:r>
          </w:p>
          <w:p w14:paraId="346CBBFD" w14:textId="77777777" w:rsidR="00AB45BB" w:rsidRPr="00CA0FEB" w:rsidRDefault="00AB45BB" w:rsidP="00A60DCD">
            <w:pPr>
              <w:shd w:val="clear" w:color="auto" w:fill="FFFFFF"/>
              <w:spacing w:after="0" w:line="240" w:lineRule="auto"/>
              <w:rPr>
                <w:rFonts w:ascii="Times New Roman" w:hAnsi="Times New Roman" w:cs="Times New Roman"/>
                <w:color w:val="1A1A1A"/>
                <w:sz w:val="24"/>
                <w:szCs w:val="24"/>
              </w:rPr>
            </w:pPr>
            <w:r w:rsidRPr="00CA0FEB">
              <w:rPr>
                <w:rFonts w:ascii="Times New Roman" w:hAnsi="Times New Roman" w:cs="Times New Roman"/>
                <w:color w:val="1A1A1A"/>
                <w:sz w:val="24"/>
                <w:szCs w:val="24"/>
              </w:rPr>
              <w:t>процессе формирования антидопинговой культуры»</w:t>
            </w:r>
          </w:p>
          <w:p w14:paraId="4A749E85" w14:textId="77777777" w:rsidR="00AB45BB" w:rsidRPr="00CA0FEB" w:rsidRDefault="00AB45BB" w:rsidP="00A60DCD">
            <w:pPr>
              <w:shd w:val="clear" w:color="auto" w:fill="FFFFFF"/>
              <w:spacing w:after="0" w:line="240" w:lineRule="auto"/>
              <w:rPr>
                <w:rFonts w:ascii="Times New Roman" w:hAnsi="Times New Roman" w:cs="Times New Roman"/>
                <w:sz w:val="24"/>
                <w:szCs w:val="24"/>
              </w:rPr>
            </w:pPr>
            <w:r w:rsidRPr="00CA0FEB">
              <w:rPr>
                <w:rFonts w:ascii="Times New Roman" w:hAnsi="Times New Roman" w:cs="Times New Roman"/>
                <w:color w:val="1A1A1A"/>
                <w:sz w:val="24"/>
                <w:szCs w:val="24"/>
              </w:rPr>
              <w:t>- семинар для тренеров «виды нарушений антидопинговых правил», «роль тренера и родителей в процессе формирования антидопинговой культуры»</w:t>
            </w:r>
          </w:p>
        </w:tc>
        <w:tc>
          <w:tcPr>
            <w:tcW w:w="1701" w:type="dxa"/>
            <w:shd w:val="clear" w:color="auto" w:fill="auto"/>
          </w:tcPr>
          <w:p w14:paraId="76F22456"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1 раза в год</w:t>
            </w:r>
          </w:p>
          <w:p w14:paraId="4268F725" w14:textId="77777777" w:rsidR="00AB45BB" w:rsidRPr="00CA0FEB" w:rsidRDefault="00AB45BB" w:rsidP="00A60DCD">
            <w:pPr>
              <w:spacing w:after="0" w:line="240" w:lineRule="auto"/>
              <w:contextualSpacing/>
              <w:jc w:val="center"/>
              <w:rPr>
                <w:rFonts w:ascii="Times New Roman" w:hAnsi="Times New Roman" w:cs="Times New Roman"/>
                <w:sz w:val="24"/>
                <w:szCs w:val="24"/>
              </w:rPr>
            </w:pPr>
          </w:p>
          <w:p w14:paraId="4FDE22AD"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1 раза в год</w:t>
            </w:r>
          </w:p>
          <w:p w14:paraId="17E537B1"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по назначению</w:t>
            </w:r>
          </w:p>
          <w:p w14:paraId="4F9649E8"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1-2 раза в год</w:t>
            </w:r>
          </w:p>
          <w:p w14:paraId="539E237E" w14:textId="77777777" w:rsidR="00AB45BB" w:rsidRPr="00CA0FEB" w:rsidRDefault="00AB45BB" w:rsidP="00A60DCD">
            <w:pPr>
              <w:spacing w:after="0" w:line="240" w:lineRule="auto"/>
              <w:contextualSpacing/>
              <w:jc w:val="center"/>
              <w:rPr>
                <w:rFonts w:ascii="Times New Roman" w:hAnsi="Times New Roman" w:cs="Times New Roman"/>
                <w:sz w:val="24"/>
                <w:szCs w:val="24"/>
              </w:rPr>
            </w:pPr>
          </w:p>
          <w:p w14:paraId="74C48D49"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1-2 раза в год</w:t>
            </w:r>
          </w:p>
        </w:tc>
        <w:tc>
          <w:tcPr>
            <w:tcW w:w="5953" w:type="dxa"/>
            <w:shd w:val="clear" w:color="auto" w:fill="auto"/>
          </w:tcPr>
          <w:p w14:paraId="336D14AB" w14:textId="77777777" w:rsidR="00AB45BB" w:rsidRPr="00CA0FEB" w:rsidRDefault="00AB45BB" w:rsidP="00A60DCD">
            <w:pPr>
              <w:shd w:val="clear" w:color="auto" w:fill="FFFFFF"/>
              <w:spacing w:after="0" w:line="240" w:lineRule="auto"/>
              <w:rPr>
                <w:rFonts w:ascii="Times New Roman" w:hAnsi="Times New Roman" w:cs="Times New Roman"/>
                <w:color w:val="1A1A1A"/>
                <w:sz w:val="24"/>
                <w:szCs w:val="24"/>
              </w:rPr>
            </w:pPr>
            <w:r w:rsidRPr="00CA0FEB">
              <w:rPr>
                <w:rFonts w:ascii="Times New Roman" w:hAnsi="Times New Roman" w:cs="Times New Roman"/>
                <w:color w:val="1A1A1A"/>
                <w:sz w:val="24"/>
                <w:szCs w:val="24"/>
              </w:rPr>
              <w:t>Научить спортсменов и родителей пользоваться</w:t>
            </w:r>
          </w:p>
          <w:p w14:paraId="7ABEB45E" w14:textId="77777777" w:rsidR="00AB45BB" w:rsidRPr="00CA0FEB" w:rsidRDefault="00AB45BB" w:rsidP="00A60DCD">
            <w:pPr>
              <w:shd w:val="clear" w:color="auto" w:fill="FFFFFF"/>
              <w:spacing w:after="0" w:line="240" w:lineRule="auto"/>
              <w:rPr>
                <w:rFonts w:ascii="Times New Roman" w:hAnsi="Times New Roman" w:cs="Times New Roman"/>
                <w:color w:val="1A1A1A"/>
                <w:sz w:val="24"/>
                <w:szCs w:val="24"/>
              </w:rPr>
            </w:pPr>
            <w:r w:rsidRPr="00CA0FEB">
              <w:rPr>
                <w:rFonts w:ascii="Times New Roman" w:hAnsi="Times New Roman" w:cs="Times New Roman"/>
                <w:color w:val="1A1A1A"/>
                <w:sz w:val="24"/>
                <w:szCs w:val="24"/>
              </w:rPr>
              <w:t>сервисом по проверке</w:t>
            </w:r>
          </w:p>
          <w:p w14:paraId="011A6899" w14:textId="77777777" w:rsidR="00AB45BB" w:rsidRPr="00CA0FEB" w:rsidRDefault="00AB45BB" w:rsidP="00A60DCD">
            <w:pPr>
              <w:shd w:val="clear" w:color="auto" w:fill="FFFFFF"/>
              <w:spacing w:after="0" w:line="240" w:lineRule="auto"/>
              <w:rPr>
                <w:rFonts w:ascii="Times New Roman" w:hAnsi="Times New Roman" w:cs="Times New Roman"/>
                <w:color w:val="1A1A1A"/>
                <w:sz w:val="24"/>
                <w:szCs w:val="24"/>
              </w:rPr>
            </w:pPr>
            <w:r w:rsidRPr="00CA0FEB">
              <w:rPr>
                <w:rFonts w:ascii="Times New Roman" w:hAnsi="Times New Roman" w:cs="Times New Roman"/>
                <w:color w:val="1A1A1A"/>
                <w:sz w:val="24"/>
                <w:szCs w:val="24"/>
              </w:rPr>
              <w:t>препаратов на сайте РАА «РУСАДА</w:t>
            </w:r>
          </w:p>
          <w:p w14:paraId="6D2B5F2A" w14:textId="77777777" w:rsidR="00AB45BB" w:rsidRPr="00CA0FEB" w:rsidRDefault="00AB45BB" w:rsidP="00A60DCD">
            <w:pPr>
              <w:shd w:val="clear" w:color="auto" w:fill="FFFFFF"/>
              <w:spacing w:after="0" w:line="240" w:lineRule="auto"/>
              <w:rPr>
                <w:rFonts w:ascii="Times New Roman" w:hAnsi="Times New Roman" w:cs="Times New Roman"/>
                <w:color w:val="000000"/>
                <w:sz w:val="24"/>
                <w:szCs w:val="24"/>
              </w:rPr>
            </w:pPr>
            <w:r w:rsidRPr="00CA0FEB">
              <w:rPr>
                <w:rFonts w:ascii="Times New Roman" w:hAnsi="Times New Roman" w:cs="Times New Roman"/>
                <w:color w:val="000000"/>
                <w:sz w:val="24"/>
                <w:szCs w:val="24"/>
              </w:rPr>
              <w:t>- Формирование ценностно-мотивационной сферы, в которой допинг как заведомо нечестный способ спортивной победы будет неприемлем.</w:t>
            </w:r>
          </w:p>
          <w:p w14:paraId="33EEC732" w14:textId="77777777" w:rsidR="00AB45BB" w:rsidRPr="00CA0FEB" w:rsidRDefault="00AB45BB" w:rsidP="00A60DCD">
            <w:pPr>
              <w:shd w:val="clear" w:color="auto" w:fill="FFFFFF"/>
              <w:spacing w:after="0" w:line="240" w:lineRule="auto"/>
              <w:rPr>
                <w:rFonts w:ascii="Times New Roman" w:hAnsi="Times New Roman" w:cs="Times New Roman"/>
                <w:sz w:val="24"/>
                <w:szCs w:val="24"/>
              </w:rPr>
            </w:pPr>
            <w:r w:rsidRPr="00CA0FEB">
              <w:rPr>
                <w:rFonts w:ascii="Times New Roman" w:hAnsi="Times New Roman" w:cs="Times New Roman"/>
                <w:color w:val="000000"/>
                <w:sz w:val="24"/>
                <w:szCs w:val="24"/>
              </w:rPr>
              <w:t>- Формирование у занимающихся спортом молодых людей более широкого взгляда на жизненные и, в частности, профессиональные перспективы, где спорт будет не самоцелью, а лишь одной из ступенек на пути к достижению жизненных успехов.</w:t>
            </w:r>
          </w:p>
        </w:tc>
      </w:tr>
    </w:tbl>
    <w:p w14:paraId="7BD85235" w14:textId="77777777" w:rsidR="00AB45BB" w:rsidRPr="00CA0FEB" w:rsidRDefault="00AB45BB" w:rsidP="00A60DCD">
      <w:pPr>
        <w:spacing w:after="0" w:line="240" w:lineRule="auto"/>
        <w:ind w:left="284"/>
        <w:rPr>
          <w:rFonts w:ascii="Times New Roman" w:hAnsi="Times New Roman" w:cs="Times New Roman"/>
          <w:sz w:val="28"/>
          <w:szCs w:val="28"/>
        </w:rPr>
      </w:pPr>
    </w:p>
    <w:p w14:paraId="34D6C366" w14:textId="77777777" w:rsidR="00AB45BB" w:rsidRPr="00CA0FEB" w:rsidRDefault="00AB45BB" w:rsidP="00A60DCD">
      <w:pPr>
        <w:pStyle w:val="af1"/>
        <w:numPr>
          <w:ilvl w:val="0"/>
          <w:numId w:val="25"/>
        </w:numPr>
        <w:rPr>
          <w:sz w:val="28"/>
          <w:szCs w:val="28"/>
        </w:rPr>
        <w:sectPr w:rsidR="00AB45BB" w:rsidRPr="00CA0FEB" w:rsidSect="00E73198">
          <w:pgSz w:w="16838" w:h="11906" w:orient="landscape" w:code="9"/>
          <w:pgMar w:top="680" w:right="567" w:bottom="284" w:left="567" w:header="709" w:footer="709" w:gutter="0"/>
          <w:cols w:space="708"/>
          <w:docGrid w:linePitch="360"/>
        </w:sectPr>
      </w:pPr>
    </w:p>
    <w:p w14:paraId="2E12FB8B" w14:textId="77777777" w:rsidR="00AB45BB" w:rsidRPr="00CA0FEB" w:rsidRDefault="00AB45BB" w:rsidP="00A60DCD">
      <w:pPr>
        <w:pStyle w:val="af1"/>
        <w:numPr>
          <w:ilvl w:val="1"/>
          <w:numId w:val="62"/>
        </w:numPr>
        <w:rPr>
          <w:b/>
          <w:sz w:val="28"/>
          <w:szCs w:val="28"/>
        </w:rPr>
      </w:pPr>
      <w:r w:rsidRPr="00CA0FEB">
        <w:rPr>
          <w:b/>
          <w:sz w:val="28"/>
          <w:szCs w:val="28"/>
        </w:rPr>
        <w:lastRenderedPageBreak/>
        <w:t>Планы инструкторской и судейской практики</w:t>
      </w:r>
    </w:p>
    <w:p w14:paraId="2948D505" w14:textId="77777777" w:rsidR="00AB45BB" w:rsidRPr="00CA0FEB" w:rsidRDefault="00AB45BB" w:rsidP="00A60DCD">
      <w:pPr>
        <w:shd w:val="clear" w:color="auto" w:fill="FFFFFF"/>
        <w:spacing w:after="0" w:line="240" w:lineRule="auto"/>
        <w:ind w:left="851" w:firstLine="425"/>
        <w:jc w:val="both"/>
        <w:rPr>
          <w:rFonts w:ascii="Times New Roman" w:hAnsi="Times New Roman" w:cs="Times New Roman"/>
          <w:sz w:val="28"/>
          <w:szCs w:val="28"/>
        </w:rPr>
      </w:pPr>
      <w:r w:rsidRPr="00CA0FEB">
        <w:rPr>
          <w:rFonts w:ascii="Times New Roman" w:hAnsi="Times New Roman" w:cs="Times New Roman"/>
          <w:spacing w:val="-6"/>
          <w:sz w:val="28"/>
          <w:szCs w:val="28"/>
        </w:rPr>
        <w:t xml:space="preserve">Одной из задач спортивных школ является подготовка спортсменов в роли помощников тренера, инструкторов и участие в </w:t>
      </w:r>
      <w:r w:rsidRPr="00CA0FEB">
        <w:rPr>
          <w:rFonts w:ascii="Times New Roman" w:hAnsi="Times New Roman" w:cs="Times New Roman"/>
          <w:spacing w:val="-5"/>
          <w:sz w:val="28"/>
          <w:szCs w:val="28"/>
        </w:rPr>
        <w:t>организации и проведении массовых спортивных соревнований в каче</w:t>
      </w:r>
      <w:r w:rsidRPr="00CA0FEB">
        <w:rPr>
          <w:rFonts w:ascii="Times New Roman" w:hAnsi="Times New Roman" w:cs="Times New Roman"/>
          <w:spacing w:val="-9"/>
          <w:sz w:val="28"/>
          <w:szCs w:val="28"/>
        </w:rPr>
        <w:t>стве судей.</w:t>
      </w:r>
    </w:p>
    <w:p w14:paraId="6A20EC44" w14:textId="77777777" w:rsidR="00AB45BB" w:rsidRPr="00CA0FEB" w:rsidRDefault="00AB45BB" w:rsidP="00A60DCD">
      <w:pPr>
        <w:pStyle w:val="af1"/>
        <w:ind w:left="851" w:firstLine="425"/>
        <w:jc w:val="both"/>
        <w:rPr>
          <w:sz w:val="28"/>
          <w:szCs w:val="28"/>
        </w:rPr>
      </w:pPr>
      <w:r w:rsidRPr="00CA0FEB">
        <w:rPr>
          <w:spacing w:val="-6"/>
          <w:sz w:val="28"/>
          <w:szCs w:val="28"/>
        </w:rPr>
        <w:t>Решение этих задач целесообразно начинать на тренировоч</w:t>
      </w:r>
      <w:r w:rsidRPr="00CA0FEB">
        <w:rPr>
          <w:spacing w:val="-7"/>
          <w:sz w:val="28"/>
          <w:szCs w:val="28"/>
        </w:rPr>
        <w:t>ном этапе и продолжать инструкторско-судейскую практику на всех пос</w:t>
      </w:r>
      <w:r w:rsidRPr="00CA0FEB">
        <w:rPr>
          <w:spacing w:val="-6"/>
          <w:sz w:val="28"/>
          <w:szCs w:val="28"/>
        </w:rPr>
        <w:t xml:space="preserve">ледующих этапах подготовки. </w:t>
      </w:r>
      <w:r w:rsidRPr="00CA0FEB">
        <w:rPr>
          <w:spacing w:val="-3"/>
          <w:sz w:val="28"/>
          <w:szCs w:val="28"/>
        </w:rPr>
        <w:t>Занятия следует проводить в форме бесед, семинаров, самостоя</w:t>
      </w:r>
      <w:r w:rsidRPr="00CA0FEB">
        <w:rPr>
          <w:spacing w:val="-5"/>
          <w:sz w:val="28"/>
          <w:szCs w:val="28"/>
        </w:rPr>
        <w:t>тельного изучения литературы, практических занятий.</w:t>
      </w:r>
    </w:p>
    <w:p w14:paraId="0C14E98A" w14:textId="77777777" w:rsidR="00AB45BB" w:rsidRPr="00CA0FEB" w:rsidRDefault="00AB45BB" w:rsidP="00A60DCD">
      <w:pPr>
        <w:pStyle w:val="af1"/>
        <w:ind w:left="851" w:firstLine="425"/>
        <w:jc w:val="both"/>
        <w:rPr>
          <w:sz w:val="16"/>
          <w:szCs w:val="16"/>
        </w:rPr>
      </w:pPr>
    </w:p>
    <w:tbl>
      <w:tblPr>
        <w:tblStyle w:val="a4"/>
        <w:tblW w:w="10064" w:type="dxa"/>
        <w:tblInd w:w="704" w:type="dxa"/>
        <w:tblLayout w:type="fixed"/>
        <w:tblLook w:val="04A0" w:firstRow="1" w:lastRow="0" w:firstColumn="1" w:lastColumn="0" w:noHBand="0" w:noVBand="1"/>
      </w:tblPr>
      <w:tblGrid>
        <w:gridCol w:w="1956"/>
        <w:gridCol w:w="8108"/>
      </w:tblGrid>
      <w:tr w:rsidR="00AB45BB" w:rsidRPr="00CA0FEB" w14:paraId="7A790301" w14:textId="77777777" w:rsidTr="00C431EF">
        <w:trPr>
          <w:trHeight w:val="20"/>
        </w:trPr>
        <w:tc>
          <w:tcPr>
            <w:tcW w:w="1956" w:type="dxa"/>
            <w:shd w:val="clear" w:color="auto" w:fill="auto"/>
            <w:vAlign w:val="center"/>
          </w:tcPr>
          <w:p w14:paraId="194FF7C7" w14:textId="77777777" w:rsidR="00AB45BB" w:rsidRPr="00CA0FEB" w:rsidRDefault="00AB45BB" w:rsidP="00A60DCD">
            <w:pPr>
              <w:spacing w:after="0" w:line="240" w:lineRule="auto"/>
              <w:contextualSpacing/>
              <w:jc w:val="center"/>
              <w:rPr>
                <w:rFonts w:ascii="Times New Roman" w:hAnsi="Times New Roman" w:cs="Times New Roman"/>
                <w:sz w:val="18"/>
                <w:szCs w:val="18"/>
              </w:rPr>
            </w:pPr>
            <w:r w:rsidRPr="00CA0FEB">
              <w:rPr>
                <w:rFonts w:ascii="Times New Roman" w:hAnsi="Times New Roman" w:cs="Times New Roman"/>
                <w:sz w:val="18"/>
                <w:szCs w:val="18"/>
              </w:rPr>
              <w:t>Этап спортивной подготовки</w:t>
            </w:r>
          </w:p>
        </w:tc>
        <w:tc>
          <w:tcPr>
            <w:tcW w:w="8108" w:type="dxa"/>
            <w:shd w:val="clear" w:color="auto" w:fill="auto"/>
            <w:vAlign w:val="center"/>
          </w:tcPr>
          <w:p w14:paraId="2BE139F4"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Содержание мероприятия и его форма</w:t>
            </w:r>
          </w:p>
        </w:tc>
      </w:tr>
      <w:tr w:rsidR="00AB45BB" w:rsidRPr="00CA0FEB" w14:paraId="44967F4D" w14:textId="77777777" w:rsidTr="00C431EF">
        <w:trPr>
          <w:trHeight w:val="20"/>
        </w:trPr>
        <w:tc>
          <w:tcPr>
            <w:tcW w:w="1956" w:type="dxa"/>
            <w:shd w:val="clear" w:color="auto" w:fill="auto"/>
            <w:vAlign w:val="center"/>
          </w:tcPr>
          <w:p w14:paraId="0F753481"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Этап начальной подготовки</w:t>
            </w:r>
          </w:p>
        </w:tc>
        <w:tc>
          <w:tcPr>
            <w:tcW w:w="8108" w:type="dxa"/>
            <w:shd w:val="clear" w:color="auto" w:fill="auto"/>
            <w:vAlign w:val="center"/>
          </w:tcPr>
          <w:p w14:paraId="1E6BE526" w14:textId="77777777" w:rsidR="00AB45BB" w:rsidRPr="00CA0FEB" w:rsidRDefault="00AB45BB" w:rsidP="00A60DCD">
            <w:pPr>
              <w:shd w:val="clear" w:color="auto" w:fill="FFFFFF"/>
              <w:spacing w:after="0" w:line="240" w:lineRule="auto"/>
              <w:ind w:left="62"/>
              <w:jc w:val="both"/>
              <w:rPr>
                <w:rFonts w:ascii="Times New Roman" w:hAnsi="Times New Roman" w:cs="Times New Roman"/>
                <w:spacing w:val="-6"/>
                <w:sz w:val="24"/>
                <w:szCs w:val="24"/>
              </w:rPr>
            </w:pPr>
            <w:r w:rsidRPr="00CA0FEB">
              <w:rPr>
                <w:rFonts w:ascii="Times New Roman" w:hAnsi="Times New Roman" w:cs="Times New Roman"/>
                <w:spacing w:val="-4"/>
                <w:sz w:val="24"/>
                <w:szCs w:val="24"/>
              </w:rPr>
              <w:t xml:space="preserve">- овладение принятой в </w:t>
            </w:r>
            <w:r w:rsidRPr="00CA0FEB">
              <w:rPr>
                <w:rFonts w:ascii="Times New Roman" w:hAnsi="Times New Roman" w:cs="Times New Roman"/>
                <w:sz w:val="24"/>
                <w:szCs w:val="24"/>
              </w:rPr>
              <w:t>баскетболе</w:t>
            </w:r>
            <w:r w:rsidRPr="00CA0FEB">
              <w:rPr>
                <w:rFonts w:ascii="Times New Roman" w:hAnsi="Times New Roman" w:cs="Times New Roman"/>
                <w:spacing w:val="-6"/>
                <w:sz w:val="24"/>
                <w:szCs w:val="24"/>
              </w:rPr>
              <w:t xml:space="preserve"> терминологией и командным языком для построения, сдачи рапорта, проведения строевых и порядковых упражнений; </w:t>
            </w:r>
          </w:p>
          <w:p w14:paraId="2C42A3B2" w14:textId="77777777" w:rsidR="00AB45BB" w:rsidRPr="00CA0FEB" w:rsidRDefault="00AB45BB" w:rsidP="00A60DCD">
            <w:pPr>
              <w:shd w:val="clear" w:color="auto" w:fill="FFFFFF"/>
              <w:spacing w:after="0" w:line="240" w:lineRule="auto"/>
              <w:ind w:left="62"/>
              <w:jc w:val="both"/>
              <w:rPr>
                <w:rFonts w:ascii="Times New Roman" w:hAnsi="Times New Roman" w:cs="Times New Roman"/>
                <w:spacing w:val="-6"/>
                <w:sz w:val="24"/>
                <w:szCs w:val="24"/>
              </w:rPr>
            </w:pPr>
            <w:r w:rsidRPr="00CA0FEB">
              <w:rPr>
                <w:rFonts w:ascii="Times New Roman" w:hAnsi="Times New Roman" w:cs="Times New Roman"/>
                <w:spacing w:val="-6"/>
                <w:sz w:val="24"/>
                <w:szCs w:val="24"/>
              </w:rPr>
              <w:t xml:space="preserve">- </w:t>
            </w:r>
            <w:r w:rsidRPr="00CA0FEB">
              <w:rPr>
                <w:rFonts w:ascii="Times New Roman" w:hAnsi="Times New Roman" w:cs="Times New Roman"/>
                <w:spacing w:val="-4"/>
                <w:sz w:val="24"/>
                <w:szCs w:val="24"/>
              </w:rPr>
              <w:t>овладение</w:t>
            </w:r>
            <w:r w:rsidRPr="00CA0FEB">
              <w:rPr>
                <w:rFonts w:ascii="Times New Roman" w:hAnsi="Times New Roman" w:cs="Times New Roman"/>
                <w:spacing w:val="-6"/>
                <w:sz w:val="24"/>
                <w:szCs w:val="24"/>
              </w:rPr>
              <w:t xml:space="preserve"> основными методами построения тренировочного занятия; </w:t>
            </w:r>
          </w:p>
          <w:p w14:paraId="138EA2AF" w14:textId="77777777" w:rsidR="00AB45BB" w:rsidRPr="00CA0FEB" w:rsidRDefault="00AB45BB" w:rsidP="00A60DCD">
            <w:pPr>
              <w:shd w:val="clear" w:color="auto" w:fill="FFFFFF"/>
              <w:spacing w:after="0" w:line="240" w:lineRule="auto"/>
              <w:ind w:left="62"/>
              <w:jc w:val="both"/>
              <w:rPr>
                <w:rFonts w:ascii="Times New Roman" w:hAnsi="Times New Roman" w:cs="Times New Roman"/>
                <w:spacing w:val="-4"/>
                <w:sz w:val="24"/>
                <w:szCs w:val="24"/>
              </w:rPr>
            </w:pPr>
            <w:r w:rsidRPr="00CA0FEB">
              <w:rPr>
                <w:rFonts w:ascii="Times New Roman" w:hAnsi="Times New Roman" w:cs="Times New Roman"/>
                <w:spacing w:val="-6"/>
                <w:sz w:val="24"/>
                <w:szCs w:val="24"/>
              </w:rPr>
              <w:t xml:space="preserve">- </w:t>
            </w:r>
            <w:r w:rsidRPr="00CA0FEB">
              <w:rPr>
                <w:rFonts w:ascii="Times New Roman" w:hAnsi="Times New Roman" w:cs="Times New Roman"/>
                <w:spacing w:val="-4"/>
                <w:sz w:val="24"/>
                <w:szCs w:val="24"/>
              </w:rPr>
              <w:t>овладение</w:t>
            </w:r>
            <w:r w:rsidRPr="00CA0FEB">
              <w:rPr>
                <w:rFonts w:ascii="Times New Roman" w:hAnsi="Times New Roman" w:cs="Times New Roman"/>
                <w:spacing w:val="-6"/>
                <w:sz w:val="24"/>
                <w:szCs w:val="24"/>
              </w:rPr>
              <w:t xml:space="preserve"> способа</w:t>
            </w:r>
            <w:r w:rsidRPr="00CA0FEB">
              <w:rPr>
                <w:rFonts w:ascii="Times New Roman" w:hAnsi="Times New Roman" w:cs="Times New Roman"/>
                <w:spacing w:val="-7"/>
                <w:sz w:val="24"/>
                <w:szCs w:val="24"/>
              </w:rPr>
              <w:t>ми разминки, основной и заключительной частью,</w:t>
            </w:r>
            <w:r w:rsidRPr="00CA0FEB">
              <w:rPr>
                <w:rFonts w:ascii="Times New Roman" w:hAnsi="Times New Roman" w:cs="Times New Roman"/>
                <w:spacing w:val="-4"/>
                <w:sz w:val="24"/>
                <w:szCs w:val="24"/>
              </w:rPr>
              <w:t xml:space="preserve"> научиться вместе с тренером проводить разминку. </w:t>
            </w:r>
          </w:p>
          <w:p w14:paraId="6203BDD5" w14:textId="77777777" w:rsidR="00AB45BB" w:rsidRPr="00CA0FEB" w:rsidRDefault="00AB45BB" w:rsidP="00A60DCD">
            <w:pPr>
              <w:shd w:val="clear" w:color="auto" w:fill="FFFFFF"/>
              <w:spacing w:after="0" w:line="240" w:lineRule="auto"/>
              <w:rPr>
                <w:rFonts w:ascii="Times New Roman" w:hAnsi="Times New Roman" w:cs="Times New Roman"/>
                <w:sz w:val="24"/>
                <w:szCs w:val="24"/>
              </w:rPr>
            </w:pPr>
            <w:r w:rsidRPr="00CA0FEB">
              <w:rPr>
                <w:rFonts w:ascii="Times New Roman" w:hAnsi="Times New Roman" w:cs="Times New Roman"/>
                <w:spacing w:val="-5"/>
                <w:sz w:val="24"/>
                <w:szCs w:val="24"/>
              </w:rPr>
              <w:t>Судейские навыки приобретаются путем изучения правил соревно</w:t>
            </w:r>
            <w:r w:rsidRPr="00CA0FEB">
              <w:rPr>
                <w:rFonts w:ascii="Times New Roman" w:hAnsi="Times New Roman" w:cs="Times New Roman"/>
                <w:spacing w:val="-6"/>
                <w:sz w:val="24"/>
                <w:szCs w:val="24"/>
              </w:rPr>
              <w:t>ваний</w:t>
            </w:r>
          </w:p>
        </w:tc>
      </w:tr>
      <w:tr w:rsidR="00AB45BB" w:rsidRPr="00CA0FEB" w14:paraId="2F3D3D69" w14:textId="77777777" w:rsidTr="00C431EF">
        <w:trPr>
          <w:trHeight w:val="20"/>
        </w:trPr>
        <w:tc>
          <w:tcPr>
            <w:tcW w:w="1956" w:type="dxa"/>
            <w:shd w:val="clear" w:color="auto" w:fill="auto"/>
            <w:vAlign w:val="center"/>
          </w:tcPr>
          <w:p w14:paraId="5C9E8E87" w14:textId="77777777" w:rsidR="00AB45BB" w:rsidRPr="00CA0FEB" w:rsidRDefault="00AB45BB" w:rsidP="00A60DCD">
            <w:pPr>
              <w:spacing w:after="0" w:line="240" w:lineRule="auto"/>
              <w:ind w:hanging="142"/>
              <w:contextualSpacing/>
              <w:jc w:val="center"/>
              <w:rPr>
                <w:rFonts w:ascii="Times New Roman" w:hAnsi="Times New Roman" w:cs="Times New Roman"/>
                <w:sz w:val="24"/>
                <w:szCs w:val="24"/>
              </w:rPr>
            </w:pPr>
            <w:r w:rsidRPr="00CA0FEB">
              <w:rPr>
                <w:rFonts w:ascii="Times New Roman" w:hAnsi="Times New Roman" w:cs="Times New Roman"/>
                <w:sz w:val="24"/>
                <w:szCs w:val="24"/>
              </w:rPr>
              <w:t>Учебно-тренировочный</w:t>
            </w:r>
          </w:p>
          <w:p w14:paraId="49CEBDEA" w14:textId="77777777" w:rsidR="00AB45BB" w:rsidRPr="00CA0FEB" w:rsidRDefault="00AB45BB" w:rsidP="00A60DCD">
            <w:pPr>
              <w:pStyle w:val="Default"/>
              <w:ind w:hanging="142"/>
              <w:contextualSpacing/>
              <w:jc w:val="center"/>
            </w:pPr>
            <w:r w:rsidRPr="00CA0FEB">
              <w:t>этап (этап спортивной специализации)</w:t>
            </w:r>
          </w:p>
        </w:tc>
        <w:tc>
          <w:tcPr>
            <w:tcW w:w="8108" w:type="dxa"/>
            <w:shd w:val="clear" w:color="auto" w:fill="auto"/>
            <w:vAlign w:val="center"/>
          </w:tcPr>
          <w:p w14:paraId="1B5890ED" w14:textId="77777777" w:rsidR="00AB45BB" w:rsidRPr="00CA0FEB" w:rsidRDefault="00AB45BB" w:rsidP="00A60DCD">
            <w:pPr>
              <w:shd w:val="clear" w:color="auto" w:fill="FFFFFF"/>
              <w:spacing w:after="0" w:line="240" w:lineRule="auto"/>
              <w:ind w:left="62"/>
              <w:jc w:val="both"/>
              <w:rPr>
                <w:rFonts w:ascii="Times New Roman" w:hAnsi="Times New Roman" w:cs="Times New Roman"/>
                <w:spacing w:val="-6"/>
                <w:sz w:val="24"/>
                <w:szCs w:val="24"/>
              </w:rPr>
            </w:pPr>
            <w:r w:rsidRPr="00CA0FEB">
              <w:rPr>
                <w:rFonts w:ascii="Times New Roman" w:hAnsi="Times New Roman" w:cs="Times New Roman"/>
                <w:spacing w:val="-4"/>
                <w:sz w:val="24"/>
                <w:szCs w:val="24"/>
              </w:rPr>
              <w:t xml:space="preserve">- овладение принятой в </w:t>
            </w:r>
            <w:r w:rsidRPr="00CA0FEB">
              <w:rPr>
                <w:rFonts w:ascii="Times New Roman" w:hAnsi="Times New Roman" w:cs="Times New Roman"/>
                <w:sz w:val="24"/>
                <w:szCs w:val="24"/>
              </w:rPr>
              <w:t>баскетболе</w:t>
            </w:r>
            <w:r w:rsidRPr="00CA0FEB">
              <w:rPr>
                <w:rFonts w:ascii="Times New Roman" w:hAnsi="Times New Roman" w:cs="Times New Roman"/>
                <w:spacing w:val="-6"/>
                <w:sz w:val="24"/>
                <w:szCs w:val="24"/>
              </w:rPr>
              <w:t xml:space="preserve"> терминологией и командным языком для построения, сдачи рапорта, проведения строевых и порядковых упражнений; </w:t>
            </w:r>
          </w:p>
          <w:p w14:paraId="2FBCA28D" w14:textId="77777777" w:rsidR="00AB45BB" w:rsidRPr="00CA0FEB" w:rsidRDefault="00AB45BB" w:rsidP="00A60DCD">
            <w:pPr>
              <w:shd w:val="clear" w:color="auto" w:fill="FFFFFF"/>
              <w:spacing w:after="0" w:line="240" w:lineRule="auto"/>
              <w:ind w:left="62"/>
              <w:jc w:val="both"/>
              <w:rPr>
                <w:rFonts w:ascii="Times New Roman" w:hAnsi="Times New Roman" w:cs="Times New Roman"/>
                <w:spacing w:val="-6"/>
                <w:sz w:val="24"/>
                <w:szCs w:val="24"/>
              </w:rPr>
            </w:pPr>
            <w:r w:rsidRPr="00CA0FEB">
              <w:rPr>
                <w:rFonts w:ascii="Times New Roman" w:hAnsi="Times New Roman" w:cs="Times New Roman"/>
                <w:spacing w:val="-6"/>
                <w:sz w:val="24"/>
                <w:szCs w:val="24"/>
              </w:rPr>
              <w:t xml:space="preserve">- </w:t>
            </w:r>
            <w:r w:rsidRPr="00CA0FEB">
              <w:rPr>
                <w:rFonts w:ascii="Times New Roman" w:hAnsi="Times New Roman" w:cs="Times New Roman"/>
                <w:spacing w:val="-4"/>
                <w:sz w:val="24"/>
                <w:szCs w:val="24"/>
              </w:rPr>
              <w:t>овладение</w:t>
            </w:r>
            <w:r w:rsidRPr="00CA0FEB">
              <w:rPr>
                <w:rFonts w:ascii="Times New Roman" w:hAnsi="Times New Roman" w:cs="Times New Roman"/>
                <w:spacing w:val="-6"/>
                <w:sz w:val="24"/>
                <w:szCs w:val="24"/>
              </w:rPr>
              <w:t xml:space="preserve"> основными методами построения тренировочного занятия; </w:t>
            </w:r>
          </w:p>
          <w:p w14:paraId="72B4B584" w14:textId="77777777" w:rsidR="00AB45BB" w:rsidRPr="00CA0FEB" w:rsidRDefault="00AB45BB" w:rsidP="00A60DCD">
            <w:pPr>
              <w:shd w:val="clear" w:color="auto" w:fill="FFFFFF"/>
              <w:spacing w:after="0" w:line="240" w:lineRule="auto"/>
              <w:ind w:left="62"/>
              <w:jc w:val="both"/>
              <w:rPr>
                <w:rFonts w:ascii="Times New Roman" w:hAnsi="Times New Roman" w:cs="Times New Roman"/>
                <w:spacing w:val="-4"/>
                <w:sz w:val="24"/>
                <w:szCs w:val="24"/>
              </w:rPr>
            </w:pPr>
            <w:r w:rsidRPr="00CA0FEB">
              <w:rPr>
                <w:rFonts w:ascii="Times New Roman" w:hAnsi="Times New Roman" w:cs="Times New Roman"/>
                <w:spacing w:val="-6"/>
                <w:sz w:val="24"/>
                <w:szCs w:val="24"/>
              </w:rPr>
              <w:t xml:space="preserve">- </w:t>
            </w:r>
            <w:r w:rsidRPr="00CA0FEB">
              <w:rPr>
                <w:rFonts w:ascii="Times New Roman" w:hAnsi="Times New Roman" w:cs="Times New Roman"/>
                <w:spacing w:val="-4"/>
                <w:sz w:val="24"/>
                <w:szCs w:val="24"/>
              </w:rPr>
              <w:t>овладение</w:t>
            </w:r>
            <w:r w:rsidRPr="00CA0FEB">
              <w:rPr>
                <w:rFonts w:ascii="Times New Roman" w:hAnsi="Times New Roman" w:cs="Times New Roman"/>
                <w:spacing w:val="-6"/>
                <w:sz w:val="24"/>
                <w:szCs w:val="24"/>
              </w:rPr>
              <w:t xml:space="preserve"> способа</w:t>
            </w:r>
            <w:r w:rsidRPr="00CA0FEB">
              <w:rPr>
                <w:rFonts w:ascii="Times New Roman" w:hAnsi="Times New Roman" w:cs="Times New Roman"/>
                <w:spacing w:val="-7"/>
                <w:sz w:val="24"/>
                <w:szCs w:val="24"/>
              </w:rPr>
              <w:t>ми разминки, основной и заключительной частью,</w:t>
            </w:r>
            <w:r w:rsidRPr="00CA0FEB">
              <w:rPr>
                <w:rFonts w:ascii="Times New Roman" w:hAnsi="Times New Roman" w:cs="Times New Roman"/>
                <w:spacing w:val="-4"/>
                <w:sz w:val="24"/>
                <w:szCs w:val="24"/>
              </w:rPr>
              <w:t xml:space="preserve"> научиться вместе с тренером проводить разминку. </w:t>
            </w:r>
          </w:p>
          <w:p w14:paraId="19A46EEF" w14:textId="77777777" w:rsidR="00AB45BB" w:rsidRPr="00CA0FEB" w:rsidRDefault="00AB45BB" w:rsidP="00A60DCD">
            <w:pPr>
              <w:shd w:val="clear" w:color="auto" w:fill="FFFFFF"/>
              <w:spacing w:after="0" w:line="240" w:lineRule="auto"/>
              <w:ind w:left="62"/>
              <w:jc w:val="both"/>
              <w:rPr>
                <w:rFonts w:ascii="Times New Roman" w:hAnsi="Times New Roman" w:cs="Times New Roman"/>
                <w:spacing w:val="-9"/>
                <w:sz w:val="24"/>
                <w:szCs w:val="24"/>
              </w:rPr>
            </w:pPr>
            <w:r w:rsidRPr="00CA0FEB">
              <w:rPr>
                <w:rFonts w:ascii="Times New Roman" w:hAnsi="Times New Roman" w:cs="Times New Roman"/>
                <w:spacing w:val="-4"/>
                <w:sz w:val="24"/>
                <w:szCs w:val="24"/>
              </w:rPr>
              <w:t xml:space="preserve">- овладение </w:t>
            </w:r>
            <w:r w:rsidRPr="00CA0FEB">
              <w:rPr>
                <w:rFonts w:ascii="Times New Roman" w:hAnsi="Times New Roman" w:cs="Times New Roman"/>
                <w:spacing w:val="-6"/>
                <w:sz w:val="24"/>
                <w:szCs w:val="24"/>
              </w:rPr>
              <w:t>обязанностями дежурного по группе (подготовка мест занятий, получение необходимого инвентаря и оборудования и сдача его после оконча</w:t>
            </w:r>
            <w:r w:rsidRPr="00CA0FEB">
              <w:rPr>
                <w:rFonts w:ascii="Times New Roman" w:hAnsi="Times New Roman" w:cs="Times New Roman"/>
                <w:spacing w:val="-9"/>
                <w:sz w:val="24"/>
                <w:szCs w:val="24"/>
              </w:rPr>
              <w:t>ния занятия);</w:t>
            </w:r>
          </w:p>
          <w:p w14:paraId="5440828B" w14:textId="77777777" w:rsidR="00AB45BB" w:rsidRPr="00CA0FEB" w:rsidRDefault="00AB45BB" w:rsidP="00A60DCD">
            <w:pPr>
              <w:shd w:val="clear" w:color="auto" w:fill="FFFFFF"/>
              <w:spacing w:after="0" w:line="240" w:lineRule="auto"/>
              <w:ind w:left="62"/>
              <w:jc w:val="both"/>
              <w:rPr>
                <w:rFonts w:ascii="Times New Roman" w:hAnsi="Times New Roman" w:cs="Times New Roman"/>
                <w:spacing w:val="-5"/>
                <w:sz w:val="24"/>
                <w:szCs w:val="24"/>
              </w:rPr>
            </w:pPr>
            <w:r w:rsidRPr="00CA0FEB">
              <w:rPr>
                <w:rFonts w:ascii="Times New Roman" w:hAnsi="Times New Roman" w:cs="Times New Roman"/>
                <w:spacing w:val="-9"/>
                <w:sz w:val="24"/>
                <w:szCs w:val="24"/>
              </w:rPr>
              <w:t xml:space="preserve">- во время проведения занятий </w:t>
            </w:r>
            <w:r w:rsidRPr="00CA0FEB">
              <w:rPr>
                <w:rFonts w:ascii="Times New Roman" w:hAnsi="Times New Roman" w:cs="Times New Roman"/>
                <w:spacing w:val="-7"/>
                <w:sz w:val="24"/>
                <w:szCs w:val="24"/>
              </w:rPr>
              <w:t xml:space="preserve">наблюдать за выполнением упражнений, технических </w:t>
            </w:r>
            <w:r w:rsidRPr="00CA0FEB">
              <w:rPr>
                <w:rFonts w:ascii="Times New Roman" w:hAnsi="Times New Roman" w:cs="Times New Roman"/>
                <w:spacing w:val="-5"/>
                <w:sz w:val="24"/>
                <w:szCs w:val="24"/>
              </w:rPr>
              <w:t>приемов другими учениками, находить ошибки и уметь их исправлять;</w:t>
            </w:r>
          </w:p>
          <w:p w14:paraId="49DCDF6B" w14:textId="77777777" w:rsidR="00AB45BB" w:rsidRPr="00CA0FEB" w:rsidRDefault="00AB45BB" w:rsidP="00A60DCD">
            <w:pPr>
              <w:shd w:val="clear" w:color="auto" w:fill="FFFFFF"/>
              <w:spacing w:after="0" w:line="240" w:lineRule="auto"/>
              <w:ind w:left="62"/>
              <w:jc w:val="both"/>
              <w:rPr>
                <w:rFonts w:ascii="Times New Roman" w:hAnsi="Times New Roman" w:cs="Times New Roman"/>
                <w:spacing w:val="-3"/>
                <w:sz w:val="24"/>
                <w:szCs w:val="24"/>
              </w:rPr>
            </w:pPr>
            <w:r w:rsidRPr="00CA0FEB">
              <w:rPr>
                <w:rFonts w:ascii="Times New Roman" w:hAnsi="Times New Roman" w:cs="Times New Roman"/>
                <w:spacing w:val="-5"/>
                <w:sz w:val="24"/>
                <w:szCs w:val="24"/>
              </w:rPr>
              <w:t xml:space="preserve">- </w:t>
            </w:r>
            <w:r w:rsidRPr="00CA0FEB">
              <w:rPr>
                <w:rFonts w:ascii="Times New Roman" w:hAnsi="Times New Roman" w:cs="Times New Roman"/>
                <w:spacing w:val="-6"/>
                <w:sz w:val="24"/>
                <w:szCs w:val="24"/>
              </w:rPr>
              <w:t>вести дневник, учет тренировочных и соревновательных нагрузок, регистрировать результаты те</w:t>
            </w:r>
            <w:r w:rsidRPr="00CA0FEB">
              <w:rPr>
                <w:rFonts w:ascii="Times New Roman" w:hAnsi="Times New Roman" w:cs="Times New Roman"/>
                <w:spacing w:val="-3"/>
                <w:sz w:val="24"/>
                <w:szCs w:val="24"/>
              </w:rPr>
              <w:t>стирования, анализировать выступления на соревнованиях.</w:t>
            </w:r>
          </w:p>
          <w:p w14:paraId="3973EC4E" w14:textId="77777777" w:rsidR="00AB45BB" w:rsidRPr="00CA0FEB" w:rsidRDefault="00AB45BB" w:rsidP="00A60DCD">
            <w:pPr>
              <w:shd w:val="clear" w:color="auto" w:fill="FFFFFF"/>
              <w:spacing w:after="0" w:line="240" w:lineRule="auto"/>
              <w:ind w:left="62"/>
              <w:jc w:val="both"/>
              <w:rPr>
                <w:rFonts w:ascii="Times New Roman" w:hAnsi="Times New Roman" w:cs="Times New Roman"/>
                <w:sz w:val="24"/>
                <w:szCs w:val="24"/>
              </w:rPr>
            </w:pPr>
            <w:r w:rsidRPr="00CA0FEB">
              <w:rPr>
                <w:rFonts w:ascii="Times New Roman" w:hAnsi="Times New Roman" w:cs="Times New Roman"/>
                <w:spacing w:val="-5"/>
                <w:sz w:val="24"/>
                <w:szCs w:val="24"/>
              </w:rPr>
              <w:t>Судейские навыки приобретаются путем изучения правил соревно</w:t>
            </w:r>
            <w:r w:rsidRPr="00CA0FEB">
              <w:rPr>
                <w:rFonts w:ascii="Times New Roman" w:hAnsi="Times New Roman" w:cs="Times New Roman"/>
                <w:spacing w:val="-6"/>
                <w:sz w:val="24"/>
                <w:szCs w:val="24"/>
              </w:rPr>
              <w:t>ваний, привлечения учащихся к непосредственному выполнению судей</w:t>
            </w:r>
            <w:r w:rsidRPr="00CA0FEB">
              <w:rPr>
                <w:rFonts w:ascii="Times New Roman" w:hAnsi="Times New Roman" w:cs="Times New Roman"/>
                <w:spacing w:val="-5"/>
                <w:sz w:val="24"/>
                <w:szCs w:val="24"/>
              </w:rPr>
              <w:t>ских обязанностей в своей и других группах, ведению протоколов сорев</w:t>
            </w:r>
            <w:r w:rsidRPr="00CA0FEB">
              <w:rPr>
                <w:rFonts w:ascii="Times New Roman" w:hAnsi="Times New Roman" w:cs="Times New Roman"/>
                <w:spacing w:val="-7"/>
                <w:sz w:val="24"/>
                <w:szCs w:val="24"/>
              </w:rPr>
              <w:t>нований.</w:t>
            </w:r>
          </w:p>
        </w:tc>
      </w:tr>
    </w:tbl>
    <w:p w14:paraId="5B69AD26" w14:textId="77777777" w:rsidR="00C431EF" w:rsidRPr="00CA0FEB" w:rsidRDefault="00C431EF" w:rsidP="00A60DCD">
      <w:pPr>
        <w:tabs>
          <w:tab w:val="left" w:pos="1420"/>
          <w:tab w:val="left" w:pos="1560"/>
        </w:tabs>
        <w:spacing w:after="0" w:line="240" w:lineRule="auto"/>
        <w:ind w:left="567" w:firstLine="425"/>
        <w:jc w:val="both"/>
        <w:rPr>
          <w:rFonts w:ascii="Times New Roman" w:hAnsi="Times New Roman" w:cs="Times New Roman"/>
          <w:sz w:val="28"/>
          <w:szCs w:val="28"/>
        </w:rPr>
      </w:pPr>
    </w:p>
    <w:p w14:paraId="00247A01" w14:textId="77777777" w:rsidR="00AB45BB" w:rsidRPr="00CA0FEB" w:rsidRDefault="00AB45BB" w:rsidP="00A60DCD">
      <w:pPr>
        <w:tabs>
          <w:tab w:val="left" w:pos="1420"/>
          <w:tab w:val="left" w:pos="1560"/>
        </w:tabs>
        <w:spacing w:after="0" w:line="240" w:lineRule="auto"/>
        <w:ind w:left="567" w:firstLine="425"/>
        <w:jc w:val="both"/>
        <w:rPr>
          <w:rFonts w:ascii="Times New Roman" w:hAnsi="Times New Roman" w:cs="Times New Roman"/>
          <w:sz w:val="28"/>
          <w:szCs w:val="28"/>
        </w:rPr>
      </w:pPr>
      <w:r w:rsidRPr="00CA0FEB">
        <w:rPr>
          <w:rFonts w:ascii="Times New Roman" w:hAnsi="Times New Roman" w:cs="Times New Roman"/>
          <w:sz w:val="28"/>
          <w:szCs w:val="28"/>
        </w:rPr>
        <w:t>На этапе углубленной специализированной подготовки необходимо организовать специальный семинар по подготовке общественных тренеров и судей. В конце семинара сдается зачет или экзамен по теории и практике, который оформляется протоколом</w:t>
      </w:r>
    </w:p>
    <w:p w14:paraId="12691AC2" w14:textId="77777777" w:rsidR="00AB45BB" w:rsidRPr="00CA0FEB" w:rsidRDefault="00AB45BB" w:rsidP="00A60DCD">
      <w:pPr>
        <w:spacing w:after="0" w:line="240" w:lineRule="auto"/>
        <w:ind w:left="300"/>
        <w:jc w:val="center"/>
        <w:rPr>
          <w:rFonts w:ascii="Times New Roman" w:hAnsi="Times New Roman" w:cs="Times New Roman"/>
          <w:b/>
          <w:sz w:val="28"/>
          <w:szCs w:val="28"/>
        </w:rPr>
      </w:pPr>
    </w:p>
    <w:p w14:paraId="65344643" w14:textId="77777777" w:rsidR="00AB45BB" w:rsidRPr="00CA0FEB" w:rsidRDefault="00AB45BB" w:rsidP="00A60DCD">
      <w:pPr>
        <w:pStyle w:val="af1"/>
        <w:numPr>
          <w:ilvl w:val="1"/>
          <w:numId w:val="62"/>
        </w:numPr>
        <w:ind w:left="567" w:firstLine="426"/>
        <w:jc w:val="both"/>
        <w:rPr>
          <w:b/>
          <w:sz w:val="28"/>
          <w:szCs w:val="28"/>
        </w:rPr>
      </w:pPr>
      <w:r w:rsidRPr="00CA0FEB">
        <w:rPr>
          <w:sz w:val="28"/>
          <w:szCs w:val="28"/>
        </w:rPr>
        <w:t xml:space="preserve"> </w:t>
      </w:r>
      <w:r w:rsidRPr="00CA0FEB">
        <w:rPr>
          <w:b/>
          <w:sz w:val="28"/>
          <w:szCs w:val="28"/>
        </w:rPr>
        <w:t>Планы медицинских, медико-биологических мероприятий и применения восстановительных средств</w:t>
      </w:r>
    </w:p>
    <w:p w14:paraId="217872FB" w14:textId="77777777" w:rsidR="00AB45BB" w:rsidRPr="00CA0FEB" w:rsidRDefault="00AB45BB" w:rsidP="00A60DCD">
      <w:pPr>
        <w:pStyle w:val="2b"/>
        <w:spacing w:line="240" w:lineRule="auto"/>
        <w:ind w:left="567" w:firstLine="425"/>
      </w:pPr>
      <w:r w:rsidRPr="00CA0FEB">
        <w:t xml:space="preserve">Медицинское обследование проводится вне сетки часов. </w:t>
      </w:r>
      <w:r w:rsidRPr="00CA0FEB">
        <w:rPr>
          <w:rStyle w:val="s14"/>
          <w:color w:val="000000"/>
        </w:rPr>
        <w:t xml:space="preserve">В задачи медицинского обеспечения входят: диагностика спортивной пригодности ребенка к занятиям </w:t>
      </w:r>
      <w:r w:rsidRPr="00CA0FEB">
        <w:rPr>
          <w:rStyle w:val="s14"/>
          <w:color w:val="000000"/>
          <w:lang w:val="ru-RU"/>
        </w:rPr>
        <w:t>баскетболом</w:t>
      </w:r>
      <w:r w:rsidRPr="00CA0FEB">
        <w:rPr>
          <w:rStyle w:val="s14"/>
          <w:color w:val="000000"/>
        </w:rPr>
        <w:t>, оценка его перспективности, функционального состояния; контроль переносимости нагрузок в занятии; оценка адекватности средств и методов в процессе тренировочных сборов; санитарно-гигиенический контроль за местами занятий спортсменов; профилактика травм и заболеваний; организация лечения спортсменов в случае необходимости.</w:t>
      </w:r>
    </w:p>
    <w:p w14:paraId="24DFCFCB" w14:textId="77777777" w:rsidR="00AB45BB" w:rsidRPr="00CA0FEB" w:rsidRDefault="00AB45BB" w:rsidP="00A60DCD">
      <w:pPr>
        <w:pStyle w:val="2b"/>
        <w:spacing w:line="240" w:lineRule="auto"/>
        <w:ind w:left="567" w:firstLine="425"/>
      </w:pPr>
      <w:r w:rsidRPr="00CA0FEB">
        <w:rPr>
          <w:rStyle w:val="s14"/>
          <w:color w:val="000000"/>
        </w:rPr>
        <w:lastRenderedPageBreak/>
        <w:t>С этой целью проводятся начальное обследование, углубленное и этапное обследования, врачебно-педагогические наблюдения в процессе тренировочных занятий. Все перечисленное выполняют врачи врачебно-физкультурного диспансера, кабинет врачебного контроля поликлиники, тренеры.</w:t>
      </w:r>
    </w:p>
    <w:p w14:paraId="39335299" w14:textId="77777777" w:rsidR="00AB45BB" w:rsidRPr="00CA0FEB" w:rsidRDefault="00AB45BB" w:rsidP="00A60DCD">
      <w:pPr>
        <w:pStyle w:val="2b"/>
        <w:spacing w:line="240" w:lineRule="auto"/>
        <w:ind w:left="567" w:firstLine="425"/>
      </w:pPr>
      <w:r w:rsidRPr="00CA0FEB">
        <w:t>Для правильной организации тренировочного процесса тренер остро нуждается в помощи спортивного врача.</w:t>
      </w:r>
    </w:p>
    <w:p w14:paraId="00F485BD" w14:textId="77777777" w:rsidR="00AB45BB" w:rsidRPr="00CA0FEB" w:rsidRDefault="00AB45BB" w:rsidP="00A60DCD">
      <w:pPr>
        <w:pStyle w:val="2b"/>
        <w:spacing w:line="240" w:lineRule="auto"/>
        <w:ind w:left="567" w:firstLine="425"/>
        <w:rPr>
          <w:rStyle w:val="s14"/>
          <w:color w:val="000000"/>
        </w:rPr>
      </w:pPr>
      <w:r w:rsidRPr="00CA0FEB">
        <w:t>Врач должен не только осуществлять контроль за состоянием здоровья занимающихся, но и принимать участие в планировании тренировочного процесса, опираясь на методические основы и достижения современной спортивной медицины.</w:t>
      </w:r>
      <w:r w:rsidRPr="00CA0FEB">
        <w:rPr>
          <w:rStyle w:val="s14"/>
          <w:color w:val="000000"/>
        </w:rPr>
        <w:t xml:space="preserve"> </w:t>
      </w:r>
    </w:p>
    <w:p w14:paraId="3FBB4215" w14:textId="77777777" w:rsidR="00AB45BB" w:rsidRPr="00CA0FEB" w:rsidRDefault="00AB45BB" w:rsidP="00A60DCD">
      <w:pPr>
        <w:pStyle w:val="2b"/>
        <w:spacing w:line="240" w:lineRule="auto"/>
        <w:ind w:left="567" w:firstLine="425"/>
      </w:pPr>
      <w:r w:rsidRPr="00CA0FEB">
        <w:rPr>
          <w:rStyle w:val="s14"/>
          <w:color w:val="000000"/>
        </w:rPr>
        <w:t xml:space="preserve">Особого внимания требуют спортсмены, перенесшие травмы и заболевания. Они должны пройти </w:t>
      </w:r>
      <w:r w:rsidRPr="00CA0FEB">
        <w:rPr>
          <w:rStyle w:val="s14"/>
          <w:color w:val="000000"/>
          <w:lang w:val="ru-RU"/>
        </w:rPr>
        <w:t>обследование</w:t>
      </w:r>
      <w:r w:rsidRPr="00CA0FEB">
        <w:rPr>
          <w:rStyle w:val="s14"/>
          <w:color w:val="000000"/>
        </w:rPr>
        <w:t xml:space="preserve"> и получить заключение врача.</w:t>
      </w:r>
    </w:p>
    <w:p w14:paraId="0DE2EFBB" w14:textId="77777777" w:rsidR="00AB45BB" w:rsidRPr="00CA0FEB" w:rsidRDefault="00AB45BB" w:rsidP="00A60DCD">
      <w:pPr>
        <w:pStyle w:val="2b"/>
        <w:spacing w:line="240" w:lineRule="auto"/>
        <w:ind w:left="567" w:firstLine="425"/>
      </w:pPr>
      <w:r w:rsidRPr="00CA0FEB">
        <w:rPr>
          <w:rStyle w:val="s14"/>
          <w:color w:val="000000"/>
        </w:rPr>
        <w:t>Врачу необходимо анализировать объективные данные медицинско</w:t>
      </w:r>
      <w:r w:rsidRPr="00CA0FEB">
        <w:rPr>
          <w:rStyle w:val="s14"/>
          <w:color w:val="000000"/>
          <w:lang w:val="ru-RU"/>
        </w:rPr>
        <w:t>го</w:t>
      </w:r>
      <w:r w:rsidRPr="00CA0FEB">
        <w:rPr>
          <w:rStyle w:val="s14"/>
          <w:color w:val="000000"/>
        </w:rPr>
        <w:t xml:space="preserve"> контроля (пульс, электрокардиограмма, химический состав крови и т.д.) в динамике их развития с учетом педагогических наблюдений тренеров, данных самоконтроля занимающихся в сопоставлении со спортивными результатами на тренировках и соревнованиях.</w:t>
      </w:r>
    </w:p>
    <w:p w14:paraId="56139E8A" w14:textId="77777777" w:rsidR="00AB45BB" w:rsidRPr="00CA0FEB" w:rsidRDefault="00AB45BB" w:rsidP="00A60DCD">
      <w:pPr>
        <w:pStyle w:val="af1"/>
        <w:ind w:left="993"/>
        <w:jc w:val="right"/>
        <w:rPr>
          <w:sz w:val="28"/>
          <w:szCs w:val="28"/>
        </w:rPr>
      </w:pPr>
    </w:p>
    <w:tbl>
      <w:tblPr>
        <w:tblStyle w:val="a4"/>
        <w:tblW w:w="10319" w:type="dxa"/>
        <w:tblInd w:w="562" w:type="dxa"/>
        <w:tblLayout w:type="fixed"/>
        <w:tblLook w:val="04A0" w:firstRow="1" w:lastRow="0" w:firstColumn="1" w:lastColumn="0" w:noHBand="0" w:noVBand="1"/>
      </w:tblPr>
      <w:tblGrid>
        <w:gridCol w:w="1985"/>
        <w:gridCol w:w="4082"/>
        <w:gridCol w:w="4252"/>
      </w:tblGrid>
      <w:tr w:rsidR="00AB45BB" w:rsidRPr="00CA0FEB" w14:paraId="2173C6B8" w14:textId="77777777" w:rsidTr="00243F22">
        <w:trPr>
          <w:trHeight w:val="20"/>
        </w:trPr>
        <w:tc>
          <w:tcPr>
            <w:tcW w:w="1985" w:type="dxa"/>
            <w:shd w:val="clear" w:color="auto" w:fill="auto"/>
            <w:vAlign w:val="center"/>
          </w:tcPr>
          <w:p w14:paraId="49B60A85"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Этап спортивной подготовки</w:t>
            </w:r>
          </w:p>
        </w:tc>
        <w:tc>
          <w:tcPr>
            <w:tcW w:w="4082" w:type="dxa"/>
            <w:shd w:val="clear" w:color="auto" w:fill="auto"/>
            <w:vAlign w:val="center"/>
          </w:tcPr>
          <w:p w14:paraId="67BE69DB"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Содержание мероприятия и его форма</w:t>
            </w:r>
          </w:p>
        </w:tc>
        <w:tc>
          <w:tcPr>
            <w:tcW w:w="4252" w:type="dxa"/>
            <w:shd w:val="clear" w:color="auto" w:fill="auto"/>
          </w:tcPr>
          <w:p w14:paraId="0EEFD2B9" w14:textId="77777777" w:rsidR="00AB45BB" w:rsidRPr="00CA0FEB" w:rsidRDefault="00243F22"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В</w:t>
            </w:r>
            <w:r w:rsidR="00AB45BB" w:rsidRPr="00CA0FEB">
              <w:rPr>
                <w:rFonts w:ascii="Times New Roman" w:hAnsi="Times New Roman" w:cs="Times New Roman"/>
                <w:sz w:val="24"/>
                <w:szCs w:val="24"/>
              </w:rPr>
              <w:t>осстановительные средства</w:t>
            </w:r>
          </w:p>
        </w:tc>
      </w:tr>
      <w:tr w:rsidR="00AB45BB" w:rsidRPr="00CA0FEB" w14:paraId="3BC4ECD4" w14:textId="77777777" w:rsidTr="00243F22">
        <w:trPr>
          <w:trHeight w:val="20"/>
        </w:trPr>
        <w:tc>
          <w:tcPr>
            <w:tcW w:w="1985" w:type="dxa"/>
            <w:shd w:val="clear" w:color="auto" w:fill="auto"/>
            <w:vAlign w:val="center"/>
          </w:tcPr>
          <w:p w14:paraId="719B4D91" w14:textId="77777777" w:rsidR="00AB45BB" w:rsidRPr="00CA0FEB" w:rsidRDefault="00AB45BB" w:rsidP="00A60DCD">
            <w:pPr>
              <w:spacing w:after="0" w:line="240" w:lineRule="auto"/>
              <w:contextualSpacing/>
              <w:jc w:val="center"/>
              <w:rPr>
                <w:rFonts w:ascii="Times New Roman" w:hAnsi="Times New Roman" w:cs="Times New Roman"/>
                <w:sz w:val="24"/>
                <w:szCs w:val="24"/>
              </w:rPr>
            </w:pPr>
            <w:r w:rsidRPr="00CA0FEB">
              <w:rPr>
                <w:rFonts w:ascii="Times New Roman" w:hAnsi="Times New Roman" w:cs="Times New Roman"/>
                <w:sz w:val="24"/>
                <w:szCs w:val="24"/>
              </w:rPr>
              <w:t>Этап начальной подготовки</w:t>
            </w:r>
          </w:p>
        </w:tc>
        <w:tc>
          <w:tcPr>
            <w:tcW w:w="4082" w:type="dxa"/>
            <w:shd w:val="clear" w:color="auto" w:fill="auto"/>
            <w:vAlign w:val="center"/>
          </w:tcPr>
          <w:p w14:paraId="6DFBB3E0" w14:textId="77777777" w:rsidR="00AB45BB" w:rsidRPr="00CA0FEB" w:rsidRDefault="00AB45BB" w:rsidP="00A60DCD">
            <w:pPr>
              <w:shd w:val="clear" w:color="auto" w:fill="FFFFFF"/>
              <w:spacing w:after="0" w:line="240" w:lineRule="auto"/>
              <w:rPr>
                <w:rFonts w:ascii="Times New Roman" w:hAnsi="Times New Roman" w:cs="Times New Roman"/>
                <w:sz w:val="24"/>
                <w:szCs w:val="24"/>
              </w:rPr>
            </w:pPr>
            <w:r w:rsidRPr="00CA0FEB">
              <w:rPr>
                <w:rFonts w:ascii="Times New Roman" w:hAnsi="Times New Roman" w:cs="Times New Roman"/>
                <w:color w:val="1A1A1A"/>
                <w:sz w:val="24"/>
                <w:szCs w:val="24"/>
              </w:rPr>
              <w:t>- медицинское обследование проводится один раз в год в условиях поликлиники по месту жительства</w:t>
            </w:r>
          </w:p>
        </w:tc>
        <w:tc>
          <w:tcPr>
            <w:tcW w:w="4252" w:type="dxa"/>
            <w:vMerge w:val="restart"/>
            <w:shd w:val="clear" w:color="auto" w:fill="auto"/>
          </w:tcPr>
          <w:p w14:paraId="6C30907C" w14:textId="77777777" w:rsidR="00AB45BB" w:rsidRPr="00CA0FEB" w:rsidRDefault="00AB45BB" w:rsidP="00A60DCD">
            <w:pPr>
              <w:pStyle w:val="ae"/>
              <w:shd w:val="clear" w:color="auto" w:fill="FFFFFF"/>
              <w:spacing w:before="0" w:beforeAutospacing="0" w:after="0" w:afterAutospacing="0"/>
              <w:ind w:left="34"/>
              <w:rPr>
                <w:color w:val="000000"/>
              </w:rPr>
            </w:pPr>
            <w:r w:rsidRPr="00CA0FEB">
              <w:rPr>
                <w:color w:val="000000"/>
              </w:rPr>
              <w:t xml:space="preserve">- водные процедуры закаливающего характера, теплые ванны; </w:t>
            </w:r>
          </w:p>
          <w:p w14:paraId="1E23C57B" w14:textId="77777777" w:rsidR="00AB45BB" w:rsidRPr="00CA0FEB" w:rsidRDefault="00AB45BB" w:rsidP="00A60DCD">
            <w:pPr>
              <w:pStyle w:val="ae"/>
              <w:shd w:val="clear" w:color="auto" w:fill="FFFFFF"/>
              <w:spacing w:before="0" w:beforeAutospacing="0" w:after="0" w:afterAutospacing="0"/>
              <w:ind w:left="34"/>
              <w:rPr>
                <w:color w:val="000000"/>
              </w:rPr>
            </w:pPr>
            <w:r w:rsidRPr="00CA0FEB">
              <w:rPr>
                <w:color w:val="000000"/>
              </w:rPr>
              <w:t>- рациональные режимы дня, сна, питания;</w:t>
            </w:r>
          </w:p>
          <w:p w14:paraId="5D5BD0D4" w14:textId="77777777" w:rsidR="00AB45BB" w:rsidRPr="00CA0FEB" w:rsidRDefault="00AB45BB" w:rsidP="00A60DCD">
            <w:pPr>
              <w:pStyle w:val="ae"/>
              <w:shd w:val="clear" w:color="auto" w:fill="FFFFFF"/>
              <w:spacing w:before="0" w:beforeAutospacing="0" w:after="0" w:afterAutospacing="0"/>
              <w:ind w:left="34"/>
              <w:rPr>
                <w:color w:val="000000"/>
              </w:rPr>
            </w:pPr>
            <w:r w:rsidRPr="00CA0FEB">
              <w:rPr>
                <w:color w:val="000000"/>
              </w:rPr>
              <w:t>- полноценный сон;</w:t>
            </w:r>
          </w:p>
          <w:p w14:paraId="26674A5B" w14:textId="77777777" w:rsidR="00AB45BB" w:rsidRPr="00CA0FEB" w:rsidRDefault="00AB45BB" w:rsidP="00A60DCD">
            <w:pPr>
              <w:pStyle w:val="ae"/>
              <w:shd w:val="clear" w:color="auto" w:fill="FFFFFF"/>
              <w:spacing w:before="0" w:beforeAutospacing="0" w:after="0" w:afterAutospacing="0"/>
              <w:ind w:left="34"/>
              <w:rPr>
                <w:color w:val="000000"/>
              </w:rPr>
            </w:pPr>
            <w:r w:rsidRPr="00CA0FEB">
              <w:rPr>
                <w:color w:val="000000"/>
              </w:rPr>
              <w:t>- активный отдых;</w:t>
            </w:r>
          </w:p>
          <w:p w14:paraId="639C49C4" w14:textId="77777777" w:rsidR="00AB45BB" w:rsidRPr="00CA0FEB" w:rsidRDefault="00AB45BB" w:rsidP="00A60DCD">
            <w:pPr>
              <w:pStyle w:val="ae"/>
              <w:shd w:val="clear" w:color="auto" w:fill="FFFFFF"/>
              <w:spacing w:before="0" w:beforeAutospacing="0" w:after="0" w:afterAutospacing="0"/>
              <w:ind w:left="34"/>
              <w:rPr>
                <w:color w:val="000000"/>
              </w:rPr>
            </w:pPr>
            <w:r w:rsidRPr="00CA0FEB">
              <w:rPr>
                <w:color w:val="000000"/>
              </w:rPr>
              <w:t>- прогулки на свежем воздухе;</w:t>
            </w:r>
          </w:p>
          <w:p w14:paraId="7DC6D3B1" w14:textId="77777777" w:rsidR="00AB45BB" w:rsidRPr="00CA0FEB" w:rsidRDefault="00AB45BB" w:rsidP="00A60DCD">
            <w:pPr>
              <w:pStyle w:val="ae"/>
              <w:shd w:val="clear" w:color="auto" w:fill="FFFFFF"/>
              <w:spacing w:before="0" w:beforeAutospacing="0" w:after="0" w:afterAutospacing="0"/>
              <w:ind w:left="34"/>
              <w:rPr>
                <w:color w:val="000000"/>
              </w:rPr>
            </w:pPr>
            <w:r w:rsidRPr="00CA0FEB">
              <w:rPr>
                <w:color w:val="000000"/>
              </w:rPr>
              <w:t>- тренировки в благоприятное время суток;</w:t>
            </w:r>
          </w:p>
          <w:p w14:paraId="4FB4384B" w14:textId="77777777" w:rsidR="00AB45BB" w:rsidRPr="00CA0FEB" w:rsidRDefault="00AB45BB" w:rsidP="00A60DCD">
            <w:pPr>
              <w:pStyle w:val="ae"/>
              <w:shd w:val="clear" w:color="auto" w:fill="FFFFFF"/>
              <w:spacing w:before="0" w:beforeAutospacing="0" w:after="0" w:afterAutospacing="0"/>
              <w:ind w:left="34"/>
              <w:rPr>
                <w:color w:val="000000"/>
              </w:rPr>
            </w:pPr>
            <w:r w:rsidRPr="00CA0FEB">
              <w:rPr>
                <w:color w:val="000000"/>
              </w:rPr>
              <w:t>- спортивный массаж (ручной, вибромассаж, ультразвуковой);</w:t>
            </w:r>
          </w:p>
          <w:p w14:paraId="4FE06CFD" w14:textId="77777777" w:rsidR="00AB45BB" w:rsidRPr="00CA0FEB" w:rsidRDefault="00AB45BB" w:rsidP="00A60DCD">
            <w:pPr>
              <w:pStyle w:val="ae"/>
              <w:shd w:val="clear" w:color="auto" w:fill="FFFFFF"/>
              <w:spacing w:before="0" w:beforeAutospacing="0" w:after="0" w:afterAutospacing="0"/>
              <w:ind w:left="34"/>
              <w:rPr>
                <w:color w:val="000000"/>
              </w:rPr>
            </w:pPr>
            <w:r w:rsidRPr="00CA0FEB">
              <w:rPr>
                <w:color w:val="000000"/>
              </w:rPr>
              <w:t xml:space="preserve">- душ (дождевой, игольчатый, пылевой, струйный, </w:t>
            </w:r>
            <w:proofErr w:type="spellStart"/>
            <w:r w:rsidRPr="00CA0FEB">
              <w:rPr>
                <w:color w:val="000000"/>
              </w:rPr>
              <w:t>шарко</w:t>
            </w:r>
            <w:proofErr w:type="spellEnd"/>
            <w:r w:rsidRPr="00CA0FEB">
              <w:rPr>
                <w:color w:val="000000"/>
              </w:rPr>
              <w:t>, шотландский, веерный, циркулярный);</w:t>
            </w:r>
          </w:p>
          <w:p w14:paraId="6FC1F448" w14:textId="77777777" w:rsidR="00AB45BB" w:rsidRPr="00CA0FEB" w:rsidRDefault="00AB45BB" w:rsidP="00A60DCD">
            <w:pPr>
              <w:pStyle w:val="ae"/>
              <w:shd w:val="clear" w:color="auto" w:fill="FFFFFF"/>
              <w:spacing w:before="0" w:beforeAutospacing="0" w:after="0" w:afterAutospacing="0"/>
              <w:ind w:left="34"/>
              <w:rPr>
                <w:color w:val="000000"/>
              </w:rPr>
            </w:pPr>
            <w:r w:rsidRPr="00CA0FEB">
              <w:rPr>
                <w:color w:val="000000"/>
              </w:rPr>
              <w:t xml:space="preserve">- ванны (контрастные, вибрационные, соляные, хвойные, жемчужные) и другие физиотерапевтические процедуры; </w:t>
            </w:r>
          </w:p>
          <w:p w14:paraId="7EC56E35" w14:textId="77777777" w:rsidR="00AB45BB" w:rsidRPr="00CA0FEB" w:rsidRDefault="00AB45BB" w:rsidP="00A60DCD">
            <w:pPr>
              <w:pStyle w:val="ae"/>
              <w:shd w:val="clear" w:color="auto" w:fill="FFFFFF"/>
              <w:spacing w:before="0" w:beforeAutospacing="0" w:after="0" w:afterAutospacing="0"/>
              <w:ind w:left="34"/>
              <w:rPr>
                <w:color w:val="000000"/>
              </w:rPr>
            </w:pPr>
            <w:r w:rsidRPr="00CA0FEB">
              <w:rPr>
                <w:color w:val="000000"/>
              </w:rPr>
              <w:t>- парные и суховоздушные бани, бассейны 1-2 раза в неделю (исключая предсоревновательный и соревновательный микроциклы);</w:t>
            </w:r>
          </w:p>
          <w:p w14:paraId="7721D16D" w14:textId="77777777" w:rsidR="00AB45BB" w:rsidRPr="00CA0FEB" w:rsidRDefault="00AB45BB" w:rsidP="00A60DCD">
            <w:pPr>
              <w:pStyle w:val="ae"/>
              <w:shd w:val="clear" w:color="auto" w:fill="FFFFFF"/>
              <w:spacing w:before="0" w:beforeAutospacing="0" w:after="0" w:afterAutospacing="0"/>
              <w:ind w:left="34"/>
              <w:rPr>
                <w:color w:val="000000"/>
              </w:rPr>
            </w:pPr>
            <w:r w:rsidRPr="00CA0FEB">
              <w:rPr>
                <w:color w:val="000000"/>
              </w:rPr>
              <w:t>- кислородотерапия;</w:t>
            </w:r>
          </w:p>
          <w:p w14:paraId="676C2B45" w14:textId="77777777" w:rsidR="00AB45BB" w:rsidRPr="00CA0FEB" w:rsidRDefault="00AB45BB" w:rsidP="00A60DCD">
            <w:pPr>
              <w:pStyle w:val="ae"/>
              <w:shd w:val="clear" w:color="auto" w:fill="FFFFFF"/>
              <w:spacing w:before="0" w:beforeAutospacing="0" w:after="0" w:afterAutospacing="0"/>
              <w:ind w:left="34"/>
              <w:rPr>
                <w:color w:val="000000"/>
              </w:rPr>
            </w:pPr>
            <w:r w:rsidRPr="00CA0FEB">
              <w:rPr>
                <w:color w:val="000000"/>
              </w:rPr>
              <w:t>- витаминизация, особенно в зимний период;</w:t>
            </w:r>
          </w:p>
        </w:tc>
      </w:tr>
      <w:tr w:rsidR="00243F22" w:rsidRPr="00CA0FEB" w14:paraId="4059452D" w14:textId="77777777" w:rsidTr="00243F22">
        <w:trPr>
          <w:trHeight w:val="3795"/>
        </w:trPr>
        <w:tc>
          <w:tcPr>
            <w:tcW w:w="1985" w:type="dxa"/>
            <w:shd w:val="clear" w:color="auto" w:fill="auto"/>
            <w:vAlign w:val="center"/>
          </w:tcPr>
          <w:p w14:paraId="0CBE5709" w14:textId="77777777" w:rsidR="00243F22" w:rsidRPr="00CA0FEB" w:rsidRDefault="00243F22" w:rsidP="00A60DCD">
            <w:pPr>
              <w:spacing w:after="0" w:line="240" w:lineRule="auto"/>
              <w:ind w:left="-142"/>
              <w:contextualSpacing/>
              <w:jc w:val="center"/>
              <w:rPr>
                <w:rFonts w:ascii="Times New Roman" w:hAnsi="Times New Roman" w:cs="Times New Roman"/>
                <w:sz w:val="24"/>
                <w:szCs w:val="24"/>
              </w:rPr>
            </w:pPr>
            <w:r w:rsidRPr="00CA0FEB">
              <w:rPr>
                <w:rFonts w:ascii="Times New Roman" w:hAnsi="Times New Roman" w:cs="Times New Roman"/>
                <w:sz w:val="24"/>
                <w:szCs w:val="24"/>
              </w:rPr>
              <w:t>Учебно-тренировочный</w:t>
            </w:r>
          </w:p>
          <w:p w14:paraId="7D1DBBD3" w14:textId="77777777" w:rsidR="00243F22" w:rsidRPr="00CA0FEB" w:rsidRDefault="00243F22" w:rsidP="00A60DCD">
            <w:pPr>
              <w:pStyle w:val="Default"/>
              <w:ind w:left="-142"/>
              <w:contextualSpacing/>
              <w:jc w:val="center"/>
            </w:pPr>
            <w:r w:rsidRPr="00CA0FEB">
              <w:t>этап (этап спортивной специализации)</w:t>
            </w:r>
          </w:p>
        </w:tc>
        <w:tc>
          <w:tcPr>
            <w:tcW w:w="4082" w:type="dxa"/>
            <w:shd w:val="clear" w:color="auto" w:fill="auto"/>
            <w:vAlign w:val="center"/>
          </w:tcPr>
          <w:p w14:paraId="78BB7965" w14:textId="77777777" w:rsidR="00243F22" w:rsidRPr="00CA0FEB" w:rsidRDefault="00243F22" w:rsidP="00A60DCD">
            <w:pPr>
              <w:shd w:val="clear" w:color="auto" w:fill="FFFFFF"/>
              <w:spacing w:after="0" w:line="240" w:lineRule="auto"/>
              <w:rPr>
                <w:rFonts w:ascii="Times New Roman" w:hAnsi="Times New Roman" w:cs="Times New Roman"/>
                <w:color w:val="1A1A1A"/>
                <w:sz w:val="24"/>
                <w:szCs w:val="24"/>
              </w:rPr>
            </w:pPr>
            <w:r w:rsidRPr="00CA0FEB">
              <w:rPr>
                <w:rFonts w:ascii="Times New Roman" w:hAnsi="Times New Roman" w:cs="Times New Roman"/>
                <w:color w:val="1A1A1A"/>
                <w:sz w:val="24"/>
                <w:szCs w:val="24"/>
              </w:rPr>
              <w:t>Углубленное медицинское обследование (УМО) проводится дважды в год в условиях врачебно-физкультурного диспансера</w:t>
            </w:r>
          </w:p>
          <w:p w14:paraId="4B2D1FB0" w14:textId="77777777" w:rsidR="00243F22" w:rsidRPr="00CA0FEB" w:rsidRDefault="00243F22" w:rsidP="00A60DCD">
            <w:pPr>
              <w:shd w:val="clear" w:color="auto" w:fill="FFFFFF"/>
              <w:spacing w:after="0" w:line="240" w:lineRule="auto"/>
              <w:rPr>
                <w:rFonts w:ascii="Times New Roman" w:hAnsi="Times New Roman" w:cs="Times New Roman"/>
                <w:sz w:val="24"/>
                <w:szCs w:val="24"/>
              </w:rPr>
            </w:pPr>
            <w:r w:rsidRPr="00CA0FEB">
              <w:rPr>
                <w:rFonts w:ascii="Times New Roman" w:hAnsi="Times New Roman" w:cs="Times New Roman"/>
                <w:color w:val="1A1A1A"/>
                <w:sz w:val="24"/>
                <w:szCs w:val="24"/>
              </w:rPr>
              <w:t>-этапное комплексное обследование, является основной формой, используется для контроля за состоянием здоровья, динамикой тренированности спортсмена и оценки эффективности системы подготовки, рекомендованной по результатам УМО (проводится 3-4 раза в годичном тренировочном цикле во время и после выполнения физических нагрузок для общей и специальной работоспособности)</w:t>
            </w:r>
          </w:p>
        </w:tc>
        <w:tc>
          <w:tcPr>
            <w:tcW w:w="4252" w:type="dxa"/>
            <w:vMerge/>
            <w:shd w:val="clear" w:color="auto" w:fill="auto"/>
          </w:tcPr>
          <w:p w14:paraId="1D25707E" w14:textId="77777777" w:rsidR="00243F22" w:rsidRPr="00CA0FEB" w:rsidRDefault="00243F22" w:rsidP="00A60DCD">
            <w:pPr>
              <w:shd w:val="clear" w:color="auto" w:fill="FFFFFF"/>
              <w:spacing w:after="0" w:line="240" w:lineRule="auto"/>
              <w:rPr>
                <w:rFonts w:ascii="Times New Roman" w:hAnsi="Times New Roman" w:cs="Times New Roman"/>
                <w:color w:val="1A1A1A"/>
                <w:sz w:val="24"/>
                <w:szCs w:val="24"/>
              </w:rPr>
            </w:pPr>
          </w:p>
        </w:tc>
      </w:tr>
    </w:tbl>
    <w:p w14:paraId="3BBF9A0D" w14:textId="77777777" w:rsidR="00243F22" w:rsidRPr="00CA0FEB" w:rsidRDefault="00243F22" w:rsidP="00A60DCD">
      <w:pPr>
        <w:spacing w:after="0" w:line="240" w:lineRule="auto"/>
        <w:ind w:left="567" w:firstLine="426"/>
        <w:jc w:val="both"/>
        <w:rPr>
          <w:rFonts w:ascii="Times New Roman" w:hAnsi="Times New Roman" w:cs="Times New Roman"/>
          <w:sz w:val="28"/>
          <w:szCs w:val="28"/>
        </w:rPr>
      </w:pPr>
    </w:p>
    <w:p w14:paraId="4085C23C"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На всех этапах спортивной подготовки, лица, проходящие спортивную подготовку, должны быть физически здоровы и не иметь медицинских ограничений для занятия баскетболом.</w:t>
      </w:r>
    </w:p>
    <w:p w14:paraId="667945A5"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lastRenderedPageBreak/>
        <w:t xml:space="preserve">Медицинские показания и рекомендации лицам, проходящим спортивную подготовку по виду спорта баскетбол: </w:t>
      </w:r>
    </w:p>
    <w:p w14:paraId="5571C094" w14:textId="77777777" w:rsidR="00AB45BB" w:rsidRPr="00CA0FEB" w:rsidRDefault="00AB45BB" w:rsidP="00A60DCD">
      <w:pPr>
        <w:numPr>
          <w:ilvl w:val="0"/>
          <w:numId w:val="26"/>
        </w:num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готовность к физическим нагрузкам, оценка спортивной формы; </w:t>
      </w:r>
    </w:p>
    <w:p w14:paraId="07F5CE5A" w14:textId="77777777" w:rsidR="00AB45BB" w:rsidRPr="00CA0FEB" w:rsidRDefault="00AB45BB" w:rsidP="00A60DCD">
      <w:pPr>
        <w:numPr>
          <w:ilvl w:val="0"/>
          <w:numId w:val="26"/>
        </w:num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выявление наличия сопутствующих заболеваний, препятствующих достижению хороших результатов; </w:t>
      </w:r>
    </w:p>
    <w:p w14:paraId="7BFA0B56" w14:textId="77777777" w:rsidR="00AB45BB" w:rsidRPr="00CA0FEB" w:rsidRDefault="00AB45BB" w:rsidP="00A60DCD">
      <w:pPr>
        <w:numPr>
          <w:ilvl w:val="0"/>
          <w:numId w:val="26"/>
        </w:num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подбор оптимального уровня нагрузок и режима тренировок; </w:t>
      </w:r>
    </w:p>
    <w:p w14:paraId="4291EEBC" w14:textId="77777777" w:rsidR="00AB45BB" w:rsidRPr="00CA0FEB" w:rsidRDefault="00AB45BB" w:rsidP="00A60DCD">
      <w:pPr>
        <w:numPr>
          <w:ilvl w:val="0"/>
          <w:numId w:val="26"/>
        </w:num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определение факторов риска возникновения на фоне физических нагрузок патологических состояний, в том числе угрожающих жизни - тромбозов, инфарктов, инсультов и т.д.</w:t>
      </w:r>
    </w:p>
    <w:p w14:paraId="73806BF3" w14:textId="77777777" w:rsidR="00AB45BB" w:rsidRPr="00CA0FEB" w:rsidRDefault="00AB45BB" w:rsidP="00A60DCD">
      <w:pPr>
        <w:pStyle w:val="af1"/>
        <w:numPr>
          <w:ilvl w:val="0"/>
          <w:numId w:val="26"/>
        </w:numPr>
        <w:ind w:left="567" w:firstLine="426"/>
        <w:rPr>
          <w:sz w:val="28"/>
          <w:szCs w:val="28"/>
        </w:rPr>
      </w:pPr>
      <w:r w:rsidRPr="00CA0FEB">
        <w:rPr>
          <w:sz w:val="28"/>
          <w:szCs w:val="28"/>
        </w:rPr>
        <w:t>поддержание здоровья баскетболистов, оптимизации питания с целью достижения высоких результатов</w:t>
      </w:r>
    </w:p>
    <w:p w14:paraId="20BA3853" w14:textId="77777777" w:rsidR="00AB45BB" w:rsidRPr="00CA0FEB" w:rsidRDefault="00AB45BB" w:rsidP="00A60DCD">
      <w:pPr>
        <w:pStyle w:val="af1"/>
        <w:rPr>
          <w:sz w:val="28"/>
          <w:szCs w:val="28"/>
        </w:rPr>
      </w:pPr>
    </w:p>
    <w:p w14:paraId="230F831F" w14:textId="77777777" w:rsidR="00AB45BB" w:rsidRPr="00CA0FEB" w:rsidRDefault="00AB45BB" w:rsidP="00343A68">
      <w:pPr>
        <w:spacing w:after="0" w:line="240" w:lineRule="auto"/>
        <w:rPr>
          <w:rFonts w:ascii="Times New Roman" w:hAnsi="Times New Roman" w:cs="Times New Roman"/>
          <w:b/>
          <w:sz w:val="28"/>
          <w:szCs w:val="28"/>
        </w:rPr>
      </w:pPr>
      <w:r w:rsidRPr="00CA0FEB">
        <w:rPr>
          <w:rFonts w:ascii="Times New Roman" w:hAnsi="Times New Roman" w:cs="Times New Roman"/>
          <w:b/>
          <w:sz w:val="28"/>
          <w:szCs w:val="28"/>
        </w:rPr>
        <w:t xml:space="preserve">3. Система контроля </w:t>
      </w:r>
    </w:p>
    <w:p w14:paraId="2526143B" w14:textId="77777777" w:rsidR="00AB45BB" w:rsidRPr="00CA0FEB" w:rsidRDefault="005A5238" w:rsidP="007572DF">
      <w:pPr>
        <w:tabs>
          <w:tab w:val="left" w:pos="1276"/>
        </w:tabs>
        <w:autoSpaceDE w:val="0"/>
        <w:autoSpaceDN w:val="0"/>
        <w:adjustRightInd w:val="0"/>
        <w:spacing w:after="0" w:line="240" w:lineRule="auto"/>
        <w:jc w:val="both"/>
        <w:rPr>
          <w:rFonts w:ascii="Times New Roman" w:hAnsi="Times New Roman" w:cs="Times New Roman"/>
          <w:sz w:val="28"/>
          <w:szCs w:val="28"/>
        </w:rPr>
      </w:pPr>
      <w:r w:rsidRPr="00CA0FEB">
        <w:rPr>
          <w:rFonts w:ascii="Times New Roman" w:hAnsi="Times New Roman" w:cs="Times New Roman"/>
          <w:sz w:val="28"/>
          <w:szCs w:val="28"/>
        </w:rPr>
        <w:t xml:space="preserve">       </w:t>
      </w:r>
      <w:r w:rsidR="00AB45BB" w:rsidRPr="00CA0FEB">
        <w:rPr>
          <w:rFonts w:ascii="Times New Roman" w:hAnsi="Times New Roman" w:cs="Times New Roman"/>
          <w:sz w:val="28"/>
          <w:szCs w:val="28"/>
        </w:rPr>
        <w:t xml:space="preserve">По итогам освоения Программы применительно к этапам спортивной подготовки </w:t>
      </w:r>
      <w:r w:rsidR="00AB45BB" w:rsidRPr="00CA0FEB">
        <w:rPr>
          <w:rFonts w:ascii="Times New Roman" w:hAnsi="Times New Roman" w:cs="Times New Roman"/>
          <w:bCs/>
          <w:sz w:val="28"/>
          <w:szCs w:val="28"/>
        </w:rPr>
        <w:t xml:space="preserve">лицу, проходящему спортивную подготовку (далее – обучающийся), необходимо выполнить следующие </w:t>
      </w:r>
      <w:r w:rsidR="00AB45BB" w:rsidRPr="00CA0FEB">
        <w:rPr>
          <w:rFonts w:ascii="Times New Roman" w:hAnsi="Times New Roman" w:cs="Times New Roman"/>
          <w:sz w:val="28"/>
          <w:szCs w:val="28"/>
        </w:rPr>
        <w:t>требования к результатам прохождения Программы, в том числе, к участию в спортивных соревнованиях:</w:t>
      </w:r>
    </w:p>
    <w:p w14:paraId="40E2D85A" w14:textId="77777777" w:rsidR="00AB45BB" w:rsidRPr="007572DF" w:rsidRDefault="005A5238" w:rsidP="007572DF">
      <w:pPr>
        <w:pStyle w:val="af1"/>
        <w:numPr>
          <w:ilvl w:val="1"/>
          <w:numId w:val="69"/>
        </w:numPr>
        <w:tabs>
          <w:tab w:val="left" w:pos="1276"/>
        </w:tabs>
        <w:autoSpaceDE w:val="0"/>
        <w:autoSpaceDN w:val="0"/>
        <w:adjustRightInd w:val="0"/>
        <w:jc w:val="both"/>
        <w:rPr>
          <w:b/>
          <w:sz w:val="28"/>
          <w:szCs w:val="28"/>
        </w:rPr>
      </w:pPr>
      <w:r w:rsidRPr="007572DF">
        <w:rPr>
          <w:b/>
          <w:sz w:val="28"/>
          <w:szCs w:val="28"/>
        </w:rPr>
        <w:t xml:space="preserve"> </w:t>
      </w:r>
      <w:r w:rsidR="00AB45BB" w:rsidRPr="007572DF">
        <w:rPr>
          <w:b/>
          <w:sz w:val="28"/>
          <w:szCs w:val="28"/>
        </w:rPr>
        <w:t xml:space="preserve">На </w:t>
      </w:r>
      <w:r w:rsidR="00AB45BB" w:rsidRPr="007572DF">
        <w:rPr>
          <w:b/>
          <w:i/>
          <w:sz w:val="28"/>
          <w:szCs w:val="28"/>
        </w:rPr>
        <w:t>этапе начальной подготовки</w:t>
      </w:r>
      <w:r w:rsidR="00AB45BB" w:rsidRPr="007572DF">
        <w:rPr>
          <w:b/>
          <w:sz w:val="28"/>
          <w:szCs w:val="28"/>
        </w:rPr>
        <w:t>:</w:t>
      </w:r>
    </w:p>
    <w:p w14:paraId="5992C205" w14:textId="77777777" w:rsidR="00AB45BB" w:rsidRPr="00CA0FEB" w:rsidRDefault="00AB45BB" w:rsidP="007572DF">
      <w:pPr>
        <w:pStyle w:val="af1"/>
        <w:numPr>
          <w:ilvl w:val="0"/>
          <w:numId w:val="16"/>
        </w:numPr>
        <w:ind w:left="567" w:firstLine="426"/>
        <w:jc w:val="both"/>
        <w:rPr>
          <w:sz w:val="28"/>
          <w:szCs w:val="28"/>
        </w:rPr>
      </w:pPr>
      <w:r w:rsidRPr="00CA0FEB">
        <w:rPr>
          <w:sz w:val="28"/>
          <w:szCs w:val="28"/>
        </w:rPr>
        <w:t>изучить основы безопасного поведения при занятиях спортом;</w:t>
      </w:r>
    </w:p>
    <w:p w14:paraId="6E2A2509" w14:textId="77777777" w:rsidR="00AB45BB" w:rsidRPr="00CA0FEB" w:rsidRDefault="00AB45BB" w:rsidP="007572DF">
      <w:pPr>
        <w:pStyle w:val="af1"/>
        <w:widowControl w:val="0"/>
        <w:numPr>
          <w:ilvl w:val="0"/>
          <w:numId w:val="16"/>
        </w:numPr>
        <w:autoSpaceDE w:val="0"/>
        <w:ind w:left="567" w:firstLine="426"/>
        <w:jc w:val="both"/>
        <w:rPr>
          <w:sz w:val="28"/>
          <w:szCs w:val="28"/>
        </w:rPr>
      </w:pPr>
      <w:r w:rsidRPr="00CA0FEB">
        <w:rPr>
          <w:sz w:val="28"/>
          <w:szCs w:val="28"/>
        </w:rPr>
        <w:t>повысить уровень физической подготовленности;</w:t>
      </w:r>
    </w:p>
    <w:p w14:paraId="61DBC7B3" w14:textId="77777777" w:rsidR="00AB45BB" w:rsidRPr="00CA0FEB" w:rsidRDefault="00AB45BB" w:rsidP="007572DF">
      <w:pPr>
        <w:pStyle w:val="ConsPlusNormal"/>
        <w:numPr>
          <w:ilvl w:val="0"/>
          <w:numId w:val="16"/>
        </w:numPr>
        <w:ind w:left="567" w:firstLine="426"/>
        <w:contextualSpacing/>
        <w:jc w:val="both"/>
        <w:rPr>
          <w:rFonts w:ascii="Times New Roman" w:hAnsi="Times New Roman" w:cs="Times New Roman"/>
          <w:sz w:val="28"/>
          <w:szCs w:val="28"/>
        </w:rPr>
      </w:pPr>
      <w:r w:rsidRPr="00CA0FEB">
        <w:rPr>
          <w:rFonts w:ascii="Times New Roman" w:hAnsi="Times New Roman" w:cs="Times New Roman"/>
          <w:sz w:val="28"/>
          <w:szCs w:val="28"/>
        </w:rPr>
        <w:t>овладеть основами техники вида спорта «баскетбол»;</w:t>
      </w:r>
    </w:p>
    <w:p w14:paraId="4788FA90" w14:textId="77777777" w:rsidR="00AB45BB" w:rsidRPr="00CA0FEB" w:rsidRDefault="00AB45BB" w:rsidP="007572DF">
      <w:pPr>
        <w:pStyle w:val="ConsPlusNormal"/>
        <w:numPr>
          <w:ilvl w:val="0"/>
          <w:numId w:val="16"/>
        </w:numPr>
        <w:ind w:left="567" w:firstLine="426"/>
        <w:contextualSpacing/>
        <w:jc w:val="both"/>
        <w:rPr>
          <w:rFonts w:ascii="Times New Roman" w:hAnsi="Times New Roman" w:cs="Times New Roman"/>
          <w:sz w:val="28"/>
          <w:szCs w:val="28"/>
        </w:rPr>
      </w:pPr>
      <w:r w:rsidRPr="00CA0FEB">
        <w:rPr>
          <w:rFonts w:ascii="Times New Roman" w:hAnsi="Times New Roman" w:cs="Times New Roman"/>
          <w:sz w:val="28"/>
          <w:szCs w:val="28"/>
        </w:rPr>
        <w:t>получить общие знания об антидопинговых правилах;</w:t>
      </w:r>
    </w:p>
    <w:p w14:paraId="6D014CAA" w14:textId="77777777" w:rsidR="00AB45BB" w:rsidRPr="00CA0FEB" w:rsidRDefault="00AB45BB" w:rsidP="007572DF">
      <w:pPr>
        <w:pStyle w:val="ConsPlusNormal"/>
        <w:numPr>
          <w:ilvl w:val="0"/>
          <w:numId w:val="16"/>
        </w:numPr>
        <w:ind w:left="567" w:firstLine="426"/>
        <w:contextualSpacing/>
        <w:jc w:val="both"/>
        <w:rPr>
          <w:rFonts w:ascii="Times New Roman" w:hAnsi="Times New Roman" w:cs="Times New Roman"/>
          <w:sz w:val="28"/>
          <w:szCs w:val="28"/>
        </w:rPr>
      </w:pPr>
      <w:r w:rsidRPr="00CA0FEB">
        <w:rPr>
          <w:rFonts w:ascii="Times New Roman" w:hAnsi="Times New Roman" w:cs="Times New Roman"/>
          <w:sz w:val="28"/>
          <w:szCs w:val="28"/>
        </w:rPr>
        <w:t>соблюдать антидопинговые правила;</w:t>
      </w:r>
    </w:p>
    <w:p w14:paraId="65E6F43E" w14:textId="77777777" w:rsidR="00AB45BB" w:rsidRPr="00CA0FEB" w:rsidRDefault="00AB45BB" w:rsidP="007572DF">
      <w:pPr>
        <w:pStyle w:val="af1"/>
        <w:numPr>
          <w:ilvl w:val="0"/>
          <w:numId w:val="16"/>
        </w:numPr>
        <w:ind w:left="567" w:firstLine="426"/>
        <w:jc w:val="both"/>
        <w:rPr>
          <w:sz w:val="28"/>
          <w:szCs w:val="28"/>
        </w:rPr>
      </w:pPr>
      <w:r w:rsidRPr="00CA0FEB">
        <w:rPr>
          <w:sz w:val="28"/>
          <w:szCs w:val="28"/>
        </w:rPr>
        <w:t>принять участие в официальных спортивных соревнованиях;</w:t>
      </w:r>
    </w:p>
    <w:p w14:paraId="6834CA4F" w14:textId="77777777" w:rsidR="00AB45BB" w:rsidRPr="00CA0FEB" w:rsidRDefault="00AB45BB" w:rsidP="007572DF">
      <w:pPr>
        <w:pStyle w:val="af1"/>
        <w:numPr>
          <w:ilvl w:val="0"/>
          <w:numId w:val="16"/>
        </w:numPr>
        <w:ind w:left="567" w:firstLine="426"/>
        <w:jc w:val="both"/>
        <w:rPr>
          <w:sz w:val="28"/>
          <w:szCs w:val="28"/>
        </w:rPr>
      </w:pPr>
      <w:r w:rsidRPr="00CA0FEB">
        <w:rPr>
          <w:sz w:val="28"/>
          <w:szCs w:val="28"/>
        </w:rPr>
        <w:t>ежегодно выполнять контрольно-переводные нормативы (испытания) по видам спортивной подготовки;</w:t>
      </w:r>
    </w:p>
    <w:p w14:paraId="4C422618" w14:textId="77777777" w:rsidR="00AB45BB" w:rsidRPr="00CA0FEB" w:rsidRDefault="00AB45BB" w:rsidP="007572DF">
      <w:pPr>
        <w:pStyle w:val="af1"/>
        <w:numPr>
          <w:ilvl w:val="0"/>
          <w:numId w:val="16"/>
        </w:numPr>
        <w:ind w:left="567" w:firstLine="426"/>
        <w:jc w:val="both"/>
        <w:rPr>
          <w:sz w:val="28"/>
          <w:szCs w:val="28"/>
        </w:rPr>
      </w:pPr>
      <w:r w:rsidRPr="00CA0FEB">
        <w:rPr>
          <w:sz w:val="28"/>
          <w:szCs w:val="28"/>
        </w:rPr>
        <w:t>выполнить нормы и условия для присвоения юношеских спортивных разрядов;</w:t>
      </w:r>
    </w:p>
    <w:p w14:paraId="20BC480E" w14:textId="77777777" w:rsidR="00AB45BB" w:rsidRPr="00CA0FEB" w:rsidRDefault="00AB45BB" w:rsidP="007572DF">
      <w:pPr>
        <w:pStyle w:val="af1"/>
        <w:numPr>
          <w:ilvl w:val="0"/>
          <w:numId w:val="16"/>
        </w:numPr>
        <w:ind w:left="567" w:firstLine="426"/>
        <w:jc w:val="both"/>
        <w:rPr>
          <w:sz w:val="28"/>
          <w:szCs w:val="28"/>
        </w:rPr>
      </w:pPr>
      <w:r w:rsidRPr="00CA0FEB">
        <w:rPr>
          <w:sz w:val="28"/>
          <w:szCs w:val="28"/>
        </w:rPr>
        <w:t>получить уровень спортивной квалификации (спортивный разряд), необходимый для зачисления и перевода на учебно-тренировочной этап (этап спортивной специализации).</w:t>
      </w:r>
    </w:p>
    <w:p w14:paraId="7224F2B0" w14:textId="77777777" w:rsidR="00AB45BB" w:rsidRPr="007572DF" w:rsidRDefault="005A5238" w:rsidP="007572DF">
      <w:pPr>
        <w:widowControl w:val="0"/>
        <w:autoSpaceDE w:val="0"/>
        <w:spacing w:after="0" w:line="240" w:lineRule="auto"/>
        <w:contextualSpacing/>
        <w:jc w:val="both"/>
        <w:rPr>
          <w:rFonts w:ascii="Times New Roman" w:hAnsi="Times New Roman" w:cs="Times New Roman"/>
          <w:b/>
          <w:sz w:val="28"/>
          <w:szCs w:val="28"/>
        </w:rPr>
      </w:pPr>
      <w:r w:rsidRPr="007572DF">
        <w:rPr>
          <w:rFonts w:ascii="Times New Roman" w:hAnsi="Times New Roman" w:cs="Times New Roman"/>
          <w:b/>
          <w:sz w:val="28"/>
          <w:szCs w:val="28"/>
        </w:rPr>
        <w:t xml:space="preserve">3.2 </w:t>
      </w:r>
      <w:r w:rsidR="00AB45BB" w:rsidRPr="007572DF">
        <w:rPr>
          <w:rFonts w:ascii="Times New Roman" w:hAnsi="Times New Roman" w:cs="Times New Roman"/>
          <w:b/>
          <w:i/>
          <w:sz w:val="28"/>
          <w:szCs w:val="28"/>
        </w:rPr>
        <w:t>На учебно-тренировочном этапе (этапе спортивной специализации)</w:t>
      </w:r>
      <w:r w:rsidR="00AB45BB" w:rsidRPr="007572DF">
        <w:rPr>
          <w:rFonts w:ascii="Times New Roman" w:hAnsi="Times New Roman" w:cs="Times New Roman"/>
          <w:b/>
          <w:sz w:val="28"/>
          <w:szCs w:val="28"/>
        </w:rPr>
        <w:t>:</w:t>
      </w:r>
    </w:p>
    <w:p w14:paraId="0E7F2D39" w14:textId="77777777" w:rsidR="00AB45BB" w:rsidRPr="00CA0FEB" w:rsidRDefault="00AB45BB" w:rsidP="007572DF">
      <w:pPr>
        <w:pStyle w:val="af1"/>
        <w:numPr>
          <w:ilvl w:val="0"/>
          <w:numId w:val="17"/>
        </w:numPr>
        <w:ind w:left="567" w:firstLine="426"/>
        <w:jc w:val="both"/>
        <w:rPr>
          <w:sz w:val="28"/>
          <w:szCs w:val="28"/>
        </w:rPr>
      </w:pPr>
      <w:r w:rsidRPr="00CA0FEB">
        <w:rPr>
          <w:sz w:val="28"/>
          <w:szCs w:val="28"/>
        </w:rPr>
        <w:t>повышать уровень физической, технической, тактической, теоретической и психологической подготовленности;</w:t>
      </w:r>
    </w:p>
    <w:p w14:paraId="3FF68ABF" w14:textId="77777777" w:rsidR="00AB45BB" w:rsidRPr="00CA0FEB" w:rsidRDefault="00AB45BB" w:rsidP="007572DF">
      <w:pPr>
        <w:pStyle w:val="af1"/>
        <w:numPr>
          <w:ilvl w:val="0"/>
          <w:numId w:val="17"/>
        </w:numPr>
        <w:ind w:left="567" w:firstLine="426"/>
        <w:jc w:val="both"/>
        <w:rPr>
          <w:sz w:val="28"/>
          <w:szCs w:val="28"/>
        </w:rPr>
      </w:pPr>
      <w:r w:rsidRPr="00CA0FEB">
        <w:rPr>
          <w:sz w:val="28"/>
          <w:szCs w:val="28"/>
        </w:rPr>
        <w:t>изучить правила безопасности при занятиях видом спорта «баскетбол» и успешно применять их в ходе проведения учебно-тренировочных занятий и участия в спортивных соревнованиях;</w:t>
      </w:r>
    </w:p>
    <w:p w14:paraId="70358D36" w14:textId="77777777" w:rsidR="00AB45BB" w:rsidRPr="00CA0FEB" w:rsidRDefault="00AB45BB" w:rsidP="007572DF">
      <w:pPr>
        <w:pStyle w:val="af1"/>
        <w:numPr>
          <w:ilvl w:val="0"/>
          <w:numId w:val="17"/>
        </w:numPr>
        <w:ind w:left="567" w:firstLine="426"/>
        <w:jc w:val="both"/>
        <w:rPr>
          <w:sz w:val="28"/>
          <w:szCs w:val="28"/>
        </w:rPr>
      </w:pPr>
      <w:r w:rsidRPr="00CA0FEB">
        <w:rPr>
          <w:sz w:val="28"/>
          <w:szCs w:val="28"/>
        </w:rPr>
        <w:t>соблюдать режим учебно-тренировочных занятий;</w:t>
      </w:r>
    </w:p>
    <w:p w14:paraId="517749ED" w14:textId="77777777" w:rsidR="00AB45BB" w:rsidRPr="00CA0FEB" w:rsidRDefault="00AB45BB" w:rsidP="007572DF">
      <w:pPr>
        <w:pStyle w:val="af1"/>
        <w:numPr>
          <w:ilvl w:val="0"/>
          <w:numId w:val="17"/>
        </w:numPr>
        <w:ind w:left="567" w:firstLine="426"/>
        <w:jc w:val="both"/>
        <w:rPr>
          <w:sz w:val="28"/>
          <w:szCs w:val="28"/>
        </w:rPr>
      </w:pPr>
      <w:r w:rsidRPr="00CA0FEB">
        <w:rPr>
          <w:sz w:val="28"/>
          <w:szCs w:val="28"/>
        </w:rPr>
        <w:t>изучить основные методы саморегуляции и самоконтроля;</w:t>
      </w:r>
    </w:p>
    <w:p w14:paraId="685BE5EF" w14:textId="77777777" w:rsidR="00AB45BB" w:rsidRPr="00CA0FEB" w:rsidRDefault="00AB45BB" w:rsidP="007572DF">
      <w:pPr>
        <w:pStyle w:val="af1"/>
        <w:numPr>
          <w:ilvl w:val="0"/>
          <w:numId w:val="17"/>
        </w:numPr>
        <w:ind w:left="567" w:firstLine="426"/>
        <w:jc w:val="both"/>
        <w:rPr>
          <w:sz w:val="28"/>
          <w:szCs w:val="28"/>
        </w:rPr>
      </w:pPr>
      <w:r w:rsidRPr="00CA0FEB">
        <w:rPr>
          <w:sz w:val="28"/>
          <w:szCs w:val="28"/>
        </w:rPr>
        <w:t>овладеть общими теоретическими</w:t>
      </w:r>
      <w:r w:rsidRPr="00CA0FEB">
        <w:t xml:space="preserve"> </w:t>
      </w:r>
      <w:r w:rsidRPr="00CA0FEB">
        <w:rPr>
          <w:sz w:val="28"/>
          <w:szCs w:val="28"/>
        </w:rPr>
        <w:t>знаниями о правилах вида спорта «баскетбол»;</w:t>
      </w:r>
    </w:p>
    <w:p w14:paraId="2890DDB0" w14:textId="77777777" w:rsidR="00AB45BB" w:rsidRPr="00CA0FEB" w:rsidRDefault="00AB45BB" w:rsidP="007572DF">
      <w:pPr>
        <w:pStyle w:val="af1"/>
        <w:numPr>
          <w:ilvl w:val="0"/>
          <w:numId w:val="17"/>
        </w:numPr>
        <w:ind w:left="567" w:firstLine="426"/>
        <w:jc w:val="both"/>
        <w:rPr>
          <w:sz w:val="28"/>
          <w:szCs w:val="28"/>
        </w:rPr>
      </w:pPr>
      <w:r w:rsidRPr="00CA0FEB">
        <w:rPr>
          <w:sz w:val="28"/>
          <w:szCs w:val="28"/>
        </w:rPr>
        <w:t>изучить антидопинговые правила;</w:t>
      </w:r>
    </w:p>
    <w:p w14:paraId="589576F0" w14:textId="77777777" w:rsidR="00AB45BB" w:rsidRPr="00CA0FEB" w:rsidRDefault="00AB45BB" w:rsidP="007572DF">
      <w:pPr>
        <w:pStyle w:val="ConsPlusNormal"/>
        <w:numPr>
          <w:ilvl w:val="0"/>
          <w:numId w:val="17"/>
        </w:numPr>
        <w:ind w:left="567" w:firstLine="426"/>
        <w:contextualSpacing/>
        <w:jc w:val="both"/>
        <w:rPr>
          <w:rFonts w:ascii="Times New Roman" w:hAnsi="Times New Roman" w:cs="Times New Roman"/>
          <w:sz w:val="28"/>
          <w:szCs w:val="28"/>
        </w:rPr>
      </w:pPr>
      <w:r w:rsidRPr="00CA0FEB">
        <w:rPr>
          <w:rFonts w:ascii="Times New Roman" w:hAnsi="Times New Roman" w:cs="Times New Roman"/>
          <w:sz w:val="28"/>
          <w:szCs w:val="28"/>
        </w:rPr>
        <w:t>соблюдать антидопинговые правила и не иметь их нарушений;</w:t>
      </w:r>
    </w:p>
    <w:p w14:paraId="7900B265" w14:textId="77777777" w:rsidR="00AB45BB" w:rsidRPr="00CA0FEB" w:rsidRDefault="00AB45BB" w:rsidP="00A60DCD">
      <w:pPr>
        <w:pStyle w:val="af1"/>
        <w:numPr>
          <w:ilvl w:val="0"/>
          <w:numId w:val="17"/>
        </w:numPr>
        <w:ind w:left="567" w:firstLine="426"/>
        <w:jc w:val="both"/>
        <w:rPr>
          <w:sz w:val="28"/>
          <w:szCs w:val="28"/>
        </w:rPr>
      </w:pPr>
      <w:r w:rsidRPr="00CA0FEB">
        <w:rPr>
          <w:sz w:val="28"/>
          <w:szCs w:val="28"/>
        </w:rPr>
        <w:lastRenderedPageBreak/>
        <w:t>ежегодно выполнять контрольно-переводные нормативы (испытания) по видам спортивной подготовки;</w:t>
      </w:r>
    </w:p>
    <w:p w14:paraId="2AC8CB66" w14:textId="77777777" w:rsidR="00AB45BB" w:rsidRPr="00CA0FEB" w:rsidRDefault="00AB45BB" w:rsidP="00A60DCD">
      <w:pPr>
        <w:pStyle w:val="af1"/>
        <w:numPr>
          <w:ilvl w:val="0"/>
          <w:numId w:val="17"/>
        </w:numPr>
        <w:ind w:left="567" w:firstLine="426"/>
        <w:jc w:val="both"/>
        <w:rPr>
          <w:sz w:val="28"/>
          <w:szCs w:val="28"/>
        </w:rPr>
      </w:pPr>
      <w:r w:rsidRPr="00CA0FEB">
        <w:rPr>
          <w:sz w:val="28"/>
          <w:szCs w:val="28"/>
        </w:rPr>
        <w:t>принимать участие в официальных спортивных соревнованиях не ниже уровня спортивных соревнований муниципального образования на первом, втором и третьем году;</w:t>
      </w:r>
    </w:p>
    <w:p w14:paraId="742FC186" w14:textId="77777777" w:rsidR="00AB45BB" w:rsidRPr="00CA0FEB" w:rsidRDefault="00AB45BB" w:rsidP="00A60DCD">
      <w:pPr>
        <w:pStyle w:val="af1"/>
        <w:numPr>
          <w:ilvl w:val="0"/>
          <w:numId w:val="17"/>
        </w:numPr>
        <w:ind w:left="567" w:firstLine="426"/>
        <w:jc w:val="both"/>
      </w:pPr>
      <w:r w:rsidRPr="00CA0FEB">
        <w:rPr>
          <w:sz w:val="28"/>
          <w:szCs w:val="28"/>
        </w:rPr>
        <w:t>принимать участие в официальных спортивных соревнованиях не ниже уровня спортивных соревнований субъекта Российской Федерации, начиная с четвертого года;</w:t>
      </w:r>
    </w:p>
    <w:p w14:paraId="672017BB" w14:textId="77777777" w:rsidR="00AB45BB" w:rsidRPr="00CA0FEB" w:rsidRDefault="00AB45BB" w:rsidP="00A60DCD">
      <w:pPr>
        <w:pStyle w:val="af1"/>
        <w:numPr>
          <w:ilvl w:val="0"/>
          <w:numId w:val="17"/>
        </w:numPr>
        <w:ind w:left="567" w:firstLine="426"/>
        <w:jc w:val="both"/>
        <w:rPr>
          <w:sz w:val="28"/>
          <w:szCs w:val="28"/>
        </w:rPr>
      </w:pPr>
      <w:r w:rsidRPr="00CA0FEB">
        <w:rPr>
          <w:sz w:val="28"/>
          <w:szCs w:val="28"/>
        </w:rPr>
        <w:t>получить уровень спортивной квалификации (спортивный разряд), необходимый для зачисления и перевода на этап совершенствования спортивного мастерства.</w:t>
      </w:r>
    </w:p>
    <w:p w14:paraId="553B4A0F" w14:textId="77777777" w:rsidR="00AB45BB" w:rsidRPr="00CA0FEB" w:rsidRDefault="00AB45BB" w:rsidP="00A60DCD">
      <w:pPr>
        <w:pStyle w:val="af1"/>
        <w:widowControl w:val="0"/>
        <w:autoSpaceDE w:val="0"/>
        <w:ind w:left="567" w:firstLine="426"/>
        <w:jc w:val="both"/>
        <w:rPr>
          <w:sz w:val="28"/>
          <w:szCs w:val="28"/>
        </w:rPr>
      </w:pPr>
    </w:p>
    <w:p w14:paraId="5E94F538" w14:textId="77777777" w:rsidR="00AB45BB" w:rsidRPr="00CA0FEB" w:rsidRDefault="005A5238" w:rsidP="005A5238">
      <w:pPr>
        <w:pStyle w:val="af1"/>
        <w:tabs>
          <w:tab w:val="left" w:pos="993"/>
          <w:tab w:val="left" w:pos="1276"/>
        </w:tabs>
        <w:ind w:left="567"/>
        <w:jc w:val="both"/>
        <w:rPr>
          <w:sz w:val="28"/>
          <w:szCs w:val="28"/>
        </w:rPr>
      </w:pPr>
      <w:r w:rsidRPr="007572DF">
        <w:rPr>
          <w:b/>
          <w:sz w:val="28"/>
          <w:szCs w:val="28"/>
        </w:rPr>
        <w:t>3.3</w:t>
      </w:r>
      <w:r w:rsidRPr="00CA0FEB">
        <w:rPr>
          <w:sz w:val="28"/>
          <w:szCs w:val="28"/>
        </w:rPr>
        <w:t xml:space="preserve"> </w:t>
      </w:r>
      <w:r w:rsidR="00AB45BB" w:rsidRPr="00CA0FEB">
        <w:rPr>
          <w:b/>
          <w:sz w:val="28"/>
          <w:szCs w:val="28"/>
        </w:rPr>
        <w:t>Оценка результатов освоения Программы</w:t>
      </w:r>
      <w:r w:rsidR="00AB45BB" w:rsidRPr="00CA0FEB">
        <w:rPr>
          <w:sz w:val="28"/>
          <w:szCs w:val="28"/>
        </w:rPr>
        <w:t xml:space="preserve"> </w:t>
      </w:r>
      <w:r w:rsidR="00AB45BB" w:rsidRPr="00CA0FEB">
        <w:rPr>
          <w:color w:val="000000"/>
          <w:sz w:val="28"/>
          <w:szCs w:val="28"/>
          <w:shd w:val="clear" w:color="auto" w:fill="FFFFFF"/>
        </w:rPr>
        <w:t xml:space="preserve">сопровождается аттестацией обучающихся, проводимой организацией, реализующей Программу, на основе разработанных </w:t>
      </w:r>
      <w:r w:rsidR="00AB45BB" w:rsidRPr="00CA0FEB">
        <w:rPr>
          <w:sz w:val="28"/>
          <w:szCs w:val="28"/>
        </w:rPr>
        <w:t>комплексов контрольных упражнений, перечня тестов и (или) вопросов по видам подготовки, не связанным с физическими нагрузками (далее – тесты), а также с учетом результатов участия, обучающегося в спортивных соревнованиях и достижения им соответствующего уровня спортивной квалификации.</w:t>
      </w:r>
    </w:p>
    <w:p w14:paraId="13904208" w14:textId="77777777" w:rsidR="00AB45BB" w:rsidRPr="00CA0FEB" w:rsidRDefault="00AB45BB" w:rsidP="00A60DCD">
      <w:pPr>
        <w:tabs>
          <w:tab w:val="left" w:pos="1420"/>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Оценка результатов освоения Программы – это процесс выявления, регистрации, осмысления и оценки фактов, имеющих отношение к спортивной подготовке занимающихся: посещаемость, пройденный материал, качество его усвоения, результаты тестирования, спортивные результаты, медицинские наблюдения и другие.</w:t>
      </w:r>
    </w:p>
    <w:p w14:paraId="2041FAD5" w14:textId="77777777" w:rsidR="00AB45BB" w:rsidRPr="00CA0FEB" w:rsidRDefault="00AB45BB" w:rsidP="00A60DCD">
      <w:pPr>
        <w:pStyle w:val="ae"/>
        <w:spacing w:before="0" w:beforeAutospacing="0" w:after="0" w:afterAutospacing="0"/>
        <w:ind w:left="567" w:firstLine="426"/>
        <w:jc w:val="both"/>
        <w:rPr>
          <w:iCs/>
          <w:sz w:val="28"/>
          <w:szCs w:val="28"/>
        </w:rPr>
      </w:pPr>
      <w:r w:rsidRPr="00CA0FEB">
        <w:rPr>
          <w:iCs/>
          <w:sz w:val="28"/>
          <w:szCs w:val="28"/>
        </w:rPr>
        <w:t xml:space="preserve">Целью </w:t>
      </w:r>
      <w:r w:rsidRPr="00CA0FEB">
        <w:rPr>
          <w:sz w:val="28"/>
          <w:szCs w:val="28"/>
        </w:rPr>
        <w:t>оценки результатов освоения Программы</w:t>
      </w:r>
      <w:r w:rsidRPr="00CA0FEB">
        <w:rPr>
          <w:iCs/>
          <w:sz w:val="28"/>
          <w:szCs w:val="28"/>
        </w:rPr>
        <w:t xml:space="preserve"> является получение объективной информации о состоянии спортсмена, необходимой для принятия управленческого решения.</w:t>
      </w:r>
    </w:p>
    <w:p w14:paraId="1E4093A0" w14:textId="77777777" w:rsidR="00AB45BB" w:rsidRPr="00CA0FEB" w:rsidRDefault="00AB45BB" w:rsidP="00A60DCD">
      <w:pPr>
        <w:tabs>
          <w:tab w:val="left" w:pos="1420"/>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В системе подготовки баскетболистов оценка результатов освоения Программы имеет четко определенную цель, методы, содержание и формы организации. Он рассматривается как структурная подсистема управления тренировочным процессом в целом.</w:t>
      </w:r>
    </w:p>
    <w:p w14:paraId="2E6C173A" w14:textId="77777777" w:rsidR="00AB45BB" w:rsidRPr="00CA0FEB" w:rsidRDefault="00AB45BB" w:rsidP="00A60DCD">
      <w:pPr>
        <w:tabs>
          <w:tab w:val="left" w:pos="1420"/>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Содержание оценки результатов освоения Программы включает в себя:</w:t>
      </w:r>
    </w:p>
    <w:p w14:paraId="03C3C518" w14:textId="77777777" w:rsidR="00AB45BB" w:rsidRPr="00CA0FEB" w:rsidRDefault="00AB45BB" w:rsidP="00A60DCD">
      <w:pPr>
        <w:numPr>
          <w:ilvl w:val="0"/>
          <w:numId w:val="27"/>
        </w:numPr>
        <w:tabs>
          <w:tab w:val="left" w:pos="1420"/>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учет соревновательной деятельности,</w:t>
      </w:r>
      <w:r w:rsidRPr="00CA0FEB">
        <w:rPr>
          <w:rFonts w:ascii="Times New Roman" w:hAnsi="Times New Roman" w:cs="Times New Roman"/>
          <w:iCs/>
          <w:sz w:val="28"/>
          <w:szCs w:val="28"/>
        </w:rPr>
        <w:t xml:space="preserve"> Неотъемлемое условие эффективного управления процессом подготовки </w:t>
      </w:r>
      <w:r w:rsidRPr="00CA0FEB">
        <w:rPr>
          <w:rFonts w:ascii="Times New Roman" w:hAnsi="Times New Roman" w:cs="Times New Roman"/>
          <w:sz w:val="28"/>
          <w:szCs w:val="28"/>
        </w:rPr>
        <w:t>баскетболистов</w:t>
      </w:r>
      <w:r w:rsidRPr="00CA0FEB">
        <w:rPr>
          <w:rFonts w:ascii="Times New Roman" w:hAnsi="Times New Roman" w:cs="Times New Roman"/>
          <w:iCs/>
          <w:sz w:val="28"/>
          <w:szCs w:val="28"/>
        </w:rPr>
        <w:t xml:space="preserve"> - контроль соревновательной деятельности, так как выступления на соревнованиях являются интегральной характеристикой подготовленности, результатом функционирования всей системы спортивной подготовки. Спортивный результат дает необходимую информацию для уточнения задач подготовки на ее определенных этапах, выбора состава средств и методов тренировочного воздействия.</w:t>
      </w:r>
    </w:p>
    <w:p w14:paraId="086CE5F7" w14:textId="77777777" w:rsidR="00AB45BB" w:rsidRPr="00CA0FEB" w:rsidRDefault="00AB45BB" w:rsidP="00A60DCD">
      <w:pPr>
        <w:numPr>
          <w:ilvl w:val="0"/>
          <w:numId w:val="27"/>
        </w:numPr>
        <w:tabs>
          <w:tab w:val="left" w:pos="1420"/>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учет объема и интенсивности тренировочных нагрузок,</w:t>
      </w:r>
    </w:p>
    <w:p w14:paraId="54BEE9B4" w14:textId="77777777" w:rsidR="00AB45BB" w:rsidRPr="00CA0FEB" w:rsidRDefault="00AB45BB" w:rsidP="00A60DCD">
      <w:pPr>
        <w:pStyle w:val="af1"/>
        <w:numPr>
          <w:ilvl w:val="0"/>
          <w:numId w:val="27"/>
        </w:numPr>
        <w:tabs>
          <w:tab w:val="left" w:pos="993"/>
          <w:tab w:val="left" w:pos="1276"/>
        </w:tabs>
        <w:ind w:left="567" w:firstLine="426"/>
        <w:jc w:val="both"/>
        <w:rPr>
          <w:sz w:val="28"/>
          <w:szCs w:val="28"/>
        </w:rPr>
      </w:pPr>
      <w:r w:rsidRPr="00CA0FEB">
        <w:rPr>
          <w:sz w:val="28"/>
          <w:szCs w:val="28"/>
        </w:rPr>
        <w:t>оценку баскетболистов по параметрам физической функциональной и психологической подготовленности на основе выделения наиболее информативных их критериев.</w:t>
      </w:r>
    </w:p>
    <w:p w14:paraId="3B188857" w14:textId="77777777" w:rsidR="00AB45BB" w:rsidRPr="00CA0FEB" w:rsidRDefault="005A5238" w:rsidP="005A5238">
      <w:pPr>
        <w:tabs>
          <w:tab w:val="left" w:pos="1276"/>
        </w:tabs>
        <w:ind w:left="567"/>
        <w:jc w:val="both"/>
        <w:rPr>
          <w:rFonts w:ascii="Times New Roman" w:hAnsi="Times New Roman" w:cs="Times New Roman"/>
          <w:b/>
          <w:sz w:val="28"/>
          <w:szCs w:val="28"/>
        </w:rPr>
      </w:pPr>
      <w:r w:rsidRPr="00CA0FEB">
        <w:rPr>
          <w:rFonts w:ascii="Times New Roman" w:hAnsi="Times New Roman" w:cs="Times New Roman"/>
          <w:b/>
          <w:sz w:val="28"/>
          <w:szCs w:val="28"/>
        </w:rPr>
        <w:lastRenderedPageBreak/>
        <w:t xml:space="preserve">3.4 </w:t>
      </w:r>
      <w:r w:rsidR="00AB45BB" w:rsidRPr="00CA0FEB">
        <w:rPr>
          <w:rFonts w:ascii="Times New Roman" w:hAnsi="Times New Roman" w:cs="Times New Roman"/>
          <w:b/>
          <w:sz w:val="28"/>
          <w:szCs w:val="28"/>
        </w:rPr>
        <w:t>Контрольные и контрольно-переводные нормативы (испытания) по видам спортивной подготовки и уровень спортивной квалификации обучающихся по годам и этапам спортивной подготовки</w:t>
      </w:r>
      <w:r w:rsidR="00AB45BB" w:rsidRPr="00CA0FEB">
        <w:rPr>
          <w:rFonts w:ascii="Times New Roman" w:hAnsi="Times New Roman" w:cs="Times New Roman"/>
          <w:b/>
          <w:i/>
          <w:sz w:val="28"/>
          <w:szCs w:val="28"/>
        </w:rPr>
        <w:t xml:space="preserve"> </w:t>
      </w:r>
      <w:bookmarkStart w:id="2" w:name="_Hlk91062155"/>
    </w:p>
    <w:p w14:paraId="3733454D" w14:textId="77777777" w:rsidR="00AB45BB" w:rsidRPr="00CA0FEB" w:rsidRDefault="00AB45BB" w:rsidP="00A60DCD">
      <w:pPr>
        <w:tabs>
          <w:tab w:val="left" w:pos="1420"/>
        </w:tabs>
        <w:spacing w:after="0" w:line="240" w:lineRule="auto"/>
        <w:jc w:val="both"/>
        <w:rPr>
          <w:rFonts w:ascii="Times New Roman" w:hAnsi="Times New Roman" w:cs="Times New Roman"/>
        </w:rPr>
      </w:pPr>
    </w:p>
    <w:bookmarkEnd w:id="2"/>
    <w:p w14:paraId="44F670B1" w14:textId="77777777" w:rsidR="00AB45BB" w:rsidRPr="00CA0FEB" w:rsidRDefault="00AB45BB" w:rsidP="00A60DCD">
      <w:pPr>
        <w:spacing w:after="0" w:line="240" w:lineRule="auto"/>
        <w:ind w:left="1134"/>
        <w:contextualSpacing/>
        <w:jc w:val="center"/>
        <w:rPr>
          <w:rFonts w:ascii="Times New Roman" w:hAnsi="Times New Roman" w:cs="Times New Roman"/>
          <w:b/>
          <w:i/>
          <w:sz w:val="28"/>
          <w:szCs w:val="28"/>
        </w:rPr>
      </w:pPr>
      <w:r w:rsidRPr="00CA0FEB">
        <w:rPr>
          <w:rFonts w:ascii="Times New Roman" w:hAnsi="Times New Roman" w:cs="Times New Roman"/>
          <w:b/>
          <w:i/>
          <w:sz w:val="28"/>
          <w:szCs w:val="28"/>
        </w:rPr>
        <w:t>Нормативы общей физической и специальной физической подготовки</w:t>
      </w:r>
      <w:r w:rsidRPr="00CA0FEB">
        <w:rPr>
          <w:rFonts w:ascii="Times New Roman" w:hAnsi="Times New Roman" w:cs="Times New Roman"/>
          <w:b/>
          <w:i/>
        </w:rPr>
        <w:t xml:space="preserve"> </w:t>
      </w:r>
      <w:r w:rsidRPr="00CA0FEB">
        <w:rPr>
          <w:rFonts w:ascii="Times New Roman" w:hAnsi="Times New Roman" w:cs="Times New Roman"/>
          <w:b/>
          <w:i/>
        </w:rPr>
        <w:br/>
      </w:r>
      <w:r w:rsidRPr="00CA0FEB">
        <w:rPr>
          <w:rFonts w:ascii="Times New Roman" w:hAnsi="Times New Roman" w:cs="Times New Roman"/>
          <w:b/>
          <w:i/>
          <w:sz w:val="28"/>
          <w:szCs w:val="28"/>
        </w:rPr>
        <w:t>для зачисления и перевода на этап начальной подготовки</w:t>
      </w:r>
      <w:r w:rsidRPr="00CA0FEB">
        <w:rPr>
          <w:rFonts w:ascii="Times New Roman" w:hAnsi="Times New Roman" w:cs="Times New Roman"/>
          <w:b/>
          <w:i/>
        </w:rPr>
        <w:t xml:space="preserve"> </w:t>
      </w:r>
      <w:r w:rsidRPr="00CA0FEB">
        <w:rPr>
          <w:rFonts w:ascii="Times New Roman" w:hAnsi="Times New Roman" w:cs="Times New Roman"/>
          <w:b/>
          <w:i/>
        </w:rPr>
        <w:br/>
      </w:r>
      <w:r w:rsidRPr="00CA0FEB">
        <w:rPr>
          <w:rFonts w:ascii="Times New Roman" w:hAnsi="Times New Roman" w:cs="Times New Roman"/>
          <w:b/>
          <w:i/>
          <w:sz w:val="28"/>
          <w:szCs w:val="28"/>
        </w:rPr>
        <w:t>по виду спорта «баскетбол»</w:t>
      </w:r>
    </w:p>
    <w:p w14:paraId="3D4E0859" w14:textId="77777777" w:rsidR="00AB45BB" w:rsidRPr="00CA0FEB" w:rsidRDefault="00AB45BB" w:rsidP="00A60DCD">
      <w:pPr>
        <w:spacing w:after="0" w:line="240" w:lineRule="auto"/>
        <w:contextualSpacing/>
        <w:rPr>
          <w:rFonts w:ascii="Times New Roman" w:hAnsi="Times New Roman" w:cs="Times New Roman"/>
          <w:bCs/>
          <w:sz w:val="28"/>
          <w:szCs w:val="28"/>
        </w:rPr>
      </w:pPr>
    </w:p>
    <w:tbl>
      <w:tblPr>
        <w:tblW w:w="9659"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2" w:type="dxa"/>
          <w:right w:w="62" w:type="dxa"/>
        </w:tblCellMar>
        <w:tblLook w:val="04A0" w:firstRow="1" w:lastRow="0" w:firstColumn="1" w:lastColumn="0" w:noHBand="0" w:noVBand="1"/>
      </w:tblPr>
      <w:tblGrid>
        <w:gridCol w:w="680"/>
        <w:gridCol w:w="3246"/>
        <w:gridCol w:w="1274"/>
        <w:gridCol w:w="1165"/>
        <w:gridCol w:w="71"/>
        <w:gridCol w:w="1013"/>
        <w:gridCol w:w="1152"/>
        <w:gridCol w:w="1058"/>
      </w:tblGrid>
      <w:tr w:rsidR="00AB45BB" w:rsidRPr="00CA0FEB" w14:paraId="2B221BE7" w14:textId="77777777" w:rsidTr="00163C12">
        <w:trPr>
          <w:jc w:val="right"/>
        </w:trPr>
        <w:tc>
          <w:tcPr>
            <w:tcW w:w="680" w:type="dxa"/>
            <w:vMerge w:val="restart"/>
            <w:shd w:val="clear" w:color="auto" w:fill="auto"/>
            <w:vAlign w:val="center"/>
          </w:tcPr>
          <w:p w14:paraId="75A31432" w14:textId="77777777" w:rsidR="00AB45BB" w:rsidRPr="00CA0FEB" w:rsidRDefault="00AB45BB" w:rsidP="00A60DCD">
            <w:pPr>
              <w:widowControl w:val="0"/>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w:t>
            </w:r>
            <w:r w:rsidRPr="00CA0FEB">
              <w:rPr>
                <w:rFonts w:ascii="Times New Roman" w:hAnsi="Times New Roman" w:cs="Times New Roman"/>
                <w:sz w:val="20"/>
                <w:szCs w:val="20"/>
              </w:rPr>
              <w:br/>
              <w:t>п/п</w:t>
            </w:r>
          </w:p>
        </w:tc>
        <w:tc>
          <w:tcPr>
            <w:tcW w:w="3246" w:type="dxa"/>
            <w:vMerge w:val="restart"/>
            <w:shd w:val="clear" w:color="auto" w:fill="auto"/>
            <w:vAlign w:val="center"/>
          </w:tcPr>
          <w:p w14:paraId="0C4AC884" w14:textId="77777777" w:rsidR="00AB45BB" w:rsidRPr="00CA0FEB" w:rsidRDefault="00AB45BB" w:rsidP="00A60DCD">
            <w:pPr>
              <w:widowControl w:val="0"/>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Упражнения</w:t>
            </w:r>
          </w:p>
        </w:tc>
        <w:tc>
          <w:tcPr>
            <w:tcW w:w="1274" w:type="dxa"/>
            <w:vMerge w:val="restart"/>
            <w:shd w:val="clear" w:color="auto" w:fill="auto"/>
            <w:vAlign w:val="center"/>
          </w:tcPr>
          <w:p w14:paraId="2BFB174B" w14:textId="77777777" w:rsidR="00AB45BB" w:rsidRPr="00CA0FEB" w:rsidRDefault="00AB45BB" w:rsidP="00A60DCD">
            <w:pPr>
              <w:widowControl w:val="0"/>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Единица измерения</w:t>
            </w:r>
          </w:p>
        </w:tc>
        <w:tc>
          <w:tcPr>
            <w:tcW w:w="2249" w:type="dxa"/>
            <w:gridSpan w:val="3"/>
            <w:shd w:val="clear" w:color="auto" w:fill="auto"/>
            <w:vAlign w:val="center"/>
          </w:tcPr>
          <w:p w14:paraId="5AB95995" w14:textId="77777777" w:rsidR="00AB45BB" w:rsidRPr="00CA0FEB" w:rsidRDefault="00AB45BB" w:rsidP="00A60DCD">
            <w:pPr>
              <w:widowControl w:val="0"/>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Норматив до года обучения</w:t>
            </w:r>
          </w:p>
        </w:tc>
        <w:tc>
          <w:tcPr>
            <w:tcW w:w="2210" w:type="dxa"/>
            <w:gridSpan w:val="2"/>
            <w:shd w:val="clear" w:color="auto" w:fill="auto"/>
            <w:vAlign w:val="center"/>
          </w:tcPr>
          <w:p w14:paraId="13AE91F5" w14:textId="77777777" w:rsidR="00AB45BB" w:rsidRPr="00CA0FEB" w:rsidRDefault="00AB45BB" w:rsidP="00A60DCD">
            <w:pPr>
              <w:widowControl w:val="0"/>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Норматив свыше года обучения</w:t>
            </w:r>
          </w:p>
        </w:tc>
      </w:tr>
      <w:tr w:rsidR="00AB45BB" w:rsidRPr="00CA0FEB" w14:paraId="7E7746D9" w14:textId="77777777" w:rsidTr="00163C12">
        <w:trPr>
          <w:jc w:val="right"/>
        </w:trPr>
        <w:tc>
          <w:tcPr>
            <w:tcW w:w="680" w:type="dxa"/>
            <w:vMerge/>
            <w:shd w:val="clear" w:color="auto" w:fill="auto"/>
            <w:vAlign w:val="center"/>
          </w:tcPr>
          <w:p w14:paraId="569533B9" w14:textId="77777777" w:rsidR="00AB45BB" w:rsidRPr="00CA0FEB" w:rsidRDefault="00AB45BB" w:rsidP="00A60DCD">
            <w:pPr>
              <w:pStyle w:val="ConsPlusNormal"/>
              <w:jc w:val="center"/>
              <w:rPr>
                <w:rFonts w:ascii="Times New Roman" w:hAnsi="Times New Roman" w:cs="Times New Roman"/>
                <w:sz w:val="24"/>
                <w:szCs w:val="24"/>
              </w:rPr>
            </w:pPr>
          </w:p>
        </w:tc>
        <w:tc>
          <w:tcPr>
            <w:tcW w:w="3246" w:type="dxa"/>
            <w:vMerge/>
            <w:shd w:val="clear" w:color="auto" w:fill="auto"/>
            <w:vAlign w:val="center"/>
          </w:tcPr>
          <w:p w14:paraId="34EE3300" w14:textId="77777777" w:rsidR="00AB45BB" w:rsidRPr="00CA0FEB" w:rsidRDefault="00AB45BB" w:rsidP="00A60DCD">
            <w:pPr>
              <w:pStyle w:val="ConsPlusNormal"/>
              <w:jc w:val="center"/>
              <w:rPr>
                <w:rFonts w:ascii="Times New Roman" w:hAnsi="Times New Roman" w:cs="Times New Roman"/>
                <w:sz w:val="24"/>
                <w:szCs w:val="24"/>
              </w:rPr>
            </w:pPr>
          </w:p>
        </w:tc>
        <w:tc>
          <w:tcPr>
            <w:tcW w:w="1274" w:type="dxa"/>
            <w:vMerge/>
            <w:shd w:val="clear" w:color="auto" w:fill="auto"/>
            <w:vAlign w:val="center"/>
          </w:tcPr>
          <w:p w14:paraId="312744F8" w14:textId="77777777" w:rsidR="00AB45BB" w:rsidRPr="00CA0FEB" w:rsidRDefault="00AB45BB" w:rsidP="00A60DCD">
            <w:pPr>
              <w:pStyle w:val="ConsPlusNormal"/>
              <w:jc w:val="center"/>
              <w:rPr>
                <w:rFonts w:ascii="Times New Roman" w:hAnsi="Times New Roman" w:cs="Times New Roman"/>
                <w:sz w:val="24"/>
                <w:szCs w:val="24"/>
              </w:rPr>
            </w:pPr>
          </w:p>
        </w:tc>
        <w:tc>
          <w:tcPr>
            <w:tcW w:w="1236" w:type="dxa"/>
            <w:gridSpan w:val="2"/>
            <w:shd w:val="clear" w:color="auto" w:fill="auto"/>
            <w:vAlign w:val="center"/>
          </w:tcPr>
          <w:p w14:paraId="4A8D99E3" w14:textId="77777777" w:rsidR="00AB45BB" w:rsidRPr="00CA0FEB" w:rsidRDefault="00AB45BB" w:rsidP="00A60DCD">
            <w:pPr>
              <w:widowControl w:val="0"/>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мальчики</w:t>
            </w:r>
          </w:p>
        </w:tc>
        <w:tc>
          <w:tcPr>
            <w:tcW w:w="1013" w:type="dxa"/>
            <w:shd w:val="clear" w:color="auto" w:fill="auto"/>
            <w:vAlign w:val="center"/>
          </w:tcPr>
          <w:p w14:paraId="3555715B" w14:textId="77777777" w:rsidR="00AB45BB" w:rsidRPr="00CA0FEB" w:rsidRDefault="00AB45BB" w:rsidP="00A60DCD">
            <w:pPr>
              <w:widowControl w:val="0"/>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девочки</w:t>
            </w:r>
          </w:p>
        </w:tc>
        <w:tc>
          <w:tcPr>
            <w:tcW w:w="1152" w:type="dxa"/>
            <w:shd w:val="clear" w:color="auto" w:fill="auto"/>
            <w:vAlign w:val="center"/>
          </w:tcPr>
          <w:p w14:paraId="29EA8C5F" w14:textId="77777777" w:rsidR="00AB45BB" w:rsidRPr="00CA0FEB" w:rsidRDefault="00AB45BB" w:rsidP="00A60DCD">
            <w:pPr>
              <w:widowControl w:val="0"/>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мальчики</w:t>
            </w:r>
          </w:p>
        </w:tc>
        <w:tc>
          <w:tcPr>
            <w:tcW w:w="1058" w:type="dxa"/>
            <w:shd w:val="clear" w:color="auto" w:fill="auto"/>
            <w:vAlign w:val="center"/>
          </w:tcPr>
          <w:p w14:paraId="2617E9F6" w14:textId="77777777" w:rsidR="00AB45BB" w:rsidRPr="00CA0FEB" w:rsidRDefault="00AB45BB" w:rsidP="00A60DCD">
            <w:pPr>
              <w:widowControl w:val="0"/>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девочки</w:t>
            </w:r>
          </w:p>
        </w:tc>
      </w:tr>
      <w:tr w:rsidR="00AB45BB" w:rsidRPr="00CA0FEB" w14:paraId="50C630B9" w14:textId="77777777" w:rsidTr="00163C12">
        <w:trPr>
          <w:trHeight w:val="262"/>
          <w:jc w:val="right"/>
        </w:trPr>
        <w:tc>
          <w:tcPr>
            <w:tcW w:w="9659" w:type="dxa"/>
            <w:gridSpan w:val="8"/>
            <w:shd w:val="clear" w:color="auto" w:fill="auto"/>
            <w:vAlign w:val="center"/>
          </w:tcPr>
          <w:p w14:paraId="40E5F3C9" w14:textId="77777777" w:rsidR="00AB45BB" w:rsidRPr="00CA0FEB" w:rsidRDefault="00AB45BB" w:rsidP="00A60DCD">
            <w:pPr>
              <w:widowControl w:val="0"/>
              <w:spacing w:after="0" w:line="240" w:lineRule="auto"/>
              <w:jc w:val="center"/>
              <w:rPr>
                <w:rFonts w:ascii="Times New Roman" w:hAnsi="Times New Roman" w:cs="Times New Roman"/>
              </w:rPr>
            </w:pPr>
            <w:r w:rsidRPr="00CA0FEB">
              <w:rPr>
                <w:rFonts w:ascii="Times New Roman" w:hAnsi="Times New Roman" w:cs="Times New Roman"/>
              </w:rPr>
              <w:t>1. Нормативны общей физической подготовки</w:t>
            </w:r>
          </w:p>
        </w:tc>
      </w:tr>
      <w:tr w:rsidR="00AB45BB" w:rsidRPr="00CA0FEB" w14:paraId="01FE6589" w14:textId="77777777" w:rsidTr="00163C12">
        <w:trPr>
          <w:jc w:val="right"/>
        </w:trPr>
        <w:tc>
          <w:tcPr>
            <w:tcW w:w="680" w:type="dxa"/>
            <w:vMerge w:val="restart"/>
            <w:shd w:val="clear" w:color="auto" w:fill="auto"/>
            <w:vAlign w:val="center"/>
          </w:tcPr>
          <w:p w14:paraId="5E4806B7" w14:textId="77777777" w:rsidR="00AB45BB" w:rsidRPr="00CA0FEB" w:rsidRDefault="00AB45BB" w:rsidP="00A60DCD">
            <w:pPr>
              <w:widowControl w:val="0"/>
              <w:spacing w:after="0" w:line="240" w:lineRule="auto"/>
              <w:jc w:val="center"/>
              <w:rPr>
                <w:rFonts w:ascii="Times New Roman" w:hAnsi="Times New Roman" w:cs="Times New Roman"/>
              </w:rPr>
            </w:pPr>
            <w:r w:rsidRPr="00CA0FEB">
              <w:rPr>
                <w:rFonts w:ascii="Times New Roman" w:hAnsi="Times New Roman" w:cs="Times New Roman"/>
              </w:rPr>
              <w:t>1.1.</w:t>
            </w:r>
          </w:p>
        </w:tc>
        <w:tc>
          <w:tcPr>
            <w:tcW w:w="3246" w:type="dxa"/>
            <w:vMerge w:val="restart"/>
            <w:shd w:val="clear" w:color="auto" w:fill="auto"/>
            <w:vAlign w:val="center"/>
          </w:tcPr>
          <w:p w14:paraId="0C368EB3"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Челночный бег 3х10 м</w:t>
            </w:r>
          </w:p>
        </w:tc>
        <w:tc>
          <w:tcPr>
            <w:tcW w:w="1274" w:type="dxa"/>
            <w:vMerge w:val="restart"/>
            <w:shd w:val="clear" w:color="auto" w:fill="auto"/>
            <w:vAlign w:val="center"/>
          </w:tcPr>
          <w:p w14:paraId="240D11F1"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с</w:t>
            </w:r>
          </w:p>
        </w:tc>
        <w:tc>
          <w:tcPr>
            <w:tcW w:w="2249" w:type="dxa"/>
            <w:gridSpan w:val="3"/>
            <w:shd w:val="clear" w:color="auto" w:fill="auto"/>
            <w:vAlign w:val="center"/>
          </w:tcPr>
          <w:p w14:paraId="247604C6"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не более</w:t>
            </w:r>
          </w:p>
        </w:tc>
        <w:tc>
          <w:tcPr>
            <w:tcW w:w="2210" w:type="dxa"/>
            <w:gridSpan w:val="2"/>
            <w:shd w:val="clear" w:color="auto" w:fill="auto"/>
            <w:vAlign w:val="center"/>
          </w:tcPr>
          <w:p w14:paraId="5EA1D893" w14:textId="77777777" w:rsidR="00AB45BB" w:rsidRPr="00CA0FEB" w:rsidRDefault="00AB45BB" w:rsidP="00A60DCD">
            <w:pPr>
              <w:widowControl w:val="0"/>
              <w:spacing w:after="0" w:line="240" w:lineRule="auto"/>
              <w:contextualSpacing/>
              <w:jc w:val="center"/>
              <w:rPr>
                <w:rFonts w:ascii="Times New Roman" w:hAnsi="Times New Roman" w:cs="Times New Roman"/>
              </w:rPr>
            </w:pPr>
            <w:r w:rsidRPr="00CA0FEB">
              <w:rPr>
                <w:rFonts w:ascii="Times New Roman" w:hAnsi="Times New Roman" w:cs="Times New Roman"/>
              </w:rPr>
              <w:t>не более</w:t>
            </w:r>
          </w:p>
        </w:tc>
      </w:tr>
      <w:tr w:rsidR="00AB45BB" w:rsidRPr="00CA0FEB" w14:paraId="2F47116E" w14:textId="77777777" w:rsidTr="00163C12">
        <w:trPr>
          <w:jc w:val="right"/>
        </w:trPr>
        <w:tc>
          <w:tcPr>
            <w:tcW w:w="680" w:type="dxa"/>
            <w:vMerge/>
            <w:shd w:val="clear" w:color="auto" w:fill="auto"/>
            <w:vAlign w:val="center"/>
          </w:tcPr>
          <w:p w14:paraId="1789DBFD" w14:textId="77777777" w:rsidR="00AB45BB" w:rsidRPr="00CA0FEB" w:rsidRDefault="00AB45BB" w:rsidP="00A60DCD">
            <w:pPr>
              <w:pStyle w:val="ConsPlusNormal"/>
              <w:jc w:val="center"/>
              <w:rPr>
                <w:rFonts w:ascii="Times New Roman" w:hAnsi="Times New Roman" w:cs="Times New Roman"/>
                <w:sz w:val="24"/>
                <w:szCs w:val="24"/>
              </w:rPr>
            </w:pPr>
          </w:p>
        </w:tc>
        <w:tc>
          <w:tcPr>
            <w:tcW w:w="3246" w:type="dxa"/>
            <w:vMerge/>
            <w:shd w:val="clear" w:color="auto" w:fill="auto"/>
            <w:vAlign w:val="center"/>
          </w:tcPr>
          <w:p w14:paraId="1EC93AA1" w14:textId="77777777" w:rsidR="00AB45BB" w:rsidRPr="00CA0FEB" w:rsidRDefault="00AB45BB" w:rsidP="00A60DCD">
            <w:pPr>
              <w:pStyle w:val="ConsPlusNormal"/>
              <w:jc w:val="center"/>
              <w:rPr>
                <w:rFonts w:ascii="Times New Roman" w:hAnsi="Times New Roman" w:cs="Times New Roman"/>
                <w:sz w:val="24"/>
                <w:szCs w:val="24"/>
              </w:rPr>
            </w:pPr>
          </w:p>
        </w:tc>
        <w:tc>
          <w:tcPr>
            <w:tcW w:w="1274" w:type="dxa"/>
            <w:vMerge/>
            <w:shd w:val="clear" w:color="auto" w:fill="auto"/>
            <w:vAlign w:val="center"/>
          </w:tcPr>
          <w:p w14:paraId="28DAE212" w14:textId="77777777" w:rsidR="00AB45BB" w:rsidRPr="00CA0FEB" w:rsidRDefault="00AB45BB" w:rsidP="00A60DCD">
            <w:pPr>
              <w:pStyle w:val="ConsPlusNormal"/>
              <w:jc w:val="center"/>
              <w:rPr>
                <w:rFonts w:ascii="Times New Roman" w:hAnsi="Times New Roman" w:cs="Times New Roman"/>
                <w:sz w:val="24"/>
                <w:szCs w:val="24"/>
              </w:rPr>
            </w:pPr>
          </w:p>
        </w:tc>
        <w:tc>
          <w:tcPr>
            <w:tcW w:w="1165" w:type="dxa"/>
            <w:shd w:val="clear" w:color="auto" w:fill="auto"/>
            <w:vAlign w:val="center"/>
          </w:tcPr>
          <w:p w14:paraId="701F8D20"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lang w:val="en-US"/>
              </w:rPr>
              <w:t>10,3</w:t>
            </w:r>
          </w:p>
        </w:tc>
        <w:tc>
          <w:tcPr>
            <w:tcW w:w="1084" w:type="dxa"/>
            <w:gridSpan w:val="2"/>
            <w:shd w:val="clear" w:color="auto" w:fill="auto"/>
            <w:vAlign w:val="center"/>
          </w:tcPr>
          <w:p w14:paraId="0575F47F"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lang w:val="en-US"/>
              </w:rPr>
              <w:t>10,6</w:t>
            </w:r>
          </w:p>
        </w:tc>
        <w:tc>
          <w:tcPr>
            <w:tcW w:w="1152" w:type="dxa"/>
            <w:shd w:val="clear" w:color="auto" w:fill="auto"/>
            <w:vAlign w:val="center"/>
          </w:tcPr>
          <w:p w14:paraId="193166F5" w14:textId="77777777" w:rsidR="00AB45BB" w:rsidRPr="00CA0FEB" w:rsidRDefault="00AB45BB" w:rsidP="00A60DCD">
            <w:pPr>
              <w:widowControl w:val="0"/>
              <w:spacing w:after="0" w:line="240" w:lineRule="auto"/>
              <w:jc w:val="center"/>
              <w:rPr>
                <w:rFonts w:ascii="Times New Roman" w:hAnsi="Times New Roman" w:cs="Times New Roman"/>
                <w:lang w:val="en-US"/>
              </w:rPr>
            </w:pPr>
            <w:r w:rsidRPr="00CA0FEB">
              <w:rPr>
                <w:rFonts w:ascii="Times New Roman" w:hAnsi="Times New Roman" w:cs="Times New Roman"/>
                <w:lang w:val="en-US"/>
              </w:rPr>
              <w:t>9,6</w:t>
            </w:r>
          </w:p>
        </w:tc>
        <w:tc>
          <w:tcPr>
            <w:tcW w:w="1058" w:type="dxa"/>
            <w:shd w:val="clear" w:color="auto" w:fill="auto"/>
            <w:vAlign w:val="center"/>
          </w:tcPr>
          <w:p w14:paraId="17478F09" w14:textId="77777777" w:rsidR="00AB45BB" w:rsidRPr="00CA0FEB" w:rsidRDefault="00AB45BB" w:rsidP="00A60DCD">
            <w:pPr>
              <w:widowControl w:val="0"/>
              <w:spacing w:after="0" w:line="240" w:lineRule="auto"/>
              <w:jc w:val="center"/>
              <w:rPr>
                <w:rFonts w:ascii="Times New Roman" w:hAnsi="Times New Roman" w:cs="Times New Roman"/>
                <w:lang w:val="en-US"/>
              </w:rPr>
            </w:pPr>
            <w:r w:rsidRPr="00CA0FEB">
              <w:rPr>
                <w:rFonts w:ascii="Times New Roman" w:hAnsi="Times New Roman" w:cs="Times New Roman"/>
                <w:lang w:val="en-US"/>
              </w:rPr>
              <w:t>9,9</w:t>
            </w:r>
          </w:p>
        </w:tc>
      </w:tr>
      <w:tr w:rsidR="00AB45BB" w:rsidRPr="00CA0FEB" w14:paraId="02E96D5B" w14:textId="77777777" w:rsidTr="00163C12">
        <w:trPr>
          <w:jc w:val="right"/>
        </w:trPr>
        <w:tc>
          <w:tcPr>
            <w:tcW w:w="680" w:type="dxa"/>
            <w:vMerge w:val="restart"/>
            <w:shd w:val="clear" w:color="auto" w:fill="auto"/>
            <w:vAlign w:val="center"/>
          </w:tcPr>
          <w:p w14:paraId="54747589" w14:textId="77777777" w:rsidR="00AB45BB" w:rsidRPr="00CA0FEB" w:rsidRDefault="00AB45BB" w:rsidP="00A60DCD">
            <w:pPr>
              <w:widowControl w:val="0"/>
              <w:spacing w:after="0" w:line="240" w:lineRule="auto"/>
              <w:jc w:val="center"/>
              <w:rPr>
                <w:rFonts w:ascii="Times New Roman" w:hAnsi="Times New Roman" w:cs="Times New Roman"/>
              </w:rPr>
            </w:pPr>
            <w:r w:rsidRPr="00CA0FEB">
              <w:rPr>
                <w:rFonts w:ascii="Times New Roman" w:hAnsi="Times New Roman" w:cs="Times New Roman"/>
              </w:rPr>
              <w:t>1.2.</w:t>
            </w:r>
          </w:p>
        </w:tc>
        <w:tc>
          <w:tcPr>
            <w:tcW w:w="3246" w:type="dxa"/>
            <w:vMerge w:val="restart"/>
            <w:shd w:val="clear" w:color="auto" w:fill="auto"/>
            <w:vAlign w:val="center"/>
          </w:tcPr>
          <w:p w14:paraId="12CDFB0A"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 xml:space="preserve">Прыжок в длину с места </w:t>
            </w:r>
            <w:r w:rsidRPr="00CA0FEB">
              <w:rPr>
                <w:rFonts w:ascii="Times New Roman" w:hAnsi="Times New Roman" w:cs="Times New Roman"/>
              </w:rPr>
              <w:br/>
              <w:t>толчком двумя ногами</w:t>
            </w:r>
          </w:p>
        </w:tc>
        <w:tc>
          <w:tcPr>
            <w:tcW w:w="1274" w:type="dxa"/>
            <w:vMerge w:val="restart"/>
            <w:shd w:val="clear" w:color="auto" w:fill="auto"/>
            <w:vAlign w:val="center"/>
          </w:tcPr>
          <w:p w14:paraId="03246230"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см</w:t>
            </w:r>
          </w:p>
        </w:tc>
        <w:tc>
          <w:tcPr>
            <w:tcW w:w="2249" w:type="dxa"/>
            <w:gridSpan w:val="3"/>
            <w:shd w:val="clear" w:color="auto" w:fill="auto"/>
            <w:vAlign w:val="center"/>
          </w:tcPr>
          <w:p w14:paraId="25D77DB7"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не менее</w:t>
            </w:r>
          </w:p>
        </w:tc>
        <w:tc>
          <w:tcPr>
            <w:tcW w:w="2210" w:type="dxa"/>
            <w:gridSpan w:val="2"/>
            <w:shd w:val="clear" w:color="auto" w:fill="auto"/>
            <w:vAlign w:val="center"/>
          </w:tcPr>
          <w:p w14:paraId="56FEAAC0" w14:textId="77777777" w:rsidR="00AB45BB" w:rsidRPr="00CA0FEB" w:rsidRDefault="00AB45BB" w:rsidP="00A60DCD">
            <w:pPr>
              <w:widowControl w:val="0"/>
              <w:spacing w:after="0" w:line="240" w:lineRule="auto"/>
              <w:contextualSpacing/>
              <w:jc w:val="center"/>
              <w:rPr>
                <w:rFonts w:ascii="Times New Roman" w:hAnsi="Times New Roman" w:cs="Times New Roman"/>
              </w:rPr>
            </w:pPr>
            <w:r w:rsidRPr="00CA0FEB">
              <w:rPr>
                <w:rFonts w:ascii="Times New Roman" w:hAnsi="Times New Roman" w:cs="Times New Roman"/>
              </w:rPr>
              <w:t>не менее</w:t>
            </w:r>
          </w:p>
        </w:tc>
      </w:tr>
      <w:tr w:rsidR="00AB45BB" w:rsidRPr="00CA0FEB" w14:paraId="2742B6ED" w14:textId="77777777" w:rsidTr="00163C12">
        <w:trPr>
          <w:jc w:val="right"/>
        </w:trPr>
        <w:tc>
          <w:tcPr>
            <w:tcW w:w="680" w:type="dxa"/>
            <w:vMerge/>
            <w:shd w:val="clear" w:color="auto" w:fill="auto"/>
            <w:vAlign w:val="center"/>
          </w:tcPr>
          <w:p w14:paraId="5014FB39" w14:textId="77777777" w:rsidR="00AB45BB" w:rsidRPr="00CA0FEB" w:rsidRDefault="00AB45BB" w:rsidP="00A60DCD">
            <w:pPr>
              <w:pStyle w:val="ConsPlusNormal"/>
              <w:jc w:val="center"/>
              <w:rPr>
                <w:rFonts w:ascii="Times New Roman" w:hAnsi="Times New Roman" w:cs="Times New Roman"/>
                <w:sz w:val="24"/>
                <w:szCs w:val="24"/>
              </w:rPr>
            </w:pPr>
          </w:p>
        </w:tc>
        <w:tc>
          <w:tcPr>
            <w:tcW w:w="3246" w:type="dxa"/>
            <w:vMerge/>
            <w:shd w:val="clear" w:color="auto" w:fill="auto"/>
            <w:vAlign w:val="center"/>
          </w:tcPr>
          <w:p w14:paraId="4FF69845" w14:textId="77777777" w:rsidR="00AB45BB" w:rsidRPr="00CA0FEB" w:rsidRDefault="00AB45BB" w:rsidP="00A60DCD">
            <w:pPr>
              <w:pStyle w:val="ConsPlusNormal"/>
              <w:jc w:val="center"/>
              <w:rPr>
                <w:rFonts w:ascii="Times New Roman" w:hAnsi="Times New Roman" w:cs="Times New Roman"/>
                <w:sz w:val="24"/>
                <w:szCs w:val="24"/>
              </w:rPr>
            </w:pPr>
          </w:p>
        </w:tc>
        <w:tc>
          <w:tcPr>
            <w:tcW w:w="1274" w:type="dxa"/>
            <w:vMerge/>
            <w:shd w:val="clear" w:color="auto" w:fill="auto"/>
            <w:vAlign w:val="center"/>
          </w:tcPr>
          <w:p w14:paraId="423C6263" w14:textId="77777777" w:rsidR="00AB45BB" w:rsidRPr="00CA0FEB" w:rsidRDefault="00AB45BB" w:rsidP="00A60DCD">
            <w:pPr>
              <w:pStyle w:val="ConsPlusNormal"/>
              <w:jc w:val="center"/>
              <w:rPr>
                <w:rFonts w:ascii="Times New Roman" w:hAnsi="Times New Roman" w:cs="Times New Roman"/>
                <w:sz w:val="24"/>
                <w:szCs w:val="24"/>
              </w:rPr>
            </w:pPr>
          </w:p>
        </w:tc>
        <w:tc>
          <w:tcPr>
            <w:tcW w:w="1165" w:type="dxa"/>
            <w:shd w:val="clear" w:color="auto" w:fill="auto"/>
            <w:vAlign w:val="center"/>
          </w:tcPr>
          <w:p w14:paraId="21974935"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110</w:t>
            </w:r>
          </w:p>
        </w:tc>
        <w:tc>
          <w:tcPr>
            <w:tcW w:w="1084" w:type="dxa"/>
            <w:gridSpan w:val="2"/>
            <w:shd w:val="clear" w:color="auto" w:fill="auto"/>
            <w:vAlign w:val="center"/>
          </w:tcPr>
          <w:p w14:paraId="43E0368B"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105</w:t>
            </w:r>
          </w:p>
        </w:tc>
        <w:tc>
          <w:tcPr>
            <w:tcW w:w="1152" w:type="dxa"/>
            <w:shd w:val="clear" w:color="auto" w:fill="auto"/>
            <w:vAlign w:val="center"/>
          </w:tcPr>
          <w:p w14:paraId="0B99467F" w14:textId="77777777" w:rsidR="00AB45BB" w:rsidRPr="00CA0FEB" w:rsidRDefault="00AB45BB" w:rsidP="00A60DCD">
            <w:pPr>
              <w:widowControl w:val="0"/>
              <w:spacing w:after="0" w:line="240" w:lineRule="auto"/>
              <w:jc w:val="center"/>
              <w:rPr>
                <w:rFonts w:ascii="Times New Roman" w:hAnsi="Times New Roman" w:cs="Times New Roman"/>
                <w:lang w:val="en-US"/>
              </w:rPr>
            </w:pPr>
            <w:r w:rsidRPr="00CA0FEB">
              <w:rPr>
                <w:rFonts w:ascii="Times New Roman" w:hAnsi="Times New Roman" w:cs="Times New Roman"/>
                <w:lang w:val="en-US"/>
              </w:rPr>
              <w:t>130</w:t>
            </w:r>
          </w:p>
        </w:tc>
        <w:tc>
          <w:tcPr>
            <w:tcW w:w="1058" w:type="dxa"/>
            <w:shd w:val="clear" w:color="auto" w:fill="auto"/>
            <w:vAlign w:val="center"/>
          </w:tcPr>
          <w:p w14:paraId="12321B01" w14:textId="77777777" w:rsidR="00AB45BB" w:rsidRPr="00CA0FEB" w:rsidRDefault="00AB45BB" w:rsidP="00A60DCD">
            <w:pPr>
              <w:widowControl w:val="0"/>
              <w:spacing w:after="0" w:line="240" w:lineRule="auto"/>
              <w:jc w:val="center"/>
              <w:rPr>
                <w:rFonts w:ascii="Times New Roman" w:hAnsi="Times New Roman" w:cs="Times New Roman"/>
                <w:lang w:val="en-US"/>
              </w:rPr>
            </w:pPr>
            <w:r w:rsidRPr="00CA0FEB">
              <w:rPr>
                <w:rFonts w:ascii="Times New Roman" w:hAnsi="Times New Roman" w:cs="Times New Roman"/>
                <w:lang w:val="en-US"/>
              </w:rPr>
              <w:t>120</w:t>
            </w:r>
          </w:p>
        </w:tc>
      </w:tr>
      <w:tr w:rsidR="00AB45BB" w:rsidRPr="00CA0FEB" w14:paraId="06F09C22" w14:textId="77777777" w:rsidTr="00163C12">
        <w:trPr>
          <w:trHeight w:val="184"/>
          <w:jc w:val="right"/>
        </w:trPr>
        <w:tc>
          <w:tcPr>
            <w:tcW w:w="9659" w:type="dxa"/>
            <w:gridSpan w:val="8"/>
            <w:shd w:val="clear" w:color="auto" w:fill="auto"/>
            <w:vAlign w:val="center"/>
          </w:tcPr>
          <w:p w14:paraId="45707977" w14:textId="77777777" w:rsidR="00AB45BB" w:rsidRPr="00CA0FEB" w:rsidRDefault="00AB45BB" w:rsidP="00A60DCD">
            <w:pPr>
              <w:widowControl w:val="0"/>
              <w:spacing w:after="0" w:line="240" w:lineRule="auto"/>
              <w:jc w:val="center"/>
              <w:rPr>
                <w:rFonts w:ascii="Times New Roman" w:hAnsi="Times New Roman" w:cs="Times New Roman"/>
              </w:rPr>
            </w:pPr>
            <w:r w:rsidRPr="00CA0FEB">
              <w:rPr>
                <w:rFonts w:ascii="Times New Roman" w:hAnsi="Times New Roman" w:cs="Times New Roman"/>
              </w:rPr>
              <w:t>2. Нормативы специальной физической подготовки</w:t>
            </w:r>
          </w:p>
        </w:tc>
      </w:tr>
      <w:tr w:rsidR="00AB45BB" w:rsidRPr="00CA0FEB" w14:paraId="7D641DA1" w14:textId="77777777" w:rsidTr="00163C12">
        <w:trPr>
          <w:jc w:val="right"/>
        </w:trPr>
        <w:tc>
          <w:tcPr>
            <w:tcW w:w="680" w:type="dxa"/>
            <w:vMerge w:val="restart"/>
            <w:shd w:val="clear" w:color="auto" w:fill="auto"/>
            <w:vAlign w:val="center"/>
          </w:tcPr>
          <w:p w14:paraId="57A265EB" w14:textId="77777777" w:rsidR="00AB45BB" w:rsidRPr="00CA0FEB" w:rsidRDefault="00AB45BB" w:rsidP="00A60DCD">
            <w:pPr>
              <w:pStyle w:val="ConsPlusNormal"/>
              <w:jc w:val="center"/>
              <w:rPr>
                <w:rFonts w:ascii="Times New Roman" w:hAnsi="Times New Roman" w:cs="Times New Roman"/>
                <w:sz w:val="24"/>
                <w:szCs w:val="24"/>
              </w:rPr>
            </w:pPr>
            <w:r w:rsidRPr="00CA0FEB">
              <w:rPr>
                <w:rFonts w:ascii="Times New Roman" w:hAnsi="Times New Roman" w:cs="Times New Roman"/>
                <w:sz w:val="24"/>
                <w:szCs w:val="24"/>
              </w:rPr>
              <w:t>2.1.</w:t>
            </w:r>
          </w:p>
        </w:tc>
        <w:tc>
          <w:tcPr>
            <w:tcW w:w="3246" w:type="dxa"/>
            <w:vMerge w:val="restart"/>
            <w:shd w:val="clear" w:color="auto" w:fill="auto"/>
            <w:vAlign w:val="center"/>
          </w:tcPr>
          <w:p w14:paraId="0C2CD09A" w14:textId="77777777" w:rsidR="00AB45BB" w:rsidRPr="00CA0FEB" w:rsidRDefault="00AB45BB" w:rsidP="00A60DCD">
            <w:pPr>
              <w:widowControl w:val="0"/>
              <w:spacing w:after="0" w:line="240" w:lineRule="auto"/>
              <w:ind w:left="-28" w:right="-28"/>
              <w:contextualSpacing/>
              <w:jc w:val="center"/>
              <w:rPr>
                <w:rFonts w:ascii="Times New Roman" w:hAnsi="Times New Roman" w:cs="Times New Roman"/>
              </w:rPr>
            </w:pPr>
            <w:r w:rsidRPr="00CA0FEB">
              <w:rPr>
                <w:rFonts w:ascii="Times New Roman" w:hAnsi="Times New Roman" w:cs="Times New Roman"/>
              </w:rPr>
              <w:t xml:space="preserve">Прыжок вверх с места </w:t>
            </w:r>
            <w:r w:rsidRPr="00CA0FEB">
              <w:rPr>
                <w:rFonts w:ascii="Times New Roman" w:hAnsi="Times New Roman" w:cs="Times New Roman"/>
              </w:rPr>
              <w:br/>
              <w:t>со взмахом руками</w:t>
            </w:r>
          </w:p>
        </w:tc>
        <w:tc>
          <w:tcPr>
            <w:tcW w:w="1274" w:type="dxa"/>
            <w:vMerge w:val="restart"/>
            <w:shd w:val="clear" w:color="auto" w:fill="auto"/>
            <w:vAlign w:val="center"/>
          </w:tcPr>
          <w:p w14:paraId="2E4B4A76"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см</w:t>
            </w:r>
          </w:p>
        </w:tc>
        <w:tc>
          <w:tcPr>
            <w:tcW w:w="2249" w:type="dxa"/>
            <w:gridSpan w:val="3"/>
            <w:shd w:val="clear" w:color="auto" w:fill="auto"/>
            <w:vAlign w:val="center"/>
          </w:tcPr>
          <w:p w14:paraId="19745248"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не менее</w:t>
            </w:r>
          </w:p>
        </w:tc>
        <w:tc>
          <w:tcPr>
            <w:tcW w:w="2210" w:type="dxa"/>
            <w:gridSpan w:val="2"/>
            <w:shd w:val="clear" w:color="auto" w:fill="auto"/>
            <w:vAlign w:val="center"/>
          </w:tcPr>
          <w:p w14:paraId="1E855D97" w14:textId="77777777" w:rsidR="00AB45BB" w:rsidRPr="00CA0FEB" w:rsidRDefault="00AB45BB" w:rsidP="00A60DCD">
            <w:pPr>
              <w:widowControl w:val="0"/>
              <w:spacing w:after="0" w:line="240" w:lineRule="auto"/>
              <w:jc w:val="center"/>
              <w:rPr>
                <w:rFonts w:ascii="Times New Roman" w:hAnsi="Times New Roman" w:cs="Times New Roman"/>
              </w:rPr>
            </w:pPr>
            <w:r w:rsidRPr="00CA0FEB">
              <w:rPr>
                <w:rFonts w:ascii="Times New Roman" w:hAnsi="Times New Roman" w:cs="Times New Roman"/>
              </w:rPr>
              <w:t>не менее</w:t>
            </w:r>
          </w:p>
        </w:tc>
      </w:tr>
      <w:tr w:rsidR="00AB45BB" w:rsidRPr="00CA0FEB" w14:paraId="252CB51F" w14:textId="77777777" w:rsidTr="00163C12">
        <w:trPr>
          <w:jc w:val="right"/>
        </w:trPr>
        <w:tc>
          <w:tcPr>
            <w:tcW w:w="680" w:type="dxa"/>
            <w:vMerge/>
            <w:shd w:val="clear" w:color="auto" w:fill="auto"/>
            <w:vAlign w:val="center"/>
          </w:tcPr>
          <w:p w14:paraId="04D1970A" w14:textId="77777777" w:rsidR="00AB45BB" w:rsidRPr="00CA0FEB" w:rsidRDefault="00AB45BB" w:rsidP="00A60DCD">
            <w:pPr>
              <w:pStyle w:val="ConsPlusNormal"/>
              <w:jc w:val="center"/>
              <w:rPr>
                <w:rFonts w:ascii="Times New Roman" w:hAnsi="Times New Roman" w:cs="Times New Roman"/>
                <w:sz w:val="24"/>
                <w:szCs w:val="24"/>
              </w:rPr>
            </w:pPr>
          </w:p>
        </w:tc>
        <w:tc>
          <w:tcPr>
            <w:tcW w:w="3246" w:type="dxa"/>
            <w:vMerge/>
            <w:shd w:val="clear" w:color="auto" w:fill="auto"/>
            <w:vAlign w:val="center"/>
          </w:tcPr>
          <w:p w14:paraId="779BFD52" w14:textId="77777777" w:rsidR="00AB45BB" w:rsidRPr="00CA0FEB" w:rsidRDefault="00AB45BB" w:rsidP="00A60DCD">
            <w:pPr>
              <w:pStyle w:val="ConsPlusNormal"/>
              <w:jc w:val="center"/>
              <w:rPr>
                <w:rFonts w:ascii="Times New Roman" w:hAnsi="Times New Roman" w:cs="Times New Roman"/>
                <w:sz w:val="24"/>
                <w:szCs w:val="24"/>
              </w:rPr>
            </w:pPr>
          </w:p>
        </w:tc>
        <w:tc>
          <w:tcPr>
            <w:tcW w:w="1274" w:type="dxa"/>
            <w:vMerge/>
            <w:shd w:val="clear" w:color="auto" w:fill="auto"/>
            <w:vAlign w:val="center"/>
          </w:tcPr>
          <w:p w14:paraId="365236D0" w14:textId="77777777" w:rsidR="00AB45BB" w:rsidRPr="00CA0FEB" w:rsidRDefault="00AB45BB" w:rsidP="00A60DCD">
            <w:pPr>
              <w:pStyle w:val="ConsPlusNormal"/>
              <w:jc w:val="center"/>
              <w:rPr>
                <w:rFonts w:ascii="Times New Roman" w:hAnsi="Times New Roman" w:cs="Times New Roman"/>
                <w:sz w:val="24"/>
                <w:szCs w:val="24"/>
              </w:rPr>
            </w:pPr>
          </w:p>
        </w:tc>
        <w:tc>
          <w:tcPr>
            <w:tcW w:w="1165" w:type="dxa"/>
            <w:shd w:val="clear" w:color="auto" w:fill="auto"/>
            <w:vAlign w:val="center"/>
          </w:tcPr>
          <w:p w14:paraId="0B0DA581"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20</w:t>
            </w:r>
          </w:p>
        </w:tc>
        <w:tc>
          <w:tcPr>
            <w:tcW w:w="1084" w:type="dxa"/>
            <w:gridSpan w:val="2"/>
            <w:shd w:val="clear" w:color="auto" w:fill="auto"/>
            <w:vAlign w:val="center"/>
          </w:tcPr>
          <w:p w14:paraId="2592F478"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16</w:t>
            </w:r>
          </w:p>
        </w:tc>
        <w:tc>
          <w:tcPr>
            <w:tcW w:w="1152" w:type="dxa"/>
            <w:shd w:val="clear" w:color="auto" w:fill="auto"/>
            <w:vAlign w:val="center"/>
          </w:tcPr>
          <w:p w14:paraId="11B978B0"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22</w:t>
            </w:r>
          </w:p>
        </w:tc>
        <w:tc>
          <w:tcPr>
            <w:tcW w:w="1058" w:type="dxa"/>
            <w:shd w:val="clear" w:color="auto" w:fill="auto"/>
            <w:vAlign w:val="center"/>
          </w:tcPr>
          <w:p w14:paraId="1357AA4B"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18</w:t>
            </w:r>
          </w:p>
        </w:tc>
      </w:tr>
      <w:tr w:rsidR="00AB45BB" w:rsidRPr="00CA0FEB" w14:paraId="471BD141" w14:textId="77777777" w:rsidTr="00163C12">
        <w:trPr>
          <w:jc w:val="right"/>
        </w:trPr>
        <w:tc>
          <w:tcPr>
            <w:tcW w:w="680" w:type="dxa"/>
            <w:vMerge w:val="restart"/>
            <w:shd w:val="clear" w:color="auto" w:fill="auto"/>
            <w:vAlign w:val="center"/>
          </w:tcPr>
          <w:p w14:paraId="3F2D30BE" w14:textId="77777777" w:rsidR="00AB45BB" w:rsidRPr="00CA0FEB" w:rsidRDefault="00AB45BB" w:rsidP="00A60DCD">
            <w:pPr>
              <w:pStyle w:val="ConsPlusNormal"/>
              <w:jc w:val="center"/>
              <w:rPr>
                <w:rFonts w:ascii="Times New Roman" w:hAnsi="Times New Roman" w:cs="Times New Roman"/>
                <w:sz w:val="24"/>
                <w:szCs w:val="24"/>
              </w:rPr>
            </w:pPr>
            <w:r w:rsidRPr="00CA0FEB">
              <w:rPr>
                <w:rFonts w:ascii="Times New Roman" w:hAnsi="Times New Roman" w:cs="Times New Roman"/>
                <w:sz w:val="24"/>
                <w:szCs w:val="24"/>
              </w:rPr>
              <w:t>2.2.</w:t>
            </w:r>
          </w:p>
        </w:tc>
        <w:tc>
          <w:tcPr>
            <w:tcW w:w="3246" w:type="dxa"/>
            <w:vMerge w:val="restart"/>
            <w:shd w:val="clear" w:color="auto" w:fill="auto"/>
            <w:vAlign w:val="center"/>
          </w:tcPr>
          <w:p w14:paraId="43B3B1A1" w14:textId="77777777" w:rsidR="00AB45BB" w:rsidRPr="00CA0FEB" w:rsidRDefault="00AB45BB" w:rsidP="00A60DCD">
            <w:pPr>
              <w:pStyle w:val="ConsPlusNormal"/>
              <w:jc w:val="center"/>
              <w:rPr>
                <w:rFonts w:ascii="Times New Roman" w:hAnsi="Times New Roman" w:cs="Times New Roman"/>
                <w:sz w:val="24"/>
                <w:szCs w:val="24"/>
              </w:rPr>
            </w:pPr>
            <w:r w:rsidRPr="00CA0FEB">
              <w:rPr>
                <w:rFonts w:ascii="Times New Roman" w:hAnsi="Times New Roman" w:cs="Times New Roman"/>
                <w:sz w:val="24"/>
                <w:szCs w:val="24"/>
              </w:rPr>
              <w:t>Бег на 14 м</w:t>
            </w:r>
          </w:p>
        </w:tc>
        <w:tc>
          <w:tcPr>
            <w:tcW w:w="1274" w:type="dxa"/>
            <w:vMerge w:val="restart"/>
            <w:shd w:val="clear" w:color="auto" w:fill="auto"/>
            <w:vAlign w:val="center"/>
          </w:tcPr>
          <w:p w14:paraId="5FB247B3" w14:textId="77777777" w:rsidR="00AB45BB" w:rsidRPr="00CA0FEB" w:rsidRDefault="00AB45BB" w:rsidP="00A60DCD">
            <w:pPr>
              <w:pStyle w:val="ConsPlusNormal"/>
              <w:jc w:val="center"/>
              <w:rPr>
                <w:rFonts w:ascii="Times New Roman" w:hAnsi="Times New Roman" w:cs="Times New Roman"/>
                <w:sz w:val="24"/>
                <w:szCs w:val="24"/>
              </w:rPr>
            </w:pPr>
            <w:r w:rsidRPr="00CA0FEB">
              <w:rPr>
                <w:rFonts w:ascii="Times New Roman" w:hAnsi="Times New Roman" w:cs="Times New Roman"/>
                <w:sz w:val="24"/>
                <w:szCs w:val="24"/>
              </w:rPr>
              <w:t>с</w:t>
            </w:r>
          </w:p>
        </w:tc>
        <w:tc>
          <w:tcPr>
            <w:tcW w:w="2249" w:type="dxa"/>
            <w:gridSpan w:val="3"/>
            <w:shd w:val="clear" w:color="auto" w:fill="auto"/>
            <w:vAlign w:val="center"/>
          </w:tcPr>
          <w:p w14:paraId="5575928A"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не более</w:t>
            </w:r>
          </w:p>
        </w:tc>
        <w:tc>
          <w:tcPr>
            <w:tcW w:w="2210" w:type="dxa"/>
            <w:gridSpan w:val="2"/>
            <w:shd w:val="clear" w:color="auto" w:fill="auto"/>
            <w:vAlign w:val="center"/>
          </w:tcPr>
          <w:p w14:paraId="1A83A348"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не более</w:t>
            </w:r>
          </w:p>
        </w:tc>
      </w:tr>
      <w:tr w:rsidR="00AB45BB" w:rsidRPr="00CA0FEB" w14:paraId="4BD3D4F3" w14:textId="77777777" w:rsidTr="00163C12">
        <w:trPr>
          <w:jc w:val="right"/>
        </w:trPr>
        <w:tc>
          <w:tcPr>
            <w:tcW w:w="680" w:type="dxa"/>
            <w:vMerge/>
            <w:shd w:val="clear" w:color="auto" w:fill="auto"/>
            <w:vAlign w:val="center"/>
          </w:tcPr>
          <w:p w14:paraId="11378B20" w14:textId="77777777" w:rsidR="00AB45BB" w:rsidRPr="00CA0FEB" w:rsidRDefault="00AB45BB" w:rsidP="00A60DCD">
            <w:pPr>
              <w:pStyle w:val="ConsPlusNormal"/>
              <w:jc w:val="center"/>
              <w:rPr>
                <w:rFonts w:ascii="Times New Roman" w:hAnsi="Times New Roman" w:cs="Times New Roman"/>
                <w:sz w:val="24"/>
                <w:szCs w:val="24"/>
              </w:rPr>
            </w:pPr>
          </w:p>
        </w:tc>
        <w:tc>
          <w:tcPr>
            <w:tcW w:w="3246" w:type="dxa"/>
            <w:vMerge/>
            <w:shd w:val="clear" w:color="auto" w:fill="auto"/>
            <w:vAlign w:val="center"/>
          </w:tcPr>
          <w:p w14:paraId="1AE0FC4E" w14:textId="77777777" w:rsidR="00AB45BB" w:rsidRPr="00CA0FEB" w:rsidRDefault="00AB45BB" w:rsidP="00A60DCD">
            <w:pPr>
              <w:pStyle w:val="ConsPlusNormal"/>
              <w:jc w:val="center"/>
              <w:rPr>
                <w:rFonts w:ascii="Times New Roman" w:hAnsi="Times New Roman" w:cs="Times New Roman"/>
                <w:sz w:val="24"/>
                <w:szCs w:val="24"/>
              </w:rPr>
            </w:pPr>
          </w:p>
        </w:tc>
        <w:tc>
          <w:tcPr>
            <w:tcW w:w="1274" w:type="dxa"/>
            <w:vMerge/>
            <w:shd w:val="clear" w:color="auto" w:fill="auto"/>
            <w:vAlign w:val="center"/>
          </w:tcPr>
          <w:p w14:paraId="443C0039" w14:textId="77777777" w:rsidR="00AB45BB" w:rsidRPr="00CA0FEB" w:rsidRDefault="00AB45BB" w:rsidP="00A60DCD">
            <w:pPr>
              <w:pStyle w:val="ConsPlusNormal"/>
              <w:jc w:val="center"/>
              <w:rPr>
                <w:rFonts w:ascii="Times New Roman" w:hAnsi="Times New Roman" w:cs="Times New Roman"/>
                <w:sz w:val="24"/>
                <w:szCs w:val="24"/>
              </w:rPr>
            </w:pPr>
          </w:p>
        </w:tc>
        <w:tc>
          <w:tcPr>
            <w:tcW w:w="1165" w:type="dxa"/>
            <w:shd w:val="clear" w:color="auto" w:fill="auto"/>
            <w:vAlign w:val="center"/>
          </w:tcPr>
          <w:p w14:paraId="4CE153E9"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3,5</w:t>
            </w:r>
          </w:p>
        </w:tc>
        <w:tc>
          <w:tcPr>
            <w:tcW w:w="1084" w:type="dxa"/>
            <w:gridSpan w:val="2"/>
            <w:shd w:val="clear" w:color="auto" w:fill="auto"/>
            <w:vAlign w:val="center"/>
          </w:tcPr>
          <w:p w14:paraId="7B5CFD3D"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4,0</w:t>
            </w:r>
          </w:p>
        </w:tc>
        <w:tc>
          <w:tcPr>
            <w:tcW w:w="1152" w:type="dxa"/>
            <w:shd w:val="clear" w:color="auto" w:fill="auto"/>
            <w:vAlign w:val="center"/>
          </w:tcPr>
          <w:p w14:paraId="396C0712"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3,4</w:t>
            </w:r>
          </w:p>
        </w:tc>
        <w:tc>
          <w:tcPr>
            <w:tcW w:w="1058" w:type="dxa"/>
            <w:shd w:val="clear" w:color="auto" w:fill="auto"/>
            <w:vAlign w:val="center"/>
          </w:tcPr>
          <w:p w14:paraId="00580566"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3,9</w:t>
            </w:r>
          </w:p>
        </w:tc>
      </w:tr>
    </w:tbl>
    <w:p w14:paraId="189D3F47" w14:textId="77777777" w:rsidR="00AB45BB" w:rsidRPr="00CA0FEB" w:rsidRDefault="00AB45BB" w:rsidP="00A60DCD">
      <w:pPr>
        <w:spacing w:after="0" w:line="240" w:lineRule="auto"/>
        <w:ind w:left="142"/>
        <w:jc w:val="center"/>
        <w:rPr>
          <w:rFonts w:ascii="Times New Roman" w:hAnsi="Times New Roman" w:cs="Times New Roman"/>
          <w:b/>
          <w:sz w:val="28"/>
          <w:szCs w:val="28"/>
        </w:rPr>
      </w:pPr>
    </w:p>
    <w:p w14:paraId="63915637" w14:textId="77777777" w:rsidR="00AB45BB" w:rsidRPr="00CA0FEB" w:rsidRDefault="00AB45BB" w:rsidP="00A60DCD">
      <w:pPr>
        <w:spacing w:after="0" w:line="240" w:lineRule="auto"/>
        <w:ind w:left="851"/>
        <w:jc w:val="center"/>
        <w:rPr>
          <w:rFonts w:ascii="Times New Roman" w:hAnsi="Times New Roman" w:cs="Times New Roman"/>
          <w:b/>
          <w:i/>
          <w:sz w:val="28"/>
          <w:szCs w:val="28"/>
        </w:rPr>
      </w:pPr>
      <w:r w:rsidRPr="00CA0FEB">
        <w:rPr>
          <w:rFonts w:ascii="Times New Roman" w:hAnsi="Times New Roman" w:cs="Times New Roman"/>
          <w:b/>
          <w:i/>
          <w:sz w:val="28"/>
          <w:szCs w:val="28"/>
        </w:rPr>
        <w:t xml:space="preserve">Нормативы общей физической и специальной физической подготовки </w:t>
      </w:r>
      <w:r w:rsidRPr="00CA0FEB">
        <w:rPr>
          <w:rFonts w:ascii="Times New Roman" w:hAnsi="Times New Roman" w:cs="Times New Roman"/>
          <w:b/>
          <w:i/>
          <w:sz w:val="28"/>
          <w:szCs w:val="28"/>
        </w:rPr>
        <w:br/>
        <w:t xml:space="preserve">и </w:t>
      </w:r>
      <w:r w:rsidRPr="00CA0FEB">
        <w:rPr>
          <w:rFonts w:ascii="Times New Roman" w:hAnsi="Times New Roman" w:cs="Times New Roman"/>
          <w:b/>
          <w:bCs/>
          <w:i/>
          <w:sz w:val="28"/>
          <w:szCs w:val="28"/>
        </w:rPr>
        <w:t>уровень спортивной квалификации (спортивные разряды)</w:t>
      </w:r>
      <w:r w:rsidRPr="00CA0FEB">
        <w:rPr>
          <w:rFonts w:ascii="Times New Roman" w:hAnsi="Times New Roman" w:cs="Times New Roman"/>
          <w:i/>
          <w:sz w:val="28"/>
          <w:szCs w:val="28"/>
        </w:rPr>
        <w:t xml:space="preserve"> </w:t>
      </w:r>
      <w:r w:rsidRPr="00CA0FEB">
        <w:rPr>
          <w:rFonts w:ascii="Times New Roman" w:hAnsi="Times New Roman" w:cs="Times New Roman"/>
          <w:b/>
          <w:i/>
          <w:sz w:val="28"/>
          <w:szCs w:val="28"/>
        </w:rPr>
        <w:t xml:space="preserve">для зачисления </w:t>
      </w:r>
      <w:r w:rsidRPr="00CA0FEB">
        <w:rPr>
          <w:rFonts w:ascii="Times New Roman" w:hAnsi="Times New Roman" w:cs="Times New Roman"/>
          <w:b/>
          <w:i/>
          <w:sz w:val="28"/>
          <w:szCs w:val="28"/>
        </w:rPr>
        <w:br/>
        <w:t>и перевода на учебно-тренировочный этап (этап спортивной специализации) по виду спорта «баскетбол»</w:t>
      </w:r>
    </w:p>
    <w:p w14:paraId="59A56A80" w14:textId="77777777" w:rsidR="00AB45BB" w:rsidRPr="00CA0FEB" w:rsidRDefault="00AB45BB" w:rsidP="00A60DCD">
      <w:pPr>
        <w:spacing w:after="0" w:line="240" w:lineRule="auto"/>
        <w:rPr>
          <w:rFonts w:ascii="Times New Roman" w:hAnsi="Times New Roman" w:cs="Times New Roman"/>
          <w:sz w:val="28"/>
          <w:szCs w:val="28"/>
        </w:rPr>
      </w:pPr>
    </w:p>
    <w:tbl>
      <w:tblPr>
        <w:tblW w:w="94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2813"/>
        <w:gridCol w:w="1803"/>
        <w:gridCol w:w="1871"/>
        <w:gridCol w:w="2192"/>
      </w:tblGrid>
      <w:tr w:rsidR="00AB45BB" w:rsidRPr="00CA0FEB" w14:paraId="7B6EC298" w14:textId="77777777" w:rsidTr="009A2691">
        <w:trPr>
          <w:cantSplit/>
          <w:trHeight w:val="20"/>
          <w:jc w:val="right"/>
        </w:trPr>
        <w:tc>
          <w:tcPr>
            <w:tcW w:w="726" w:type="dxa"/>
            <w:vMerge w:val="restart"/>
            <w:shd w:val="clear" w:color="auto" w:fill="auto"/>
            <w:vAlign w:val="center"/>
          </w:tcPr>
          <w:p w14:paraId="39F38745" w14:textId="77777777" w:rsidR="00AB45BB" w:rsidRPr="00CA0FEB" w:rsidRDefault="00AB45BB" w:rsidP="00A60DCD">
            <w:pPr>
              <w:spacing w:after="0" w:line="240" w:lineRule="auto"/>
              <w:contextualSpacing/>
              <w:jc w:val="center"/>
              <w:rPr>
                <w:rFonts w:ascii="Times New Roman" w:hAnsi="Times New Roman" w:cs="Times New Roman"/>
                <w:sz w:val="20"/>
                <w:szCs w:val="20"/>
              </w:rPr>
            </w:pPr>
            <w:r w:rsidRPr="00CA0FEB">
              <w:rPr>
                <w:rFonts w:ascii="Times New Roman" w:hAnsi="Times New Roman" w:cs="Times New Roman"/>
                <w:sz w:val="20"/>
                <w:szCs w:val="20"/>
              </w:rPr>
              <w:t>№</w:t>
            </w:r>
            <w:r w:rsidRPr="00CA0FEB">
              <w:rPr>
                <w:rFonts w:ascii="Times New Roman" w:hAnsi="Times New Roman" w:cs="Times New Roman"/>
                <w:sz w:val="20"/>
                <w:szCs w:val="20"/>
              </w:rPr>
              <w:br/>
              <w:t>п/п</w:t>
            </w:r>
          </w:p>
        </w:tc>
        <w:tc>
          <w:tcPr>
            <w:tcW w:w="2813" w:type="dxa"/>
            <w:vMerge w:val="restart"/>
            <w:shd w:val="clear" w:color="auto" w:fill="auto"/>
            <w:vAlign w:val="center"/>
          </w:tcPr>
          <w:p w14:paraId="4E992294" w14:textId="77777777" w:rsidR="00AB45BB" w:rsidRPr="00CA0FEB" w:rsidRDefault="00AB45BB" w:rsidP="00A60DCD">
            <w:pPr>
              <w:spacing w:after="0" w:line="240" w:lineRule="auto"/>
              <w:contextualSpacing/>
              <w:jc w:val="center"/>
              <w:rPr>
                <w:rFonts w:ascii="Times New Roman" w:hAnsi="Times New Roman" w:cs="Times New Roman"/>
                <w:sz w:val="20"/>
                <w:szCs w:val="20"/>
              </w:rPr>
            </w:pPr>
            <w:r w:rsidRPr="00CA0FEB">
              <w:rPr>
                <w:rFonts w:ascii="Times New Roman" w:hAnsi="Times New Roman" w:cs="Times New Roman"/>
                <w:sz w:val="20"/>
                <w:szCs w:val="20"/>
              </w:rPr>
              <w:t>Упражнения</w:t>
            </w:r>
          </w:p>
        </w:tc>
        <w:tc>
          <w:tcPr>
            <w:tcW w:w="1803" w:type="dxa"/>
            <w:vMerge w:val="restart"/>
            <w:shd w:val="clear" w:color="auto" w:fill="auto"/>
            <w:vAlign w:val="center"/>
          </w:tcPr>
          <w:p w14:paraId="63D070AA" w14:textId="77777777" w:rsidR="00AB45BB" w:rsidRPr="00CA0FEB" w:rsidRDefault="00AB45BB" w:rsidP="00A60DCD">
            <w:pPr>
              <w:spacing w:after="0" w:line="240" w:lineRule="auto"/>
              <w:contextualSpacing/>
              <w:jc w:val="center"/>
              <w:rPr>
                <w:rFonts w:ascii="Times New Roman" w:hAnsi="Times New Roman" w:cs="Times New Roman"/>
                <w:sz w:val="20"/>
                <w:szCs w:val="20"/>
              </w:rPr>
            </w:pPr>
            <w:r w:rsidRPr="00CA0FEB">
              <w:rPr>
                <w:rFonts w:ascii="Times New Roman" w:hAnsi="Times New Roman" w:cs="Times New Roman"/>
                <w:sz w:val="20"/>
                <w:szCs w:val="20"/>
              </w:rPr>
              <w:t>Единица измерения</w:t>
            </w:r>
          </w:p>
        </w:tc>
        <w:tc>
          <w:tcPr>
            <w:tcW w:w="4063" w:type="dxa"/>
            <w:gridSpan w:val="2"/>
            <w:shd w:val="clear" w:color="auto" w:fill="auto"/>
            <w:vAlign w:val="center"/>
          </w:tcPr>
          <w:p w14:paraId="4E7F0EFC" w14:textId="77777777" w:rsidR="00AB45BB" w:rsidRPr="00CA0FEB" w:rsidRDefault="00AB45BB" w:rsidP="00A60DCD">
            <w:pPr>
              <w:spacing w:after="0" w:line="240" w:lineRule="auto"/>
              <w:contextualSpacing/>
              <w:jc w:val="center"/>
              <w:rPr>
                <w:rFonts w:ascii="Times New Roman" w:hAnsi="Times New Roman" w:cs="Times New Roman"/>
                <w:sz w:val="20"/>
                <w:szCs w:val="20"/>
              </w:rPr>
            </w:pPr>
            <w:r w:rsidRPr="00CA0FEB">
              <w:rPr>
                <w:rFonts w:ascii="Times New Roman" w:hAnsi="Times New Roman" w:cs="Times New Roman"/>
                <w:sz w:val="20"/>
                <w:szCs w:val="20"/>
              </w:rPr>
              <w:t>Норматив</w:t>
            </w:r>
          </w:p>
        </w:tc>
      </w:tr>
      <w:tr w:rsidR="00AB45BB" w:rsidRPr="00CA0FEB" w14:paraId="61E733A3" w14:textId="77777777" w:rsidTr="009A2691">
        <w:trPr>
          <w:cantSplit/>
          <w:trHeight w:val="351"/>
          <w:jc w:val="right"/>
        </w:trPr>
        <w:tc>
          <w:tcPr>
            <w:tcW w:w="726" w:type="dxa"/>
            <w:vMerge/>
            <w:shd w:val="clear" w:color="auto" w:fill="auto"/>
            <w:vAlign w:val="center"/>
          </w:tcPr>
          <w:p w14:paraId="632C3462" w14:textId="77777777" w:rsidR="00AB45BB" w:rsidRPr="00CA0FEB" w:rsidRDefault="00AB45BB" w:rsidP="00A60DCD">
            <w:pPr>
              <w:snapToGrid w:val="0"/>
              <w:spacing w:after="0" w:line="240" w:lineRule="auto"/>
              <w:contextualSpacing/>
              <w:jc w:val="center"/>
              <w:rPr>
                <w:rFonts w:ascii="Times New Roman" w:hAnsi="Times New Roman" w:cs="Times New Roman"/>
                <w:sz w:val="20"/>
                <w:szCs w:val="20"/>
              </w:rPr>
            </w:pPr>
          </w:p>
        </w:tc>
        <w:tc>
          <w:tcPr>
            <w:tcW w:w="2813" w:type="dxa"/>
            <w:vMerge/>
            <w:shd w:val="clear" w:color="auto" w:fill="auto"/>
            <w:vAlign w:val="center"/>
          </w:tcPr>
          <w:p w14:paraId="31E2747C" w14:textId="77777777" w:rsidR="00AB45BB" w:rsidRPr="00CA0FEB" w:rsidRDefault="00AB45BB" w:rsidP="00A60DCD">
            <w:pPr>
              <w:snapToGrid w:val="0"/>
              <w:spacing w:after="0" w:line="240" w:lineRule="auto"/>
              <w:contextualSpacing/>
              <w:jc w:val="center"/>
              <w:rPr>
                <w:rFonts w:ascii="Times New Roman" w:hAnsi="Times New Roman" w:cs="Times New Roman"/>
                <w:sz w:val="20"/>
                <w:szCs w:val="20"/>
              </w:rPr>
            </w:pPr>
          </w:p>
        </w:tc>
        <w:tc>
          <w:tcPr>
            <w:tcW w:w="1803" w:type="dxa"/>
            <w:vMerge/>
            <w:shd w:val="clear" w:color="auto" w:fill="auto"/>
            <w:vAlign w:val="center"/>
          </w:tcPr>
          <w:p w14:paraId="579B8D91" w14:textId="77777777" w:rsidR="00AB45BB" w:rsidRPr="00CA0FEB" w:rsidRDefault="00AB45BB" w:rsidP="00A60DCD">
            <w:pPr>
              <w:snapToGrid w:val="0"/>
              <w:spacing w:after="0" w:line="240" w:lineRule="auto"/>
              <w:contextualSpacing/>
              <w:jc w:val="center"/>
              <w:rPr>
                <w:rFonts w:ascii="Times New Roman" w:hAnsi="Times New Roman" w:cs="Times New Roman"/>
                <w:sz w:val="20"/>
                <w:szCs w:val="20"/>
              </w:rPr>
            </w:pPr>
          </w:p>
        </w:tc>
        <w:tc>
          <w:tcPr>
            <w:tcW w:w="1871" w:type="dxa"/>
            <w:shd w:val="clear" w:color="auto" w:fill="auto"/>
            <w:vAlign w:val="center"/>
          </w:tcPr>
          <w:p w14:paraId="0592C953" w14:textId="77777777" w:rsidR="00AB45BB" w:rsidRPr="00CA0FEB" w:rsidRDefault="00AB45BB" w:rsidP="00A60DCD">
            <w:pPr>
              <w:spacing w:after="0" w:line="240" w:lineRule="auto"/>
              <w:contextualSpacing/>
              <w:jc w:val="center"/>
              <w:rPr>
                <w:rFonts w:ascii="Times New Roman" w:hAnsi="Times New Roman" w:cs="Times New Roman"/>
                <w:sz w:val="20"/>
                <w:szCs w:val="20"/>
              </w:rPr>
            </w:pPr>
            <w:r w:rsidRPr="00CA0FEB">
              <w:rPr>
                <w:rFonts w:ascii="Times New Roman" w:hAnsi="Times New Roman" w:cs="Times New Roman"/>
                <w:sz w:val="20"/>
                <w:szCs w:val="20"/>
              </w:rPr>
              <w:t>юноши/мужчины</w:t>
            </w:r>
          </w:p>
        </w:tc>
        <w:tc>
          <w:tcPr>
            <w:tcW w:w="2192" w:type="dxa"/>
            <w:shd w:val="clear" w:color="auto" w:fill="auto"/>
            <w:vAlign w:val="center"/>
          </w:tcPr>
          <w:p w14:paraId="6B4219DD" w14:textId="77777777" w:rsidR="00AB45BB" w:rsidRPr="00CA0FEB" w:rsidRDefault="00AB45BB" w:rsidP="00A60DCD">
            <w:pPr>
              <w:spacing w:after="0" w:line="240" w:lineRule="auto"/>
              <w:contextualSpacing/>
              <w:jc w:val="center"/>
              <w:rPr>
                <w:rFonts w:ascii="Times New Roman" w:hAnsi="Times New Roman" w:cs="Times New Roman"/>
                <w:sz w:val="20"/>
                <w:szCs w:val="20"/>
              </w:rPr>
            </w:pPr>
            <w:r w:rsidRPr="00CA0FEB">
              <w:rPr>
                <w:rFonts w:ascii="Times New Roman" w:hAnsi="Times New Roman" w:cs="Times New Roman"/>
                <w:sz w:val="20"/>
                <w:szCs w:val="20"/>
              </w:rPr>
              <w:t>девушки/ женщины</w:t>
            </w:r>
          </w:p>
        </w:tc>
      </w:tr>
      <w:tr w:rsidR="00AB45BB" w:rsidRPr="00CA0FEB" w14:paraId="1D31F6AC" w14:textId="77777777" w:rsidTr="009A2691">
        <w:trPr>
          <w:cantSplit/>
          <w:trHeight w:val="397"/>
          <w:jc w:val="right"/>
        </w:trPr>
        <w:tc>
          <w:tcPr>
            <w:tcW w:w="9405" w:type="dxa"/>
            <w:gridSpan w:val="5"/>
            <w:shd w:val="clear" w:color="auto" w:fill="auto"/>
            <w:vAlign w:val="center"/>
          </w:tcPr>
          <w:p w14:paraId="7DB4D3E5"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1. Нормативы общей физической подготовки</w:t>
            </w:r>
          </w:p>
        </w:tc>
      </w:tr>
      <w:tr w:rsidR="00AB45BB" w:rsidRPr="00CA0FEB" w14:paraId="0F7F13AA" w14:textId="77777777" w:rsidTr="009A2691">
        <w:trPr>
          <w:cantSplit/>
          <w:trHeight w:val="20"/>
          <w:jc w:val="right"/>
        </w:trPr>
        <w:tc>
          <w:tcPr>
            <w:tcW w:w="726" w:type="dxa"/>
            <w:vMerge w:val="restart"/>
            <w:shd w:val="clear" w:color="auto" w:fill="auto"/>
            <w:vAlign w:val="center"/>
          </w:tcPr>
          <w:p w14:paraId="20D0EF57"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1.1.</w:t>
            </w:r>
          </w:p>
        </w:tc>
        <w:tc>
          <w:tcPr>
            <w:tcW w:w="2813" w:type="dxa"/>
            <w:vMerge w:val="restart"/>
            <w:shd w:val="clear" w:color="auto" w:fill="auto"/>
            <w:vAlign w:val="center"/>
          </w:tcPr>
          <w:p w14:paraId="0A7AA1B1"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Сгибание и разгибание рук в упоре лежа на полу</w:t>
            </w:r>
          </w:p>
        </w:tc>
        <w:tc>
          <w:tcPr>
            <w:tcW w:w="1803" w:type="dxa"/>
            <w:vMerge w:val="restart"/>
            <w:shd w:val="clear" w:color="auto" w:fill="auto"/>
            <w:vAlign w:val="center"/>
          </w:tcPr>
          <w:p w14:paraId="1D99C8E9"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количество раз</w:t>
            </w:r>
          </w:p>
        </w:tc>
        <w:tc>
          <w:tcPr>
            <w:tcW w:w="4063" w:type="dxa"/>
            <w:gridSpan w:val="2"/>
            <w:shd w:val="clear" w:color="auto" w:fill="auto"/>
            <w:vAlign w:val="center"/>
          </w:tcPr>
          <w:p w14:paraId="2FBD62AB" w14:textId="77777777" w:rsidR="00AB45BB" w:rsidRPr="00CA0FEB" w:rsidRDefault="00AB45BB" w:rsidP="00A60DCD">
            <w:pPr>
              <w:spacing w:after="0" w:line="240" w:lineRule="auto"/>
              <w:contextualSpacing/>
              <w:jc w:val="center"/>
              <w:rPr>
                <w:rFonts w:ascii="Times New Roman" w:hAnsi="Times New Roman" w:cs="Times New Roman"/>
                <w:lang w:val="en-US"/>
              </w:rPr>
            </w:pPr>
            <w:r w:rsidRPr="00CA0FEB">
              <w:rPr>
                <w:rFonts w:ascii="Times New Roman" w:hAnsi="Times New Roman" w:cs="Times New Roman"/>
              </w:rPr>
              <w:t>не менее</w:t>
            </w:r>
          </w:p>
        </w:tc>
      </w:tr>
      <w:tr w:rsidR="00AB45BB" w:rsidRPr="00CA0FEB" w14:paraId="69EEDAA6" w14:textId="77777777" w:rsidTr="009A2691">
        <w:trPr>
          <w:cantSplit/>
          <w:trHeight w:val="20"/>
          <w:jc w:val="right"/>
        </w:trPr>
        <w:tc>
          <w:tcPr>
            <w:tcW w:w="726" w:type="dxa"/>
            <w:vMerge/>
            <w:shd w:val="clear" w:color="auto" w:fill="auto"/>
            <w:vAlign w:val="center"/>
          </w:tcPr>
          <w:p w14:paraId="1922168F" w14:textId="77777777" w:rsidR="00AB45BB" w:rsidRPr="00CA0FEB" w:rsidRDefault="00AB45BB" w:rsidP="00A60DCD">
            <w:pPr>
              <w:spacing w:after="0" w:line="240" w:lineRule="auto"/>
              <w:contextualSpacing/>
              <w:jc w:val="center"/>
              <w:rPr>
                <w:rFonts w:ascii="Times New Roman" w:hAnsi="Times New Roman" w:cs="Times New Roman"/>
              </w:rPr>
            </w:pPr>
          </w:p>
        </w:tc>
        <w:tc>
          <w:tcPr>
            <w:tcW w:w="2813" w:type="dxa"/>
            <w:vMerge/>
            <w:shd w:val="clear" w:color="auto" w:fill="auto"/>
            <w:vAlign w:val="center"/>
          </w:tcPr>
          <w:p w14:paraId="4BC82F76" w14:textId="77777777" w:rsidR="00AB45BB" w:rsidRPr="00CA0FEB" w:rsidRDefault="00AB45BB" w:rsidP="00A60DCD">
            <w:pPr>
              <w:spacing w:after="0" w:line="240" w:lineRule="auto"/>
              <w:contextualSpacing/>
              <w:jc w:val="center"/>
              <w:rPr>
                <w:rFonts w:ascii="Times New Roman" w:hAnsi="Times New Roman" w:cs="Times New Roman"/>
              </w:rPr>
            </w:pPr>
          </w:p>
        </w:tc>
        <w:tc>
          <w:tcPr>
            <w:tcW w:w="1803" w:type="dxa"/>
            <w:vMerge/>
            <w:shd w:val="clear" w:color="auto" w:fill="auto"/>
            <w:vAlign w:val="center"/>
          </w:tcPr>
          <w:p w14:paraId="59D18E98" w14:textId="77777777" w:rsidR="00AB45BB" w:rsidRPr="00CA0FEB" w:rsidRDefault="00AB45BB" w:rsidP="00A60DCD">
            <w:pPr>
              <w:spacing w:after="0" w:line="240" w:lineRule="auto"/>
              <w:contextualSpacing/>
              <w:jc w:val="center"/>
              <w:rPr>
                <w:rFonts w:ascii="Times New Roman" w:hAnsi="Times New Roman" w:cs="Times New Roman"/>
              </w:rPr>
            </w:pPr>
          </w:p>
        </w:tc>
        <w:tc>
          <w:tcPr>
            <w:tcW w:w="1871" w:type="dxa"/>
            <w:shd w:val="clear" w:color="auto" w:fill="auto"/>
            <w:vAlign w:val="center"/>
          </w:tcPr>
          <w:p w14:paraId="5758370F"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13</w:t>
            </w:r>
          </w:p>
        </w:tc>
        <w:tc>
          <w:tcPr>
            <w:tcW w:w="2192" w:type="dxa"/>
            <w:shd w:val="clear" w:color="auto" w:fill="auto"/>
            <w:vAlign w:val="center"/>
          </w:tcPr>
          <w:p w14:paraId="6E450C1E"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7</w:t>
            </w:r>
          </w:p>
        </w:tc>
      </w:tr>
      <w:tr w:rsidR="00AB45BB" w:rsidRPr="00CA0FEB" w14:paraId="324B2A02" w14:textId="77777777" w:rsidTr="009A2691">
        <w:trPr>
          <w:cantSplit/>
          <w:trHeight w:val="20"/>
          <w:jc w:val="right"/>
        </w:trPr>
        <w:tc>
          <w:tcPr>
            <w:tcW w:w="726" w:type="dxa"/>
            <w:vMerge w:val="restart"/>
            <w:shd w:val="clear" w:color="auto" w:fill="auto"/>
            <w:vAlign w:val="center"/>
          </w:tcPr>
          <w:p w14:paraId="0B4706F9" w14:textId="77777777" w:rsidR="00AB45BB" w:rsidRPr="00CA0FEB" w:rsidRDefault="00AB45BB" w:rsidP="00A60DCD">
            <w:pPr>
              <w:spacing w:after="0" w:line="240" w:lineRule="auto"/>
              <w:contextualSpacing/>
              <w:jc w:val="center"/>
              <w:rPr>
                <w:rFonts w:ascii="Times New Roman" w:hAnsi="Times New Roman" w:cs="Times New Roman"/>
                <w:lang w:val="en-US"/>
              </w:rPr>
            </w:pPr>
            <w:r w:rsidRPr="00CA0FEB">
              <w:rPr>
                <w:rFonts w:ascii="Times New Roman" w:hAnsi="Times New Roman" w:cs="Times New Roman"/>
              </w:rPr>
              <w:t>1.</w:t>
            </w:r>
            <w:r w:rsidRPr="00CA0FEB">
              <w:rPr>
                <w:rFonts w:ascii="Times New Roman" w:hAnsi="Times New Roman" w:cs="Times New Roman"/>
                <w:lang w:val="en-US"/>
              </w:rPr>
              <w:t>2.</w:t>
            </w:r>
          </w:p>
        </w:tc>
        <w:tc>
          <w:tcPr>
            <w:tcW w:w="2813" w:type="dxa"/>
            <w:vMerge w:val="restart"/>
            <w:shd w:val="clear" w:color="auto" w:fill="auto"/>
            <w:vAlign w:val="center"/>
          </w:tcPr>
          <w:p w14:paraId="3EE32AD1"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Челночный бег 3х10 м</w:t>
            </w:r>
          </w:p>
        </w:tc>
        <w:tc>
          <w:tcPr>
            <w:tcW w:w="1803" w:type="dxa"/>
            <w:vMerge w:val="restart"/>
            <w:shd w:val="clear" w:color="auto" w:fill="auto"/>
            <w:vAlign w:val="center"/>
          </w:tcPr>
          <w:p w14:paraId="2BEE5BC9"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с</w:t>
            </w:r>
          </w:p>
        </w:tc>
        <w:tc>
          <w:tcPr>
            <w:tcW w:w="4063" w:type="dxa"/>
            <w:gridSpan w:val="2"/>
            <w:shd w:val="clear" w:color="auto" w:fill="auto"/>
            <w:vAlign w:val="center"/>
          </w:tcPr>
          <w:p w14:paraId="7243E8E9" w14:textId="77777777" w:rsidR="00AB45BB" w:rsidRPr="00CA0FEB" w:rsidRDefault="00AB45BB" w:rsidP="00A60DCD">
            <w:pPr>
              <w:spacing w:after="0" w:line="240" w:lineRule="auto"/>
              <w:contextualSpacing/>
              <w:jc w:val="center"/>
              <w:rPr>
                <w:rFonts w:ascii="Times New Roman" w:hAnsi="Times New Roman" w:cs="Times New Roman"/>
                <w:lang w:val="en-US"/>
              </w:rPr>
            </w:pPr>
            <w:r w:rsidRPr="00CA0FEB">
              <w:rPr>
                <w:rFonts w:ascii="Times New Roman" w:hAnsi="Times New Roman" w:cs="Times New Roman"/>
              </w:rPr>
              <w:t>не более</w:t>
            </w:r>
          </w:p>
        </w:tc>
      </w:tr>
      <w:tr w:rsidR="00AB45BB" w:rsidRPr="00CA0FEB" w14:paraId="120E001F" w14:textId="77777777" w:rsidTr="009A2691">
        <w:trPr>
          <w:cantSplit/>
          <w:trHeight w:val="20"/>
          <w:jc w:val="right"/>
        </w:trPr>
        <w:tc>
          <w:tcPr>
            <w:tcW w:w="726" w:type="dxa"/>
            <w:vMerge/>
            <w:shd w:val="clear" w:color="auto" w:fill="auto"/>
            <w:vAlign w:val="center"/>
          </w:tcPr>
          <w:p w14:paraId="08974FD8" w14:textId="77777777" w:rsidR="00AB45BB" w:rsidRPr="00CA0FEB" w:rsidRDefault="00AB45BB" w:rsidP="00A60DCD">
            <w:pPr>
              <w:spacing w:after="0" w:line="240" w:lineRule="auto"/>
              <w:contextualSpacing/>
              <w:jc w:val="center"/>
              <w:rPr>
                <w:rFonts w:ascii="Times New Roman" w:hAnsi="Times New Roman" w:cs="Times New Roman"/>
              </w:rPr>
            </w:pPr>
          </w:p>
        </w:tc>
        <w:tc>
          <w:tcPr>
            <w:tcW w:w="2813" w:type="dxa"/>
            <w:vMerge/>
            <w:shd w:val="clear" w:color="auto" w:fill="auto"/>
            <w:vAlign w:val="center"/>
          </w:tcPr>
          <w:p w14:paraId="2FDEBF07" w14:textId="77777777" w:rsidR="00AB45BB" w:rsidRPr="00CA0FEB" w:rsidRDefault="00AB45BB" w:rsidP="00A60DCD">
            <w:pPr>
              <w:spacing w:after="0" w:line="240" w:lineRule="auto"/>
              <w:contextualSpacing/>
              <w:jc w:val="center"/>
              <w:rPr>
                <w:rFonts w:ascii="Times New Roman" w:hAnsi="Times New Roman" w:cs="Times New Roman"/>
              </w:rPr>
            </w:pPr>
          </w:p>
        </w:tc>
        <w:tc>
          <w:tcPr>
            <w:tcW w:w="1803" w:type="dxa"/>
            <w:vMerge/>
            <w:shd w:val="clear" w:color="auto" w:fill="auto"/>
            <w:vAlign w:val="center"/>
          </w:tcPr>
          <w:p w14:paraId="0F5333CE" w14:textId="77777777" w:rsidR="00AB45BB" w:rsidRPr="00CA0FEB" w:rsidRDefault="00AB45BB" w:rsidP="00A60DCD">
            <w:pPr>
              <w:spacing w:after="0" w:line="240" w:lineRule="auto"/>
              <w:contextualSpacing/>
              <w:jc w:val="center"/>
              <w:rPr>
                <w:rFonts w:ascii="Times New Roman" w:hAnsi="Times New Roman" w:cs="Times New Roman"/>
              </w:rPr>
            </w:pPr>
          </w:p>
        </w:tc>
        <w:tc>
          <w:tcPr>
            <w:tcW w:w="1871" w:type="dxa"/>
            <w:shd w:val="clear" w:color="auto" w:fill="auto"/>
            <w:vAlign w:val="center"/>
          </w:tcPr>
          <w:p w14:paraId="05F72B86"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9,0</w:t>
            </w:r>
          </w:p>
        </w:tc>
        <w:tc>
          <w:tcPr>
            <w:tcW w:w="2192" w:type="dxa"/>
            <w:shd w:val="clear" w:color="auto" w:fill="auto"/>
            <w:vAlign w:val="center"/>
          </w:tcPr>
          <w:p w14:paraId="764D644E"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9,4</w:t>
            </w:r>
          </w:p>
        </w:tc>
      </w:tr>
      <w:tr w:rsidR="00AB45BB" w:rsidRPr="00CA0FEB" w14:paraId="4FE61548" w14:textId="77777777" w:rsidTr="009A2691">
        <w:trPr>
          <w:cantSplit/>
          <w:trHeight w:val="20"/>
          <w:jc w:val="right"/>
        </w:trPr>
        <w:tc>
          <w:tcPr>
            <w:tcW w:w="726" w:type="dxa"/>
            <w:vMerge w:val="restart"/>
            <w:shd w:val="clear" w:color="auto" w:fill="auto"/>
            <w:vAlign w:val="center"/>
          </w:tcPr>
          <w:p w14:paraId="3E275B6F"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lang w:val="en-US"/>
              </w:rPr>
              <w:t>1.3.</w:t>
            </w:r>
          </w:p>
        </w:tc>
        <w:tc>
          <w:tcPr>
            <w:tcW w:w="2813" w:type="dxa"/>
            <w:vMerge w:val="restart"/>
            <w:shd w:val="clear" w:color="auto" w:fill="auto"/>
            <w:vAlign w:val="center"/>
          </w:tcPr>
          <w:p w14:paraId="06EB97AE"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Прыжок в длину с места толчком двумя ногами</w:t>
            </w:r>
          </w:p>
        </w:tc>
        <w:tc>
          <w:tcPr>
            <w:tcW w:w="1803" w:type="dxa"/>
            <w:vMerge w:val="restart"/>
            <w:shd w:val="clear" w:color="auto" w:fill="auto"/>
            <w:vAlign w:val="center"/>
          </w:tcPr>
          <w:p w14:paraId="1726A656"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см</w:t>
            </w:r>
          </w:p>
        </w:tc>
        <w:tc>
          <w:tcPr>
            <w:tcW w:w="4063" w:type="dxa"/>
            <w:gridSpan w:val="2"/>
            <w:shd w:val="clear" w:color="auto" w:fill="auto"/>
            <w:vAlign w:val="center"/>
          </w:tcPr>
          <w:p w14:paraId="40C7E697"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не менее</w:t>
            </w:r>
          </w:p>
        </w:tc>
      </w:tr>
      <w:tr w:rsidR="00AB45BB" w:rsidRPr="00CA0FEB" w14:paraId="02729B95" w14:textId="77777777" w:rsidTr="009A2691">
        <w:trPr>
          <w:cantSplit/>
          <w:trHeight w:val="20"/>
          <w:jc w:val="right"/>
        </w:trPr>
        <w:tc>
          <w:tcPr>
            <w:tcW w:w="726" w:type="dxa"/>
            <w:vMerge/>
            <w:shd w:val="clear" w:color="auto" w:fill="auto"/>
            <w:vAlign w:val="center"/>
          </w:tcPr>
          <w:p w14:paraId="48CB509C" w14:textId="77777777" w:rsidR="00AB45BB" w:rsidRPr="00CA0FEB" w:rsidRDefault="00AB45BB" w:rsidP="00A60DCD">
            <w:pPr>
              <w:spacing w:after="0" w:line="240" w:lineRule="auto"/>
              <w:contextualSpacing/>
              <w:jc w:val="center"/>
              <w:rPr>
                <w:rFonts w:ascii="Times New Roman" w:hAnsi="Times New Roman" w:cs="Times New Roman"/>
              </w:rPr>
            </w:pPr>
          </w:p>
        </w:tc>
        <w:tc>
          <w:tcPr>
            <w:tcW w:w="2813" w:type="dxa"/>
            <w:vMerge/>
            <w:shd w:val="clear" w:color="auto" w:fill="auto"/>
            <w:vAlign w:val="center"/>
          </w:tcPr>
          <w:p w14:paraId="3AE04844" w14:textId="77777777" w:rsidR="00AB45BB" w:rsidRPr="00CA0FEB" w:rsidRDefault="00AB45BB" w:rsidP="00A60DCD">
            <w:pPr>
              <w:spacing w:after="0" w:line="240" w:lineRule="auto"/>
              <w:contextualSpacing/>
              <w:jc w:val="center"/>
              <w:rPr>
                <w:rFonts w:ascii="Times New Roman" w:hAnsi="Times New Roman" w:cs="Times New Roman"/>
              </w:rPr>
            </w:pPr>
          </w:p>
        </w:tc>
        <w:tc>
          <w:tcPr>
            <w:tcW w:w="1803" w:type="dxa"/>
            <w:vMerge/>
            <w:shd w:val="clear" w:color="auto" w:fill="auto"/>
            <w:vAlign w:val="center"/>
          </w:tcPr>
          <w:p w14:paraId="49411924" w14:textId="77777777" w:rsidR="00AB45BB" w:rsidRPr="00CA0FEB" w:rsidRDefault="00AB45BB" w:rsidP="00A60DCD">
            <w:pPr>
              <w:spacing w:after="0" w:line="240" w:lineRule="auto"/>
              <w:contextualSpacing/>
              <w:jc w:val="center"/>
              <w:rPr>
                <w:rFonts w:ascii="Times New Roman" w:hAnsi="Times New Roman" w:cs="Times New Roman"/>
              </w:rPr>
            </w:pPr>
          </w:p>
        </w:tc>
        <w:tc>
          <w:tcPr>
            <w:tcW w:w="1871" w:type="dxa"/>
            <w:shd w:val="clear" w:color="auto" w:fill="auto"/>
            <w:vAlign w:val="center"/>
          </w:tcPr>
          <w:p w14:paraId="616E5C02"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150</w:t>
            </w:r>
          </w:p>
        </w:tc>
        <w:tc>
          <w:tcPr>
            <w:tcW w:w="2192" w:type="dxa"/>
            <w:shd w:val="clear" w:color="auto" w:fill="auto"/>
            <w:vAlign w:val="center"/>
          </w:tcPr>
          <w:p w14:paraId="61CCA213"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135</w:t>
            </w:r>
          </w:p>
        </w:tc>
      </w:tr>
      <w:tr w:rsidR="00AB45BB" w:rsidRPr="00CA0FEB" w14:paraId="5E8B9437" w14:textId="77777777" w:rsidTr="009A2691">
        <w:trPr>
          <w:cantSplit/>
          <w:trHeight w:val="20"/>
          <w:jc w:val="right"/>
        </w:trPr>
        <w:tc>
          <w:tcPr>
            <w:tcW w:w="726" w:type="dxa"/>
            <w:vMerge w:val="restart"/>
            <w:shd w:val="clear" w:color="auto" w:fill="auto"/>
            <w:vAlign w:val="center"/>
          </w:tcPr>
          <w:p w14:paraId="01C74D18" w14:textId="77777777" w:rsidR="00AB45BB" w:rsidRPr="00CA0FEB" w:rsidRDefault="00AB45BB" w:rsidP="00A60DCD">
            <w:pPr>
              <w:spacing w:after="0" w:line="240" w:lineRule="auto"/>
              <w:contextualSpacing/>
              <w:jc w:val="center"/>
              <w:rPr>
                <w:rFonts w:ascii="Times New Roman" w:hAnsi="Times New Roman" w:cs="Times New Roman"/>
                <w:lang w:val="en-US"/>
              </w:rPr>
            </w:pPr>
            <w:r w:rsidRPr="00CA0FEB">
              <w:rPr>
                <w:rFonts w:ascii="Times New Roman" w:hAnsi="Times New Roman" w:cs="Times New Roman"/>
              </w:rPr>
              <w:t>1.</w:t>
            </w:r>
            <w:r w:rsidRPr="00CA0FEB">
              <w:rPr>
                <w:rFonts w:ascii="Times New Roman" w:hAnsi="Times New Roman" w:cs="Times New Roman"/>
                <w:lang w:val="en-US"/>
              </w:rPr>
              <w:t>4.</w:t>
            </w:r>
          </w:p>
        </w:tc>
        <w:tc>
          <w:tcPr>
            <w:tcW w:w="2813" w:type="dxa"/>
            <w:vMerge w:val="restart"/>
            <w:shd w:val="clear" w:color="auto" w:fill="auto"/>
            <w:vAlign w:val="center"/>
          </w:tcPr>
          <w:p w14:paraId="55E53A68"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Поднимание туловища из положения лежа на спине (за 1 мин)</w:t>
            </w:r>
          </w:p>
        </w:tc>
        <w:tc>
          <w:tcPr>
            <w:tcW w:w="1803" w:type="dxa"/>
            <w:vMerge w:val="restart"/>
            <w:shd w:val="clear" w:color="auto" w:fill="auto"/>
            <w:vAlign w:val="center"/>
          </w:tcPr>
          <w:p w14:paraId="55FE8A75"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количество раз</w:t>
            </w:r>
          </w:p>
        </w:tc>
        <w:tc>
          <w:tcPr>
            <w:tcW w:w="4063" w:type="dxa"/>
            <w:gridSpan w:val="2"/>
            <w:shd w:val="clear" w:color="auto" w:fill="auto"/>
            <w:vAlign w:val="center"/>
          </w:tcPr>
          <w:p w14:paraId="2112852B"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не менее</w:t>
            </w:r>
          </w:p>
        </w:tc>
      </w:tr>
      <w:tr w:rsidR="00AB45BB" w:rsidRPr="00CA0FEB" w14:paraId="44F89EC7" w14:textId="77777777" w:rsidTr="009A2691">
        <w:trPr>
          <w:cantSplit/>
          <w:trHeight w:val="20"/>
          <w:jc w:val="right"/>
        </w:trPr>
        <w:tc>
          <w:tcPr>
            <w:tcW w:w="726" w:type="dxa"/>
            <w:vMerge/>
            <w:shd w:val="clear" w:color="auto" w:fill="auto"/>
            <w:vAlign w:val="center"/>
          </w:tcPr>
          <w:p w14:paraId="2BC1FAC4" w14:textId="77777777" w:rsidR="00AB45BB" w:rsidRPr="00CA0FEB" w:rsidRDefault="00AB45BB" w:rsidP="00A60DCD">
            <w:pPr>
              <w:spacing w:after="0" w:line="240" w:lineRule="auto"/>
              <w:contextualSpacing/>
              <w:jc w:val="center"/>
              <w:rPr>
                <w:rFonts w:ascii="Times New Roman" w:hAnsi="Times New Roman" w:cs="Times New Roman"/>
              </w:rPr>
            </w:pPr>
          </w:p>
        </w:tc>
        <w:tc>
          <w:tcPr>
            <w:tcW w:w="2813" w:type="dxa"/>
            <w:vMerge/>
            <w:shd w:val="clear" w:color="auto" w:fill="auto"/>
            <w:vAlign w:val="center"/>
          </w:tcPr>
          <w:p w14:paraId="4BBE038D" w14:textId="77777777" w:rsidR="00AB45BB" w:rsidRPr="00CA0FEB" w:rsidRDefault="00AB45BB" w:rsidP="00A60DCD">
            <w:pPr>
              <w:spacing w:after="0" w:line="240" w:lineRule="auto"/>
              <w:contextualSpacing/>
              <w:jc w:val="center"/>
              <w:rPr>
                <w:rFonts w:ascii="Times New Roman" w:hAnsi="Times New Roman" w:cs="Times New Roman"/>
              </w:rPr>
            </w:pPr>
          </w:p>
        </w:tc>
        <w:tc>
          <w:tcPr>
            <w:tcW w:w="1803" w:type="dxa"/>
            <w:vMerge/>
            <w:shd w:val="clear" w:color="auto" w:fill="auto"/>
            <w:vAlign w:val="center"/>
          </w:tcPr>
          <w:p w14:paraId="539B039A" w14:textId="77777777" w:rsidR="00AB45BB" w:rsidRPr="00CA0FEB" w:rsidRDefault="00AB45BB" w:rsidP="00A60DCD">
            <w:pPr>
              <w:spacing w:after="0" w:line="240" w:lineRule="auto"/>
              <w:contextualSpacing/>
              <w:jc w:val="center"/>
              <w:rPr>
                <w:rFonts w:ascii="Times New Roman" w:hAnsi="Times New Roman" w:cs="Times New Roman"/>
              </w:rPr>
            </w:pPr>
          </w:p>
        </w:tc>
        <w:tc>
          <w:tcPr>
            <w:tcW w:w="1871" w:type="dxa"/>
            <w:shd w:val="clear" w:color="auto" w:fill="auto"/>
            <w:vAlign w:val="center"/>
          </w:tcPr>
          <w:p w14:paraId="7CE5FA71"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lang w:val="en-US"/>
              </w:rPr>
              <w:t>32</w:t>
            </w:r>
          </w:p>
        </w:tc>
        <w:tc>
          <w:tcPr>
            <w:tcW w:w="2192" w:type="dxa"/>
            <w:shd w:val="clear" w:color="auto" w:fill="auto"/>
            <w:vAlign w:val="center"/>
          </w:tcPr>
          <w:p w14:paraId="1DC5B68A"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lang w:val="en-US"/>
              </w:rPr>
              <w:t>28</w:t>
            </w:r>
          </w:p>
        </w:tc>
      </w:tr>
      <w:tr w:rsidR="00AB45BB" w:rsidRPr="00CA0FEB" w14:paraId="66F6FCDF" w14:textId="77777777" w:rsidTr="009A2691">
        <w:trPr>
          <w:cantSplit/>
          <w:trHeight w:val="411"/>
          <w:jc w:val="right"/>
        </w:trPr>
        <w:tc>
          <w:tcPr>
            <w:tcW w:w="9405" w:type="dxa"/>
            <w:gridSpan w:val="5"/>
            <w:shd w:val="clear" w:color="auto" w:fill="auto"/>
            <w:vAlign w:val="center"/>
          </w:tcPr>
          <w:p w14:paraId="10F01F8C"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lang w:val="en-US"/>
              </w:rPr>
              <w:t xml:space="preserve">2. </w:t>
            </w:r>
            <w:r w:rsidRPr="00CA0FEB">
              <w:rPr>
                <w:rFonts w:ascii="Times New Roman" w:hAnsi="Times New Roman" w:cs="Times New Roman"/>
              </w:rPr>
              <w:t>Нормативы специальной физической подготовки</w:t>
            </w:r>
          </w:p>
        </w:tc>
      </w:tr>
      <w:tr w:rsidR="00AB45BB" w:rsidRPr="00CA0FEB" w14:paraId="752CC936" w14:textId="77777777" w:rsidTr="009A2691">
        <w:trPr>
          <w:cantSplit/>
          <w:trHeight w:val="20"/>
          <w:jc w:val="right"/>
        </w:trPr>
        <w:tc>
          <w:tcPr>
            <w:tcW w:w="726" w:type="dxa"/>
            <w:vMerge w:val="restart"/>
            <w:shd w:val="clear" w:color="auto" w:fill="auto"/>
            <w:vAlign w:val="center"/>
          </w:tcPr>
          <w:p w14:paraId="2C4FEE00"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lang w:val="en-US"/>
              </w:rPr>
              <w:t>2</w:t>
            </w:r>
            <w:r w:rsidRPr="00CA0FEB">
              <w:rPr>
                <w:rFonts w:ascii="Times New Roman" w:hAnsi="Times New Roman" w:cs="Times New Roman"/>
              </w:rPr>
              <w:t>.1.</w:t>
            </w:r>
          </w:p>
        </w:tc>
        <w:tc>
          <w:tcPr>
            <w:tcW w:w="2813" w:type="dxa"/>
            <w:vMerge w:val="restart"/>
            <w:shd w:val="clear" w:color="auto" w:fill="auto"/>
            <w:vAlign w:val="center"/>
          </w:tcPr>
          <w:p w14:paraId="116A3A90" w14:textId="77777777" w:rsidR="00AB45BB" w:rsidRPr="00CA0FEB" w:rsidRDefault="00AB45BB" w:rsidP="00A60DCD">
            <w:pPr>
              <w:widowControl w:val="0"/>
              <w:spacing w:after="0" w:line="240" w:lineRule="auto"/>
              <w:ind w:left="-28" w:right="-28"/>
              <w:contextualSpacing/>
              <w:jc w:val="center"/>
              <w:rPr>
                <w:rFonts w:ascii="Times New Roman" w:hAnsi="Times New Roman" w:cs="Times New Roman"/>
              </w:rPr>
            </w:pPr>
            <w:r w:rsidRPr="00CA0FEB">
              <w:rPr>
                <w:rFonts w:ascii="Times New Roman" w:hAnsi="Times New Roman" w:cs="Times New Roman"/>
              </w:rPr>
              <w:t>Скоростное ведение мяча 20 м</w:t>
            </w:r>
          </w:p>
        </w:tc>
        <w:tc>
          <w:tcPr>
            <w:tcW w:w="1803" w:type="dxa"/>
            <w:vMerge w:val="restart"/>
            <w:shd w:val="clear" w:color="auto" w:fill="auto"/>
            <w:vAlign w:val="center"/>
          </w:tcPr>
          <w:p w14:paraId="33556182"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с</w:t>
            </w:r>
          </w:p>
        </w:tc>
        <w:tc>
          <w:tcPr>
            <w:tcW w:w="4063" w:type="dxa"/>
            <w:gridSpan w:val="2"/>
            <w:shd w:val="clear" w:color="auto" w:fill="auto"/>
            <w:vAlign w:val="center"/>
          </w:tcPr>
          <w:p w14:paraId="6D8A7EBB"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не более</w:t>
            </w:r>
          </w:p>
        </w:tc>
      </w:tr>
      <w:tr w:rsidR="00AB45BB" w:rsidRPr="00CA0FEB" w14:paraId="3BB5F902" w14:textId="77777777" w:rsidTr="009A2691">
        <w:trPr>
          <w:cantSplit/>
          <w:trHeight w:val="20"/>
          <w:jc w:val="right"/>
        </w:trPr>
        <w:tc>
          <w:tcPr>
            <w:tcW w:w="726" w:type="dxa"/>
            <w:vMerge/>
            <w:shd w:val="clear" w:color="auto" w:fill="auto"/>
            <w:vAlign w:val="center"/>
          </w:tcPr>
          <w:p w14:paraId="5230116E" w14:textId="77777777" w:rsidR="00AB45BB" w:rsidRPr="00CA0FEB" w:rsidRDefault="00AB45BB" w:rsidP="00A60DCD">
            <w:pPr>
              <w:snapToGrid w:val="0"/>
              <w:spacing w:after="0" w:line="240" w:lineRule="auto"/>
              <w:contextualSpacing/>
              <w:jc w:val="center"/>
              <w:rPr>
                <w:rFonts w:ascii="Times New Roman" w:hAnsi="Times New Roman" w:cs="Times New Roman"/>
              </w:rPr>
            </w:pPr>
          </w:p>
        </w:tc>
        <w:tc>
          <w:tcPr>
            <w:tcW w:w="2813" w:type="dxa"/>
            <w:vMerge/>
            <w:shd w:val="clear" w:color="auto" w:fill="auto"/>
            <w:vAlign w:val="center"/>
          </w:tcPr>
          <w:p w14:paraId="191989B2" w14:textId="77777777" w:rsidR="00AB45BB" w:rsidRPr="00CA0FEB" w:rsidRDefault="00AB45BB" w:rsidP="00A60DCD">
            <w:pPr>
              <w:snapToGrid w:val="0"/>
              <w:spacing w:after="0" w:line="240" w:lineRule="auto"/>
              <w:contextualSpacing/>
              <w:jc w:val="center"/>
              <w:rPr>
                <w:rFonts w:ascii="Times New Roman" w:hAnsi="Times New Roman" w:cs="Times New Roman"/>
              </w:rPr>
            </w:pPr>
          </w:p>
        </w:tc>
        <w:tc>
          <w:tcPr>
            <w:tcW w:w="1803" w:type="dxa"/>
            <w:vMerge/>
            <w:shd w:val="clear" w:color="auto" w:fill="auto"/>
            <w:vAlign w:val="center"/>
          </w:tcPr>
          <w:p w14:paraId="03C43840" w14:textId="77777777" w:rsidR="00AB45BB" w:rsidRPr="00CA0FEB" w:rsidRDefault="00AB45BB" w:rsidP="00A60DCD">
            <w:pPr>
              <w:snapToGrid w:val="0"/>
              <w:spacing w:after="0" w:line="240" w:lineRule="auto"/>
              <w:contextualSpacing/>
              <w:jc w:val="center"/>
              <w:rPr>
                <w:rFonts w:ascii="Times New Roman" w:hAnsi="Times New Roman" w:cs="Times New Roman"/>
              </w:rPr>
            </w:pPr>
          </w:p>
        </w:tc>
        <w:tc>
          <w:tcPr>
            <w:tcW w:w="1871" w:type="dxa"/>
            <w:shd w:val="clear" w:color="auto" w:fill="auto"/>
            <w:vAlign w:val="center"/>
          </w:tcPr>
          <w:p w14:paraId="19AEA6C6"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10,0</w:t>
            </w:r>
          </w:p>
        </w:tc>
        <w:tc>
          <w:tcPr>
            <w:tcW w:w="2192" w:type="dxa"/>
            <w:shd w:val="clear" w:color="auto" w:fill="auto"/>
            <w:vAlign w:val="center"/>
          </w:tcPr>
          <w:p w14:paraId="5C40C442"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10,7</w:t>
            </w:r>
          </w:p>
        </w:tc>
      </w:tr>
      <w:tr w:rsidR="00AB45BB" w:rsidRPr="00CA0FEB" w14:paraId="55C96696" w14:textId="77777777" w:rsidTr="009A2691">
        <w:trPr>
          <w:cantSplit/>
          <w:trHeight w:val="20"/>
          <w:jc w:val="right"/>
        </w:trPr>
        <w:tc>
          <w:tcPr>
            <w:tcW w:w="726" w:type="dxa"/>
            <w:vMerge w:val="restart"/>
            <w:shd w:val="clear" w:color="auto" w:fill="auto"/>
            <w:vAlign w:val="center"/>
          </w:tcPr>
          <w:p w14:paraId="4F1EA42F"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lang w:val="en-US"/>
              </w:rPr>
              <w:t>2</w:t>
            </w:r>
            <w:r w:rsidRPr="00CA0FEB">
              <w:rPr>
                <w:rFonts w:ascii="Times New Roman" w:hAnsi="Times New Roman" w:cs="Times New Roman"/>
              </w:rPr>
              <w:t>.2.</w:t>
            </w:r>
          </w:p>
        </w:tc>
        <w:tc>
          <w:tcPr>
            <w:tcW w:w="2813" w:type="dxa"/>
            <w:vMerge w:val="restart"/>
            <w:shd w:val="clear" w:color="auto" w:fill="auto"/>
            <w:vAlign w:val="center"/>
          </w:tcPr>
          <w:p w14:paraId="658D6C79" w14:textId="77777777" w:rsidR="00AB45BB" w:rsidRPr="00CA0FEB" w:rsidRDefault="00AB45BB" w:rsidP="00A60DCD">
            <w:pPr>
              <w:widowControl w:val="0"/>
              <w:spacing w:after="0" w:line="240" w:lineRule="auto"/>
              <w:ind w:left="75" w:right="75"/>
              <w:contextualSpacing/>
              <w:jc w:val="center"/>
              <w:rPr>
                <w:rFonts w:ascii="Times New Roman" w:hAnsi="Times New Roman" w:cs="Times New Roman"/>
              </w:rPr>
            </w:pPr>
            <w:r w:rsidRPr="00CA0FEB">
              <w:rPr>
                <w:rFonts w:ascii="Times New Roman" w:hAnsi="Times New Roman" w:cs="Times New Roman"/>
              </w:rPr>
              <w:t>Прыжок вверх с места со взмахом руками</w:t>
            </w:r>
          </w:p>
        </w:tc>
        <w:tc>
          <w:tcPr>
            <w:tcW w:w="1803" w:type="dxa"/>
            <w:vMerge w:val="restart"/>
            <w:shd w:val="clear" w:color="auto" w:fill="auto"/>
            <w:vAlign w:val="center"/>
          </w:tcPr>
          <w:p w14:paraId="7D875025"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см</w:t>
            </w:r>
          </w:p>
        </w:tc>
        <w:tc>
          <w:tcPr>
            <w:tcW w:w="4063" w:type="dxa"/>
            <w:gridSpan w:val="2"/>
            <w:shd w:val="clear" w:color="auto" w:fill="auto"/>
            <w:vAlign w:val="center"/>
          </w:tcPr>
          <w:p w14:paraId="4B1A94C0"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не менее</w:t>
            </w:r>
          </w:p>
        </w:tc>
      </w:tr>
      <w:tr w:rsidR="00AB45BB" w:rsidRPr="00CA0FEB" w14:paraId="7A19782B" w14:textId="77777777" w:rsidTr="009A2691">
        <w:trPr>
          <w:cantSplit/>
          <w:trHeight w:val="20"/>
          <w:jc w:val="right"/>
        </w:trPr>
        <w:tc>
          <w:tcPr>
            <w:tcW w:w="726" w:type="dxa"/>
            <w:vMerge/>
            <w:shd w:val="clear" w:color="auto" w:fill="auto"/>
            <w:vAlign w:val="center"/>
          </w:tcPr>
          <w:p w14:paraId="2A71645B" w14:textId="77777777" w:rsidR="00AB45BB" w:rsidRPr="00CA0FEB" w:rsidRDefault="00AB45BB" w:rsidP="00A60DCD">
            <w:pPr>
              <w:snapToGrid w:val="0"/>
              <w:spacing w:after="0" w:line="240" w:lineRule="auto"/>
              <w:contextualSpacing/>
              <w:jc w:val="center"/>
              <w:rPr>
                <w:rFonts w:ascii="Times New Roman" w:hAnsi="Times New Roman" w:cs="Times New Roman"/>
              </w:rPr>
            </w:pPr>
          </w:p>
        </w:tc>
        <w:tc>
          <w:tcPr>
            <w:tcW w:w="2813" w:type="dxa"/>
            <w:vMerge/>
            <w:shd w:val="clear" w:color="auto" w:fill="auto"/>
            <w:vAlign w:val="center"/>
          </w:tcPr>
          <w:p w14:paraId="5B23C50F" w14:textId="77777777" w:rsidR="00AB45BB" w:rsidRPr="00CA0FEB" w:rsidRDefault="00AB45BB" w:rsidP="00A60DCD">
            <w:pPr>
              <w:snapToGrid w:val="0"/>
              <w:spacing w:after="0" w:line="240" w:lineRule="auto"/>
              <w:contextualSpacing/>
              <w:jc w:val="center"/>
              <w:rPr>
                <w:rFonts w:ascii="Times New Roman" w:hAnsi="Times New Roman" w:cs="Times New Roman"/>
              </w:rPr>
            </w:pPr>
          </w:p>
        </w:tc>
        <w:tc>
          <w:tcPr>
            <w:tcW w:w="1803" w:type="dxa"/>
            <w:vMerge/>
            <w:shd w:val="clear" w:color="auto" w:fill="auto"/>
            <w:vAlign w:val="center"/>
          </w:tcPr>
          <w:p w14:paraId="064BADAA" w14:textId="77777777" w:rsidR="00AB45BB" w:rsidRPr="00CA0FEB" w:rsidRDefault="00AB45BB" w:rsidP="00A60DCD">
            <w:pPr>
              <w:snapToGrid w:val="0"/>
              <w:spacing w:after="0" w:line="240" w:lineRule="auto"/>
              <w:contextualSpacing/>
              <w:jc w:val="center"/>
              <w:rPr>
                <w:rFonts w:ascii="Times New Roman" w:hAnsi="Times New Roman" w:cs="Times New Roman"/>
              </w:rPr>
            </w:pPr>
          </w:p>
        </w:tc>
        <w:tc>
          <w:tcPr>
            <w:tcW w:w="1871" w:type="dxa"/>
            <w:shd w:val="clear" w:color="auto" w:fill="auto"/>
            <w:vAlign w:val="center"/>
          </w:tcPr>
          <w:p w14:paraId="205204BD" w14:textId="77777777" w:rsidR="00AB45BB" w:rsidRPr="00CA0FEB" w:rsidRDefault="00AB45BB" w:rsidP="00A60DCD">
            <w:pPr>
              <w:snapToGrid w:val="0"/>
              <w:spacing w:after="0" w:line="240" w:lineRule="auto"/>
              <w:contextualSpacing/>
              <w:jc w:val="center"/>
              <w:rPr>
                <w:rFonts w:ascii="Times New Roman" w:hAnsi="Times New Roman" w:cs="Times New Roman"/>
              </w:rPr>
            </w:pPr>
            <w:r w:rsidRPr="00CA0FEB">
              <w:rPr>
                <w:rFonts w:ascii="Times New Roman" w:hAnsi="Times New Roman" w:cs="Times New Roman"/>
              </w:rPr>
              <w:t>35</w:t>
            </w:r>
          </w:p>
        </w:tc>
        <w:tc>
          <w:tcPr>
            <w:tcW w:w="2192" w:type="dxa"/>
            <w:shd w:val="clear" w:color="auto" w:fill="auto"/>
            <w:vAlign w:val="center"/>
          </w:tcPr>
          <w:p w14:paraId="058C800F" w14:textId="77777777" w:rsidR="00AB45BB" w:rsidRPr="00CA0FEB" w:rsidRDefault="00AB45BB" w:rsidP="00A60DCD">
            <w:pPr>
              <w:snapToGrid w:val="0"/>
              <w:spacing w:after="0" w:line="240" w:lineRule="auto"/>
              <w:contextualSpacing/>
              <w:jc w:val="center"/>
              <w:rPr>
                <w:rFonts w:ascii="Times New Roman" w:hAnsi="Times New Roman" w:cs="Times New Roman"/>
              </w:rPr>
            </w:pPr>
            <w:r w:rsidRPr="00CA0FEB">
              <w:rPr>
                <w:rFonts w:ascii="Times New Roman" w:hAnsi="Times New Roman" w:cs="Times New Roman"/>
              </w:rPr>
              <w:t>30</w:t>
            </w:r>
          </w:p>
        </w:tc>
      </w:tr>
      <w:tr w:rsidR="00AB45BB" w:rsidRPr="00CA0FEB" w14:paraId="2D5DB1DE" w14:textId="77777777" w:rsidTr="009A2691">
        <w:trPr>
          <w:cantSplit/>
          <w:trHeight w:val="20"/>
          <w:jc w:val="right"/>
        </w:trPr>
        <w:tc>
          <w:tcPr>
            <w:tcW w:w="726" w:type="dxa"/>
            <w:vMerge w:val="restart"/>
            <w:shd w:val="clear" w:color="auto" w:fill="auto"/>
            <w:vAlign w:val="center"/>
          </w:tcPr>
          <w:p w14:paraId="3E23F6B8"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2.3.</w:t>
            </w:r>
          </w:p>
        </w:tc>
        <w:tc>
          <w:tcPr>
            <w:tcW w:w="2813" w:type="dxa"/>
            <w:vMerge w:val="restart"/>
            <w:shd w:val="clear" w:color="auto" w:fill="auto"/>
            <w:vAlign w:val="center"/>
          </w:tcPr>
          <w:p w14:paraId="04BCB64E" w14:textId="77777777" w:rsidR="00AB45BB" w:rsidRPr="00CA0FEB" w:rsidRDefault="00AB45BB" w:rsidP="00A60DCD">
            <w:pPr>
              <w:widowControl w:val="0"/>
              <w:spacing w:after="0" w:line="240" w:lineRule="auto"/>
              <w:contextualSpacing/>
              <w:jc w:val="center"/>
              <w:rPr>
                <w:rFonts w:ascii="Times New Roman" w:hAnsi="Times New Roman" w:cs="Times New Roman"/>
              </w:rPr>
            </w:pPr>
            <w:r w:rsidRPr="00CA0FEB">
              <w:rPr>
                <w:rFonts w:ascii="Times New Roman" w:hAnsi="Times New Roman" w:cs="Times New Roman"/>
              </w:rPr>
              <w:t>Челночный бег 10 площадок по 28 м</w:t>
            </w:r>
          </w:p>
        </w:tc>
        <w:tc>
          <w:tcPr>
            <w:tcW w:w="1803" w:type="dxa"/>
            <w:vMerge w:val="restart"/>
            <w:shd w:val="clear" w:color="auto" w:fill="auto"/>
            <w:vAlign w:val="center"/>
          </w:tcPr>
          <w:p w14:paraId="56AA906C"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с</w:t>
            </w:r>
          </w:p>
        </w:tc>
        <w:tc>
          <w:tcPr>
            <w:tcW w:w="4063" w:type="dxa"/>
            <w:gridSpan w:val="2"/>
            <w:shd w:val="clear" w:color="auto" w:fill="auto"/>
            <w:vAlign w:val="center"/>
          </w:tcPr>
          <w:p w14:paraId="68736103"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не более</w:t>
            </w:r>
          </w:p>
        </w:tc>
      </w:tr>
      <w:tr w:rsidR="00AB45BB" w:rsidRPr="00CA0FEB" w14:paraId="3379AA39" w14:textId="77777777" w:rsidTr="009A2691">
        <w:trPr>
          <w:cantSplit/>
          <w:trHeight w:val="20"/>
          <w:jc w:val="right"/>
        </w:trPr>
        <w:tc>
          <w:tcPr>
            <w:tcW w:w="726" w:type="dxa"/>
            <w:vMerge/>
            <w:shd w:val="clear" w:color="auto" w:fill="auto"/>
            <w:vAlign w:val="center"/>
          </w:tcPr>
          <w:p w14:paraId="7E7D5C33" w14:textId="77777777" w:rsidR="00AB45BB" w:rsidRPr="00CA0FEB" w:rsidRDefault="00AB45BB" w:rsidP="00A60DCD">
            <w:pPr>
              <w:snapToGrid w:val="0"/>
              <w:spacing w:after="0" w:line="240" w:lineRule="auto"/>
              <w:contextualSpacing/>
              <w:jc w:val="center"/>
              <w:rPr>
                <w:rFonts w:ascii="Times New Roman" w:hAnsi="Times New Roman" w:cs="Times New Roman"/>
              </w:rPr>
            </w:pPr>
          </w:p>
        </w:tc>
        <w:tc>
          <w:tcPr>
            <w:tcW w:w="2813" w:type="dxa"/>
            <w:vMerge/>
            <w:shd w:val="clear" w:color="auto" w:fill="auto"/>
            <w:vAlign w:val="center"/>
          </w:tcPr>
          <w:p w14:paraId="2A470677" w14:textId="77777777" w:rsidR="00AB45BB" w:rsidRPr="00CA0FEB" w:rsidRDefault="00AB45BB" w:rsidP="00A60DCD">
            <w:pPr>
              <w:snapToGrid w:val="0"/>
              <w:spacing w:after="0" w:line="240" w:lineRule="auto"/>
              <w:contextualSpacing/>
              <w:jc w:val="center"/>
              <w:rPr>
                <w:rFonts w:ascii="Times New Roman" w:hAnsi="Times New Roman" w:cs="Times New Roman"/>
              </w:rPr>
            </w:pPr>
          </w:p>
        </w:tc>
        <w:tc>
          <w:tcPr>
            <w:tcW w:w="1803" w:type="dxa"/>
            <w:vMerge/>
            <w:shd w:val="clear" w:color="auto" w:fill="auto"/>
            <w:vAlign w:val="center"/>
          </w:tcPr>
          <w:p w14:paraId="01CFD97A" w14:textId="77777777" w:rsidR="00AB45BB" w:rsidRPr="00CA0FEB" w:rsidRDefault="00AB45BB" w:rsidP="00A60DCD">
            <w:pPr>
              <w:snapToGrid w:val="0"/>
              <w:spacing w:after="0" w:line="240" w:lineRule="auto"/>
              <w:contextualSpacing/>
              <w:jc w:val="center"/>
              <w:rPr>
                <w:rFonts w:ascii="Times New Roman" w:hAnsi="Times New Roman" w:cs="Times New Roman"/>
              </w:rPr>
            </w:pPr>
          </w:p>
        </w:tc>
        <w:tc>
          <w:tcPr>
            <w:tcW w:w="1871" w:type="dxa"/>
            <w:shd w:val="clear" w:color="auto" w:fill="auto"/>
            <w:vAlign w:val="center"/>
          </w:tcPr>
          <w:p w14:paraId="1DD6D36C"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65</w:t>
            </w:r>
          </w:p>
        </w:tc>
        <w:tc>
          <w:tcPr>
            <w:tcW w:w="2192" w:type="dxa"/>
            <w:shd w:val="clear" w:color="auto" w:fill="auto"/>
            <w:vAlign w:val="center"/>
          </w:tcPr>
          <w:p w14:paraId="55798F42"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70</w:t>
            </w:r>
          </w:p>
        </w:tc>
      </w:tr>
      <w:tr w:rsidR="00AB45BB" w:rsidRPr="00CA0FEB" w14:paraId="3EC522BA" w14:textId="77777777" w:rsidTr="009A2691">
        <w:trPr>
          <w:cantSplit/>
          <w:trHeight w:val="20"/>
          <w:jc w:val="right"/>
        </w:trPr>
        <w:tc>
          <w:tcPr>
            <w:tcW w:w="726" w:type="dxa"/>
            <w:vMerge w:val="restart"/>
            <w:shd w:val="clear" w:color="auto" w:fill="auto"/>
            <w:vAlign w:val="center"/>
          </w:tcPr>
          <w:p w14:paraId="5D841EFA" w14:textId="77777777" w:rsidR="00AB45BB" w:rsidRPr="00CA0FEB" w:rsidRDefault="00AB45BB" w:rsidP="00A60DCD">
            <w:pPr>
              <w:snapToGrid w:val="0"/>
              <w:spacing w:after="0" w:line="240" w:lineRule="auto"/>
              <w:contextualSpacing/>
              <w:jc w:val="center"/>
              <w:rPr>
                <w:rFonts w:ascii="Times New Roman" w:hAnsi="Times New Roman" w:cs="Times New Roman"/>
              </w:rPr>
            </w:pPr>
            <w:r w:rsidRPr="00CA0FEB">
              <w:rPr>
                <w:rFonts w:ascii="Times New Roman" w:hAnsi="Times New Roman" w:cs="Times New Roman"/>
              </w:rPr>
              <w:t>2.4.</w:t>
            </w:r>
          </w:p>
        </w:tc>
        <w:tc>
          <w:tcPr>
            <w:tcW w:w="2813" w:type="dxa"/>
            <w:vMerge w:val="restart"/>
            <w:shd w:val="clear" w:color="auto" w:fill="auto"/>
            <w:vAlign w:val="center"/>
          </w:tcPr>
          <w:p w14:paraId="30A54798" w14:textId="77777777" w:rsidR="00AB45BB" w:rsidRPr="00CA0FEB" w:rsidRDefault="00AB45BB" w:rsidP="00A60DCD">
            <w:pPr>
              <w:snapToGrid w:val="0"/>
              <w:spacing w:after="0" w:line="240" w:lineRule="auto"/>
              <w:contextualSpacing/>
              <w:jc w:val="center"/>
              <w:rPr>
                <w:rFonts w:ascii="Times New Roman" w:hAnsi="Times New Roman" w:cs="Times New Roman"/>
              </w:rPr>
            </w:pPr>
            <w:r w:rsidRPr="00CA0FEB">
              <w:rPr>
                <w:rFonts w:ascii="Times New Roman" w:hAnsi="Times New Roman" w:cs="Times New Roman"/>
              </w:rPr>
              <w:t>Бег на 14 м</w:t>
            </w:r>
          </w:p>
        </w:tc>
        <w:tc>
          <w:tcPr>
            <w:tcW w:w="1803" w:type="dxa"/>
            <w:vMerge w:val="restart"/>
            <w:shd w:val="clear" w:color="auto" w:fill="auto"/>
            <w:vAlign w:val="center"/>
          </w:tcPr>
          <w:p w14:paraId="4FB865D7" w14:textId="77777777" w:rsidR="00AB45BB" w:rsidRPr="00CA0FEB" w:rsidRDefault="00AB45BB" w:rsidP="00A60DCD">
            <w:pPr>
              <w:snapToGrid w:val="0"/>
              <w:spacing w:after="0" w:line="240" w:lineRule="auto"/>
              <w:contextualSpacing/>
              <w:jc w:val="center"/>
              <w:rPr>
                <w:rFonts w:ascii="Times New Roman" w:hAnsi="Times New Roman" w:cs="Times New Roman"/>
              </w:rPr>
            </w:pPr>
            <w:r w:rsidRPr="00CA0FEB">
              <w:rPr>
                <w:rFonts w:ascii="Times New Roman" w:hAnsi="Times New Roman" w:cs="Times New Roman"/>
              </w:rPr>
              <w:t>с</w:t>
            </w:r>
          </w:p>
        </w:tc>
        <w:tc>
          <w:tcPr>
            <w:tcW w:w="4063" w:type="dxa"/>
            <w:gridSpan w:val="2"/>
            <w:shd w:val="clear" w:color="auto" w:fill="auto"/>
            <w:vAlign w:val="center"/>
          </w:tcPr>
          <w:p w14:paraId="7027B7DA"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не более</w:t>
            </w:r>
          </w:p>
        </w:tc>
      </w:tr>
      <w:tr w:rsidR="00AB45BB" w:rsidRPr="00CA0FEB" w14:paraId="39186674" w14:textId="77777777" w:rsidTr="009A2691">
        <w:trPr>
          <w:cantSplit/>
          <w:trHeight w:val="20"/>
          <w:jc w:val="right"/>
        </w:trPr>
        <w:tc>
          <w:tcPr>
            <w:tcW w:w="726" w:type="dxa"/>
            <w:vMerge/>
            <w:shd w:val="clear" w:color="auto" w:fill="auto"/>
            <w:vAlign w:val="center"/>
          </w:tcPr>
          <w:p w14:paraId="2BD20F37" w14:textId="77777777" w:rsidR="00AB45BB" w:rsidRPr="00CA0FEB" w:rsidRDefault="00AB45BB" w:rsidP="00A60DCD">
            <w:pPr>
              <w:snapToGrid w:val="0"/>
              <w:spacing w:after="0" w:line="240" w:lineRule="auto"/>
              <w:contextualSpacing/>
              <w:jc w:val="center"/>
              <w:rPr>
                <w:rFonts w:ascii="Times New Roman" w:hAnsi="Times New Roman" w:cs="Times New Roman"/>
              </w:rPr>
            </w:pPr>
          </w:p>
        </w:tc>
        <w:tc>
          <w:tcPr>
            <w:tcW w:w="2813" w:type="dxa"/>
            <w:vMerge/>
            <w:shd w:val="clear" w:color="auto" w:fill="auto"/>
            <w:vAlign w:val="center"/>
          </w:tcPr>
          <w:p w14:paraId="349E7C0F" w14:textId="77777777" w:rsidR="00AB45BB" w:rsidRPr="00CA0FEB" w:rsidRDefault="00AB45BB" w:rsidP="00A60DCD">
            <w:pPr>
              <w:snapToGrid w:val="0"/>
              <w:spacing w:after="0" w:line="240" w:lineRule="auto"/>
              <w:contextualSpacing/>
              <w:jc w:val="center"/>
              <w:rPr>
                <w:rFonts w:ascii="Times New Roman" w:hAnsi="Times New Roman" w:cs="Times New Roman"/>
              </w:rPr>
            </w:pPr>
          </w:p>
        </w:tc>
        <w:tc>
          <w:tcPr>
            <w:tcW w:w="1803" w:type="dxa"/>
            <w:vMerge/>
            <w:shd w:val="clear" w:color="auto" w:fill="auto"/>
            <w:vAlign w:val="center"/>
          </w:tcPr>
          <w:p w14:paraId="3F0A2570" w14:textId="77777777" w:rsidR="00AB45BB" w:rsidRPr="00CA0FEB" w:rsidRDefault="00AB45BB" w:rsidP="00A60DCD">
            <w:pPr>
              <w:snapToGrid w:val="0"/>
              <w:spacing w:after="0" w:line="240" w:lineRule="auto"/>
              <w:contextualSpacing/>
              <w:jc w:val="center"/>
              <w:rPr>
                <w:rFonts w:ascii="Times New Roman" w:hAnsi="Times New Roman" w:cs="Times New Roman"/>
              </w:rPr>
            </w:pPr>
          </w:p>
        </w:tc>
        <w:tc>
          <w:tcPr>
            <w:tcW w:w="1871" w:type="dxa"/>
            <w:shd w:val="clear" w:color="auto" w:fill="auto"/>
            <w:vAlign w:val="center"/>
          </w:tcPr>
          <w:p w14:paraId="034B194D"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3,0</w:t>
            </w:r>
          </w:p>
        </w:tc>
        <w:tc>
          <w:tcPr>
            <w:tcW w:w="2192" w:type="dxa"/>
            <w:shd w:val="clear" w:color="auto" w:fill="auto"/>
            <w:vAlign w:val="center"/>
          </w:tcPr>
          <w:p w14:paraId="731649C1" w14:textId="77777777" w:rsidR="00AB45BB" w:rsidRPr="00CA0FEB" w:rsidRDefault="00AB45BB" w:rsidP="00A60DCD">
            <w:pPr>
              <w:spacing w:after="0" w:line="240" w:lineRule="auto"/>
              <w:contextualSpacing/>
              <w:jc w:val="center"/>
              <w:rPr>
                <w:rFonts w:ascii="Times New Roman" w:hAnsi="Times New Roman" w:cs="Times New Roman"/>
              </w:rPr>
            </w:pPr>
            <w:r w:rsidRPr="00CA0FEB">
              <w:rPr>
                <w:rFonts w:ascii="Times New Roman" w:hAnsi="Times New Roman" w:cs="Times New Roman"/>
              </w:rPr>
              <w:t>3,4</w:t>
            </w:r>
          </w:p>
        </w:tc>
      </w:tr>
      <w:tr w:rsidR="00AB45BB" w:rsidRPr="00CA0FEB" w14:paraId="63B0B07E" w14:textId="77777777" w:rsidTr="009A2691">
        <w:trPr>
          <w:cantSplit/>
          <w:trHeight w:val="418"/>
          <w:jc w:val="right"/>
        </w:trPr>
        <w:tc>
          <w:tcPr>
            <w:tcW w:w="9405" w:type="dxa"/>
            <w:gridSpan w:val="5"/>
            <w:shd w:val="clear" w:color="auto" w:fill="auto"/>
            <w:vAlign w:val="center"/>
          </w:tcPr>
          <w:p w14:paraId="781F4BED" w14:textId="77777777" w:rsidR="00AB45BB" w:rsidRPr="00CA0FEB" w:rsidRDefault="00AB45BB" w:rsidP="00A60DCD">
            <w:pPr>
              <w:spacing w:after="0" w:line="240" w:lineRule="auto"/>
              <w:ind w:left="75" w:right="75"/>
              <w:contextualSpacing/>
              <w:jc w:val="center"/>
              <w:rPr>
                <w:rFonts w:ascii="Times New Roman" w:hAnsi="Times New Roman" w:cs="Times New Roman"/>
              </w:rPr>
            </w:pPr>
            <w:r w:rsidRPr="00CA0FEB">
              <w:rPr>
                <w:rFonts w:ascii="Times New Roman" w:hAnsi="Times New Roman" w:cs="Times New Roman"/>
              </w:rPr>
              <w:t>3. Уровень спортивной квалификации</w:t>
            </w:r>
          </w:p>
        </w:tc>
      </w:tr>
      <w:tr w:rsidR="00AB45BB" w:rsidRPr="00CA0FEB" w14:paraId="6AA491F1" w14:textId="77777777" w:rsidTr="009A2691">
        <w:trPr>
          <w:cantSplit/>
          <w:trHeight w:val="694"/>
          <w:jc w:val="right"/>
        </w:trPr>
        <w:tc>
          <w:tcPr>
            <w:tcW w:w="726" w:type="dxa"/>
            <w:shd w:val="clear" w:color="auto" w:fill="auto"/>
            <w:vAlign w:val="center"/>
          </w:tcPr>
          <w:p w14:paraId="0C6FB31C" w14:textId="77777777" w:rsidR="00AB45BB" w:rsidRPr="00CA0FEB" w:rsidRDefault="00AB45BB" w:rsidP="00A60DCD">
            <w:pPr>
              <w:spacing w:after="0" w:line="240" w:lineRule="auto"/>
              <w:ind w:left="75" w:right="75"/>
              <w:contextualSpacing/>
              <w:jc w:val="center"/>
              <w:rPr>
                <w:rFonts w:ascii="Times New Roman" w:hAnsi="Times New Roman" w:cs="Times New Roman"/>
                <w:bCs/>
              </w:rPr>
            </w:pPr>
            <w:r w:rsidRPr="00CA0FEB">
              <w:rPr>
                <w:rFonts w:ascii="Times New Roman" w:hAnsi="Times New Roman" w:cs="Times New Roman"/>
                <w:bCs/>
              </w:rPr>
              <w:lastRenderedPageBreak/>
              <w:t>3.1.</w:t>
            </w:r>
          </w:p>
        </w:tc>
        <w:tc>
          <w:tcPr>
            <w:tcW w:w="4616" w:type="dxa"/>
            <w:gridSpan w:val="2"/>
            <w:shd w:val="clear" w:color="auto" w:fill="auto"/>
            <w:vAlign w:val="center"/>
          </w:tcPr>
          <w:p w14:paraId="3436EAC7" w14:textId="77777777" w:rsidR="00AB45BB" w:rsidRPr="00CA0FEB" w:rsidRDefault="00AB45BB" w:rsidP="00A60DCD">
            <w:pPr>
              <w:spacing w:after="0" w:line="240" w:lineRule="auto"/>
              <w:ind w:left="75" w:right="75"/>
              <w:contextualSpacing/>
              <w:jc w:val="center"/>
              <w:rPr>
                <w:rFonts w:ascii="Times New Roman" w:hAnsi="Times New Roman" w:cs="Times New Roman"/>
                <w:bCs/>
              </w:rPr>
            </w:pPr>
            <w:r w:rsidRPr="00CA0FEB">
              <w:rPr>
                <w:rFonts w:ascii="Times New Roman" w:hAnsi="Times New Roman" w:cs="Times New Roman"/>
                <w:bCs/>
              </w:rPr>
              <w:t>Период обучения на этапе спортивной подготовки (до трех лет)</w:t>
            </w:r>
          </w:p>
        </w:tc>
        <w:tc>
          <w:tcPr>
            <w:tcW w:w="4063" w:type="dxa"/>
            <w:gridSpan w:val="2"/>
            <w:shd w:val="clear" w:color="auto" w:fill="auto"/>
            <w:vAlign w:val="center"/>
          </w:tcPr>
          <w:p w14:paraId="39D99136" w14:textId="77777777" w:rsidR="00AB45BB" w:rsidRPr="00CA0FEB" w:rsidRDefault="00AB45BB" w:rsidP="00A60DCD">
            <w:pPr>
              <w:spacing w:after="0" w:line="240" w:lineRule="auto"/>
              <w:ind w:left="75" w:right="75"/>
              <w:contextualSpacing/>
              <w:jc w:val="center"/>
              <w:rPr>
                <w:rFonts w:ascii="Times New Roman" w:hAnsi="Times New Roman" w:cs="Times New Roman"/>
                <w:bCs/>
              </w:rPr>
            </w:pPr>
            <w:r w:rsidRPr="00CA0FEB">
              <w:rPr>
                <w:rFonts w:ascii="Times New Roman" w:hAnsi="Times New Roman" w:cs="Times New Roman"/>
              </w:rPr>
              <w:t>Не устанавливается</w:t>
            </w:r>
          </w:p>
        </w:tc>
      </w:tr>
      <w:tr w:rsidR="00AB45BB" w:rsidRPr="00CA0FEB" w14:paraId="1AAE4099" w14:textId="77777777" w:rsidTr="009A2691">
        <w:trPr>
          <w:cantSplit/>
          <w:trHeight w:val="20"/>
          <w:jc w:val="right"/>
        </w:trPr>
        <w:tc>
          <w:tcPr>
            <w:tcW w:w="726" w:type="dxa"/>
            <w:shd w:val="clear" w:color="auto" w:fill="auto"/>
            <w:vAlign w:val="center"/>
          </w:tcPr>
          <w:p w14:paraId="467FB5C6" w14:textId="77777777" w:rsidR="00AB45BB" w:rsidRPr="00CA0FEB" w:rsidRDefault="00AB45BB" w:rsidP="00A60DCD">
            <w:pPr>
              <w:spacing w:after="0" w:line="240" w:lineRule="auto"/>
              <w:ind w:left="75" w:right="75"/>
              <w:contextualSpacing/>
              <w:jc w:val="center"/>
              <w:rPr>
                <w:rFonts w:ascii="Times New Roman" w:hAnsi="Times New Roman" w:cs="Times New Roman"/>
                <w:bCs/>
              </w:rPr>
            </w:pPr>
            <w:r w:rsidRPr="00CA0FEB">
              <w:rPr>
                <w:rFonts w:ascii="Times New Roman" w:hAnsi="Times New Roman" w:cs="Times New Roman"/>
                <w:bCs/>
              </w:rPr>
              <w:t>3.2.</w:t>
            </w:r>
          </w:p>
        </w:tc>
        <w:tc>
          <w:tcPr>
            <w:tcW w:w="4616" w:type="dxa"/>
            <w:gridSpan w:val="2"/>
            <w:shd w:val="clear" w:color="auto" w:fill="auto"/>
            <w:vAlign w:val="center"/>
          </w:tcPr>
          <w:p w14:paraId="2C6D43FF" w14:textId="77777777" w:rsidR="00AB45BB" w:rsidRPr="00CA0FEB" w:rsidRDefault="00AB45BB" w:rsidP="00A60DCD">
            <w:pPr>
              <w:spacing w:after="0" w:line="240" w:lineRule="auto"/>
              <w:ind w:left="75" w:right="75"/>
              <w:contextualSpacing/>
              <w:jc w:val="center"/>
              <w:rPr>
                <w:rFonts w:ascii="Times New Roman" w:hAnsi="Times New Roman" w:cs="Times New Roman"/>
                <w:bCs/>
              </w:rPr>
            </w:pPr>
            <w:r w:rsidRPr="00CA0FEB">
              <w:rPr>
                <w:rFonts w:ascii="Times New Roman" w:hAnsi="Times New Roman" w:cs="Times New Roman"/>
                <w:bCs/>
              </w:rPr>
              <w:t>Период обучения на этапе спортивной подготовки (свыше трех лет)</w:t>
            </w:r>
          </w:p>
        </w:tc>
        <w:tc>
          <w:tcPr>
            <w:tcW w:w="4063" w:type="dxa"/>
            <w:gridSpan w:val="2"/>
            <w:shd w:val="clear" w:color="auto" w:fill="auto"/>
            <w:vAlign w:val="center"/>
          </w:tcPr>
          <w:p w14:paraId="76D66A05" w14:textId="77777777" w:rsidR="00AB45BB" w:rsidRPr="00CA0FEB" w:rsidRDefault="00AB45BB" w:rsidP="00A60DCD">
            <w:pPr>
              <w:spacing w:after="0" w:line="240" w:lineRule="auto"/>
              <w:ind w:left="75" w:right="75"/>
              <w:contextualSpacing/>
              <w:jc w:val="center"/>
              <w:rPr>
                <w:rFonts w:ascii="Times New Roman" w:hAnsi="Times New Roman" w:cs="Times New Roman"/>
              </w:rPr>
            </w:pPr>
            <w:r w:rsidRPr="00CA0FEB">
              <w:rPr>
                <w:rFonts w:ascii="Times New Roman" w:hAnsi="Times New Roman" w:cs="Times New Roman"/>
              </w:rPr>
              <w:t>Спортивные разряды – «третий юношеский спортивный разряд», «второй юношеский спортивный разряд», «первый юношеский спортивный разряд», «третий спортивный разряд», «второй спортивный разряд»</w:t>
            </w:r>
          </w:p>
        </w:tc>
      </w:tr>
    </w:tbl>
    <w:p w14:paraId="29F0EDF2" w14:textId="77777777" w:rsidR="00AB45BB" w:rsidRPr="00CA0FEB" w:rsidRDefault="00AB45BB" w:rsidP="00A60DCD">
      <w:pPr>
        <w:spacing w:after="0" w:line="240" w:lineRule="auto"/>
        <w:ind w:left="567"/>
        <w:jc w:val="center"/>
        <w:rPr>
          <w:rFonts w:ascii="Times New Roman" w:hAnsi="Times New Roman" w:cs="Times New Roman"/>
          <w:b/>
          <w:sz w:val="28"/>
          <w:szCs w:val="28"/>
        </w:rPr>
      </w:pPr>
      <w:bookmarkStart w:id="3" w:name="_Hlk91062240"/>
    </w:p>
    <w:p w14:paraId="1AE537E1" w14:textId="77777777" w:rsidR="00AB45BB" w:rsidRPr="00CA0FEB" w:rsidRDefault="00AB45BB" w:rsidP="00A60DCD">
      <w:pPr>
        <w:spacing w:after="0" w:line="240" w:lineRule="auto"/>
        <w:ind w:left="993"/>
        <w:jc w:val="center"/>
        <w:rPr>
          <w:rFonts w:ascii="Times New Roman" w:hAnsi="Times New Roman" w:cs="Times New Roman"/>
          <w:b/>
          <w:sz w:val="28"/>
          <w:szCs w:val="28"/>
        </w:rPr>
      </w:pPr>
    </w:p>
    <w:bookmarkEnd w:id="3"/>
    <w:p w14:paraId="669D79D8" w14:textId="77777777" w:rsidR="00AB45BB" w:rsidRPr="00CA0FEB" w:rsidRDefault="00AB45BB" w:rsidP="00A60DCD">
      <w:pPr>
        <w:spacing w:after="0" w:line="240" w:lineRule="auto"/>
        <w:jc w:val="both"/>
        <w:rPr>
          <w:rFonts w:ascii="Times New Roman" w:hAnsi="Times New Roman" w:cs="Times New Roman"/>
          <w:b/>
          <w:sz w:val="28"/>
          <w:szCs w:val="28"/>
        </w:rPr>
      </w:pPr>
    </w:p>
    <w:p w14:paraId="42583BC5" w14:textId="77777777" w:rsidR="00AB45BB" w:rsidRPr="00CA0FEB" w:rsidRDefault="00AB45BB" w:rsidP="00A60DCD">
      <w:pPr>
        <w:autoSpaceDE w:val="0"/>
        <w:autoSpaceDN w:val="0"/>
        <w:adjustRightInd w:val="0"/>
        <w:spacing w:after="0" w:line="240" w:lineRule="auto"/>
        <w:ind w:left="567" w:firstLine="426"/>
        <w:jc w:val="center"/>
        <w:rPr>
          <w:rFonts w:ascii="Times New Roman" w:eastAsia="TimesNewRomanPS-BoldMT" w:hAnsi="Times New Roman" w:cs="Times New Roman"/>
          <w:b/>
          <w:bCs/>
          <w:i/>
          <w:color w:val="08110C"/>
          <w:sz w:val="28"/>
          <w:szCs w:val="28"/>
        </w:rPr>
      </w:pPr>
      <w:r w:rsidRPr="00CA0FEB">
        <w:rPr>
          <w:rFonts w:ascii="Times New Roman" w:eastAsia="TimesNewRomanPS-BoldMT" w:hAnsi="Times New Roman" w:cs="Times New Roman"/>
          <w:b/>
          <w:bCs/>
          <w:i/>
          <w:color w:val="08110C"/>
          <w:sz w:val="28"/>
          <w:szCs w:val="28"/>
        </w:rPr>
        <w:t>Нормативы общей физической и специальной физической подготовки</w:t>
      </w:r>
    </w:p>
    <w:p w14:paraId="4DF9C869" w14:textId="77777777" w:rsidR="00AB45BB" w:rsidRPr="00CA0FEB" w:rsidRDefault="00AB45BB" w:rsidP="00A60DCD">
      <w:pPr>
        <w:autoSpaceDE w:val="0"/>
        <w:autoSpaceDN w:val="0"/>
        <w:adjustRightInd w:val="0"/>
        <w:spacing w:after="0" w:line="240" w:lineRule="auto"/>
        <w:ind w:left="567" w:firstLine="426"/>
        <w:jc w:val="center"/>
        <w:rPr>
          <w:rFonts w:ascii="Times New Roman" w:eastAsia="TimesNewRomanPS-BoldMT" w:hAnsi="Times New Roman" w:cs="Times New Roman"/>
          <w:b/>
          <w:bCs/>
          <w:i/>
          <w:color w:val="08110C"/>
          <w:sz w:val="28"/>
          <w:szCs w:val="28"/>
        </w:rPr>
      </w:pPr>
      <w:r w:rsidRPr="00CA0FEB">
        <w:rPr>
          <w:rFonts w:ascii="Times New Roman" w:eastAsia="TimesNewRomanPS-BoldMT" w:hAnsi="Times New Roman" w:cs="Times New Roman"/>
          <w:b/>
          <w:bCs/>
          <w:i/>
          <w:color w:val="08110C"/>
          <w:sz w:val="28"/>
          <w:szCs w:val="28"/>
        </w:rPr>
        <w:t>для зачисления в группы на этапах начальной подготовки, на тренировочных этапах и высшего спортивного мастерства</w:t>
      </w:r>
    </w:p>
    <w:p w14:paraId="028A47CE" w14:textId="77777777" w:rsidR="00AB45BB" w:rsidRPr="00CA0FEB" w:rsidRDefault="00AB45BB" w:rsidP="00A60DCD">
      <w:pPr>
        <w:autoSpaceDE w:val="0"/>
        <w:autoSpaceDN w:val="0"/>
        <w:adjustRightInd w:val="0"/>
        <w:spacing w:after="0" w:line="240" w:lineRule="auto"/>
        <w:ind w:left="567" w:firstLine="426"/>
        <w:jc w:val="center"/>
        <w:rPr>
          <w:rFonts w:ascii="Times New Roman" w:eastAsia="TimesNewRomanPS-BoldMT" w:hAnsi="Times New Roman" w:cs="Times New Roman"/>
          <w:b/>
          <w:bCs/>
          <w:i/>
          <w:color w:val="08110C"/>
          <w:sz w:val="28"/>
          <w:szCs w:val="28"/>
        </w:rPr>
      </w:pPr>
      <w:r w:rsidRPr="00CA0FEB">
        <w:rPr>
          <w:rFonts w:ascii="Times New Roman" w:eastAsia="TimesNewRomanPS-BoldMT" w:hAnsi="Times New Roman" w:cs="Times New Roman"/>
          <w:b/>
          <w:bCs/>
          <w:i/>
          <w:color w:val="08110C"/>
          <w:sz w:val="28"/>
          <w:szCs w:val="28"/>
        </w:rPr>
        <w:t>(при переходе с одного года подготовки на следующий внутри этапа)</w:t>
      </w:r>
    </w:p>
    <w:p w14:paraId="0DF14D48" w14:textId="77777777" w:rsidR="00AB45BB" w:rsidRPr="00CA0FEB" w:rsidRDefault="00AB45BB" w:rsidP="00A60DCD">
      <w:pPr>
        <w:autoSpaceDE w:val="0"/>
        <w:autoSpaceDN w:val="0"/>
        <w:adjustRightInd w:val="0"/>
        <w:spacing w:after="0" w:line="240" w:lineRule="auto"/>
        <w:ind w:left="567" w:firstLine="426"/>
        <w:jc w:val="center"/>
        <w:rPr>
          <w:rFonts w:ascii="Times New Roman" w:eastAsia="TimesNewRomanPS-BoldMT" w:hAnsi="Times New Roman" w:cs="Times New Roman"/>
          <w:b/>
          <w:bCs/>
          <w:color w:val="08110C"/>
          <w:sz w:val="28"/>
          <w:szCs w:val="28"/>
        </w:rPr>
      </w:pPr>
    </w:p>
    <w:tbl>
      <w:tblPr>
        <w:tblStyle w:val="a4"/>
        <w:tblW w:w="10201" w:type="dxa"/>
        <w:jc w:val="right"/>
        <w:tblLayout w:type="fixed"/>
        <w:tblLook w:val="04A0" w:firstRow="1" w:lastRow="0" w:firstColumn="1" w:lastColumn="0" w:noHBand="0" w:noVBand="1"/>
      </w:tblPr>
      <w:tblGrid>
        <w:gridCol w:w="704"/>
        <w:gridCol w:w="850"/>
        <w:gridCol w:w="724"/>
        <w:gridCol w:w="734"/>
        <w:gridCol w:w="952"/>
        <w:gridCol w:w="1276"/>
        <w:gridCol w:w="850"/>
        <w:gridCol w:w="992"/>
        <w:gridCol w:w="851"/>
        <w:gridCol w:w="850"/>
        <w:gridCol w:w="709"/>
        <w:gridCol w:w="709"/>
      </w:tblGrid>
      <w:tr w:rsidR="00AB45BB" w:rsidRPr="00CA0FEB" w14:paraId="636F999B" w14:textId="77777777" w:rsidTr="00842622">
        <w:trPr>
          <w:trHeight w:val="397"/>
          <w:jc w:val="right"/>
        </w:trPr>
        <w:tc>
          <w:tcPr>
            <w:tcW w:w="1554" w:type="dxa"/>
            <w:gridSpan w:val="2"/>
            <w:vMerge w:val="restart"/>
            <w:shd w:val="clear" w:color="auto" w:fill="auto"/>
            <w:vAlign w:val="center"/>
          </w:tcPr>
          <w:p w14:paraId="7D2E736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ГРУППЫ</w:t>
            </w:r>
          </w:p>
        </w:tc>
        <w:tc>
          <w:tcPr>
            <w:tcW w:w="1458" w:type="dxa"/>
            <w:gridSpan w:val="2"/>
            <w:shd w:val="clear" w:color="auto" w:fill="auto"/>
            <w:vAlign w:val="center"/>
          </w:tcPr>
          <w:p w14:paraId="7A0E731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Бег на 20 м.</w:t>
            </w:r>
          </w:p>
        </w:tc>
        <w:tc>
          <w:tcPr>
            <w:tcW w:w="2228" w:type="dxa"/>
            <w:gridSpan w:val="2"/>
            <w:shd w:val="clear" w:color="auto" w:fill="auto"/>
            <w:vAlign w:val="center"/>
          </w:tcPr>
          <w:p w14:paraId="1761FB3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Скоростное ведение мяча 20 м</w:t>
            </w:r>
          </w:p>
        </w:tc>
        <w:tc>
          <w:tcPr>
            <w:tcW w:w="1842" w:type="dxa"/>
            <w:gridSpan w:val="2"/>
            <w:shd w:val="clear" w:color="auto" w:fill="auto"/>
            <w:vAlign w:val="center"/>
          </w:tcPr>
          <w:p w14:paraId="24EF604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Прыжок в длину с места</w:t>
            </w:r>
          </w:p>
        </w:tc>
        <w:tc>
          <w:tcPr>
            <w:tcW w:w="1701" w:type="dxa"/>
            <w:gridSpan w:val="2"/>
            <w:shd w:val="clear" w:color="auto" w:fill="auto"/>
            <w:vAlign w:val="center"/>
          </w:tcPr>
          <w:p w14:paraId="0E4E0BF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Высота</w:t>
            </w:r>
          </w:p>
          <w:p w14:paraId="632ED49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подскока</w:t>
            </w:r>
          </w:p>
        </w:tc>
        <w:tc>
          <w:tcPr>
            <w:tcW w:w="1418" w:type="dxa"/>
            <w:gridSpan w:val="2"/>
            <w:shd w:val="clear" w:color="auto" w:fill="auto"/>
            <w:vAlign w:val="center"/>
          </w:tcPr>
          <w:p w14:paraId="169E32A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Бег 40 сек.</w:t>
            </w:r>
          </w:p>
          <w:p w14:paraId="4E09A79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(м.)</w:t>
            </w:r>
          </w:p>
        </w:tc>
      </w:tr>
      <w:tr w:rsidR="00AB45BB" w:rsidRPr="00CA0FEB" w14:paraId="0AC97C2F" w14:textId="77777777" w:rsidTr="00842622">
        <w:trPr>
          <w:trHeight w:val="249"/>
          <w:jc w:val="right"/>
        </w:trPr>
        <w:tc>
          <w:tcPr>
            <w:tcW w:w="1554" w:type="dxa"/>
            <w:gridSpan w:val="2"/>
            <w:vMerge/>
            <w:shd w:val="clear" w:color="auto" w:fill="auto"/>
            <w:vAlign w:val="center"/>
          </w:tcPr>
          <w:p w14:paraId="4B64C74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c>
          <w:tcPr>
            <w:tcW w:w="724" w:type="dxa"/>
            <w:shd w:val="clear" w:color="auto" w:fill="auto"/>
            <w:vAlign w:val="center"/>
          </w:tcPr>
          <w:p w14:paraId="743D747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Юн.</w:t>
            </w:r>
          </w:p>
        </w:tc>
        <w:tc>
          <w:tcPr>
            <w:tcW w:w="734" w:type="dxa"/>
            <w:shd w:val="clear" w:color="auto" w:fill="auto"/>
            <w:vAlign w:val="center"/>
          </w:tcPr>
          <w:p w14:paraId="74AAB1C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Дев.</w:t>
            </w:r>
          </w:p>
        </w:tc>
        <w:tc>
          <w:tcPr>
            <w:tcW w:w="952" w:type="dxa"/>
            <w:shd w:val="clear" w:color="auto" w:fill="auto"/>
            <w:vAlign w:val="center"/>
          </w:tcPr>
          <w:p w14:paraId="53722AE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Юн.</w:t>
            </w:r>
          </w:p>
        </w:tc>
        <w:tc>
          <w:tcPr>
            <w:tcW w:w="1276" w:type="dxa"/>
            <w:shd w:val="clear" w:color="auto" w:fill="auto"/>
            <w:vAlign w:val="center"/>
          </w:tcPr>
          <w:p w14:paraId="5DE5C30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Дев.</w:t>
            </w:r>
          </w:p>
        </w:tc>
        <w:tc>
          <w:tcPr>
            <w:tcW w:w="850" w:type="dxa"/>
            <w:shd w:val="clear" w:color="auto" w:fill="auto"/>
            <w:vAlign w:val="center"/>
          </w:tcPr>
          <w:p w14:paraId="5276CF5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Юн.</w:t>
            </w:r>
          </w:p>
        </w:tc>
        <w:tc>
          <w:tcPr>
            <w:tcW w:w="992" w:type="dxa"/>
            <w:shd w:val="clear" w:color="auto" w:fill="auto"/>
            <w:vAlign w:val="center"/>
          </w:tcPr>
          <w:p w14:paraId="32FCE52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Дев.</w:t>
            </w:r>
          </w:p>
        </w:tc>
        <w:tc>
          <w:tcPr>
            <w:tcW w:w="851" w:type="dxa"/>
            <w:shd w:val="clear" w:color="auto" w:fill="auto"/>
            <w:vAlign w:val="center"/>
          </w:tcPr>
          <w:p w14:paraId="2AEF7A2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Юн.</w:t>
            </w:r>
          </w:p>
        </w:tc>
        <w:tc>
          <w:tcPr>
            <w:tcW w:w="850" w:type="dxa"/>
            <w:shd w:val="clear" w:color="auto" w:fill="auto"/>
            <w:vAlign w:val="center"/>
          </w:tcPr>
          <w:p w14:paraId="402F2A53"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Дев.</w:t>
            </w:r>
          </w:p>
        </w:tc>
        <w:tc>
          <w:tcPr>
            <w:tcW w:w="709" w:type="dxa"/>
            <w:shd w:val="clear" w:color="auto" w:fill="auto"/>
            <w:vAlign w:val="center"/>
          </w:tcPr>
          <w:p w14:paraId="6C77966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Юн.</w:t>
            </w:r>
          </w:p>
        </w:tc>
        <w:tc>
          <w:tcPr>
            <w:tcW w:w="709" w:type="dxa"/>
            <w:shd w:val="clear" w:color="auto" w:fill="auto"/>
            <w:vAlign w:val="center"/>
          </w:tcPr>
          <w:p w14:paraId="42D1EEF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Дев.</w:t>
            </w:r>
          </w:p>
        </w:tc>
      </w:tr>
      <w:tr w:rsidR="00AB45BB" w:rsidRPr="00CA0FEB" w14:paraId="3C9B22D7" w14:textId="77777777" w:rsidTr="00842622">
        <w:trPr>
          <w:trHeight w:val="269"/>
          <w:jc w:val="right"/>
        </w:trPr>
        <w:tc>
          <w:tcPr>
            <w:tcW w:w="704" w:type="dxa"/>
            <w:vMerge w:val="restart"/>
            <w:shd w:val="clear" w:color="auto" w:fill="auto"/>
            <w:vAlign w:val="center"/>
          </w:tcPr>
          <w:p w14:paraId="6EADD39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НП</w:t>
            </w:r>
          </w:p>
        </w:tc>
        <w:tc>
          <w:tcPr>
            <w:tcW w:w="850" w:type="dxa"/>
            <w:shd w:val="clear" w:color="auto" w:fill="auto"/>
          </w:tcPr>
          <w:p w14:paraId="1D9C2540"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 xml:space="preserve">2 </w:t>
            </w:r>
            <w:proofErr w:type="spellStart"/>
            <w:r w:rsidRPr="00CA0FEB">
              <w:rPr>
                <w:rFonts w:ascii="Times New Roman" w:eastAsia="TimesNewRomanPS-BoldMT" w:hAnsi="Times New Roman" w:cs="Times New Roman"/>
                <w:bCs/>
                <w:color w:val="08110C"/>
              </w:rPr>
              <w:t>г.п</w:t>
            </w:r>
            <w:proofErr w:type="spellEnd"/>
            <w:r w:rsidRPr="00CA0FEB">
              <w:rPr>
                <w:rFonts w:ascii="Times New Roman" w:eastAsia="TimesNewRomanPS-BoldMT" w:hAnsi="Times New Roman" w:cs="Times New Roman"/>
                <w:bCs/>
                <w:color w:val="08110C"/>
              </w:rPr>
              <w:t>.</w:t>
            </w:r>
          </w:p>
        </w:tc>
        <w:tc>
          <w:tcPr>
            <w:tcW w:w="724" w:type="dxa"/>
            <w:shd w:val="clear" w:color="auto" w:fill="auto"/>
            <w:vAlign w:val="center"/>
          </w:tcPr>
          <w:p w14:paraId="0A4DBB6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4,7</w:t>
            </w:r>
          </w:p>
        </w:tc>
        <w:tc>
          <w:tcPr>
            <w:tcW w:w="734" w:type="dxa"/>
            <w:shd w:val="clear" w:color="auto" w:fill="auto"/>
            <w:vAlign w:val="center"/>
          </w:tcPr>
          <w:p w14:paraId="631C20C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4,8</w:t>
            </w:r>
          </w:p>
        </w:tc>
        <w:tc>
          <w:tcPr>
            <w:tcW w:w="952" w:type="dxa"/>
            <w:shd w:val="clear" w:color="auto" w:fill="auto"/>
            <w:vAlign w:val="center"/>
          </w:tcPr>
          <w:p w14:paraId="49219C5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c>
          <w:tcPr>
            <w:tcW w:w="1276" w:type="dxa"/>
            <w:shd w:val="clear" w:color="auto" w:fill="auto"/>
            <w:vAlign w:val="center"/>
          </w:tcPr>
          <w:p w14:paraId="2977F56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c>
          <w:tcPr>
            <w:tcW w:w="850" w:type="dxa"/>
            <w:shd w:val="clear" w:color="auto" w:fill="auto"/>
            <w:vAlign w:val="center"/>
          </w:tcPr>
          <w:p w14:paraId="7A0F0A1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135</w:t>
            </w:r>
          </w:p>
        </w:tc>
        <w:tc>
          <w:tcPr>
            <w:tcW w:w="992" w:type="dxa"/>
            <w:shd w:val="clear" w:color="auto" w:fill="auto"/>
            <w:vAlign w:val="center"/>
          </w:tcPr>
          <w:p w14:paraId="2E024C93"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130</w:t>
            </w:r>
          </w:p>
        </w:tc>
        <w:tc>
          <w:tcPr>
            <w:tcW w:w="851" w:type="dxa"/>
            <w:shd w:val="clear" w:color="auto" w:fill="auto"/>
            <w:vAlign w:val="center"/>
          </w:tcPr>
          <w:p w14:paraId="29407CF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23</w:t>
            </w:r>
          </w:p>
        </w:tc>
        <w:tc>
          <w:tcPr>
            <w:tcW w:w="850" w:type="dxa"/>
            <w:shd w:val="clear" w:color="auto" w:fill="auto"/>
            <w:vAlign w:val="center"/>
          </w:tcPr>
          <w:p w14:paraId="2A0605B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22</w:t>
            </w:r>
          </w:p>
        </w:tc>
        <w:tc>
          <w:tcPr>
            <w:tcW w:w="709" w:type="dxa"/>
            <w:shd w:val="clear" w:color="auto" w:fill="auto"/>
            <w:vAlign w:val="center"/>
          </w:tcPr>
          <w:p w14:paraId="441600F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c>
          <w:tcPr>
            <w:tcW w:w="709" w:type="dxa"/>
            <w:shd w:val="clear" w:color="auto" w:fill="auto"/>
            <w:vAlign w:val="center"/>
          </w:tcPr>
          <w:p w14:paraId="1B30DD0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r>
      <w:tr w:rsidR="00AB45BB" w:rsidRPr="00CA0FEB" w14:paraId="2561BF36" w14:textId="77777777" w:rsidTr="00842622">
        <w:trPr>
          <w:trHeight w:val="271"/>
          <w:jc w:val="right"/>
        </w:trPr>
        <w:tc>
          <w:tcPr>
            <w:tcW w:w="704" w:type="dxa"/>
            <w:vMerge/>
            <w:shd w:val="clear" w:color="auto" w:fill="auto"/>
            <w:vAlign w:val="center"/>
          </w:tcPr>
          <w:p w14:paraId="269463C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c>
          <w:tcPr>
            <w:tcW w:w="850" w:type="dxa"/>
            <w:shd w:val="clear" w:color="auto" w:fill="auto"/>
          </w:tcPr>
          <w:p w14:paraId="25C4A2AF"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 xml:space="preserve">3 </w:t>
            </w:r>
            <w:proofErr w:type="spellStart"/>
            <w:r w:rsidRPr="00CA0FEB">
              <w:rPr>
                <w:rFonts w:ascii="Times New Roman" w:eastAsia="TimesNewRomanPS-BoldMT" w:hAnsi="Times New Roman" w:cs="Times New Roman"/>
                <w:bCs/>
                <w:color w:val="08110C"/>
              </w:rPr>
              <w:t>г.п</w:t>
            </w:r>
            <w:proofErr w:type="spellEnd"/>
            <w:r w:rsidRPr="00CA0FEB">
              <w:rPr>
                <w:rFonts w:ascii="Times New Roman" w:eastAsia="TimesNewRomanPS-BoldMT" w:hAnsi="Times New Roman" w:cs="Times New Roman"/>
                <w:bCs/>
                <w:color w:val="08110C"/>
              </w:rPr>
              <w:t>.</w:t>
            </w:r>
          </w:p>
        </w:tc>
        <w:tc>
          <w:tcPr>
            <w:tcW w:w="724" w:type="dxa"/>
            <w:shd w:val="clear" w:color="auto" w:fill="auto"/>
            <w:vAlign w:val="center"/>
          </w:tcPr>
          <w:p w14:paraId="03A1E1C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4,5</w:t>
            </w:r>
          </w:p>
        </w:tc>
        <w:tc>
          <w:tcPr>
            <w:tcW w:w="734" w:type="dxa"/>
            <w:shd w:val="clear" w:color="auto" w:fill="auto"/>
            <w:vAlign w:val="center"/>
          </w:tcPr>
          <w:p w14:paraId="7460413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4,6</w:t>
            </w:r>
          </w:p>
        </w:tc>
        <w:tc>
          <w:tcPr>
            <w:tcW w:w="952" w:type="dxa"/>
            <w:shd w:val="clear" w:color="auto" w:fill="auto"/>
            <w:vAlign w:val="center"/>
          </w:tcPr>
          <w:p w14:paraId="2BB31A0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c>
          <w:tcPr>
            <w:tcW w:w="1276" w:type="dxa"/>
            <w:shd w:val="clear" w:color="auto" w:fill="auto"/>
            <w:vAlign w:val="center"/>
          </w:tcPr>
          <w:p w14:paraId="10FB1F6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c>
          <w:tcPr>
            <w:tcW w:w="850" w:type="dxa"/>
            <w:shd w:val="clear" w:color="auto" w:fill="auto"/>
            <w:vAlign w:val="center"/>
          </w:tcPr>
          <w:p w14:paraId="0CF021C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145</w:t>
            </w:r>
          </w:p>
        </w:tc>
        <w:tc>
          <w:tcPr>
            <w:tcW w:w="992" w:type="dxa"/>
            <w:shd w:val="clear" w:color="auto" w:fill="auto"/>
            <w:vAlign w:val="center"/>
          </w:tcPr>
          <w:p w14:paraId="734CE96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140</w:t>
            </w:r>
          </w:p>
        </w:tc>
        <w:tc>
          <w:tcPr>
            <w:tcW w:w="851" w:type="dxa"/>
            <w:shd w:val="clear" w:color="auto" w:fill="auto"/>
            <w:vAlign w:val="center"/>
          </w:tcPr>
          <w:p w14:paraId="68A3A00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26</w:t>
            </w:r>
          </w:p>
        </w:tc>
        <w:tc>
          <w:tcPr>
            <w:tcW w:w="850" w:type="dxa"/>
            <w:shd w:val="clear" w:color="auto" w:fill="auto"/>
            <w:vAlign w:val="center"/>
          </w:tcPr>
          <w:p w14:paraId="684058C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25</w:t>
            </w:r>
          </w:p>
        </w:tc>
        <w:tc>
          <w:tcPr>
            <w:tcW w:w="709" w:type="dxa"/>
            <w:shd w:val="clear" w:color="auto" w:fill="auto"/>
            <w:vAlign w:val="center"/>
          </w:tcPr>
          <w:p w14:paraId="0799E73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c>
          <w:tcPr>
            <w:tcW w:w="709" w:type="dxa"/>
            <w:shd w:val="clear" w:color="auto" w:fill="auto"/>
            <w:vAlign w:val="center"/>
          </w:tcPr>
          <w:p w14:paraId="3648E40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r>
      <w:tr w:rsidR="00AB45BB" w:rsidRPr="00CA0FEB" w14:paraId="42BBA420" w14:textId="77777777" w:rsidTr="00842622">
        <w:trPr>
          <w:trHeight w:val="276"/>
          <w:jc w:val="right"/>
        </w:trPr>
        <w:tc>
          <w:tcPr>
            <w:tcW w:w="704" w:type="dxa"/>
            <w:vMerge w:val="restart"/>
            <w:shd w:val="clear" w:color="auto" w:fill="auto"/>
            <w:vAlign w:val="center"/>
          </w:tcPr>
          <w:p w14:paraId="31F1311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ТЭ</w:t>
            </w:r>
          </w:p>
        </w:tc>
        <w:tc>
          <w:tcPr>
            <w:tcW w:w="850" w:type="dxa"/>
            <w:shd w:val="clear" w:color="auto" w:fill="auto"/>
          </w:tcPr>
          <w:p w14:paraId="0CF51B39"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 xml:space="preserve">2 </w:t>
            </w:r>
            <w:proofErr w:type="spellStart"/>
            <w:r w:rsidRPr="00CA0FEB">
              <w:rPr>
                <w:rFonts w:ascii="Times New Roman" w:eastAsia="TimesNewRomanPS-BoldMT" w:hAnsi="Times New Roman" w:cs="Times New Roman"/>
                <w:bCs/>
                <w:color w:val="08110C"/>
              </w:rPr>
              <w:t>г.п</w:t>
            </w:r>
            <w:proofErr w:type="spellEnd"/>
            <w:r w:rsidRPr="00CA0FEB">
              <w:rPr>
                <w:rFonts w:ascii="Times New Roman" w:eastAsia="TimesNewRomanPS-BoldMT" w:hAnsi="Times New Roman" w:cs="Times New Roman"/>
                <w:bCs/>
                <w:color w:val="08110C"/>
              </w:rPr>
              <w:t>.</w:t>
            </w:r>
          </w:p>
        </w:tc>
        <w:tc>
          <w:tcPr>
            <w:tcW w:w="724" w:type="dxa"/>
            <w:shd w:val="clear" w:color="auto" w:fill="auto"/>
            <w:vAlign w:val="center"/>
          </w:tcPr>
          <w:p w14:paraId="3222015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4,0</w:t>
            </w:r>
          </w:p>
        </w:tc>
        <w:tc>
          <w:tcPr>
            <w:tcW w:w="734" w:type="dxa"/>
            <w:shd w:val="clear" w:color="auto" w:fill="auto"/>
            <w:vAlign w:val="center"/>
          </w:tcPr>
          <w:p w14:paraId="5D9A6A2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4,2</w:t>
            </w:r>
          </w:p>
        </w:tc>
        <w:tc>
          <w:tcPr>
            <w:tcW w:w="952" w:type="dxa"/>
            <w:shd w:val="clear" w:color="auto" w:fill="auto"/>
            <w:vAlign w:val="center"/>
          </w:tcPr>
          <w:p w14:paraId="07E83F0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16,3</w:t>
            </w:r>
          </w:p>
        </w:tc>
        <w:tc>
          <w:tcPr>
            <w:tcW w:w="1276" w:type="dxa"/>
            <w:shd w:val="clear" w:color="auto" w:fill="auto"/>
            <w:vAlign w:val="center"/>
          </w:tcPr>
          <w:p w14:paraId="73C7B57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16,5</w:t>
            </w:r>
          </w:p>
        </w:tc>
        <w:tc>
          <w:tcPr>
            <w:tcW w:w="850" w:type="dxa"/>
            <w:shd w:val="clear" w:color="auto" w:fill="auto"/>
            <w:vAlign w:val="center"/>
          </w:tcPr>
          <w:p w14:paraId="4F8A0EC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170</w:t>
            </w:r>
          </w:p>
        </w:tc>
        <w:tc>
          <w:tcPr>
            <w:tcW w:w="992" w:type="dxa"/>
            <w:shd w:val="clear" w:color="auto" w:fill="auto"/>
            <w:vAlign w:val="center"/>
          </w:tcPr>
          <w:p w14:paraId="7E65625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165</w:t>
            </w:r>
          </w:p>
        </w:tc>
        <w:tc>
          <w:tcPr>
            <w:tcW w:w="851" w:type="dxa"/>
            <w:shd w:val="clear" w:color="auto" w:fill="auto"/>
            <w:vAlign w:val="center"/>
          </w:tcPr>
          <w:p w14:paraId="127BC94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30</w:t>
            </w:r>
          </w:p>
        </w:tc>
        <w:tc>
          <w:tcPr>
            <w:tcW w:w="850" w:type="dxa"/>
            <w:shd w:val="clear" w:color="auto" w:fill="auto"/>
            <w:vAlign w:val="center"/>
          </w:tcPr>
          <w:p w14:paraId="31E6734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29</w:t>
            </w:r>
          </w:p>
        </w:tc>
        <w:tc>
          <w:tcPr>
            <w:tcW w:w="709" w:type="dxa"/>
            <w:shd w:val="clear" w:color="auto" w:fill="auto"/>
            <w:vAlign w:val="center"/>
          </w:tcPr>
          <w:p w14:paraId="70E2332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178</w:t>
            </w:r>
          </w:p>
        </w:tc>
        <w:tc>
          <w:tcPr>
            <w:tcW w:w="709" w:type="dxa"/>
            <w:shd w:val="clear" w:color="auto" w:fill="auto"/>
            <w:vAlign w:val="center"/>
          </w:tcPr>
          <w:p w14:paraId="30D050E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172</w:t>
            </w:r>
          </w:p>
        </w:tc>
      </w:tr>
      <w:tr w:rsidR="00AB45BB" w:rsidRPr="00CA0FEB" w14:paraId="5F8B4790" w14:textId="77777777" w:rsidTr="00842622">
        <w:trPr>
          <w:trHeight w:val="265"/>
          <w:jc w:val="right"/>
        </w:trPr>
        <w:tc>
          <w:tcPr>
            <w:tcW w:w="704" w:type="dxa"/>
            <w:vMerge/>
            <w:shd w:val="clear" w:color="auto" w:fill="auto"/>
            <w:vAlign w:val="center"/>
          </w:tcPr>
          <w:p w14:paraId="3394380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c>
          <w:tcPr>
            <w:tcW w:w="850" w:type="dxa"/>
            <w:shd w:val="clear" w:color="auto" w:fill="auto"/>
          </w:tcPr>
          <w:p w14:paraId="5836BE5C"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 xml:space="preserve">3 </w:t>
            </w:r>
            <w:proofErr w:type="spellStart"/>
            <w:r w:rsidRPr="00CA0FEB">
              <w:rPr>
                <w:rFonts w:ascii="Times New Roman" w:eastAsia="TimesNewRomanPS-BoldMT" w:hAnsi="Times New Roman" w:cs="Times New Roman"/>
                <w:bCs/>
                <w:color w:val="08110C"/>
              </w:rPr>
              <w:t>г.п</w:t>
            </w:r>
            <w:proofErr w:type="spellEnd"/>
            <w:r w:rsidRPr="00CA0FEB">
              <w:rPr>
                <w:rFonts w:ascii="Times New Roman" w:eastAsia="TimesNewRomanPS-BoldMT" w:hAnsi="Times New Roman" w:cs="Times New Roman"/>
                <w:bCs/>
                <w:color w:val="08110C"/>
              </w:rPr>
              <w:t>.</w:t>
            </w:r>
          </w:p>
        </w:tc>
        <w:tc>
          <w:tcPr>
            <w:tcW w:w="724" w:type="dxa"/>
            <w:shd w:val="clear" w:color="auto" w:fill="auto"/>
            <w:vAlign w:val="center"/>
          </w:tcPr>
          <w:p w14:paraId="4731AA6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3,8</w:t>
            </w:r>
          </w:p>
        </w:tc>
        <w:tc>
          <w:tcPr>
            <w:tcW w:w="734" w:type="dxa"/>
            <w:shd w:val="clear" w:color="auto" w:fill="auto"/>
            <w:vAlign w:val="center"/>
          </w:tcPr>
          <w:p w14:paraId="57625F1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4,0</w:t>
            </w:r>
          </w:p>
        </w:tc>
        <w:tc>
          <w:tcPr>
            <w:tcW w:w="952" w:type="dxa"/>
            <w:shd w:val="clear" w:color="auto" w:fill="auto"/>
            <w:vAlign w:val="center"/>
          </w:tcPr>
          <w:p w14:paraId="73E61DD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16,0</w:t>
            </w:r>
          </w:p>
        </w:tc>
        <w:tc>
          <w:tcPr>
            <w:tcW w:w="1276" w:type="dxa"/>
            <w:shd w:val="clear" w:color="auto" w:fill="auto"/>
            <w:vAlign w:val="center"/>
          </w:tcPr>
          <w:p w14:paraId="5E1394F3"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16,2</w:t>
            </w:r>
          </w:p>
        </w:tc>
        <w:tc>
          <w:tcPr>
            <w:tcW w:w="850" w:type="dxa"/>
            <w:shd w:val="clear" w:color="auto" w:fill="auto"/>
            <w:vAlign w:val="center"/>
          </w:tcPr>
          <w:p w14:paraId="3046120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185</w:t>
            </w:r>
          </w:p>
        </w:tc>
        <w:tc>
          <w:tcPr>
            <w:tcW w:w="992" w:type="dxa"/>
            <w:shd w:val="clear" w:color="auto" w:fill="auto"/>
            <w:vAlign w:val="center"/>
          </w:tcPr>
          <w:p w14:paraId="0B2DA78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180</w:t>
            </w:r>
          </w:p>
        </w:tc>
        <w:tc>
          <w:tcPr>
            <w:tcW w:w="851" w:type="dxa"/>
            <w:shd w:val="clear" w:color="auto" w:fill="auto"/>
            <w:vAlign w:val="center"/>
          </w:tcPr>
          <w:p w14:paraId="717FABF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35</w:t>
            </w:r>
          </w:p>
        </w:tc>
        <w:tc>
          <w:tcPr>
            <w:tcW w:w="850" w:type="dxa"/>
            <w:shd w:val="clear" w:color="auto" w:fill="auto"/>
            <w:vAlign w:val="center"/>
          </w:tcPr>
          <w:p w14:paraId="49F62EF3"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33</w:t>
            </w:r>
          </w:p>
        </w:tc>
        <w:tc>
          <w:tcPr>
            <w:tcW w:w="709" w:type="dxa"/>
            <w:shd w:val="clear" w:color="auto" w:fill="auto"/>
            <w:vAlign w:val="center"/>
          </w:tcPr>
          <w:p w14:paraId="04740DE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193</w:t>
            </w:r>
          </w:p>
        </w:tc>
        <w:tc>
          <w:tcPr>
            <w:tcW w:w="709" w:type="dxa"/>
            <w:shd w:val="clear" w:color="auto" w:fill="auto"/>
            <w:vAlign w:val="center"/>
          </w:tcPr>
          <w:p w14:paraId="7346006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185</w:t>
            </w:r>
          </w:p>
        </w:tc>
      </w:tr>
      <w:tr w:rsidR="00AB45BB" w:rsidRPr="00CA0FEB" w14:paraId="20087C06" w14:textId="77777777" w:rsidTr="00842622">
        <w:trPr>
          <w:trHeight w:val="283"/>
          <w:jc w:val="right"/>
        </w:trPr>
        <w:tc>
          <w:tcPr>
            <w:tcW w:w="704" w:type="dxa"/>
            <w:vMerge/>
            <w:shd w:val="clear" w:color="auto" w:fill="auto"/>
            <w:vAlign w:val="center"/>
          </w:tcPr>
          <w:p w14:paraId="7D4543C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c>
          <w:tcPr>
            <w:tcW w:w="850" w:type="dxa"/>
            <w:shd w:val="clear" w:color="auto" w:fill="auto"/>
          </w:tcPr>
          <w:p w14:paraId="65468C79"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 xml:space="preserve">4 </w:t>
            </w:r>
            <w:proofErr w:type="spellStart"/>
            <w:r w:rsidRPr="00CA0FEB">
              <w:rPr>
                <w:rFonts w:ascii="Times New Roman" w:eastAsia="TimesNewRomanPS-BoldMT" w:hAnsi="Times New Roman" w:cs="Times New Roman"/>
                <w:bCs/>
                <w:color w:val="08110C"/>
              </w:rPr>
              <w:t>г.п</w:t>
            </w:r>
            <w:proofErr w:type="spellEnd"/>
            <w:r w:rsidRPr="00CA0FEB">
              <w:rPr>
                <w:rFonts w:ascii="Times New Roman" w:eastAsia="TimesNewRomanPS-BoldMT" w:hAnsi="Times New Roman" w:cs="Times New Roman"/>
                <w:bCs/>
                <w:color w:val="08110C"/>
              </w:rPr>
              <w:t>.</w:t>
            </w:r>
          </w:p>
        </w:tc>
        <w:tc>
          <w:tcPr>
            <w:tcW w:w="724" w:type="dxa"/>
            <w:shd w:val="clear" w:color="auto" w:fill="auto"/>
            <w:vAlign w:val="center"/>
          </w:tcPr>
          <w:p w14:paraId="5E87F3F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3,6</w:t>
            </w:r>
          </w:p>
        </w:tc>
        <w:tc>
          <w:tcPr>
            <w:tcW w:w="734" w:type="dxa"/>
            <w:shd w:val="clear" w:color="auto" w:fill="auto"/>
            <w:vAlign w:val="center"/>
          </w:tcPr>
          <w:p w14:paraId="20A74E2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3,8</w:t>
            </w:r>
          </w:p>
        </w:tc>
        <w:tc>
          <w:tcPr>
            <w:tcW w:w="952" w:type="dxa"/>
            <w:shd w:val="clear" w:color="auto" w:fill="auto"/>
            <w:vAlign w:val="center"/>
          </w:tcPr>
          <w:p w14:paraId="4D6E1EE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15,0</w:t>
            </w:r>
          </w:p>
        </w:tc>
        <w:tc>
          <w:tcPr>
            <w:tcW w:w="1276" w:type="dxa"/>
            <w:shd w:val="clear" w:color="auto" w:fill="auto"/>
            <w:vAlign w:val="center"/>
          </w:tcPr>
          <w:p w14:paraId="14A59ED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15,2</w:t>
            </w:r>
          </w:p>
        </w:tc>
        <w:tc>
          <w:tcPr>
            <w:tcW w:w="850" w:type="dxa"/>
            <w:shd w:val="clear" w:color="auto" w:fill="auto"/>
            <w:vAlign w:val="center"/>
          </w:tcPr>
          <w:p w14:paraId="30CAE2F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215</w:t>
            </w:r>
          </w:p>
        </w:tc>
        <w:tc>
          <w:tcPr>
            <w:tcW w:w="992" w:type="dxa"/>
            <w:shd w:val="clear" w:color="auto" w:fill="auto"/>
            <w:vAlign w:val="center"/>
          </w:tcPr>
          <w:p w14:paraId="7272D1A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195</w:t>
            </w:r>
          </w:p>
        </w:tc>
        <w:tc>
          <w:tcPr>
            <w:tcW w:w="851" w:type="dxa"/>
            <w:shd w:val="clear" w:color="auto" w:fill="auto"/>
            <w:vAlign w:val="center"/>
          </w:tcPr>
          <w:p w14:paraId="39E3153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40</w:t>
            </w:r>
          </w:p>
        </w:tc>
        <w:tc>
          <w:tcPr>
            <w:tcW w:w="850" w:type="dxa"/>
            <w:shd w:val="clear" w:color="auto" w:fill="auto"/>
            <w:vAlign w:val="center"/>
          </w:tcPr>
          <w:p w14:paraId="57B2D04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36</w:t>
            </w:r>
          </w:p>
        </w:tc>
        <w:tc>
          <w:tcPr>
            <w:tcW w:w="709" w:type="dxa"/>
            <w:shd w:val="clear" w:color="auto" w:fill="auto"/>
            <w:vAlign w:val="center"/>
          </w:tcPr>
          <w:p w14:paraId="01EDFF9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201</w:t>
            </w:r>
          </w:p>
        </w:tc>
        <w:tc>
          <w:tcPr>
            <w:tcW w:w="709" w:type="dxa"/>
            <w:shd w:val="clear" w:color="auto" w:fill="auto"/>
            <w:vAlign w:val="center"/>
          </w:tcPr>
          <w:p w14:paraId="22728FE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190</w:t>
            </w:r>
          </w:p>
        </w:tc>
      </w:tr>
      <w:tr w:rsidR="00AB45BB" w:rsidRPr="00CA0FEB" w14:paraId="045AFC55" w14:textId="77777777" w:rsidTr="00842622">
        <w:trPr>
          <w:trHeight w:val="273"/>
          <w:jc w:val="right"/>
        </w:trPr>
        <w:tc>
          <w:tcPr>
            <w:tcW w:w="704" w:type="dxa"/>
            <w:vMerge/>
            <w:shd w:val="clear" w:color="auto" w:fill="auto"/>
            <w:vAlign w:val="center"/>
          </w:tcPr>
          <w:p w14:paraId="008AC58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c>
          <w:tcPr>
            <w:tcW w:w="850" w:type="dxa"/>
            <w:shd w:val="clear" w:color="auto" w:fill="auto"/>
          </w:tcPr>
          <w:p w14:paraId="66C798BD"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 xml:space="preserve">5 </w:t>
            </w:r>
            <w:proofErr w:type="spellStart"/>
            <w:r w:rsidRPr="00CA0FEB">
              <w:rPr>
                <w:rFonts w:ascii="Times New Roman" w:eastAsia="TimesNewRomanPS-BoldMT" w:hAnsi="Times New Roman" w:cs="Times New Roman"/>
                <w:bCs/>
                <w:color w:val="08110C"/>
              </w:rPr>
              <w:t>г.п</w:t>
            </w:r>
            <w:proofErr w:type="spellEnd"/>
            <w:r w:rsidRPr="00CA0FEB">
              <w:rPr>
                <w:rFonts w:ascii="Times New Roman" w:eastAsia="TimesNewRomanPS-BoldMT" w:hAnsi="Times New Roman" w:cs="Times New Roman"/>
                <w:bCs/>
                <w:color w:val="08110C"/>
              </w:rPr>
              <w:t>.</w:t>
            </w:r>
          </w:p>
        </w:tc>
        <w:tc>
          <w:tcPr>
            <w:tcW w:w="724" w:type="dxa"/>
            <w:shd w:val="clear" w:color="auto" w:fill="auto"/>
            <w:vAlign w:val="center"/>
          </w:tcPr>
          <w:p w14:paraId="123B715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3,4</w:t>
            </w:r>
          </w:p>
        </w:tc>
        <w:tc>
          <w:tcPr>
            <w:tcW w:w="734" w:type="dxa"/>
            <w:shd w:val="clear" w:color="auto" w:fill="auto"/>
            <w:vAlign w:val="center"/>
          </w:tcPr>
          <w:p w14:paraId="0D76E98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3,6</w:t>
            </w:r>
          </w:p>
        </w:tc>
        <w:tc>
          <w:tcPr>
            <w:tcW w:w="952" w:type="dxa"/>
            <w:shd w:val="clear" w:color="auto" w:fill="auto"/>
            <w:vAlign w:val="center"/>
          </w:tcPr>
          <w:p w14:paraId="25E97CE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14,5</w:t>
            </w:r>
          </w:p>
        </w:tc>
        <w:tc>
          <w:tcPr>
            <w:tcW w:w="1276" w:type="dxa"/>
            <w:shd w:val="clear" w:color="auto" w:fill="auto"/>
            <w:vAlign w:val="center"/>
          </w:tcPr>
          <w:p w14:paraId="09690E0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14,7</w:t>
            </w:r>
          </w:p>
        </w:tc>
        <w:tc>
          <w:tcPr>
            <w:tcW w:w="850" w:type="dxa"/>
            <w:shd w:val="clear" w:color="auto" w:fill="auto"/>
            <w:vAlign w:val="center"/>
          </w:tcPr>
          <w:p w14:paraId="1E4CA65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225</w:t>
            </w:r>
          </w:p>
        </w:tc>
        <w:tc>
          <w:tcPr>
            <w:tcW w:w="992" w:type="dxa"/>
            <w:shd w:val="clear" w:color="auto" w:fill="auto"/>
            <w:vAlign w:val="center"/>
          </w:tcPr>
          <w:p w14:paraId="7D9567F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205</w:t>
            </w:r>
          </w:p>
        </w:tc>
        <w:tc>
          <w:tcPr>
            <w:tcW w:w="851" w:type="dxa"/>
            <w:shd w:val="clear" w:color="auto" w:fill="auto"/>
            <w:vAlign w:val="center"/>
          </w:tcPr>
          <w:p w14:paraId="67C22FD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45</w:t>
            </w:r>
          </w:p>
        </w:tc>
        <w:tc>
          <w:tcPr>
            <w:tcW w:w="850" w:type="dxa"/>
            <w:shd w:val="clear" w:color="auto" w:fill="auto"/>
            <w:vAlign w:val="center"/>
          </w:tcPr>
          <w:p w14:paraId="1FB2457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40</w:t>
            </w:r>
          </w:p>
        </w:tc>
        <w:tc>
          <w:tcPr>
            <w:tcW w:w="709" w:type="dxa"/>
            <w:shd w:val="clear" w:color="auto" w:fill="auto"/>
            <w:vAlign w:val="center"/>
          </w:tcPr>
          <w:p w14:paraId="151FB17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216</w:t>
            </w:r>
          </w:p>
        </w:tc>
        <w:tc>
          <w:tcPr>
            <w:tcW w:w="709" w:type="dxa"/>
            <w:shd w:val="clear" w:color="auto" w:fill="auto"/>
            <w:vAlign w:val="center"/>
          </w:tcPr>
          <w:p w14:paraId="7BE7BD6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196</w:t>
            </w:r>
          </w:p>
        </w:tc>
      </w:tr>
    </w:tbl>
    <w:p w14:paraId="318EF490" w14:textId="77777777" w:rsidR="00AB45BB" w:rsidRPr="00CA0FEB" w:rsidRDefault="00AB45BB" w:rsidP="00A60DCD">
      <w:pPr>
        <w:spacing w:after="0" w:line="240" w:lineRule="auto"/>
        <w:rPr>
          <w:rFonts w:ascii="Times New Roman" w:hAnsi="Times New Roman" w:cs="Times New Roman"/>
          <w:b/>
          <w:sz w:val="28"/>
          <w:szCs w:val="28"/>
        </w:rPr>
      </w:pPr>
    </w:p>
    <w:p w14:paraId="54490E2E" w14:textId="77777777" w:rsidR="00AB45BB" w:rsidRPr="00CA0FEB" w:rsidRDefault="00AB45BB" w:rsidP="00A60DCD">
      <w:pPr>
        <w:autoSpaceDE w:val="0"/>
        <w:autoSpaceDN w:val="0"/>
        <w:adjustRightInd w:val="0"/>
        <w:spacing w:after="0" w:line="240" w:lineRule="auto"/>
        <w:ind w:left="567" w:firstLine="426"/>
        <w:jc w:val="center"/>
        <w:rPr>
          <w:rFonts w:ascii="Times New Roman" w:eastAsia="TimesNewRomanPS-BoldMT" w:hAnsi="Times New Roman" w:cs="Times New Roman"/>
          <w:b/>
          <w:bCs/>
          <w:i/>
          <w:color w:val="08110C"/>
          <w:sz w:val="28"/>
        </w:rPr>
      </w:pPr>
      <w:r w:rsidRPr="00CA0FEB">
        <w:rPr>
          <w:rFonts w:ascii="Times New Roman" w:eastAsia="TimesNewRomanPS-BoldMT" w:hAnsi="Times New Roman" w:cs="Times New Roman"/>
          <w:b/>
          <w:bCs/>
          <w:i/>
          <w:color w:val="08110C"/>
          <w:sz w:val="28"/>
        </w:rPr>
        <w:t>Техническая программа.</w:t>
      </w:r>
    </w:p>
    <w:tbl>
      <w:tblPr>
        <w:tblStyle w:val="a4"/>
        <w:tblW w:w="10171" w:type="dxa"/>
        <w:jc w:val="right"/>
        <w:tblLayout w:type="fixed"/>
        <w:tblLook w:val="04A0" w:firstRow="1" w:lastRow="0" w:firstColumn="1" w:lastColumn="0" w:noHBand="0" w:noVBand="1"/>
      </w:tblPr>
      <w:tblGrid>
        <w:gridCol w:w="1242"/>
        <w:gridCol w:w="850"/>
        <w:gridCol w:w="1134"/>
        <w:gridCol w:w="1134"/>
        <w:gridCol w:w="851"/>
        <w:gridCol w:w="993"/>
        <w:gridCol w:w="850"/>
        <w:gridCol w:w="1168"/>
        <w:gridCol w:w="816"/>
        <w:gridCol w:w="1133"/>
      </w:tblGrid>
      <w:tr w:rsidR="00AB45BB" w:rsidRPr="00CA0FEB" w14:paraId="77D12ED0" w14:textId="77777777" w:rsidTr="000F38EC">
        <w:trPr>
          <w:trHeight w:val="454"/>
          <w:jc w:val="right"/>
        </w:trPr>
        <w:tc>
          <w:tcPr>
            <w:tcW w:w="2092" w:type="dxa"/>
            <w:gridSpan w:val="2"/>
            <w:vMerge w:val="restart"/>
            <w:shd w:val="clear" w:color="auto" w:fill="auto"/>
            <w:vAlign w:val="center"/>
          </w:tcPr>
          <w:p w14:paraId="11B1DAB2" w14:textId="77777777" w:rsidR="00AB45BB" w:rsidRPr="00CA0FEB" w:rsidRDefault="00AB45BB" w:rsidP="00A60DCD">
            <w:pPr>
              <w:autoSpaceDE w:val="0"/>
              <w:autoSpaceDN w:val="0"/>
              <w:adjustRightInd w:val="0"/>
              <w:spacing w:after="0" w:line="240" w:lineRule="auto"/>
              <w:ind w:left="171" w:hanging="255"/>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ГРУППЫ</w:t>
            </w:r>
          </w:p>
        </w:tc>
        <w:tc>
          <w:tcPr>
            <w:tcW w:w="2268" w:type="dxa"/>
            <w:gridSpan w:val="2"/>
            <w:shd w:val="clear" w:color="auto" w:fill="auto"/>
            <w:vAlign w:val="center"/>
          </w:tcPr>
          <w:p w14:paraId="6F1FAC4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Передвижение в защитной стойке (сек.)</w:t>
            </w:r>
          </w:p>
        </w:tc>
        <w:tc>
          <w:tcPr>
            <w:tcW w:w="1844" w:type="dxa"/>
            <w:gridSpan w:val="2"/>
            <w:shd w:val="clear" w:color="auto" w:fill="auto"/>
            <w:vAlign w:val="center"/>
          </w:tcPr>
          <w:p w14:paraId="2D21739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Передачи мяча</w:t>
            </w:r>
          </w:p>
        </w:tc>
        <w:tc>
          <w:tcPr>
            <w:tcW w:w="2018" w:type="dxa"/>
            <w:gridSpan w:val="2"/>
            <w:shd w:val="clear" w:color="auto" w:fill="auto"/>
            <w:vAlign w:val="center"/>
          </w:tcPr>
          <w:p w14:paraId="775D3B0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Дистанционные броски</w:t>
            </w:r>
          </w:p>
          <w:p w14:paraId="4EAF6CF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c>
          <w:tcPr>
            <w:tcW w:w="1949" w:type="dxa"/>
            <w:gridSpan w:val="2"/>
            <w:shd w:val="clear" w:color="auto" w:fill="auto"/>
            <w:vAlign w:val="center"/>
          </w:tcPr>
          <w:p w14:paraId="3AF31FE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Штрафные броски</w:t>
            </w:r>
          </w:p>
          <w:p w14:paraId="1C1BF6A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r>
      <w:tr w:rsidR="00AB45BB" w:rsidRPr="00CA0FEB" w14:paraId="3DA9578A" w14:textId="77777777" w:rsidTr="000F38EC">
        <w:trPr>
          <w:trHeight w:val="373"/>
          <w:jc w:val="right"/>
        </w:trPr>
        <w:tc>
          <w:tcPr>
            <w:tcW w:w="2092" w:type="dxa"/>
            <w:gridSpan w:val="2"/>
            <w:vMerge/>
            <w:shd w:val="clear" w:color="auto" w:fill="auto"/>
            <w:vAlign w:val="center"/>
          </w:tcPr>
          <w:p w14:paraId="2EFDE7D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c>
          <w:tcPr>
            <w:tcW w:w="1134" w:type="dxa"/>
            <w:shd w:val="clear" w:color="auto" w:fill="auto"/>
            <w:vAlign w:val="center"/>
          </w:tcPr>
          <w:p w14:paraId="5DB3C36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Юн.</w:t>
            </w:r>
          </w:p>
        </w:tc>
        <w:tc>
          <w:tcPr>
            <w:tcW w:w="1134" w:type="dxa"/>
            <w:shd w:val="clear" w:color="auto" w:fill="auto"/>
            <w:vAlign w:val="center"/>
          </w:tcPr>
          <w:p w14:paraId="545C04E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Дев.</w:t>
            </w:r>
          </w:p>
        </w:tc>
        <w:tc>
          <w:tcPr>
            <w:tcW w:w="851" w:type="dxa"/>
            <w:shd w:val="clear" w:color="auto" w:fill="auto"/>
            <w:vAlign w:val="center"/>
          </w:tcPr>
          <w:p w14:paraId="693524D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Юн</w:t>
            </w:r>
          </w:p>
        </w:tc>
        <w:tc>
          <w:tcPr>
            <w:tcW w:w="993" w:type="dxa"/>
            <w:shd w:val="clear" w:color="auto" w:fill="auto"/>
            <w:vAlign w:val="center"/>
          </w:tcPr>
          <w:p w14:paraId="36D3A09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Дев.</w:t>
            </w:r>
          </w:p>
        </w:tc>
        <w:tc>
          <w:tcPr>
            <w:tcW w:w="850" w:type="dxa"/>
            <w:shd w:val="clear" w:color="auto" w:fill="auto"/>
            <w:vAlign w:val="center"/>
          </w:tcPr>
          <w:p w14:paraId="6FC512E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Юн.</w:t>
            </w:r>
          </w:p>
        </w:tc>
        <w:tc>
          <w:tcPr>
            <w:tcW w:w="1168" w:type="dxa"/>
            <w:shd w:val="clear" w:color="auto" w:fill="auto"/>
            <w:vAlign w:val="center"/>
          </w:tcPr>
          <w:p w14:paraId="767220E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Дев.</w:t>
            </w:r>
          </w:p>
        </w:tc>
        <w:tc>
          <w:tcPr>
            <w:tcW w:w="816" w:type="dxa"/>
            <w:shd w:val="clear" w:color="auto" w:fill="auto"/>
            <w:vAlign w:val="center"/>
          </w:tcPr>
          <w:p w14:paraId="1364E56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Юн.</w:t>
            </w:r>
          </w:p>
        </w:tc>
        <w:tc>
          <w:tcPr>
            <w:tcW w:w="1133" w:type="dxa"/>
            <w:shd w:val="clear" w:color="auto" w:fill="auto"/>
            <w:vAlign w:val="center"/>
          </w:tcPr>
          <w:p w14:paraId="20C1962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Дев.</w:t>
            </w:r>
          </w:p>
        </w:tc>
      </w:tr>
      <w:tr w:rsidR="00AB45BB" w:rsidRPr="00CA0FEB" w14:paraId="0AC45C5D" w14:textId="77777777" w:rsidTr="000F38EC">
        <w:trPr>
          <w:trHeight w:val="265"/>
          <w:jc w:val="right"/>
        </w:trPr>
        <w:tc>
          <w:tcPr>
            <w:tcW w:w="1242" w:type="dxa"/>
            <w:vMerge w:val="restart"/>
            <w:shd w:val="clear" w:color="auto" w:fill="auto"/>
            <w:vAlign w:val="center"/>
          </w:tcPr>
          <w:p w14:paraId="2490240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НП</w:t>
            </w:r>
          </w:p>
        </w:tc>
        <w:tc>
          <w:tcPr>
            <w:tcW w:w="850" w:type="dxa"/>
            <w:shd w:val="clear" w:color="auto" w:fill="auto"/>
            <w:vAlign w:val="center"/>
          </w:tcPr>
          <w:p w14:paraId="48C2BA5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 xml:space="preserve">2 </w:t>
            </w:r>
            <w:proofErr w:type="spellStart"/>
            <w:r w:rsidRPr="00CA0FEB">
              <w:rPr>
                <w:rFonts w:ascii="Times New Roman" w:eastAsia="TimesNewRomanPS-BoldMT" w:hAnsi="Times New Roman" w:cs="Times New Roman"/>
                <w:bCs/>
                <w:color w:val="08110C"/>
              </w:rPr>
              <w:t>г.п</w:t>
            </w:r>
            <w:proofErr w:type="spellEnd"/>
            <w:r w:rsidRPr="00CA0FEB">
              <w:rPr>
                <w:rFonts w:ascii="Times New Roman" w:eastAsia="TimesNewRomanPS-BoldMT" w:hAnsi="Times New Roman" w:cs="Times New Roman"/>
                <w:bCs/>
                <w:color w:val="08110C"/>
              </w:rPr>
              <w:t>.</w:t>
            </w:r>
          </w:p>
        </w:tc>
        <w:tc>
          <w:tcPr>
            <w:tcW w:w="1134" w:type="dxa"/>
            <w:shd w:val="clear" w:color="auto" w:fill="auto"/>
            <w:vAlign w:val="center"/>
          </w:tcPr>
          <w:p w14:paraId="7172A1D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11,6</w:t>
            </w:r>
          </w:p>
        </w:tc>
        <w:tc>
          <w:tcPr>
            <w:tcW w:w="1134" w:type="dxa"/>
            <w:shd w:val="clear" w:color="auto" w:fill="auto"/>
            <w:vAlign w:val="center"/>
          </w:tcPr>
          <w:p w14:paraId="55B7D54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11,8</w:t>
            </w:r>
          </w:p>
        </w:tc>
        <w:tc>
          <w:tcPr>
            <w:tcW w:w="851" w:type="dxa"/>
            <w:shd w:val="clear" w:color="auto" w:fill="auto"/>
            <w:vAlign w:val="center"/>
          </w:tcPr>
          <w:p w14:paraId="087ED24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c>
          <w:tcPr>
            <w:tcW w:w="993" w:type="dxa"/>
            <w:shd w:val="clear" w:color="auto" w:fill="auto"/>
            <w:vAlign w:val="center"/>
          </w:tcPr>
          <w:p w14:paraId="045699F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c>
          <w:tcPr>
            <w:tcW w:w="850" w:type="dxa"/>
            <w:shd w:val="clear" w:color="auto" w:fill="auto"/>
            <w:vAlign w:val="center"/>
          </w:tcPr>
          <w:p w14:paraId="095D188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25</w:t>
            </w:r>
          </w:p>
        </w:tc>
        <w:tc>
          <w:tcPr>
            <w:tcW w:w="1168" w:type="dxa"/>
            <w:shd w:val="clear" w:color="auto" w:fill="auto"/>
            <w:vAlign w:val="center"/>
          </w:tcPr>
          <w:p w14:paraId="5381F82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25</w:t>
            </w:r>
          </w:p>
        </w:tc>
        <w:tc>
          <w:tcPr>
            <w:tcW w:w="816" w:type="dxa"/>
            <w:shd w:val="clear" w:color="auto" w:fill="auto"/>
            <w:vAlign w:val="center"/>
          </w:tcPr>
          <w:p w14:paraId="3C1A1AE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c>
          <w:tcPr>
            <w:tcW w:w="1133" w:type="dxa"/>
            <w:shd w:val="clear" w:color="auto" w:fill="auto"/>
            <w:vAlign w:val="center"/>
          </w:tcPr>
          <w:p w14:paraId="5087F4B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r>
      <w:tr w:rsidR="00AB45BB" w:rsidRPr="00CA0FEB" w14:paraId="25F7F5EF" w14:textId="77777777" w:rsidTr="000F38EC">
        <w:trPr>
          <w:trHeight w:val="283"/>
          <w:jc w:val="right"/>
        </w:trPr>
        <w:tc>
          <w:tcPr>
            <w:tcW w:w="1242" w:type="dxa"/>
            <w:vMerge/>
            <w:shd w:val="clear" w:color="auto" w:fill="auto"/>
            <w:vAlign w:val="center"/>
          </w:tcPr>
          <w:p w14:paraId="2A1818A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c>
          <w:tcPr>
            <w:tcW w:w="850" w:type="dxa"/>
            <w:shd w:val="clear" w:color="auto" w:fill="auto"/>
            <w:vAlign w:val="center"/>
          </w:tcPr>
          <w:p w14:paraId="79759ED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 xml:space="preserve">3 </w:t>
            </w:r>
            <w:proofErr w:type="spellStart"/>
            <w:r w:rsidRPr="00CA0FEB">
              <w:rPr>
                <w:rFonts w:ascii="Times New Roman" w:eastAsia="TimesNewRomanPS-BoldMT" w:hAnsi="Times New Roman" w:cs="Times New Roman"/>
                <w:bCs/>
                <w:color w:val="08110C"/>
              </w:rPr>
              <w:t>г.п</w:t>
            </w:r>
            <w:proofErr w:type="spellEnd"/>
            <w:r w:rsidRPr="00CA0FEB">
              <w:rPr>
                <w:rFonts w:ascii="Times New Roman" w:eastAsia="TimesNewRomanPS-BoldMT" w:hAnsi="Times New Roman" w:cs="Times New Roman"/>
                <w:bCs/>
                <w:color w:val="08110C"/>
              </w:rPr>
              <w:t>.</w:t>
            </w:r>
          </w:p>
        </w:tc>
        <w:tc>
          <w:tcPr>
            <w:tcW w:w="1134" w:type="dxa"/>
            <w:shd w:val="clear" w:color="auto" w:fill="auto"/>
            <w:vAlign w:val="center"/>
          </w:tcPr>
          <w:p w14:paraId="305BB3D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11,2</w:t>
            </w:r>
          </w:p>
        </w:tc>
        <w:tc>
          <w:tcPr>
            <w:tcW w:w="1134" w:type="dxa"/>
            <w:shd w:val="clear" w:color="auto" w:fill="auto"/>
            <w:vAlign w:val="center"/>
          </w:tcPr>
          <w:p w14:paraId="490E096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11,4</w:t>
            </w:r>
          </w:p>
        </w:tc>
        <w:tc>
          <w:tcPr>
            <w:tcW w:w="851" w:type="dxa"/>
            <w:shd w:val="clear" w:color="auto" w:fill="auto"/>
            <w:vAlign w:val="center"/>
          </w:tcPr>
          <w:p w14:paraId="3A8BA243"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c>
          <w:tcPr>
            <w:tcW w:w="993" w:type="dxa"/>
            <w:shd w:val="clear" w:color="auto" w:fill="auto"/>
            <w:vAlign w:val="center"/>
          </w:tcPr>
          <w:p w14:paraId="19DCC91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c>
          <w:tcPr>
            <w:tcW w:w="850" w:type="dxa"/>
            <w:shd w:val="clear" w:color="auto" w:fill="auto"/>
            <w:vAlign w:val="center"/>
          </w:tcPr>
          <w:p w14:paraId="461C698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25</w:t>
            </w:r>
          </w:p>
        </w:tc>
        <w:tc>
          <w:tcPr>
            <w:tcW w:w="1168" w:type="dxa"/>
            <w:shd w:val="clear" w:color="auto" w:fill="auto"/>
            <w:vAlign w:val="center"/>
          </w:tcPr>
          <w:p w14:paraId="4B08390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25</w:t>
            </w:r>
          </w:p>
        </w:tc>
        <w:tc>
          <w:tcPr>
            <w:tcW w:w="816" w:type="dxa"/>
            <w:shd w:val="clear" w:color="auto" w:fill="auto"/>
            <w:vAlign w:val="center"/>
          </w:tcPr>
          <w:p w14:paraId="1580A01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c>
          <w:tcPr>
            <w:tcW w:w="1133" w:type="dxa"/>
            <w:shd w:val="clear" w:color="auto" w:fill="auto"/>
            <w:vAlign w:val="center"/>
          </w:tcPr>
          <w:p w14:paraId="028AE82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w:t>
            </w:r>
          </w:p>
        </w:tc>
      </w:tr>
      <w:tr w:rsidR="00AB45BB" w:rsidRPr="00CA0FEB" w14:paraId="6939E55A" w14:textId="77777777" w:rsidTr="000F38EC">
        <w:trPr>
          <w:trHeight w:val="273"/>
          <w:jc w:val="right"/>
        </w:trPr>
        <w:tc>
          <w:tcPr>
            <w:tcW w:w="1242" w:type="dxa"/>
            <w:vMerge w:val="restart"/>
            <w:shd w:val="clear" w:color="auto" w:fill="auto"/>
            <w:vAlign w:val="center"/>
          </w:tcPr>
          <w:p w14:paraId="34A2914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ТЭ</w:t>
            </w:r>
          </w:p>
        </w:tc>
        <w:tc>
          <w:tcPr>
            <w:tcW w:w="850" w:type="dxa"/>
            <w:shd w:val="clear" w:color="auto" w:fill="auto"/>
            <w:vAlign w:val="center"/>
          </w:tcPr>
          <w:p w14:paraId="5BACAEF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 xml:space="preserve">2 </w:t>
            </w:r>
            <w:proofErr w:type="spellStart"/>
            <w:r w:rsidRPr="00CA0FEB">
              <w:rPr>
                <w:rFonts w:ascii="Times New Roman" w:eastAsia="TimesNewRomanPS-BoldMT" w:hAnsi="Times New Roman" w:cs="Times New Roman"/>
                <w:bCs/>
                <w:color w:val="08110C"/>
              </w:rPr>
              <w:t>г.п</w:t>
            </w:r>
            <w:proofErr w:type="spellEnd"/>
            <w:r w:rsidRPr="00CA0FEB">
              <w:rPr>
                <w:rFonts w:ascii="Times New Roman" w:eastAsia="TimesNewRomanPS-BoldMT" w:hAnsi="Times New Roman" w:cs="Times New Roman"/>
                <w:bCs/>
                <w:color w:val="08110C"/>
              </w:rPr>
              <w:t>.</w:t>
            </w:r>
          </w:p>
        </w:tc>
        <w:tc>
          <w:tcPr>
            <w:tcW w:w="1134" w:type="dxa"/>
            <w:shd w:val="clear" w:color="auto" w:fill="auto"/>
            <w:vAlign w:val="center"/>
          </w:tcPr>
          <w:p w14:paraId="0AC0B623"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10,2</w:t>
            </w:r>
          </w:p>
        </w:tc>
        <w:tc>
          <w:tcPr>
            <w:tcW w:w="1134" w:type="dxa"/>
            <w:shd w:val="clear" w:color="auto" w:fill="auto"/>
            <w:vAlign w:val="center"/>
          </w:tcPr>
          <w:p w14:paraId="1E181AF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10,4</w:t>
            </w:r>
          </w:p>
        </w:tc>
        <w:tc>
          <w:tcPr>
            <w:tcW w:w="851" w:type="dxa"/>
            <w:shd w:val="clear" w:color="auto" w:fill="auto"/>
            <w:vAlign w:val="center"/>
          </w:tcPr>
          <w:p w14:paraId="1DCFE6D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8,7</w:t>
            </w:r>
          </w:p>
        </w:tc>
        <w:tc>
          <w:tcPr>
            <w:tcW w:w="993" w:type="dxa"/>
            <w:shd w:val="clear" w:color="auto" w:fill="auto"/>
            <w:vAlign w:val="center"/>
          </w:tcPr>
          <w:p w14:paraId="4BD8009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8,9</w:t>
            </w:r>
          </w:p>
        </w:tc>
        <w:tc>
          <w:tcPr>
            <w:tcW w:w="850" w:type="dxa"/>
            <w:shd w:val="clear" w:color="auto" w:fill="auto"/>
            <w:vAlign w:val="center"/>
          </w:tcPr>
          <w:p w14:paraId="389BF1C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35</w:t>
            </w:r>
          </w:p>
        </w:tc>
        <w:tc>
          <w:tcPr>
            <w:tcW w:w="1168" w:type="dxa"/>
            <w:shd w:val="clear" w:color="auto" w:fill="auto"/>
            <w:vAlign w:val="center"/>
          </w:tcPr>
          <w:p w14:paraId="519662D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35</w:t>
            </w:r>
          </w:p>
        </w:tc>
        <w:tc>
          <w:tcPr>
            <w:tcW w:w="816" w:type="dxa"/>
            <w:shd w:val="clear" w:color="auto" w:fill="auto"/>
            <w:vAlign w:val="center"/>
          </w:tcPr>
          <w:p w14:paraId="115A90E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50</w:t>
            </w:r>
          </w:p>
        </w:tc>
        <w:tc>
          <w:tcPr>
            <w:tcW w:w="1133" w:type="dxa"/>
            <w:shd w:val="clear" w:color="auto" w:fill="auto"/>
            <w:vAlign w:val="center"/>
          </w:tcPr>
          <w:p w14:paraId="5A75834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50</w:t>
            </w:r>
          </w:p>
        </w:tc>
      </w:tr>
      <w:tr w:rsidR="00AB45BB" w:rsidRPr="00CA0FEB" w14:paraId="125D310A" w14:textId="77777777" w:rsidTr="000F38EC">
        <w:trPr>
          <w:trHeight w:val="263"/>
          <w:jc w:val="right"/>
        </w:trPr>
        <w:tc>
          <w:tcPr>
            <w:tcW w:w="1242" w:type="dxa"/>
            <w:vMerge/>
            <w:shd w:val="clear" w:color="auto" w:fill="auto"/>
            <w:vAlign w:val="center"/>
          </w:tcPr>
          <w:p w14:paraId="6D208E2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c>
          <w:tcPr>
            <w:tcW w:w="850" w:type="dxa"/>
            <w:shd w:val="clear" w:color="auto" w:fill="auto"/>
            <w:vAlign w:val="center"/>
          </w:tcPr>
          <w:p w14:paraId="14F9591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 xml:space="preserve">3 </w:t>
            </w:r>
            <w:proofErr w:type="spellStart"/>
            <w:r w:rsidRPr="00CA0FEB">
              <w:rPr>
                <w:rFonts w:ascii="Times New Roman" w:eastAsia="TimesNewRomanPS-BoldMT" w:hAnsi="Times New Roman" w:cs="Times New Roman"/>
                <w:bCs/>
                <w:color w:val="08110C"/>
              </w:rPr>
              <w:t>г.п</w:t>
            </w:r>
            <w:proofErr w:type="spellEnd"/>
            <w:r w:rsidRPr="00CA0FEB">
              <w:rPr>
                <w:rFonts w:ascii="Times New Roman" w:eastAsia="TimesNewRomanPS-BoldMT" w:hAnsi="Times New Roman" w:cs="Times New Roman"/>
                <w:bCs/>
                <w:color w:val="08110C"/>
              </w:rPr>
              <w:t>.</w:t>
            </w:r>
          </w:p>
        </w:tc>
        <w:tc>
          <w:tcPr>
            <w:tcW w:w="1134" w:type="dxa"/>
            <w:shd w:val="clear" w:color="auto" w:fill="auto"/>
            <w:vAlign w:val="center"/>
          </w:tcPr>
          <w:p w14:paraId="3CDA82F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9,8</w:t>
            </w:r>
          </w:p>
        </w:tc>
        <w:tc>
          <w:tcPr>
            <w:tcW w:w="1134" w:type="dxa"/>
            <w:shd w:val="clear" w:color="auto" w:fill="auto"/>
            <w:vAlign w:val="center"/>
          </w:tcPr>
          <w:p w14:paraId="25DF3AD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10,1</w:t>
            </w:r>
          </w:p>
        </w:tc>
        <w:tc>
          <w:tcPr>
            <w:tcW w:w="851" w:type="dxa"/>
            <w:shd w:val="clear" w:color="auto" w:fill="auto"/>
            <w:vAlign w:val="center"/>
          </w:tcPr>
          <w:p w14:paraId="7FE1F0C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8,5</w:t>
            </w:r>
          </w:p>
        </w:tc>
        <w:tc>
          <w:tcPr>
            <w:tcW w:w="993" w:type="dxa"/>
            <w:shd w:val="clear" w:color="auto" w:fill="auto"/>
            <w:vAlign w:val="center"/>
          </w:tcPr>
          <w:p w14:paraId="19DFAB03"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8,7</w:t>
            </w:r>
          </w:p>
        </w:tc>
        <w:tc>
          <w:tcPr>
            <w:tcW w:w="850" w:type="dxa"/>
            <w:shd w:val="clear" w:color="auto" w:fill="auto"/>
            <w:vAlign w:val="center"/>
          </w:tcPr>
          <w:p w14:paraId="34B050F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40</w:t>
            </w:r>
          </w:p>
        </w:tc>
        <w:tc>
          <w:tcPr>
            <w:tcW w:w="1168" w:type="dxa"/>
            <w:shd w:val="clear" w:color="auto" w:fill="auto"/>
            <w:vAlign w:val="center"/>
          </w:tcPr>
          <w:p w14:paraId="6B1E89B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40</w:t>
            </w:r>
          </w:p>
        </w:tc>
        <w:tc>
          <w:tcPr>
            <w:tcW w:w="816" w:type="dxa"/>
            <w:shd w:val="clear" w:color="auto" w:fill="auto"/>
            <w:vAlign w:val="center"/>
          </w:tcPr>
          <w:p w14:paraId="0D95181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50</w:t>
            </w:r>
          </w:p>
        </w:tc>
        <w:tc>
          <w:tcPr>
            <w:tcW w:w="1133" w:type="dxa"/>
            <w:shd w:val="clear" w:color="auto" w:fill="auto"/>
            <w:vAlign w:val="center"/>
          </w:tcPr>
          <w:p w14:paraId="2BCA7E5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50</w:t>
            </w:r>
          </w:p>
        </w:tc>
      </w:tr>
      <w:tr w:rsidR="00AB45BB" w:rsidRPr="00CA0FEB" w14:paraId="0A6971FB" w14:textId="77777777" w:rsidTr="000F38EC">
        <w:trPr>
          <w:trHeight w:val="281"/>
          <w:jc w:val="right"/>
        </w:trPr>
        <w:tc>
          <w:tcPr>
            <w:tcW w:w="1242" w:type="dxa"/>
            <w:vMerge/>
            <w:shd w:val="clear" w:color="auto" w:fill="auto"/>
            <w:vAlign w:val="center"/>
          </w:tcPr>
          <w:p w14:paraId="1C2EFBE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c>
          <w:tcPr>
            <w:tcW w:w="850" w:type="dxa"/>
            <w:shd w:val="clear" w:color="auto" w:fill="auto"/>
            <w:vAlign w:val="center"/>
          </w:tcPr>
          <w:p w14:paraId="51830B1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 xml:space="preserve">4 </w:t>
            </w:r>
            <w:proofErr w:type="spellStart"/>
            <w:r w:rsidRPr="00CA0FEB">
              <w:rPr>
                <w:rFonts w:ascii="Times New Roman" w:eastAsia="TimesNewRomanPS-BoldMT" w:hAnsi="Times New Roman" w:cs="Times New Roman"/>
                <w:bCs/>
                <w:color w:val="08110C"/>
              </w:rPr>
              <w:t>г.п</w:t>
            </w:r>
            <w:proofErr w:type="spellEnd"/>
            <w:r w:rsidRPr="00CA0FEB">
              <w:rPr>
                <w:rFonts w:ascii="Times New Roman" w:eastAsia="TimesNewRomanPS-BoldMT" w:hAnsi="Times New Roman" w:cs="Times New Roman"/>
                <w:bCs/>
                <w:color w:val="08110C"/>
              </w:rPr>
              <w:t>.</w:t>
            </w:r>
          </w:p>
        </w:tc>
        <w:tc>
          <w:tcPr>
            <w:tcW w:w="1134" w:type="dxa"/>
            <w:shd w:val="clear" w:color="auto" w:fill="auto"/>
            <w:vAlign w:val="center"/>
          </w:tcPr>
          <w:p w14:paraId="2B4D24F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9,4</w:t>
            </w:r>
          </w:p>
        </w:tc>
        <w:tc>
          <w:tcPr>
            <w:tcW w:w="1134" w:type="dxa"/>
            <w:shd w:val="clear" w:color="auto" w:fill="auto"/>
            <w:vAlign w:val="center"/>
          </w:tcPr>
          <w:p w14:paraId="499090C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9,8</w:t>
            </w:r>
          </w:p>
        </w:tc>
        <w:tc>
          <w:tcPr>
            <w:tcW w:w="851" w:type="dxa"/>
            <w:shd w:val="clear" w:color="auto" w:fill="auto"/>
            <w:vAlign w:val="center"/>
          </w:tcPr>
          <w:p w14:paraId="4A0F8CE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8,0</w:t>
            </w:r>
          </w:p>
        </w:tc>
        <w:tc>
          <w:tcPr>
            <w:tcW w:w="993" w:type="dxa"/>
            <w:shd w:val="clear" w:color="auto" w:fill="auto"/>
            <w:vAlign w:val="center"/>
          </w:tcPr>
          <w:p w14:paraId="519CFC2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8,2</w:t>
            </w:r>
          </w:p>
        </w:tc>
        <w:tc>
          <w:tcPr>
            <w:tcW w:w="850" w:type="dxa"/>
            <w:shd w:val="clear" w:color="auto" w:fill="auto"/>
            <w:vAlign w:val="center"/>
          </w:tcPr>
          <w:p w14:paraId="0E82C25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45</w:t>
            </w:r>
          </w:p>
        </w:tc>
        <w:tc>
          <w:tcPr>
            <w:tcW w:w="1168" w:type="dxa"/>
            <w:shd w:val="clear" w:color="auto" w:fill="auto"/>
            <w:vAlign w:val="center"/>
          </w:tcPr>
          <w:p w14:paraId="4966000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45</w:t>
            </w:r>
          </w:p>
        </w:tc>
        <w:tc>
          <w:tcPr>
            <w:tcW w:w="816" w:type="dxa"/>
            <w:shd w:val="clear" w:color="auto" w:fill="auto"/>
            <w:vAlign w:val="center"/>
          </w:tcPr>
          <w:p w14:paraId="691B315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60</w:t>
            </w:r>
          </w:p>
        </w:tc>
        <w:tc>
          <w:tcPr>
            <w:tcW w:w="1133" w:type="dxa"/>
            <w:shd w:val="clear" w:color="auto" w:fill="auto"/>
            <w:vAlign w:val="center"/>
          </w:tcPr>
          <w:p w14:paraId="534147B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60</w:t>
            </w:r>
          </w:p>
        </w:tc>
      </w:tr>
      <w:tr w:rsidR="00AB45BB" w:rsidRPr="00CA0FEB" w14:paraId="67608D7A" w14:textId="77777777" w:rsidTr="000F38EC">
        <w:trPr>
          <w:trHeight w:val="271"/>
          <w:jc w:val="right"/>
        </w:trPr>
        <w:tc>
          <w:tcPr>
            <w:tcW w:w="1242" w:type="dxa"/>
            <w:vMerge/>
            <w:shd w:val="clear" w:color="auto" w:fill="auto"/>
            <w:vAlign w:val="center"/>
          </w:tcPr>
          <w:p w14:paraId="0A4661A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p>
        </w:tc>
        <w:tc>
          <w:tcPr>
            <w:tcW w:w="850" w:type="dxa"/>
            <w:shd w:val="clear" w:color="auto" w:fill="auto"/>
            <w:vAlign w:val="center"/>
          </w:tcPr>
          <w:p w14:paraId="491C473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 xml:space="preserve">5 </w:t>
            </w:r>
            <w:proofErr w:type="spellStart"/>
            <w:r w:rsidRPr="00CA0FEB">
              <w:rPr>
                <w:rFonts w:ascii="Times New Roman" w:eastAsia="TimesNewRomanPS-BoldMT" w:hAnsi="Times New Roman" w:cs="Times New Roman"/>
                <w:bCs/>
                <w:color w:val="08110C"/>
              </w:rPr>
              <w:t>г.п</w:t>
            </w:r>
            <w:proofErr w:type="spellEnd"/>
            <w:r w:rsidRPr="00CA0FEB">
              <w:rPr>
                <w:rFonts w:ascii="Times New Roman" w:eastAsia="TimesNewRomanPS-BoldMT" w:hAnsi="Times New Roman" w:cs="Times New Roman"/>
                <w:bCs/>
                <w:color w:val="08110C"/>
              </w:rPr>
              <w:t>.</w:t>
            </w:r>
          </w:p>
        </w:tc>
        <w:tc>
          <w:tcPr>
            <w:tcW w:w="1134" w:type="dxa"/>
            <w:shd w:val="clear" w:color="auto" w:fill="auto"/>
            <w:vAlign w:val="center"/>
          </w:tcPr>
          <w:p w14:paraId="5CE4C7C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9,0</w:t>
            </w:r>
          </w:p>
        </w:tc>
        <w:tc>
          <w:tcPr>
            <w:tcW w:w="1134" w:type="dxa"/>
            <w:shd w:val="clear" w:color="auto" w:fill="auto"/>
            <w:vAlign w:val="center"/>
          </w:tcPr>
          <w:p w14:paraId="4FD0B2A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9,3</w:t>
            </w:r>
          </w:p>
        </w:tc>
        <w:tc>
          <w:tcPr>
            <w:tcW w:w="851" w:type="dxa"/>
            <w:shd w:val="clear" w:color="auto" w:fill="auto"/>
            <w:vAlign w:val="center"/>
          </w:tcPr>
          <w:p w14:paraId="14625B3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7,5</w:t>
            </w:r>
          </w:p>
        </w:tc>
        <w:tc>
          <w:tcPr>
            <w:tcW w:w="993" w:type="dxa"/>
            <w:shd w:val="clear" w:color="auto" w:fill="auto"/>
            <w:vAlign w:val="center"/>
          </w:tcPr>
          <w:p w14:paraId="1C52A08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7,7</w:t>
            </w:r>
          </w:p>
        </w:tc>
        <w:tc>
          <w:tcPr>
            <w:tcW w:w="850" w:type="dxa"/>
            <w:shd w:val="clear" w:color="auto" w:fill="auto"/>
            <w:vAlign w:val="center"/>
          </w:tcPr>
          <w:p w14:paraId="28E445F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50</w:t>
            </w:r>
          </w:p>
        </w:tc>
        <w:tc>
          <w:tcPr>
            <w:tcW w:w="1168" w:type="dxa"/>
            <w:shd w:val="clear" w:color="auto" w:fill="auto"/>
            <w:vAlign w:val="center"/>
          </w:tcPr>
          <w:p w14:paraId="585BD03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50</w:t>
            </w:r>
          </w:p>
        </w:tc>
        <w:tc>
          <w:tcPr>
            <w:tcW w:w="816" w:type="dxa"/>
            <w:shd w:val="clear" w:color="auto" w:fill="auto"/>
            <w:vAlign w:val="center"/>
          </w:tcPr>
          <w:p w14:paraId="554ED6F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70</w:t>
            </w:r>
          </w:p>
        </w:tc>
        <w:tc>
          <w:tcPr>
            <w:tcW w:w="1133" w:type="dxa"/>
            <w:shd w:val="clear" w:color="auto" w:fill="auto"/>
            <w:vAlign w:val="center"/>
          </w:tcPr>
          <w:p w14:paraId="4C9ABD6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70</w:t>
            </w:r>
          </w:p>
        </w:tc>
      </w:tr>
    </w:tbl>
    <w:p w14:paraId="7E206D97"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p>
    <w:p w14:paraId="3D1925C1" w14:textId="77777777" w:rsidR="00AB45BB" w:rsidRPr="00CA0FEB" w:rsidRDefault="00AB45BB" w:rsidP="00A60DCD">
      <w:pPr>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Перевод в группу следующего года обучения осуществляется при условии положительной динамики показателей общей и специальной физической подготовленности, количественного объема освоения программы, участия в соревнованиях и выполнения спортивных разрядов. </w:t>
      </w:r>
    </w:p>
    <w:p w14:paraId="08CA262C" w14:textId="77777777" w:rsidR="00842622" w:rsidRPr="00CA0FEB" w:rsidRDefault="00842622" w:rsidP="00A60DCD">
      <w:pPr>
        <w:autoSpaceDE w:val="0"/>
        <w:autoSpaceDN w:val="0"/>
        <w:adjustRightInd w:val="0"/>
        <w:spacing w:after="0" w:line="240" w:lineRule="auto"/>
        <w:ind w:left="567" w:firstLine="426"/>
        <w:rPr>
          <w:rFonts w:ascii="Times New Roman" w:eastAsia="TimesNewRomanPS-BoldMT" w:hAnsi="Times New Roman" w:cs="Times New Roman"/>
          <w:b/>
          <w:bCs/>
          <w:color w:val="08110C"/>
          <w:sz w:val="28"/>
          <w:szCs w:val="28"/>
        </w:rPr>
      </w:pPr>
    </w:p>
    <w:p w14:paraId="4E271D48" w14:textId="77777777" w:rsidR="00AB45BB" w:rsidRPr="00CA0FEB" w:rsidRDefault="00AB45BB" w:rsidP="00A60DCD">
      <w:pPr>
        <w:autoSpaceDE w:val="0"/>
        <w:autoSpaceDN w:val="0"/>
        <w:adjustRightInd w:val="0"/>
        <w:spacing w:after="0" w:line="240" w:lineRule="auto"/>
        <w:ind w:left="567" w:firstLine="426"/>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 xml:space="preserve">Указания к выполнению контрольных упражнений </w:t>
      </w:r>
    </w:p>
    <w:p w14:paraId="4D9B2EF1" w14:textId="77777777" w:rsidR="00AB45BB" w:rsidRPr="00CA0FEB" w:rsidRDefault="00AB45BB" w:rsidP="00A60DCD">
      <w:pPr>
        <w:autoSpaceDE w:val="0"/>
        <w:autoSpaceDN w:val="0"/>
        <w:adjustRightInd w:val="0"/>
        <w:spacing w:after="0" w:line="240" w:lineRule="auto"/>
        <w:ind w:left="567" w:firstLine="425"/>
        <w:jc w:val="center"/>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Описание тестов.</w:t>
      </w:r>
    </w:p>
    <w:p w14:paraId="5564C0F2"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Передвижение в защитной стойке</w:t>
      </w:r>
    </w:p>
    <w:p w14:paraId="154AE540"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Игрок находится за лицевой линией. По сигналу испытываемый перемещается спиной в защитной стойке, после каждого ориентира изменяет направление. От </w:t>
      </w:r>
      <w:r w:rsidRPr="00CA0FEB">
        <w:rPr>
          <w:rFonts w:ascii="Times New Roman" w:eastAsia="TimesNewRomanPS-BoldMT" w:hAnsi="Times New Roman" w:cs="Times New Roman"/>
          <w:bCs/>
          <w:color w:val="08110C"/>
          <w:sz w:val="28"/>
          <w:szCs w:val="28"/>
        </w:rPr>
        <w:lastRenderedPageBreak/>
        <w:t xml:space="preserve">центральной линии выполняет рывок лицом вперёд к лицевой линии на исходную позицию. Фиксируется общее время (в секундах). </w:t>
      </w:r>
    </w:p>
    <w:p w14:paraId="754979D9"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Для обучающихся всех групп одинаковое задание.</w:t>
      </w:r>
    </w:p>
    <w:p w14:paraId="1ED4837A"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Инвентарь: 4 стойки</w:t>
      </w:r>
    </w:p>
    <w:p w14:paraId="59C4ACB8"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noProof/>
          <w:color w:val="08110C"/>
          <w:lang w:eastAsia="ru-RU"/>
        </w:rPr>
        <w:drawing>
          <wp:inline distT="0" distB="0" distL="0" distR="0" wp14:anchorId="3925EB44" wp14:editId="7EBF6F9C">
            <wp:extent cx="2793600" cy="1522800"/>
            <wp:effectExtent l="0" t="0" r="698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600" cy="1522800"/>
                    </a:xfrm>
                    <a:prstGeom prst="rect">
                      <a:avLst/>
                    </a:prstGeom>
                    <a:noFill/>
                    <a:ln>
                      <a:noFill/>
                    </a:ln>
                  </pic:spPr>
                </pic:pic>
              </a:graphicData>
            </a:graphic>
          </wp:inline>
        </w:drawing>
      </w:r>
    </w:p>
    <w:p w14:paraId="69230108"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rPr>
      </w:pPr>
    </w:p>
    <w:p w14:paraId="7EEB8936"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Скоростное ведение</w:t>
      </w:r>
    </w:p>
    <w:p w14:paraId="2CFBDFBE"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Игрок находится за лицевой линией. По сигналу арбитра </w:t>
      </w:r>
      <w:proofErr w:type="spellStart"/>
      <w:r w:rsidRPr="00CA0FEB">
        <w:rPr>
          <w:rFonts w:ascii="Times New Roman" w:eastAsia="TimesNewRomanPS-BoldMT" w:hAnsi="Times New Roman" w:cs="Times New Roman"/>
          <w:bCs/>
          <w:color w:val="08110C"/>
          <w:sz w:val="28"/>
          <w:szCs w:val="28"/>
        </w:rPr>
        <w:t>дриблер</w:t>
      </w:r>
      <w:proofErr w:type="spellEnd"/>
      <w:r w:rsidRPr="00CA0FEB">
        <w:rPr>
          <w:rFonts w:ascii="Times New Roman" w:eastAsia="TimesNewRomanPS-BoldMT" w:hAnsi="Times New Roman" w:cs="Times New Roman"/>
          <w:bCs/>
          <w:color w:val="08110C"/>
          <w:sz w:val="28"/>
          <w:szCs w:val="28"/>
        </w:rPr>
        <w:t xml:space="preserve"> начинает ведение левой рукой в направлении первых ворот (две рядом стоящие стойки), выполняет перевод мяча на правую руку, проходит внутри ворот и т. д. Каждый раз, проходя ворота, игрок должен выполнить перевод мяча. Преодолев последние, пятые ворота, игрок выполняет ведение правой рукой и бросок в движении с 2-х шагов (правой рукой). После подбора мяча игрок начинает ведение левой рукой в направлении стойки, стоящей в углу площадки, огибает ее и продолжает движение в ворота по схеме; преодолев 46</w:t>
      </w:r>
    </w:p>
    <w:p w14:paraId="55C35111"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последние ворота, выполняет ведение левой рукой и бросок в движении с 2-х шагов левой рукой. </w:t>
      </w:r>
    </w:p>
    <w:p w14:paraId="4109D93C"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Время фиксируется по последнему броску. За каждый промах плюс 1 сек. к результату норматива.</w:t>
      </w:r>
    </w:p>
    <w:p w14:paraId="31DFA764"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Инвентарь: 11 стоек, 1 баскетбольный мяч</w:t>
      </w:r>
    </w:p>
    <w:p w14:paraId="6C2583F0"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rPr>
      </w:pPr>
    </w:p>
    <w:p w14:paraId="76437B81"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noProof/>
          <w:color w:val="08110C"/>
          <w:lang w:eastAsia="ru-RU"/>
        </w:rPr>
        <w:drawing>
          <wp:inline distT="0" distB="0" distL="0" distR="0" wp14:anchorId="1129A0B2" wp14:editId="05068B3C">
            <wp:extent cx="2847600" cy="1461600"/>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600" cy="1461600"/>
                    </a:xfrm>
                    <a:prstGeom prst="rect">
                      <a:avLst/>
                    </a:prstGeom>
                    <a:noFill/>
                    <a:ln>
                      <a:noFill/>
                    </a:ln>
                  </pic:spPr>
                </pic:pic>
              </a:graphicData>
            </a:graphic>
          </wp:inline>
        </w:drawing>
      </w:r>
    </w:p>
    <w:p w14:paraId="15E604AB"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sz w:val="28"/>
          <w:szCs w:val="28"/>
        </w:rPr>
      </w:pPr>
    </w:p>
    <w:p w14:paraId="344DD0E4"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Передачи мяча</w:t>
      </w:r>
    </w:p>
    <w:p w14:paraId="28537A38"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Игрок стоит у лицевой линии. Начинает движение к противоположному кольцу, выполняет передачу помощнику № 1, получает мяч, передает его помощнику № 2 и так же помощнику № 3. После передачи от помощника № 3 игрок должен выполнить атаку в кольцо. После подбора мяча повторяет тот же путь к противоположному кольцу. Время фиксируется по последнему броску. За каждый промах плюс 1 сек. к результату норматива.</w:t>
      </w:r>
    </w:p>
    <w:p w14:paraId="25848372"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Инвентарь: 1 баскетбольный мяч</w:t>
      </w:r>
    </w:p>
    <w:p w14:paraId="67B382BB"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rPr>
      </w:pPr>
    </w:p>
    <w:p w14:paraId="6CAB235C"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noProof/>
          <w:color w:val="08110C"/>
          <w:lang w:eastAsia="ru-RU"/>
        </w:rPr>
        <w:lastRenderedPageBreak/>
        <w:drawing>
          <wp:inline distT="0" distB="0" distL="0" distR="0" wp14:anchorId="6718239C" wp14:editId="241AF4F6">
            <wp:extent cx="2419200" cy="145440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200" cy="1454400"/>
                    </a:xfrm>
                    <a:prstGeom prst="rect">
                      <a:avLst/>
                    </a:prstGeom>
                    <a:noFill/>
                    <a:ln>
                      <a:noFill/>
                    </a:ln>
                  </pic:spPr>
                </pic:pic>
              </a:graphicData>
            </a:graphic>
          </wp:inline>
        </w:drawing>
      </w:r>
    </w:p>
    <w:p w14:paraId="7C78820B"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sz w:val="28"/>
          <w:szCs w:val="28"/>
        </w:rPr>
      </w:pPr>
    </w:p>
    <w:p w14:paraId="3621E97E"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Броски с дистанции</w:t>
      </w:r>
    </w:p>
    <w:p w14:paraId="4E07463D"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Игрок выполняет по 2 броска с 5 точек. С каждой точки: первый – в трехочковой зоне, второй - в </w:t>
      </w:r>
      <w:proofErr w:type="spellStart"/>
      <w:r w:rsidRPr="00CA0FEB">
        <w:rPr>
          <w:rFonts w:ascii="Times New Roman" w:eastAsia="TimesNewRomanPS-BoldMT" w:hAnsi="Times New Roman" w:cs="Times New Roman"/>
          <w:bCs/>
          <w:color w:val="08110C"/>
          <w:sz w:val="28"/>
          <w:szCs w:val="28"/>
        </w:rPr>
        <w:t>двухочковой</w:t>
      </w:r>
      <w:proofErr w:type="spellEnd"/>
      <w:r w:rsidRPr="00CA0FEB">
        <w:rPr>
          <w:rFonts w:ascii="Times New Roman" w:eastAsia="TimesNewRomanPS-BoldMT" w:hAnsi="Times New Roman" w:cs="Times New Roman"/>
          <w:bCs/>
          <w:color w:val="08110C"/>
          <w:sz w:val="28"/>
          <w:szCs w:val="28"/>
        </w:rPr>
        <w:t>. На выполнение задания дается 2 мин.</w:t>
      </w:r>
    </w:p>
    <w:p w14:paraId="081E663C"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Фиксируется количество бросков и попаданий.</w:t>
      </w:r>
    </w:p>
    <w:p w14:paraId="1144B7A2"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p>
    <w:p w14:paraId="14457F4C"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noProof/>
          <w:color w:val="08110C"/>
          <w:sz w:val="28"/>
          <w:szCs w:val="28"/>
          <w:lang w:eastAsia="ru-RU"/>
        </w:rPr>
        <w:drawing>
          <wp:inline distT="0" distB="0" distL="0" distR="0" wp14:anchorId="39343A50" wp14:editId="23ADEAB4">
            <wp:extent cx="2314800" cy="14148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800" cy="1414800"/>
                    </a:xfrm>
                    <a:prstGeom prst="rect">
                      <a:avLst/>
                    </a:prstGeom>
                    <a:noFill/>
                    <a:ln>
                      <a:noFill/>
                    </a:ln>
                  </pic:spPr>
                </pic:pic>
              </a:graphicData>
            </a:graphic>
          </wp:inline>
        </w:drawing>
      </w:r>
    </w:p>
    <w:p w14:paraId="493137FD"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sz w:val="28"/>
          <w:szCs w:val="28"/>
        </w:rPr>
      </w:pPr>
    </w:p>
    <w:p w14:paraId="003DB34A"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Штрафные броски</w:t>
      </w:r>
    </w:p>
    <w:p w14:paraId="5A13D135" w14:textId="77777777" w:rsidR="00AB45BB" w:rsidRPr="00CA0FEB" w:rsidRDefault="00AB45BB" w:rsidP="00A60DCD">
      <w:pPr>
        <w:autoSpaceDE w:val="0"/>
        <w:autoSpaceDN w:val="0"/>
        <w:adjustRightInd w:val="0"/>
        <w:spacing w:after="0" w:line="240" w:lineRule="auto"/>
        <w:ind w:left="567" w:firstLine="425"/>
        <w:rPr>
          <w:rFonts w:ascii="Times New Roman" w:eastAsia="TimesNewRomanPS-BoldMT" w:hAnsi="Times New Roman" w:cs="Times New Roman"/>
          <w:b/>
          <w:bCs/>
          <w:color w:val="08110C"/>
          <w:sz w:val="28"/>
          <w:szCs w:val="28"/>
        </w:rPr>
      </w:pPr>
    </w:p>
    <w:p w14:paraId="454DC85B"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Игрок выполняет 10 штрафных бросков (мяч после броска подает</w:t>
      </w:r>
    </w:p>
    <w:p w14:paraId="540C14B6"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партнер).</w:t>
      </w:r>
    </w:p>
    <w:p w14:paraId="6E837929"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Оценивается количество попаданий (в процентах).</w:t>
      </w:r>
    </w:p>
    <w:p w14:paraId="44CBFB14" w14:textId="77777777" w:rsidR="00AB45BB" w:rsidRPr="00CA0FEB" w:rsidRDefault="00AB45BB" w:rsidP="00A60DCD">
      <w:pPr>
        <w:autoSpaceDE w:val="0"/>
        <w:autoSpaceDN w:val="0"/>
        <w:adjustRightInd w:val="0"/>
        <w:spacing w:after="0" w:line="240" w:lineRule="auto"/>
        <w:ind w:left="567" w:firstLine="425"/>
        <w:jc w:val="both"/>
        <w:rPr>
          <w:rFonts w:ascii="Times New Roman" w:eastAsia="TimesNewRomanPS-BoldMT" w:hAnsi="Times New Roman" w:cs="Times New Roman"/>
          <w:bCs/>
          <w:color w:val="08110C"/>
          <w:sz w:val="28"/>
          <w:szCs w:val="28"/>
        </w:rPr>
      </w:pPr>
    </w:p>
    <w:p w14:paraId="606BF85E" w14:textId="77777777" w:rsidR="00AB45BB" w:rsidRPr="00CA0FEB" w:rsidRDefault="00AB45BB" w:rsidP="00AA595E">
      <w:pPr>
        <w:spacing w:after="0" w:line="240" w:lineRule="auto"/>
        <w:ind w:left="567" w:firstLine="425"/>
        <w:rPr>
          <w:rFonts w:ascii="Times New Roman" w:hAnsi="Times New Roman" w:cs="Times New Roman"/>
          <w:b/>
          <w:bCs/>
          <w:sz w:val="28"/>
          <w:szCs w:val="28"/>
        </w:rPr>
      </w:pPr>
      <w:r w:rsidRPr="00CA0FEB">
        <w:rPr>
          <w:rFonts w:ascii="Times New Roman" w:hAnsi="Times New Roman" w:cs="Times New Roman"/>
          <w:b/>
          <w:sz w:val="28"/>
          <w:szCs w:val="28"/>
        </w:rPr>
        <w:t xml:space="preserve">4. </w:t>
      </w:r>
      <w:r w:rsidRPr="00CA0FEB">
        <w:rPr>
          <w:rFonts w:ascii="Times New Roman" w:hAnsi="Times New Roman" w:cs="Times New Roman"/>
          <w:b/>
          <w:bCs/>
          <w:sz w:val="28"/>
          <w:szCs w:val="28"/>
        </w:rPr>
        <w:t>Рабочая программа по виду спорта (спортивной дисциплине)</w:t>
      </w:r>
    </w:p>
    <w:p w14:paraId="292420A4" w14:textId="77777777" w:rsidR="00AB45BB" w:rsidRPr="00CA0FEB" w:rsidRDefault="00AB45BB" w:rsidP="00A60DCD">
      <w:pPr>
        <w:spacing w:after="0" w:line="240" w:lineRule="auto"/>
        <w:ind w:left="567" w:firstLine="425"/>
        <w:jc w:val="both"/>
        <w:rPr>
          <w:rFonts w:ascii="Times New Roman" w:hAnsi="Times New Roman" w:cs="Times New Roman"/>
          <w:sz w:val="28"/>
          <w:szCs w:val="28"/>
        </w:rPr>
      </w:pPr>
    </w:p>
    <w:p w14:paraId="6A04FC08" w14:textId="77777777" w:rsidR="00AB45BB" w:rsidRPr="00CA0FEB" w:rsidRDefault="00AB45BB" w:rsidP="00A60DCD">
      <w:pPr>
        <w:pStyle w:val="af1"/>
        <w:numPr>
          <w:ilvl w:val="1"/>
          <w:numId w:val="63"/>
        </w:numPr>
        <w:tabs>
          <w:tab w:val="left" w:pos="1276"/>
        </w:tabs>
        <w:ind w:left="567" w:firstLine="426"/>
        <w:jc w:val="both"/>
        <w:rPr>
          <w:b/>
          <w:bCs/>
          <w:i/>
          <w:sz w:val="28"/>
          <w:szCs w:val="28"/>
        </w:rPr>
      </w:pPr>
      <w:bookmarkStart w:id="4" w:name="_Hlk109833945"/>
      <w:r w:rsidRPr="00CA0FEB">
        <w:rPr>
          <w:b/>
          <w:i/>
          <w:sz w:val="28"/>
          <w:szCs w:val="28"/>
        </w:rPr>
        <w:t xml:space="preserve"> Программный материал</w:t>
      </w:r>
      <w:r w:rsidRPr="00CA0FEB">
        <w:rPr>
          <w:b/>
          <w:bCs/>
          <w:i/>
          <w:sz w:val="28"/>
          <w:szCs w:val="28"/>
        </w:rPr>
        <w:t xml:space="preserve"> для учебно-тренировочных занятий по каждому этапу спортивной подготовки </w:t>
      </w:r>
    </w:p>
    <w:p w14:paraId="5C45B18C" w14:textId="77777777" w:rsidR="00AB45BB" w:rsidRPr="00CA0FEB" w:rsidRDefault="00AB45BB" w:rsidP="00A60DCD">
      <w:pPr>
        <w:pStyle w:val="af1"/>
        <w:tabs>
          <w:tab w:val="left" w:pos="1276"/>
        </w:tabs>
        <w:ind w:left="567" w:firstLine="425"/>
        <w:jc w:val="both"/>
        <w:rPr>
          <w:bCs/>
          <w:sz w:val="28"/>
          <w:szCs w:val="28"/>
        </w:rPr>
      </w:pPr>
      <w:r w:rsidRPr="00CA0FEB">
        <w:rPr>
          <w:rFonts w:eastAsia="TimesNewRomanPS-BoldMT"/>
          <w:bCs/>
          <w:color w:val="08110C"/>
          <w:sz w:val="28"/>
          <w:szCs w:val="28"/>
        </w:rPr>
        <w:t>В связи с тем, что в детском и юношеском возрасте организм человека находится еще в стадии формирования, физические упражнения могут иметь как положительное, так и отрицательное воздействие. Поэтому для правильного планирования и осуществления тренировочного процесса необходимо учитывать: возрастные особенности формирования организма детей, подростков и юношей; закономерности и этапы развития нервной, вегетативной и мышечной систем, а также их взаимодействие в процессе занятий баскетболом.</w:t>
      </w:r>
    </w:p>
    <w:p w14:paraId="78B91E40" w14:textId="77777777" w:rsidR="00AB45BB" w:rsidRPr="00AA595E" w:rsidRDefault="00AB45BB" w:rsidP="00A60DCD">
      <w:pPr>
        <w:pStyle w:val="af1"/>
        <w:tabs>
          <w:tab w:val="left" w:pos="1276"/>
        </w:tabs>
        <w:ind w:left="567" w:firstLine="426"/>
        <w:jc w:val="both"/>
        <w:rPr>
          <w:b/>
          <w:sz w:val="20"/>
          <w:szCs w:val="20"/>
        </w:rPr>
      </w:pPr>
    </w:p>
    <w:p w14:paraId="70CA67A5" w14:textId="77777777" w:rsidR="00AB45BB" w:rsidRPr="00AA595E" w:rsidRDefault="00721622" w:rsidP="00A60DCD">
      <w:pPr>
        <w:spacing w:after="0" w:line="240" w:lineRule="auto"/>
        <w:ind w:left="567" w:firstLine="426"/>
        <w:jc w:val="both"/>
        <w:rPr>
          <w:rFonts w:ascii="Times New Roman" w:hAnsi="Times New Roman" w:cs="Times New Roman"/>
          <w:b/>
          <w:i/>
          <w:sz w:val="28"/>
          <w:szCs w:val="28"/>
        </w:rPr>
      </w:pPr>
      <w:r w:rsidRPr="00AA595E">
        <w:rPr>
          <w:rFonts w:ascii="Times New Roman" w:hAnsi="Times New Roman" w:cs="Times New Roman"/>
          <w:b/>
          <w:i/>
          <w:sz w:val="28"/>
          <w:szCs w:val="28"/>
        </w:rPr>
        <w:t>4.1</w:t>
      </w:r>
      <w:r w:rsidR="00AB45BB" w:rsidRPr="00AA595E">
        <w:rPr>
          <w:rFonts w:ascii="Times New Roman" w:hAnsi="Times New Roman" w:cs="Times New Roman"/>
          <w:b/>
          <w:i/>
          <w:sz w:val="28"/>
          <w:szCs w:val="28"/>
        </w:rPr>
        <w:t>.</w:t>
      </w:r>
      <w:r w:rsidRPr="00AA595E">
        <w:rPr>
          <w:rFonts w:ascii="Times New Roman" w:hAnsi="Times New Roman" w:cs="Times New Roman"/>
          <w:b/>
          <w:i/>
          <w:sz w:val="28"/>
          <w:szCs w:val="28"/>
        </w:rPr>
        <w:t>1</w:t>
      </w:r>
      <w:r w:rsidR="00AB45BB" w:rsidRPr="00AA595E">
        <w:rPr>
          <w:rFonts w:ascii="Times New Roman" w:hAnsi="Times New Roman" w:cs="Times New Roman"/>
          <w:b/>
          <w:i/>
          <w:sz w:val="28"/>
          <w:szCs w:val="28"/>
        </w:rPr>
        <w:t xml:space="preserve"> Содержание и методика работы на этапе нача</w:t>
      </w:r>
      <w:r w:rsidR="000B022A" w:rsidRPr="00AA595E">
        <w:rPr>
          <w:rFonts w:ascii="Times New Roman" w:hAnsi="Times New Roman" w:cs="Times New Roman"/>
          <w:b/>
          <w:i/>
          <w:sz w:val="28"/>
          <w:szCs w:val="28"/>
        </w:rPr>
        <w:t>льной подготовки баскетболистов</w:t>
      </w:r>
    </w:p>
    <w:p w14:paraId="1FF72273"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Этап начальной подготовки охватывает младший школьный возраст (8-10 лет) - решающий возраст в жизни ребенка. </w:t>
      </w:r>
      <w:r w:rsidRPr="00CA0FEB">
        <w:rPr>
          <w:rFonts w:ascii="Times New Roman" w:eastAsia="TimesNewRomanPS-BoldMT" w:hAnsi="Times New Roman" w:cs="Times New Roman"/>
          <w:bCs/>
          <w:color w:val="08110C"/>
          <w:sz w:val="28"/>
          <w:szCs w:val="28"/>
        </w:rPr>
        <w:t xml:space="preserve">Существует такое понятие - «биологический возраст», что означает достигнутый к определенному моменту уровень морфологического и функционального развития организма. Установлено, что темп </w:t>
      </w:r>
      <w:r w:rsidRPr="00CA0FEB">
        <w:rPr>
          <w:rFonts w:ascii="Times New Roman" w:eastAsia="TimesNewRomanPS-BoldMT" w:hAnsi="Times New Roman" w:cs="Times New Roman"/>
          <w:bCs/>
          <w:color w:val="08110C"/>
          <w:sz w:val="28"/>
          <w:szCs w:val="28"/>
        </w:rPr>
        <w:lastRenderedPageBreak/>
        <w:t>индивидуального развития детей неодинаков, хотя у большинства детей темпы развития соответствуют возрасту. Вместе с тем в любой возрастной группе есть дети, которые опережают сверстников в развитии или отстают от них. Число таких детей относительно невелико, но этот факт необходимо учитывать при подготовке юных баскетболистов.</w:t>
      </w:r>
    </w:p>
    <w:p w14:paraId="66F152D8"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Цель </w:t>
      </w:r>
      <w:r w:rsidRPr="00CA0FEB">
        <w:rPr>
          <w:rFonts w:ascii="Times New Roman" w:hAnsi="Times New Roman" w:cs="Times New Roman"/>
          <w:sz w:val="28"/>
          <w:szCs w:val="28"/>
          <w:lang w:val="en-US"/>
        </w:rPr>
        <w:t>I</w:t>
      </w:r>
      <w:r w:rsidRPr="00CA0FEB">
        <w:rPr>
          <w:rFonts w:ascii="Times New Roman" w:hAnsi="Times New Roman" w:cs="Times New Roman"/>
          <w:sz w:val="28"/>
          <w:szCs w:val="28"/>
        </w:rPr>
        <w:t xml:space="preserve"> этапа многолетней подготовки в баскетболе </w:t>
      </w:r>
    </w:p>
    <w:p w14:paraId="530403BB"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создать прочную основу для воспитания здорового, сильного и гармонично развитого молодого поколения,</w:t>
      </w:r>
    </w:p>
    <w:p w14:paraId="5C0FFFEA"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 выявить способных детей и основательно осуществить начальную подготовку, </w:t>
      </w:r>
    </w:p>
    <w:p w14:paraId="6CD98BD2"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 заложить прочный фундамент, </w:t>
      </w:r>
    </w:p>
    <w:p w14:paraId="70D5F2FE"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обеспечить участие юных баскетболистов в товарищеских играх, соревнованиях по мини-баскетболу;</w:t>
      </w:r>
    </w:p>
    <w:p w14:paraId="5AD7F647"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u w:val="single"/>
        </w:rPr>
        <w:t>Основные задачи</w:t>
      </w:r>
      <w:r w:rsidRPr="00CA0FEB">
        <w:rPr>
          <w:rFonts w:ascii="Times New Roman" w:hAnsi="Times New Roman" w:cs="Times New Roman"/>
          <w:sz w:val="28"/>
          <w:szCs w:val="28"/>
        </w:rPr>
        <w:t xml:space="preserve"> этапа начальной подготовки:</w:t>
      </w:r>
    </w:p>
    <w:p w14:paraId="2A0FF350"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-прочное освоение технических элементов баскетбола;</w:t>
      </w:r>
    </w:p>
    <w:p w14:paraId="40F5FEA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-владение техникой и умение сочетать в разной последовательности технические приемы;</w:t>
      </w:r>
    </w:p>
    <w:p w14:paraId="38374E85"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К основным средствам решения задач технической подготовки относятся соревновательные и специальные упражнения.</w:t>
      </w:r>
    </w:p>
    <w:p w14:paraId="3CCC15D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Эффективность средств технической подготовки во многом зависит от методов тренировки.</w:t>
      </w:r>
    </w:p>
    <w:p w14:paraId="7C6EA48E"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 процессе подготовки используют общепринятые методы физического воспитания:</w:t>
      </w:r>
    </w:p>
    <w:p w14:paraId="3BABD86B" w14:textId="77777777" w:rsidR="00AB45BB" w:rsidRPr="00CA0FEB" w:rsidRDefault="00AB45BB" w:rsidP="00A60DCD">
      <w:pPr>
        <w:pStyle w:val="af1"/>
        <w:numPr>
          <w:ilvl w:val="0"/>
          <w:numId w:val="37"/>
        </w:numPr>
        <w:tabs>
          <w:tab w:val="clear" w:pos="720"/>
        </w:tabs>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 xml:space="preserve">практические, </w:t>
      </w:r>
    </w:p>
    <w:p w14:paraId="4A9A4C06" w14:textId="77777777" w:rsidR="00AB45BB" w:rsidRPr="00CA0FEB" w:rsidRDefault="00AB45BB" w:rsidP="00A60DCD">
      <w:pPr>
        <w:pStyle w:val="af1"/>
        <w:numPr>
          <w:ilvl w:val="0"/>
          <w:numId w:val="37"/>
        </w:numPr>
        <w:tabs>
          <w:tab w:val="clear" w:pos="720"/>
        </w:tabs>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словесные,</w:t>
      </w:r>
    </w:p>
    <w:p w14:paraId="1C636324" w14:textId="77777777" w:rsidR="00AB45BB" w:rsidRPr="00CA0FEB" w:rsidRDefault="00AB45BB" w:rsidP="00A60DCD">
      <w:pPr>
        <w:pStyle w:val="af1"/>
        <w:numPr>
          <w:ilvl w:val="0"/>
          <w:numId w:val="37"/>
        </w:numPr>
        <w:tabs>
          <w:tab w:val="clear" w:pos="720"/>
        </w:tabs>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 xml:space="preserve"> наглядные.</w:t>
      </w:r>
    </w:p>
    <w:p w14:paraId="2BDF1134"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Младший школьный возраст - это возраст интенсивного роста и развития всех функций и систем организма детей. Высокая двигательная активность и значительное развитие двигательных функций позволяют сочетать этот возраст благоприятным для начала регулярных занятий физической культурой и спортом. </w:t>
      </w:r>
    </w:p>
    <w:p w14:paraId="27A3C96A"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p>
    <w:p w14:paraId="5172B2F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ПРИМЕРНЫЕ СЕНСИТИВНЫЕ (БЛАГОПРИЯТНЫЕ) ПЕРИОДЫ РАЗВИТИЯ</w:t>
      </w:r>
    </w:p>
    <w:p w14:paraId="38485DD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ДВИГАТЕЛЬНЫХ КАЧЕСТВ</w:t>
      </w:r>
    </w:p>
    <w:p w14:paraId="4B44A5B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sz w:val="28"/>
          <w:szCs w:val="28"/>
        </w:rPr>
      </w:pPr>
    </w:p>
    <w:tbl>
      <w:tblPr>
        <w:tblStyle w:val="a4"/>
        <w:tblW w:w="0" w:type="auto"/>
        <w:jc w:val="right"/>
        <w:tblLayout w:type="fixed"/>
        <w:tblLook w:val="04A0" w:firstRow="1" w:lastRow="0" w:firstColumn="1" w:lastColumn="0" w:noHBand="0" w:noVBand="1"/>
      </w:tblPr>
      <w:tblGrid>
        <w:gridCol w:w="4106"/>
        <w:gridCol w:w="1008"/>
        <w:gridCol w:w="1073"/>
        <w:gridCol w:w="1073"/>
        <w:gridCol w:w="7"/>
        <w:gridCol w:w="950"/>
        <w:gridCol w:w="950"/>
        <w:gridCol w:w="950"/>
      </w:tblGrid>
      <w:tr w:rsidR="00AB45BB" w:rsidRPr="00CA0FEB" w14:paraId="13C2E67A" w14:textId="77777777" w:rsidTr="003304C8">
        <w:trPr>
          <w:jc w:val="right"/>
        </w:trPr>
        <w:tc>
          <w:tcPr>
            <w:tcW w:w="4106" w:type="dxa"/>
            <w:vMerge w:val="restart"/>
            <w:shd w:val="clear" w:color="auto" w:fill="auto"/>
            <w:vAlign w:val="center"/>
          </w:tcPr>
          <w:p w14:paraId="2397636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Морфофункциональные</w:t>
            </w:r>
          </w:p>
          <w:p w14:paraId="01CD708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показатели, физические качества</w:t>
            </w:r>
          </w:p>
        </w:tc>
        <w:tc>
          <w:tcPr>
            <w:tcW w:w="3161" w:type="dxa"/>
            <w:gridSpan w:val="4"/>
            <w:shd w:val="clear" w:color="auto" w:fill="auto"/>
            <w:vAlign w:val="center"/>
          </w:tcPr>
          <w:p w14:paraId="4162225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
                <w:bCs/>
                <w:color w:val="08110C"/>
              </w:rPr>
              <w:t>Мальчики (8-10 лет)</w:t>
            </w:r>
          </w:p>
        </w:tc>
        <w:tc>
          <w:tcPr>
            <w:tcW w:w="2850" w:type="dxa"/>
            <w:gridSpan w:val="3"/>
            <w:shd w:val="clear" w:color="auto" w:fill="auto"/>
          </w:tcPr>
          <w:p w14:paraId="6CCD1C4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
                <w:bCs/>
                <w:color w:val="08110C"/>
              </w:rPr>
              <w:t>Девочки (8-10 лет)</w:t>
            </w:r>
          </w:p>
        </w:tc>
      </w:tr>
      <w:tr w:rsidR="00AB45BB" w:rsidRPr="00CA0FEB" w14:paraId="1A5BEA4E" w14:textId="77777777" w:rsidTr="003304C8">
        <w:trPr>
          <w:jc w:val="right"/>
        </w:trPr>
        <w:tc>
          <w:tcPr>
            <w:tcW w:w="4106" w:type="dxa"/>
            <w:vMerge/>
            <w:shd w:val="clear" w:color="auto" w:fill="auto"/>
            <w:vAlign w:val="center"/>
          </w:tcPr>
          <w:p w14:paraId="3710949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6011" w:type="dxa"/>
            <w:gridSpan w:val="7"/>
            <w:shd w:val="clear" w:color="auto" w:fill="auto"/>
            <w:vAlign w:val="center"/>
          </w:tcPr>
          <w:p w14:paraId="1221162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Возраст, лет</w:t>
            </w:r>
          </w:p>
        </w:tc>
      </w:tr>
      <w:tr w:rsidR="00AB45BB" w:rsidRPr="00CA0FEB" w14:paraId="573A8464" w14:textId="77777777" w:rsidTr="003304C8">
        <w:trPr>
          <w:jc w:val="right"/>
        </w:trPr>
        <w:tc>
          <w:tcPr>
            <w:tcW w:w="4106" w:type="dxa"/>
            <w:vMerge/>
            <w:shd w:val="clear" w:color="auto" w:fill="auto"/>
            <w:vAlign w:val="center"/>
          </w:tcPr>
          <w:p w14:paraId="533869C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08" w:type="dxa"/>
            <w:shd w:val="clear" w:color="auto" w:fill="auto"/>
            <w:vAlign w:val="center"/>
          </w:tcPr>
          <w:p w14:paraId="363F076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8</w:t>
            </w:r>
          </w:p>
        </w:tc>
        <w:tc>
          <w:tcPr>
            <w:tcW w:w="1073" w:type="dxa"/>
            <w:shd w:val="clear" w:color="auto" w:fill="auto"/>
            <w:vAlign w:val="center"/>
          </w:tcPr>
          <w:p w14:paraId="2B0AF96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9</w:t>
            </w:r>
          </w:p>
        </w:tc>
        <w:tc>
          <w:tcPr>
            <w:tcW w:w="1073" w:type="dxa"/>
            <w:shd w:val="clear" w:color="auto" w:fill="auto"/>
            <w:vAlign w:val="center"/>
          </w:tcPr>
          <w:p w14:paraId="5F0E536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10</w:t>
            </w:r>
          </w:p>
        </w:tc>
        <w:tc>
          <w:tcPr>
            <w:tcW w:w="957" w:type="dxa"/>
            <w:gridSpan w:val="2"/>
            <w:shd w:val="clear" w:color="auto" w:fill="auto"/>
            <w:vAlign w:val="center"/>
          </w:tcPr>
          <w:p w14:paraId="43A2B41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8</w:t>
            </w:r>
          </w:p>
        </w:tc>
        <w:tc>
          <w:tcPr>
            <w:tcW w:w="950" w:type="dxa"/>
            <w:shd w:val="clear" w:color="auto" w:fill="auto"/>
            <w:vAlign w:val="center"/>
          </w:tcPr>
          <w:p w14:paraId="53E2D09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9</w:t>
            </w:r>
          </w:p>
        </w:tc>
        <w:tc>
          <w:tcPr>
            <w:tcW w:w="950" w:type="dxa"/>
            <w:shd w:val="clear" w:color="auto" w:fill="auto"/>
            <w:vAlign w:val="center"/>
          </w:tcPr>
          <w:p w14:paraId="3F69C1B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10</w:t>
            </w:r>
          </w:p>
        </w:tc>
      </w:tr>
      <w:tr w:rsidR="00AB45BB" w:rsidRPr="00CA0FEB" w14:paraId="1AD6CDED" w14:textId="77777777" w:rsidTr="003304C8">
        <w:trPr>
          <w:jc w:val="right"/>
        </w:trPr>
        <w:tc>
          <w:tcPr>
            <w:tcW w:w="4106" w:type="dxa"/>
            <w:shd w:val="clear" w:color="auto" w:fill="auto"/>
          </w:tcPr>
          <w:p w14:paraId="7AF5DF85"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Длина тела</w:t>
            </w:r>
          </w:p>
        </w:tc>
        <w:tc>
          <w:tcPr>
            <w:tcW w:w="1008" w:type="dxa"/>
            <w:shd w:val="clear" w:color="auto" w:fill="auto"/>
          </w:tcPr>
          <w:p w14:paraId="458CE06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488AEA8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1454F01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7" w:type="dxa"/>
            <w:gridSpan w:val="2"/>
            <w:shd w:val="clear" w:color="auto" w:fill="auto"/>
          </w:tcPr>
          <w:p w14:paraId="198BD6D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0" w:type="dxa"/>
            <w:shd w:val="clear" w:color="auto" w:fill="auto"/>
          </w:tcPr>
          <w:p w14:paraId="24BE7F5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0" w:type="dxa"/>
            <w:shd w:val="clear" w:color="auto" w:fill="auto"/>
          </w:tcPr>
          <w:p w14:paraId="3B2879D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r>
      <w:tr w:rsidR="00AB45BB" w:rsidRPr="00CA0FEB" w14:paraId="091D367A" w14:textId="77777777" w:rsidTr="003304C8">
        <w:trPr>
          <w:jc w:val="right"/>
        </w:trPr>
        <w:tc>
          <w:tcPr>
            <w:tcW w:w="4106" w:type="dxa"/>
            <w:shd w:val="clear" w:color="auto" w:fill="auto"/>
          </w:tcPr>
          <w:p w14:paraId="3DA6C601"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Мышечная масса</w:t>
            </w:r>
          </w:p>
        </w:tc>
        <w:tc>
          <w:tcPr>
            <w:tcW w:w="1008" w:type="dxa"/>
            <w:shd w:val="clear" w:color="auto" w:fill="auto"/>
          </w:tcPr>
          <w:p w14:paraId="4206E41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1D69040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60CC207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7" w:type="dxa"/>
            <w:gridSpan w:val="2"/>
            <w:shd w:val="clear" w:color="auto" w:fill="auto"/>
          </w:tcPr>
          <w:p w14:paraId="1206373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0" w:type="dxa"/>
            <w:shd w:val="clear" w:color="auto" w:fill="auto"/>
          </w:tcPr>
          <w:p w14:paraId="1382205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0" w:type="dxa"/>
            <w:shd w:val="clear" w:color="auto" w:fill="auto"/>
          </w:tcPr>
          <w:p w14:paraId="021F62C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r>
      <w:tr w:rsidR="00AB45BB" w:rsidRPr="00CA0FEB" w14:paraId="47F7523E" w14:textId="77777777" w:rsidTr="003304C8">
        <w:trPr>
          <w:jc w:val="right"/>
        </w:trPr>
        <w:tc>
          <w:tcPr>
            <w:tcW w:w="4106" w:type="dxa"/>
            <w:shd w:val="clear" w:color="auto" w:fill="auto"/>
          </w:tcPr>
          <w:p w14:paraId="40BF930E"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Быстрота</w:t>
            </w:r>
          </w:p>
        </w:tc>
        <w:tc>
          <w:tcPr>
            <w:tcW w:w="1008" w:type="dxa"/>
            <w:shd w:val="clear" w:color="auto" w:fill="auto"/>
          </w:tcPr>
          <w:p w14:paraId="10795B6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1073" w:type="dxa"/>
            <w:shd w:val="clear" w:color="auto" w:fill="auto"/>
          </w:tcPr>
          <w:p w14:paraId="1AB4CC2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r w:rsidRPr="00CA0FEB">
              <w:rPr>
                <w:rFonts w:ascii="Times New Roman" w:eastAsia="TimesNewRomanPS-BoldMT" w:hAnsi="Times New Roman" w:cs="Times New Roman"/>
                <w:b/>
                <w:bCs/>
                <w:color w:val="08110C"/>
              </w:rPr>
              <w:t>+++</w:t>
            </w:r>
          </w:p>
        </w:tc>
        <w:tc>
          <w:tcPr>
            <w:tcW w:w="1073" w:type="dxa"/>
            <w:shd w:val="clear" w:color="auto" w:fill="auto"/>
          </w:tcPr>
          <w:p w14:paraId="2509859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r w:rsidRPr="00CA0FEB">
              <w:rPr>
                <w:rFonts w:ascii="Times New Roman" w:eastAsia="TimesNewRomanPS-BoldMT" w:hAnsi="Times New Roman" w:cs="Times New Roman"/>
                <w:b/>
                <w:bCs/>
                <w:color w:val="08110C"/>
                <w:lang w:val="en-US"/>
              </w:rPr>
              <w:t>+</w:t>
            </w:r>
          </w:p>
        </w:tc>
        <w:tc>
          <w:tcPr>
            <w:tcW w:w="957" w:type="dxa"/>
            <w:gridSpan w:val="2"/>
            <w:shd w:val="clear" w:color="auto" w:fill="auto"/>
          </w:tcPr>
          <w:p w14:paraId="7956778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05352E93"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6448627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r>
      <w:tr w:rsidR="00AB45BB" w:rsidRPr="00CA0FEB" w14:paraId="42453A48" w14:textId="77777777" w:rsidTr="003304C8">
        <w:trPr>
          <w:jc w:val="right"/>
        </w:trPr>
        <w:tc>
          <w:tcPr>
            <w:tcW w:w="4106" w:type="dxa"/>
            <w:shd w:val="clear" w:color="auto" w:fill="auto"/>
          </w:tcPr>
          <w:p w14:paraId="761ADF86"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Скоростно-силовые качества</w:t>
            </w:r>
          </w:p>
        </w:tc>
        <w:tc>
          <w:tcPr>
            <w:tcW w:w="1008" w:type="dxa"/>
            <w:shd w:val="clear" w:color="auto" w:fill="auto"/>
          </w:tcPr>
          <w:p w14:paraId="7FFE110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50E1768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r w:rsidRPr="00CA0FEB">
              <w:rPr>
                <w:rFonts w:ascii="Times New Roman" w:eastAsia="TimesNewRomanPS-BoldMT" w:hAnsi="Times New Roman" w:cs="Times New Roman"/>
                <w:b/>
                <w:bCs/>
                <w:color w:val="08110C"/>
                <w:lang w:val="en-US"/>
              </w:rPr>
              <w:t>+</w:t>
            </w:r>
          </w:p>
        </w:tc>
        <w:tc>
          <w:tcPr>
            <w:tcW w:w="1073" w:type="dxa"/>
            <w:shd w:val="clear" w:color="auto" w:fill="auto"/>
          </w:tcPr>
          <w:p w14:paraId="748D835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r w:rsidRPr="00CA0FEB">
              <w:rPr>
                <w:rFonts w:ascii="Times New Roman" w:eastAsia="TimesNewRomanPS-BoldMT" w:hAnsi="Times New Roman" w:cs="Times New Roman"/>
                <w:b/>
                <w:bCs/>
                <w:color w:val="08110C"/>
                <w:lang w:val="en-US"/>
              </w:rPr>
              <w:t>+</w:t>
            </w:r>
          </w:p>
        </w:tc>
        <w:tc>
          <w:tcPr>
            <w:tcW w:w="957" w:type="dxa"/>
            <w:gridSpan w:val="2"/>
            <w:shd w:val="clear" w:color="auto" w:fill="auto"/>
          </w:tcPr>
          <w:p w14:paraId="73F4A06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0ABB97A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59B650C3"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r>
      <w:tr w:rsidR="00AB45BB" w:rsidRPr="00CA0FEB" w14:paraId="122DC6A7" w14:textId="77777777" w:rsidTr="003304C8">
        <w:trPr>
          <w:jc w:val="right"/>
        </w:trPr>
        <w:tc>
          <w:tcPr>
            <w:tcW w:w="4106" w:type="dxa"/>
            <w:shd w:val="clear" w:color="auto" w:fill="auto"/>
          </w:tcPr>
          <w:p w14:paraId="74D9B624"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Сила</w:t>
            </w:r>
          </w:p>
        </w:tc>
        <w:tc>
          <w:tcPr>
            <w:tcW w:w="1008" w:type="dxa"/>
            <w:shd w:val="clear" w:color="auto" w:fill="auto"/>
          </w:tcPr>
          <w:p w14:paraId="5F2D890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70EF88D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r w:rsidRPr="00CA0FEB">
              <w:rPr>
                <w:rFonts w:ascii="Times New Roman" w:eastAsia="TimesNewRomanPS-BoldMT" w:hAnsi="Times New Roman" w:cs="Times New Roman"/>
                <w:b/>
                <w:bCs/>
                <w:color w:val="08110C"/>
                <w:lang w:val="en-US"/>
              </w:rPr>
              <w:t>++</w:t>
            </w:r>
          </w:p>
        </w:tc>
        <w:tc>
          <w:tcPr>
            <w:tcW w:w="1073" w:type="dxa"/>
            <w:shd w:val="clear" w:color="auto" w:fill="auto"/>
          </w:tcPr>
          <w:p w14:paraId="3062A1F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r w:rsidRPr="00CA0FEB">
              <w:rPr>
                <w:rFonts w:ascii="Times New Roman" w:eastAsia="TimesNewRomanPS-BoldMT" w:hAnsi="Times New Roman" w:cs="Times New Roman"/>
                <w:b/>
                <w:bCs/>
                <w:color w:val="08110C"/>
                <w:lang w:val="en-US"/>
              </w:rPr>
              <w:t>++</w:t>
            </w:r>
          </w:p>
        </w:tc>
        <w:tc>
          <w:tcPr>
            <w:tcW w:w="957" w:type="dxa"/>
            <w:gridSpan w:val="2"/>
            <w:shd w:val="clear" w:color="auto" w:fill="auto"/>
          </w:tcPr>
          <w:p w14:paraId="52ED2BC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6FB4FBA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0D26523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r>
      <w:tr w:rsidR="00AB45BB" w:rsidRPr="00CA0FEB" w14:paraId="33748569" w14:textId="77777777" w:rsidTr="003304C8">
        <w:trPr>
          <w:jc w:val="right"/>
        </w:trPr>
        <w:tc>
          <w:tcPr>
            <w:tcW w:w="4106" w:type="dxa"/>
            <w:shd w:val="clear" w:color="auto" w:fill="auto"/>
          </w:tcPr>
          <w:p w14:paraId="012ABC01"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Выносливость</w:t>
            </w:r>
          </w:p>
        </w:tc>
        <w:tc>
          <w:tcPr>
            <w:tcW w:w="1008" w:type="dxa"/>
            <w:shd w:val="clear" w:color="auto" w:fill="auto"/>
          </w:tcPr>
          <w:p w14:paraId="5F7B22D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11F47FF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p>
        </w:tc>
        <w:tc>
          <w:tcPr>
            <w:tcW w:w="1073" w:type="dxa"/>
            <w:shd w:val="clear" w:color="auto" w:fill="auto"/>
          </w:tcPr>
          <w:p w14:paraId="6BDD7D8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p>
        </w:tc>
        <w:tc>
          <w:tcPr>
            <w:tcW w:w="957" w:type="dxa"/>
            <w:gridSpan w:val="2"/>
            <w:shd w:val="clear" w:color="auto" w:fill="auto"/>
          </w:tcPr>
          <w:p w14:paraId="2B2534E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0" w:type="dxa"/>
            <w:shd w:val="clear" w:color="auto" w:fill="auto"/>
          </w:tcPr>
          <w:p w14:paraId="4D6B56D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p>
        </w:tc>
        <w:tc>
          <w:tcPr>
            <w:tcW w:w="950" w:type="dxa"/>
            <w:shd w:val="clear" w:color="auto" w:fill="auto"/>
          </w:tcPr>
          <w:p w14:paraId="29EE3BB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p>
        </w:tc>
      </w:tr>
      <w:tr w:rsidR="00AB45BB" w:rsidRPr="00CA0FEB" w14:paraId="7047D4A7" w14:textId="77777777" w:rsidTr="003304C8">
        <w:trPr>
          <w:jc w:val="right"/>
        </w:trPr>
        <w:tc>
          <w:tcPr>
            <w:tcW w:w="4106" w:type="dxa"/>
            <w:shd w:val="clear" w:color="auto" w:fill="auto"/>
          </w:tcPr>
          <w:p w14:paraId="182EE902"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Гибкость</w:t>
            </w:r>
          </w:p>
        </w:tc>
        <w:tc>
          <w:tcPr>
            <w:tcW w:w="1008" w:type="dxa"/>
            <w:shd w:val="clear" w:color="auto" w:fill="auto"/>
          </w:tcPr>
          <w:p w14:paraId="5AADBFB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56A11FC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p>
        </w:tc>
        <w:tc>
          <w:tcPr>
            <w:tcW w:w="1073" w:type="dxa"/>
            <w:shd w:val="clear" w:color="auto" w:fill="auto"/>
          </w:tcPr>
          <w:p w14:paraId="7E4D13F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p>
        </w:tc>
        <w:tc>
          <w:tcPr>
            <w:tcW w:w="957" w:type="dxa"/>
            <w:gridSpan w:val="2"/>
            <w:shd w:val="clear" w:color="auto" w:fill="auto"/>
          </w:tcPr>
          <w:p w14:paraId="6E04FD6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0" w:type="dxa"/>
            <w:shd w:val="clear" w:color="auto" w:fill="auto"/>
          </w:tcPr>
          <w:p w14:paraId="5079EAE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p>
        </w:tc>
        <w:tc>
          <w:tcPr>
            <w:tcW w:w="950" w:type="dxa"/>
            <w:shd w:val="clear" w:color="auto" w:fill="auto"/>
          </w:tcPr>
          <w:p w14:paraId="70365AD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p>
        </w:tc>
      </w:tr>
      <w:tr w:rsidR="00AB45BB" w:rsidRPr="00CA0FEB" w14:paraId="5D052546" w14:textId="77777777" w:rsidTr="003304C8">
        <w:trPr>
          <w:jc w:val="right"/>
        </w:trPr>
        <w:tc>
          <w:tcPr>
            <w:tcW w:w="4106" w:type="dxa"/>
            <w:shd w:val="clear" w:color="auto" w:fill="auto"/>
          </w:tcPr>
          <w:p w14:paraId="0EB5EFE6"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Координация</w:t>
            </w:r>
          </w:p>
        </w:tc>
        <w:tc>
          <w:tcPr>
            <w:tcW w:w="1008" w:type="dxa"/>
            <w:shd w:val="clear" w:color="auto" w:fill="auto"/>
          </w:tcPr>
          <w:p w14:paraId="74C10D5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2D28B03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1073" w:type="dxa"/>
            <w:shd w:val="clear" w:color="auto" w:fill="auto"/>
          </w:tcPr>
          <w:p w14:paraId="0CFC4B0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7" w:type="dxa"/>
            <w:gridSpan w:val="2"/>
            <w:shd w:val="clear" w:color="auto" w:fill="auto"/>
          </w:tcPr>
          <w:p w14:paraId="45D61AD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41D15E4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181AF3B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r>
      <w:tr w:rsidR="00AB45BB" w:rsidRPr="00CA0FEB" w14:paraId="312016C6" w14:textId="77777777" w:rsidTr="003304C8">
        <w:trPr>
          <w:jc w:val="right"/>
        </w:trPr>
        <w:tc>
          <w:tcPr>
            <w:tcW w:w="4106" w:type="dxa"/>
            <w:shd w:val="clear" w:color="auto" w:fill="auto"/>
          </w:tcPr>
          <w:p w14:paraId="2973CE31"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Равновесие</w:t>
            </w:r>
          </w:p>
        </w:tc>
        <w:tc>
          <w:tcPr>
            <w:tcW w:w="1008" w:type="dxa"/>
            <w:shd w:val="clear" w:color="auto" w:fill="auto"/>
          </w:tcPr>
          <w:p w14:paraId="5AB9E68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28CD696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6B51CCF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7" w:type="dxa"/>
            <w:gridSpan w:val="2"/>
            <w:shd w:val="clear" w:color="auto" w:fill="auto"/>
          </w:tcPr>
          <w:p w14:paraId="3C31082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0" w:type="dxa"/>
            <w:shd w:val="clear" w:color="auto" w:fill="auto"/>
          </w:tcPr>
          <w:p w14:paraId="4013AEA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0" w:type="dxa"/>
            <w:shd w:val="clear" w:color="auto" w:fill="auto"/>
          </w:tcPr>
          <w:p w14:paraId="4E1FB2E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r>
    </w:tbl>
    <w:p w14:paraId="37167A41" w14:textId="77777777" w:rsidR="00AB45BB" w:rsidRPr="00CA0FEB" w:rsidRDefault="00AB45BB" w:rsidP="00A60DCD">
      <w:pPr>
        <w:autoSpaceDE w:val="0"/>
        <w:autoSpaceDN w:val="0"/>
        <w:adjustRightInd w:val="0"/>
        <w:spacing w:after="0" w:line="240" w:lineRule="auto"/>
        <w:ind w:left="567"/>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Условные обозначения:</w:t>
      </w:r>
    </w:p>
    <w:p w14:paraId="745CDEA9" w14:textId="77777777" w:rsidR="00AB45BB" w:rsidRPr="00CA0FEB" w:rsidRDefault="00AB45BB" w:rsidP="00A60DCD">
      <w:pPr>
        <w:autoSpaceDE w:val="0"/>
        <w:autoSpaceDN w:val="0"/>
        <w:adjustRightInd w:val="0"/>
        <w:spacing w:after="0" w:line="240" w:lineRule="auto"/>
        <w:ind w:left="567"/>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 значительное влияние;</w:t>
      </w:r>
    </w:p>
    <w:p w14:paraId="29D6EB70" w14:textId="77777777" w:rsidR="00AB45BB" w:rsidRPr="00CA0FEB" w:rsidRDefault="00AB45BB" w:rsidP="00A60DCD">
      <w:pPr>
        <w:autoSpaceDE w:val="0"/>
        <w:autoSpaceDN w:val="0"/>
        <w:adjustRightInd w:val="0"/>
        <w:spacing w:after="0" w:line="240" w:lineRule="auto"/>
        <w:ind w:left="567"/>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 среднее влияние;</w:t>
      </w:r>
    </w:p>
    <w:p w14:paraId="3512ECD9" w14:textId="77777777" w:rsidR="00AB45BB" w:rsidRPr="00CA0FEB" w:rsidRDefault="00AB45BB" w:rsidP="00A60DCD">
      <w:pPr>
        <w:autoSpaceDE w:val="0"/>
        <w:autoSpaceDN w:val="0"/>
        <w:adjustRightInd w:val="0"/>
        <w:spacing w:after="0" w:line="240" w:lineRule="auto"/>
        <w:ind w:left="567"/>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lastRenderedPageBreak/>
        <w:t>+ - Незначительное влияние.</w:t>
      </w:r>
    </w:p>
    <w:p w14:paraId="32150D69"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Занятия на этапе начальной подготовки проводятся 3-4 раза в неделю по 1,5-2 часа и должны различаться по содержанию.</w:t>
      </w:r>
    </w:p>
    <w:p w14:paraId="6CB0410B"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Календарь спортивных мероприятий для групп начальной подготовки может включать: открытый урок; соревнования по ОФП и СФП; соревнования по технической подготовке; спортивные соревнования;</w:t>
      </w:r>
    </w:p>
    <w:p w14:paraId="40BC4346" w14:textId="77777777" w:rsidR="00AB45BB" w:rsidRPr="00CA0FEB" w:rsidRDefault="00AB45BB" w:rsidP="00A60DCD">
      <w:pPr>
        <w:spacing w:after="0" w:line="240" w:lineRule="auto"/>
        <w:ind w:left="567" w:firstLine="425"/>
        <w:rPr>
          <w:rFonts w:ascii="Times New Roman" w:hAnsi="Times New Roman" w:cs="Times New Roman"/>
          <w:b/>
        </w:rPr>
      </w:pPr>
    </w:p>
    <w:p w14:paraId="116DAD13" w14:textId="77777777" w:rsidR="00AB45BB" w:rsidRPr="00AA595E" w:rsidRDefault="00AB45BB" w:rsidP="00A60DCD">
      <w:pPr>
        <w:spacing w:after="0" w:line="240" w:lineRule="auto"/>
        <w:ind w:left="567" w:firstLine="425"/>
        <w:jc w:val="both"/>
        <w:rPr>
          <w:rFonts w:ascii="Times New Roman" w:hAnsi="Times New Roman" w:cs="Times New Roman"/>
          <w:b/>
          <w:i/>
          <w:sz w:val="28"/>
          <w:szCs w:val="28"/>
        </w:rPr>
      </w:pPr>
      <w:r w:rsidRPr="00AA595E">
        <w:rPr>
          <w:rFonts w:ascii="Times New Roman" w:hAnsi="Times New Roman" w:cs="Times New Roman"/>
          <w:b/>
          <w:i/>
          <w:sz w:val="28"/>
          <w:szCs w:val="28"/>
        </w:rPr>
        <w:t>4.1.2. Содержание и методика работы на тренировочном этапе специализированной подг</w:t>
      </w:r>
      <w:r w:rsidR="000B022A" w:rsidRPr="00AA595E">
        <w:rPr>
          <w:rFonts w:ascii="Times New Roman" w:hAnsi="Times New Roman" w:cs="Times New Roman"/>
          <w:b/>
          <w:i/>
          <w:sz w:val="28"/>
          <w:szCs w:val="28"/>
        </w:rPr>
        <w:t xml:space="preserve">отовки баскетболистов </w:t>
      </w:r>
      <w:r w:rsidRPr="00AA595E">
        <w:rPr>
          <w:rFonts w:ascii="Times New Roman" w:hAnsi="Times New Roman" w:cs="Times New Roman"/>
          <w:b/>
          <w:i/>
          <w:sz w:val="28"/>
          <w:szCs w:val="28"/>
        </w:rPr>
        <w:t>(период спортивной специализации)</w:t>
      </w:r>
    </w:p>
    <w:p w14:paraId="379560CF" w14:textId="77777777" w:rsidR="00AB45BB" w:rsidRPr="00CA0FEB" w:rsidRDefault="000B022A"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AA595E">
        <w:rPr>
          <w:rFonts w:ascii="Times New Roman" w:eastAsia="TimesNewRomanPS-BoldMT" w:hAnsi="Times New Roman" w:cs="Times New Roman"/>
          <w:bCs/>
          <w:color w:val="08110C"/>
          <w:sz w:val="28"/>
          <w:szCs w:val="28"/>
        </w:rPr>
        <w:t>О</w:t>
      </w:r>
      <w:r w:rsidR="00AB45BB" w:rsidRPr="00CA0FEB">
        <w:rPr>
          <w:rFonts w:ascii="Times New Roman" w:eastAsia="TimesNewRomanPS-BoldMT" w:hAnsi="Times New Roman" w:cs="Times New Roman"/>
          <w:bCs/>
          <w:color w:val="08110C"/>
          <w:sz w:val="28"/>
          <w:szCs w:val="28"/>
        </w:rPr>
        <w:t xml:space="preserve">сновная особенность, подросткового возраста связана с процессом полового созревания, развертывающимся именно в это время. Он характеризуется значительными перестройками и интенсивным развитием всех физиологических систем организма подростка. В этот период подростки, не имеющие специальной подготовки, медленнее и с большим трудом, чем в младшем школьном возрасте овладевают новыми формами движений. Происходят значительные изменения в психике. Наблюдается высокая эмоциональность, неуравновешенность, вспыльчивость, преувеличение своих возможностей, появление так называемого чувства взрослости. </w:t>
      </w:r>
    </w:p>
    <w:p w14:paraId="78AFB3C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Основное внимание должно быть сосредоточено на укреплении мышечных групп всего двигательного аппарата, особенно слаборазвитых мышц живота, косых мыши туловища, отводящих мышц верхних конечностей, мышц задней поверхности бедра и приводящих мышц ног.</w:t>
      </w:r>
    </w:p>
    <w:p w14:paraId="079187B5" w14:textId="77777777" w:rsidR="00AB45BB" w:rsidRPr="00CA0FEB" w:rsidRDefault="00AB45BB" w:rsidP="00A60DCD">
      <w:pPr>
        <w:pStyle w:val="af1"/>
        <w:autoSpaceDE w:val="0"/>
        <w:autoSpaceDN w:val="0"/>
        <w:adjustRightInd w:val="0"/>
        <w:jc w:val="center"/>
        <w:rPr>
          <w:rFonts w:eastAsia="TimesNewRomanPS-BoldMT"/>
          <w:bCs/>
          <w:color w:val="08110C"/>
        </w:rPr>
      </w:pPr>
    </w:p>
    <w:p w14:paraId="750FE21F" w14:textId="77777777" w:rsidR="00AB45BB" w:rsidRPr="00CA0FEB" w:rsidRDefault="00AB45BB" w:rsidP="00A60DCD">
      <w:pPr>
        <w:pStyle w:val="af1"/>
        <w:autoSpaceDE w:val="0"/>
        <w:autoSpaceDN w:val="0"/>
        <w:adjustRightInd w:val="0"/>
        <w:jc w:val="center"/>
        <w:rPr>
          <w:rFonts w:eastAsia="TimesNewRomanPS-BoldMT"/>
          <w:bCs/>
          <w:color w:val="08110C"/>
        </w:rPr>
      </w:pPr>
      <w:r w:rsidRPr="00CA0FEB">
        <w:rPr>
          <w:rFonts w:eastAsia="TimesNewRomanPS-BoldMT"/>
          <w:bCs/>
          <w:color w:val="08110C"/>
        </w:rPr>
        <w:t>ПРИМЕРНЫЕ СЕНСИТИВНЫЕ (БЛАГОПРИЯТНЫЕ) ПЕРИОДЫ РАЗВИТИЯ</w:t>
      </w:r>
    </w:p>
    <w:p w14:paraId="7D62C861" w14:textId="77777777" w:rsidR="00AB45BB" w:rsidRPr="00CA0FEB" w:rsidRDefault="00AB45BB" w:rsidP="00A60DCD">
      <w:pPr>
        <w:pStyle w:val="af1"/>
        <w:autoSpaceDE w:val="0"/>
        <w:autoSpaceDN w:val="0"/>
        <w:adjustRightInd w:val="0"/>
        <w:jc w:val="center"/>
        <w:rPr>
          <w:rFonts w:eastAsia="TimesNewRomanPS-BoldMT"/>
          <w:bCs/>
          <w:color w:val="08110C"/>
        </w:rPr>
      </w:pPr>
      <w:r w:rsidRPr="00CA0FEB">
        <w:rPr>
          <w:rFonts w:eastAsia="TimesNewRomanPS-BoldMT"/>
          <w:bCs/>
          <w:color w:val="08110C"/>
        </w:rPr>
        <w:t>ДВИГАТЕЛЬНЫХ КАЧЕСТВ</w:t>
      </w:r>
    </w:p>
    <w:p w14:paraId="51AE1AA9" w14:textId="77777777" w:rsidR="00AB45BB" w:rsidRPr="00CA0FEB" w:rsidRDefault="00AB45BB" w:rsidP="00A60DCD">
      <w:pPr>
        <w:pStyle w:val="af1"/>
        <w:autoSpaceDE w:val="0"/>
        <w:autoSpaceDN w:val="0"/>
        <w:adjustRightInd w:val="0"/>
        <w:rPr>
          <w:rFonts w:eastAsia="TimesNewRomanPS-BoldMT"/>
          <w:b/>
          <w:bCs/>
          <w:color w:val="08110C"/>
          <w:sz w:val="28"/>
          <w:szCs w:val="28"/>
        </w:rPr>
      </w:pPr>
    </w:p>
    <w:tbl>
      <w:tblPr>
        <w:tblStyle w:val="a4"/>
        <w:tblW w:w="0" w:type="auto"/>
        <w:jc w:val="right"/>
        <w:tblLayout w:type="fixed"/>
        <w:tblLook w:val="04A0" w:firstRow="1" w:lastRow="0" w:firstColumn="1" w:lastColumn="0" w:noHBand="0" w:noVBand="1"/>
      </w:tblPr>
      <w:tblGrid>
        <w:gridCol w:w="4106"/>
        <w:gridCol w:w="1008"/>
        <w:gridCol w:w="1073"/>
        <w:gridCol w:w="1073"/>
        <w:gridCol w:w="7"/>
        <w:gridCol w:w="950"/>
        <w:gridCol w:w="950"/>
        <w:gridCol w:w="950"/>
      </w:tblGrid>
      <w:tr w:rsidR="00AB45BB" w:rsidRPr="00CA0FEB" w14:paraId="40EE1A6E" w14:textId="77777777" w:rsidTr="00192AC1">
        <w:trPr>
          <w:jc w:val="right"/>
        </w:trPr>
        <w:tc>
          <w:tcPr>
            <w:tcW w:w="4106" w:type="dxa"/>
            <w:vMerge w:val="restart"/>
            <w:shd w:val="clear" w:color="auto" w:fill="auto"/>
            <w:vAlign w:val="center"/>
          </w:tcPr>
          <w:p w14:paraId="1F41B51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Морфофункциональные</w:t>
            </w:r>
          </w:p>
          <w:p w14:paraId="36CDECB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показатели, физические качества</w:t>
            </w:r>
          </w:p>
        </w:tc>
        <w:tc>
          <w:tcPr>
            <w:tcW w:w="3161" w:type="dxa"/>
            <w:gridSpan w:val="4"/>
            <w:shd w:val="clear" w:color="auto" w:fill="auto"/>
            <w:vAlign w:val="center"/>
          </w:tcPr>
          <w:p w14:paraId="14FEA70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
                <w:bCs/>
                <w:color w:val="08110C"/>
              </w:rPr>
              <w:t>Мальчики (11-13 лет)</w:t>
            </w:r>
          </w:p>
        </w:tc>
        <w:tc>
          <w:tcPr>
            <w:tcW w:w="2850" w:type="dxa"/>
            <w:gridSpan w:val="3"/>
            <w:shd w:val="clear" w:color="auto" w:fill="auto"/>
          </w:tcPr>
          <w:p w14:paraId="085BB2F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
                <w:bCs/>
                <w:color w:val="08110C"/>
              </w:rPr>
              <w:t>Девочки (11-13 лет)</w:t>
            </w:r>
          </w:p>
        </w:tc>
      </w:tr>
      <w:tr w:rsidR="00AB45BB" w:rsidRPr="00CA0FEB" w14:paraId="0256FEE1" w14:textId="77777777" w:rsidTr="00192AC1">
        <w:trPr>
          <w:jc w:val="right"/>
        </w:trPr>
        <w:tc>
          <w:tcPr>
            <w:tcW w:w="4106" w:type="dxa"/>
            <w:vMerge/>
            <w:shd w:val="clear" w:color="auto" w:fill="auto"/>
            <w:vAlign w:val="center"/>
          </w:tcPr>
          <w:p w14:paraId="0978C03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6011" w:type="dxa"/>
            <w:gridSpan w:val="7"/>
            <w:shd w:val="clear" w:color="auto" w:fill="auto"/>
            <w:vAlign w:val="center"/>
          </w:tcPr>
          <w:p w14:paraId="7873823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Возраст, лет</w:t>
            </w:r>
          </w:p>
        </w:tc>
      </w:tr>
      <w:tr w:rsidR="00AB45BB" w:rsidRPr="00CA0FEB" w14:paraId="6CECF393" w14:textId="77777777" w:rsidTr="00192AC1">
        <w:trPr>
          <w:jc w:val="right"/>
        </w:trPr>
        <w:tc>
          <w:tcPr>
            <w:tcW w:w="4106" w:type="dxa"/>
            <w:vMerge/>
            <w:shd w:val="clear" w:color="auto" w:fill="auto"/>
            <w:vAlign w:val="center"/>
          </w:tcPr>
          <w:p w14:paraId="5E7CA62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08" w:type="dxa"/>
            <w:shd w:val="clear" w:color="auto" w:fill="auto"/>
          </w:tcPr>
          <w:p w14:paraId="6EFDEFC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11</w:t>
            </w:r>
          </w:p>
        </w:tc>
        <w:tc>
          <w:tcPr>
            <w:tcW w:w="1073" w:type="dxa"/>
            <w:shd w:val="clear" w:color="auto" w:fill="auto"/>
          </w:tcPr>
          <w:p w14:paraId="1EE52B3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12</w:t>
            </w:r>
          </w:p>
        </w:tc>
        <w:tc>
          <w:tcPr>
            <w:tcW w:w="1073" w:type="dxa"/>
            <w:shd w:val="clear" w:color="auto" w:fill="auto"/>
          </w:tcPr>
          <w:p w14:paraId="58B8C3F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13</w:t>
            </w:r>
          </w:p>
        </w:tc>
        <w:tc>
          <w:tcPr>
            <w:tcW w:w="957" w:type="dxa"/>
            <w:gridSpan w:val="2"/>
            <w:shd w:val="clear" w:color="auto" w:fill="auto"/>
          </w:tcPr>
          <w:p w14:paraId="4342976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11</w:t>
            </w:r>
          </w:p>
        </w:tc>
        <w:tc>
          <w:tcPr>
            <w:tcW w:w="950" w:type="dxa"/>
            <w:shd w:val="clear" w:color="auto" w:fill="auto"/>
          </w:tcPr>
          <w:p w14:paraId="6CB7E90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12</w:t>
            </w:r>
          </w:p>
        </w:tc>
        <w:tc>
          <w:tcPr>
            <w:tcW w:w="950" w:type="dxa"/>
            <w:shd w:val="clear" w:color="auto" w:fill="auto"/>
          </w:tcPr>
          <w:p w14:paraId="6673360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13</w:t>
            </w:r>
          </w:p>
        </w:tc>
      </w:tr>
      <w:tr w:rsidR="00AB45BB" w:rsidRPr="00CA0FEB" w14:paraId="133F3238" w14:textId="77777777" w:rsidTr="00192AC1">
        <w:trPr>
          <w:jc w:val="right"/>
        </w:trPr>
        <w:tc>
          <w:tcPr>
            <w:tcW w:w="4106" w:type="dxa"/>
            <w:shd w:val="clear" w:color="auto" w:fill="auto"/>
          </w:tcPr>
          <w:p w14:paraId="5949355A"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Длина тела</w:t>
            </w:r>
          </w:p>
        </w:tc>
        <w:tc>
          <w:tcPr>
            <w:tcW w:w="1008" w:type="dxa"/>
            <w:shd w:val="clear" w:color="auto" w:fill="auto"/>
          </w:tcPr>
          <w:p w14:paraId="6890ADB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11650E2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1073" w:type="dxa"/>
            <w:shd w:val="clear" w:color="auto" w:fill="auto"/>
          </w:tcPr>
          <w:p w14:paraId="6CDD1C13"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7" w:type="dxa"/>
            <w:gridSpan w:val="2"/>
            <w:shd w:val="clear" w:color="auto" w:fill="auto"/>
          </w:tcPr>
          <w:p w14:paraId="798AF54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62F129C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58DC373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r>
      <w:tr w:rsidR="00AB45BB" w:rsidRPr="00CA0FEB" w14:paraId="19A4E7CA" w14:textId="77777777" w:rsidTr="00192AC1">
        <w:trPr>
          <w:jc w:val="right"/>
        </w:trPr>
        <w:tc>
          <w:tcPr>
            <w:tcW w:w="4106" w:type="dxa"/>
            <w:shd w:val="clear" w:color="auto" w:fill="auto"/>
          </w:tcPr>
          <w:p w14:paraId="7A763DC5"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Мышечная масса</w:t>
            </w:r>
          </w:p>
        </w:tc>
        <w:tc>
          <w:tcPr>
            <w:tcW w:w="1008" w:type="dxa"/>
            <w:shd w:val="clear" w:color="auto" w:fill="auto"/>
          </w:tcPr>
          <w:p w14:paraId="252CADF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1073" w:type="dxa"/>
            <w:shd w:val="clear" w:color="auto" w:fill="auto"/>
          </w:tcPr>
          <w:p w14:paraId="3E19EEA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1073" w:type="dxa"/>
            <w:shd w:val="clear" w:color="auto" w:fill="auto"/>
          </w:tcPr>
          <w:p w14:paraId="03E5A9C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7" w:type="dxa"/>
            <w:gridSpan w:val="2"/>
            <w:shd w:val="clear" w:color="auto" w:fill="auto"/>
          </w:tcPr>
          <w:p w14:paraId="1CAE1B3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5E56FF7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4A938D6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r>
      <w:tr w:rsidR="00AB45BB" w:rsidRPr="00CA0FEB" w14:paraId="055519E2" w14:textId="77777777" w:rsidTr="00192AC1">
        <w:trPr>
          <w:jc w:val="right"/>
        </w:trPr>
        <w:tc>
          <w:tcPr>
            <w:tcW w:w="4106" w:type="dxa"/>
            <w:shd w:val="clear" w:color="auto" w:fill="auto"/>
          </w:tcPr>
          <w:p w14:paraId="665CE069"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Быстрота</w:t>
            </w:r>
          </w:p>
        </w:tc>
        <w:tc>
          <w:tcPr>
            <w:tcW w:w="1008" w:type="dxa"/>
            <w:shd w:val="clear" w:color="auto" w:fill="auto"/>
          </w:tcPr>
          <w:p w14:paraId="141A068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4579D9A3"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6E9F259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7" w:type="dxa"/>
            <w:gridSpan w:val="2"/>
            <w:shd w:val="clear" w:color="auto" w:fill="auto"/>
          </w:tcPr>
          <w:p w14:paraId="6A71265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11D8720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0" w:type="dxa"/>
            <w:shd w:val="clear" w:color="auto" w:fill="auto"/>
          </w:tcPr>
          <w:p w14:paraId="379C617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r>
      <w:tr w:rsidR="00AB45BB" w:rsidRPr="00CA0FEB" w14:paraId="2CF32566" w14:textId="77777777" w:rsidTr="00192AC1">
        <w:trPr>
          <w:jc w:val="right"/>
        </w:trPr>
        <w:tc>
          <w:tcPr>
            <w:tcW w:w="4106" w:type="dxa"/>
            <w:shd w:val="clear" w:color="auto" w:fill="auto"/>
          </w:tcPr>
          <w:p w14:paraId="2CCEB74A"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Скоростно-силовые качества</w:t>
            </w:r>
          </w:p>
        </w:tc>
        <w:tc>
          <w:tcPr>
            <w:tcW w:w="1008" w:type="dxa"/>
            <w:shd w:val="clear" w:color="auto" w:fill="auto"/>
          </w:tcPr>
          <w:p w14:paraId="115A509A"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r w:rsidRPr="00CA0FEB">
              <w:rPr>
                <w:rFonts w:ascii="Times New Roman" w:eastAsia="TimesNewRomanPS-BoldMT" w:hAnsi="Times New Roman" w:cs="Times New Roman"/>
                <w:b/>
                <w:bCs/>
                <w:color w:val="08110C"/>
                <w:lang w:val="en-US"/>
              </w:rPr>
              <w:t>+</w:t>
            </w:r>
          </w:p>
        </w:tc>
        <w:tc>
          <w:tcPr>
            <w:tcW w:w="1073" w:type="dxa"/>
            <w:shd w:val="clear" w:color="auto" w:fill="auto"/>
          </w:tcPr>
          <w:p w14:paraId="50D2D8B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r w:rsidRPr="00CA0FEB">
              <w:rPr>
                <w:rFonts w:ascii="Times New Roman" w:eastAsia="TimesNewRomanPS-BoldMT" w:hAnsi="Times New Roman" w:cs="Times New Roman"/>
                <w:b/>
                <w:bCs/>
                <w:color w:val="08110C"/>
                <w:lang w:val="en-US"/>
              </w:rPr>
              <w:t>+</w:t>
            </w:r>
          </w:p>
        </w:tc>
        <w:tc>
          <w:tcPr>
            <w:tcW w:w="1073" w:type="dxa"/>
            <w:shd w:val="clear" w:color="auto" w:fill="auto"/>
          </w:tcPr>
          <w:p w14:paraId="43CFF9B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r w:rsidRPr="00CA0FEB">
              <w:rPr>
                <w:rFonts w:ascii="Times New Roman" w:eastAsia="TimesNewRomanPS-BoldMT" w:hAnsi="Times New Roman" w:cs="Times New Roman"/>
                <w:b/>
                <w:bCs/>
                <w:color w:val="08110C"/>
                <w:lang w:val="en-US"/>
              </w:rPr>
              <w:t>++</w:t>
            </w:r>
          </w:p>
        </w:tc>
        <w:tc>
          <w:tcPr>
            <w:tcW w:w="957" w:type="dxa"/>
            <w:gridSpan w:val="2"/>
            <w:shd w:val="clear" w:color="auto" w:fill="auto"/>
          </w:tcPr>
          <w:p w14:paraId="1CAB74D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p>
        </w:tc>
        <w:tc>
          <w:tcPr>
            <w:tcW w:w="950" w:type="dxa"/>
            <w:shd w:val="clear" w:color="auto" w:fill="auto"/>
          </w:tcPr>
          <w:p w14:paraId="78AD242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p>
        </w:tc>
        <w:tc>
          <w:tcPr>
            <w:tcW w:w="950" w:type="dxa"/>
            <w:shd w:val="clear" w:color="auto" w:fill="auto"/>
          </w:tcPr>
          <w:p w14:paraId="2550EF2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lang w:val="en-US"/>
              </w:rPr>
            </w:pPr>
          </w:p>
        </w:tc>
      </w:tr>
      <w:tr w:rsidR="00AB45BB" w:rsidRPr="00CA0FEB" w14:paraId="3813B4A7" w14:textId="77777777" w:rsidTr="00192AC1">
        <w:trPr>
          <w:jc w:val="right"/>
        </w:trPr>
        <w:tc>
          <w:tcPr>
            <w:tcW w:w="4106" w:type="dxa"/>
            <w:shd w:val="clear" w:color="auto" w:fill="auto"/>
          </w:tcPr>
          <w:p w14:paraId="06EE946C"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Сила</w:t>
            </w:r>
          </w:p>
        </w:tc>
        <w:tc>
          <w:tcPr>
            <w:tcW w:w="1008" w:type="dxa"/>
            <w:shd w:val="clear" w:color="auto" w:fill="auto"/>
          </w:tcPr>
          <w:p w14:paraId="09C0A8F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3F1EA1E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1536387F"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7" w:type="dxa"/>
            <w:gridSpan w:val="2"/>
            <w:shd w:val="clear" w:color="auto" w:fill="auto"/>
          </w:tcPr>
          <w:p w14:paraId="5C22133D"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0" w:type="dxa"/>
            <w:shd w:val="clear" w:color="auto" w:fill="auto"/>
          </w:tcPr>
          <w:p w14:paraId="2248E05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0" w:type="dxa"/>
            <w:shd w:val="clear" w:color="auto" w:fill="auto"/>
          </w:tcPr>
          <w:p w14:paraId="60D3CAB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r>
      <w:tr w:rsidR="00AB45BB" w:rsidRPr="00CA0FEB" w14:paraId="177B8954" w14:textId="77777777" w:rsidTr="00192AC1">
        <w:trPr>
          <w:jc w:val="right"/>
        </w:trPr>
        <w:tc>
          <w:tcPr>
            <w:tcW w:w="4106" w:type="dxa"/>
            <w:shd w:val="clear" w:color="auto" w:fill="auto"/>
          </w:tcPr>
          <w:p w14:paraId="67064807"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Выносливость</w:t>
            </w:r>
          </w:p>
        </w:tc>
        <w:tc>
          <w:tcPr>
            <w:tcW w:w="1008" w:type="dxa"/>
            <w:shd w:val="clear" w:color="auto" w:fill="auto"/>
          </w:tcPr>
          <w:p w14:paraId="77061AD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1073" w:type="dxa"/>
            <w:shd w:val="clear" w:color="auto" w:fill="auto"/>
          </w:tcPr>
          <w:p w14:paraId="403FC1C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1073" w:type="dxa"/>
            <w:shd w:val="clear" w:color="auto" w:fill="auto"/>
          </w:tcPr>
          <w:p w14:paraId="68FADBAB"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7" w:type="dxa"/>
            <w:gridSpan w:val="2"/>
            <w:shd w:val="clear" w:color="auto" w:fill="auto"/>
          </w:tcPr>
          <w:p w14:paraId="7ACA152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359B21F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1B72A04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r>
      <w:tr w:rsidR="00AB45BB" w:rsidRPr="00CA0FEB" w14:paraId="3190D9E9" w14:textId="77777777" w:rsidTr="00192AC1">
        <w:trPr>
          <w:jc w:val="right"/>
        </w:trPr>
        <w:tc>
          <w:tcPr>
            <w:tcW w:w="4106" w:type="dxa"/>
            <w:shd w:val="clear" w:color="auto" w:fill="auto"/>
          </w:tcPr>
          <w:p w14:paraId="79502491"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Гибкость</w:t>
            </w:r>
          </w:p>
        </w:tc>
        <w:tc>
          <w:tcPr>
            <w:tcW w:w="1008" w:type="dxa"/>
            <w:shd w:val="clear" w:color="auto" w:fill="auto"/>
          </w:tcPr>
          <w:p w14:paraId="1297D2B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657AF8F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1073" w:type="dxa"/>
            <w:shd w:val="clear" w:color="auto" w:fill="auto"/>
          </w:tcPr>
          <w:p w14:paraId="39ADF0B3"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7" w:type="dxa"/>
            <w:gridSpan w:val="2"/>
            <w:shd w:val="clear" w:color="auto" w:fill="auto"/>
          </w:tcPr>
          <w:p w14:paraId="60F7DC1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1FC4439E"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4762BA46"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r>
      <w:tr w:rsidR="00AB45BB" w:rsidRPr="00CA0FEB" w14:paraId="5098AC43" w14:textId="77777777" w:rsidTr="00192AC1">
        <w:trPr>
          <w:jc w:val="right"/>
        </w:trPr>
        <w:tc>
          <w:tcPr>
            <w:tcW w:w="4106" w:type="dxa"/>
            <w:shd w:val="clear" w:color="auto" w:fill="auto"/>
          </w:tcPr>
          <w:p w14:paraId="1D048841"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Координация</w:t>
            </w:r>
          </w:p>
        </w:tc>
        <w:tc>
          <w:tcPr>
            <w:tcW w:w="1008" w:type="dxa"/>
            <w:shd w:val="clear" w:color="auto" w:fill="auto"/>
          </w:tcPr>
          <w:p w14:paraId="51EBD97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1073" w:type="dxa"/>
            <w:shd w:val="clear" w:color="auto" w:fill="auto"/>
          </w:tcPr>
          <w:p w14:paraId="6002786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1073" w:type="dxa"/>
            <w:shd w:val="clear" w:color="auto" w:fill="auto"/>
          </w:tcPr>
          <w:p w14:paraId="59D10C6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7" w:type="dxa"/>
            <w:gridSpan w:val="2"/>
            <w:shd w:val="clear" w:color="auto" w:fill="auto"/>
          </w:tcPr>
          <w:p w14:paraId="43D50210"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5DBD0052"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0" w:type="dxa"/>
            <w:shd w:val="clear" w:color="auto" w:fill="auto"/>
          </w:tcPr>
          <w:p w14:paraId="36C221D5"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r>
      <w:tr w:rsidR="00AB45BB" w:rsidRPr="00CA0FEB" w14:paraId="5B6790C5" w14:textId="77777777" w:rsidTr="00192AC1">
        <w:trPr>
          <w:jc w:val="right"/>
        </w:trPr>
        <w:tc>
          <w:tcPr>
            <w:tcW w:w="4106" w:type="dxa"/>
            <w:shd w:val="clear" w:color="auto" w:fill="auto"/>
          </w:tcPr>
          <w:p w14:paraId="0C1575E9" w14:textId="77777777" w:rsidR="00AB45BB" w:rsidRPr="00CA0FEB" w:rsidRDefault="00AB45BB" w:rsidP="00A60DCD">
            <w:pPr>
              <w:autoSpaceDE w:val="0"/>
              <w:autoSpaceDN w:val="0"/>
              <w:adjustRightInd w:val="0"/>
              <w:spacing w:after="0" w:line="240" w:lineRule="auto"/>
              <w:rPr>
                <w:rFonts w:ascii="Times New Roman" w:eastAsia="TimesNewRomanPS-BoldMT" w:hAnsi="Times New Roman" w:cs="Times New Roman"/>
                <w:bCs/>
                <w:color w:val="08110C"/>
              </w:rPr>
            </w:pPr>
            <w:r w:rsidRPr="00CA0FEB">
              <w:rPr>
                <w:rFonts w:ascii="Times New Roman" w:eastAsia="TimesNewRomanPS-BoldMT" w:hAnsi="Times New Roman" w:cs="Times New Roman"/>
                <w:bCs/>
                <w:color w:val="08110C"/>
              </w:rPr>
              <w:t>Равновесие</w:t>
            </w:r>
          </w:p>
        </w:tc>
        <w:tc>
          <w:tcPr>
            <w:tcW w:w="1008" w:type="dxa"/>
            <w:shd w:val="clear" w:color="auto" w:fill="auto"/>
          </w:tcPr>
          <w:p w14:paraId="2E5930E1"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1073" w:type="dxa"/>
            <w:shd w:val="clear" w:color="auto" w:fill="auto"/>
          </w:tcPr>
          <w:p w14:paraId="2EB4FB49"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1073" w:type="dxa"/>
            <w:shd w:val="clear" w:color="auto" w:fill="auto"/>
          </w:tcPr>
          <w:p w14:paraId="7018E74C"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p>
        </w:tc>
        <w:tc>
          <w:tcPr>
            <w:tcW w:w="957" w:type="dxa"/>
            <w:gridSpan w:val="2"/>
            <w:shd w:val="clear" w:color="auto" w:fill="auto"/>
          </w:tcPr>
          <w:p w14:paraId="066E4F44"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50E39288"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c>
          <w:tcPr>
            <w:tcW w:w="950" w:type="dxa"/>
            <w:shd w:val="clear" w:color="auto" w:fill="auto"/>
          </w:tcPr>
          <w:p w14:paraId="45795967" w14:textId="77777777" w:rsidR="00AB45BB" w:rsidRPr="00CA0FEB"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rPr>
            </w:pPr>
            <w:r w:rsidRPr="00CA0FEB">
              <w:rPr>
                <w:rFonts w:ascii="Times New Roman" w:eastAsia="TimesNewRomanPS-BoldMT" w:hAnsi="Times New Roman" w:cs="Times New Roman"/>
                <w:b/>
                <w:bCs/>
                <w:color w:val="08110C"/>
              </w:rPr>
              <w:t>++</w:t>
            </w:r>
          </w:p>
        </w:tc>
      </w:tr>
    </w:tbl>
    <w:p w14:paraId="2F29B2EE" w14:textId="77777777" w:rsidR="00AB45BB" w:rsidRPr="00CA0FEB" w:rsidRDefault="00AB45BB" w:rsidP="00A60DCD">
      <w:pPr>
        <w:pStyle w:val="af1"/>
        <w:autoSpaceDE w:val="0"/>
        <w:autoSpaceDN w:val="0"/>
        <w:adjustRightInd w:val="0"/>
        <w:rPr>
          <w:rFonts w:eastAsia="TimesNewRomanPS-BoldMT"/>
          <w:bCs/>
          <w:color w:val="08110C"/>
          <w:sz w:val="28"/>
          <w:szCs w:val="28"/>
        </w:rPr>
      </w:pPr>
      <w:r w:rsidRPr="00CA0FEB">
        <w:rPr>
          <w:rFonts w:eastAsia="TimesNewRomanPS-BoldMT"/>
          <w:bCs/>
          <w:color w:val="08110C"/>
          <w:sz w:val="28"/>
          <w:szCs w:val="28"/>
        </w:rPr>
        <w:t>Условные обозначения:</w:t>
      </w:r>
    </w:p>
    <w:p w14:paraId="6DC2145F" w14:textId="77777777" w:rsidR="00AB45BB" w:rsidRPr="00CA0FEB" w:rsidRDefault="00AB45BB" w:rsidP="00A60DCD">
      <w:pPr>
        <w:pStyle w:val="af1"/>
        <w:autoSpaceDE w:val="0"/>
        <w:autoSpaceDN w:val="0"/>
        <w:adjustRightInd w:val="0"/>
        <w:rPr>
          <w:rFonts w:eastAsia="TimesNewRomanPS-BoldMT"/>
          <w:bCs/>
          <w:color w:val="08110C"/>
          <w:sz w:val="28"/>
          <w:szCs w:val="28"/>
        </w:rPr>
      </w:pPr>
      <w:r w:rsidRPr="00CA0FEB">
        <w:rPr>
          <w:rFonts w:eastAsia="TimesNewRomanPS-BoldMT"/>
          <w:bCs/>
          <w:color w:val="08110C"/>
          <w:sz w:val="28"/>
          <w:szCs w:val="28"/>
        </w:rPr>
        <w:t>+++ - значительное влияние;</w:t>
      </w:r>
    </w:p>
    <w:p w14:paraId="49947E64" w14:textId="77777777" w:rsidR="00AB45BB" w:rsidRPr="00CA0FEB" w:rsidRDefault="00AB45BB" w:rsidP="00A60DCD">
      <w:pPr>
        <w:pStyle w:val="af1"/>
        <w:autoSpaceDE w:val="0"/>
        <w:autoSpaceDN w:val="0"/>
        <w:adjustRightInd w:val="0"/>
        <w:rPr>
          <w:rFonts w:eastAsia="TimesNewRomanPS-BoldMT"/>
          <w:bCs/>
          <w:color w:val="08110C"/>
          <w:sz w:val="28"/>
          <w:szCs w:val="28"/>
        </w:rPr>
      </w:pPr>
      <w:r w:rsidRPr="00CA0FEB">
        <w:rPr>
          <w:rFonts w:eastAsia="TimesNewRomanPS-BoldMT"/>
          <w:bCs/>
          <w:color w:val="08110C"/>
          <w:sz w:val="28"/>
          <w:szCs w:val="28"/>
        </w:rPr>
        <w:t>++ - среднее влияние;</w:t>
      </w:r>
    </w:p>
    <w:p w14:paraId="60C1A229" w14:textId="77777777" w:rsidR="00AB45BB" w:rsidRPr="00CA0FEB" w:rsidRDefault="00AB45BB" w:rsidP="00A60DCD">
      <w:pPr>
        <w:pStyle w:val="af1"/>
        <w:autoSpaceDE w:val="0"/>
        <w:autoSpaceDN w:val="0"/>
        <w:adjustRightInd w:val="0"/>
        <w:rPr>
          <w:rFonts w:eastAsia="TimesNewRomanPS-BoldMT"/>
          <w:bCs/>
          <w:color w:val="08110C"/>
          <w:sz w:val="28"/>
          <w:szCs w:val="28"/>
        </w:rPr>
      </w:pPr>
      <w:r w:rsidRPr="00CA0FEB">
        <w:rPr>
          <w:rFonts w:eastAsia="TimesNewRomanPS-BoldMT"/>
          <w:bCs/>
          <w:color w:val="08110C"/>
          <w:sz w:val="28"/>
          <w:szCs w:val="28"/>
        </w:rPr>
        <w:t>+ - Незначительное влияние.</w:t>
      </w:r>
    </w:p>
    <w:p w14:paraId="7F76E4F1"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Цель этапа специализированной подготовки баскетболистов 11-14 лет заключается в том, чтобы создать надежную базу двигательных умений и навыков, переход от спокойно текущей работы к интенсивным тренировочным занятиям, от умеренных технических требований к сложным и сверхсложным элементам, а также участие и достижение высоких результатов в официальных соревнованиях:</w:t>
      </w:r>
    </w:p>
    <w:p w14:paraId="0F3A00E4" w14:textId="77777777" w:rsidR="00AB45BB" w:rsidRPr="00CA0FEB" w:rsidRDefault="00AB45BB" w:rsidP="00A60DCD">
      <w:pPr>
        <w:spacing w:after="0" w:line="240" w:lineRule="auto"/>
        <w:ind w:left="567" w:firstLine="425"/>
        <w:jc w:val="both"/>
        <w:rPr>
          <w:rFonts w:ascii="Times New Roman" w:hAnsi="Times New Roman" w:cs="Times New Roman"/>
          <w:sz w:val="28"/>
          <w:szCs w:val="28"/>
        </w:rPr>
      </w:pPr>
      <w:r w:rsidRPr="00CA0FEB">
        <w:rPr>
          <w:rFonts w:ascii="Times New Roman" w:hAnsi="Times New Roman" w:cs="Times New Roman"/>
          <w:sz w:val="28"/>
          <w:szCs w:val="28"/>
          <w:u w:val="single"/>
        </w:rPr>
        <w:lastRenderedPageBreak/>
        <w:t xml:space="preserve">Основные задачи </w:t>
      </w:r>
      <w:r w:rsidRPr="00CA0FEB">
        <w:rPr>
          <w:rFonts w:ascii="Times New Roman" w:hAnsi="Times New Roman" w:cs="Times New Roman"/>
          <w:sz w:val="28"/>
          <w:szCs w:val="28"/>
        </w:rPr>
        <w:t>специализированной подготовки баскетболистов:</w:t>
      </w:r>
    </w:p>
    <w:p w14:paraId="3F40F0BD" w14:textId="77777777" w:rsidR="00AB45BB" w:rsidRPr="00CA0FEB" w:rsidRDefault="00AB45BB" w:rsidP="00A60DCD">
      <w:pPr>
        <w:numPr>
          <w:ilvl w:val="0"/>
          <w:numId w:val="5"/>
        </w:numPr>
        <w:tabs>
          <w:tab w:val="clear" w:pos="720"/>
          <w:tab w:val="num" w:pos="851"/>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Совершенствование специально-физической подготовленности баскетболистов, особенно скоростно-силовых качеств.</w:t>
      </w:r>
    </w:p>
    <w:p w14:paraId="39604832" w14:textId="77777777" w:rsidR="00AB45BB" w:rsidRPr="00CA0FEB" w:rsidRDefault="00AB45BB" w:rsidP="00A60DCD">
      <w:pPr>
        <w:numPr>
          <w:ilvl w:val="0"/>
          <w:numId w:val="5"/>
        </w:numPr>
        <w:tabs>
          <w:tab w:val="clear" w:pos="720"/>
          <w:tab w:val="num" w:pos="851"/>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Прочное закрепление базовых навыков основных технических упражнений.</w:t>
      </w:r>
    </w:p>
    <w:p w14:paraId="3DBE6F38" w14:textId="77777777" w:rsidR="00AB45BB" w:rsidRPr="00CA0FEB" w:rsidRDefault="00AB45BB" w:rsidP="00A60DCD">
      <w:pPr>
        <w:numPr>
          <w:ilvl w:val="0"/>
          <w:numId w:val="5"/>
        </w:numPr>
        <w:tabs>
          <w:tab w:val="clear" w:pos="720"/>
          <w:tab w:val="num" w:pos="851"/>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Постепенное повышение функциональной подготовленности: планомерное освоение тренировочных нагрузок, вдвое превосходящих соревновательные.</w:t>
      </w:r>
    </w:p>
    <w:p w14:paraId="4DBD9501" w14:textId="77777777" w:rsidR="00AB45BB" w:rsidRPr="00CA0FEB" w:rsidRDefault="00AB45BB" w:rsidP="00A60DCD">
      <w:pPr>
        <w:numPr>
          <w:ilvl w:val="0"/>
          <w:numId w:val="5"/>
        </w:numPr>
        <w:tabs>
          <w:tab w:val="clear" w:pos="720"/>
          <w:tab w:val="num" w:pos="851"/>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Приобретение опыта формирования предстартовой «боевой готовности», саморегуляции, сосредоточения и мобилизации.</w:t>
      </w:r>
    </w:p>
    <w:p w14:paraId="7D0A2326" w14:textId="77777777" w:rsidR="00AB45BB" w:rsidRPr="00CA0FEB" w:rsidRDefault="00AB45BB" w:rsidP="00A60DCD">
      <w:pPr>
        <w:numPr>
          <w:ilvl w:val="0"/>
          <w:numId w:val="5"/>
        </w:numPr>
        <w:tabs>
          <w:tab w:val="clear" w:pos="720"/>
          <w:tab w:val="num" w:pos="851"/>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Углубленная тактическая и теоретическая подготовка.</w:t>
      </w:r>
    </w:p>
    <w:p w14:paraId="08F35634" w14:textId="77777777" w:rsidR="00AB45BB" w:rsidRPr="00CA0FEB" w:rsidRDefault="00AB45BB" w:rsidP="00A60DCD">
      <w:pPr>
        <w:numPr>
          <w:ilvl w:val="0"/>
          <w:numId w:val="5"/>
        </w:numPr>
        <w:tabs>
          <w:tab w:val="clear" w:pos="720"/>
          <w:tab w:val="num" w:pos="851"/>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Развитие психических функций и качеств, психологическое обучение.</w:t>
      </w:r>
    </w:p>
    <w:p w14:paraId="7A3EC3DB" w14:textId="77777777" w:rsidR="00AB45BB" w:rsidRPr="00CA0FEB" w:rsidRDefault="00AB45BB" w:rsidP="00A60DCD">
      <w:pPr>
        <w:numPr>
          <w:ilvl w:val="0"/>
          <w:numId w:val="5"/>
        </w:numPr>
        <w:tabs>
          <w:tab w:val="clear" w:pos="720"/>
          <w:tab w:val="num" w:pos="851"/>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Активная соревновательная практика на соревнованиях все более крупного масштаба: город, область, регион, округ, всероссийские.</w:t>
      </w:r>
    </w:p>
    <w:p w14:paraId="54ECA6E3"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u w:val="single"/>
        </w:rPr>
        <w:t>Основными средствами</w:t>
      </w:r>
      <w:r w:rsidRPr="00CA0FEB">
        <w:rPr>
          <w:rFonts w:ascii="Times New Roman" w:hAnsi="Times New Roman" w:cs="Times New Roman"/>
          <w:sz w:val="28"/>
          <w:szCs w:val="28"/>
        </w:rPr>
        <w:t xml:space="preserve"> углубленной подготовки </w:t>
      </w:r>
      <w:r w:rsidR="0046511D">
        <w:rPr>
          <w:rFonts w:ascii="Times New Roman" w:hAnsi="Times New Roman" w:cs="Times New Roman"/>
          <w:sz w:val="28"/>
          <w:szCs w:val="28"/>
        </w:rPr>
        <w:t xml:space="preserve">баскетболистов </w:t>
      </w:r>
      <w:r w:rsidRPr="00CA0FEB">
        <w:rPr>
          <w:rFonts w:ascii="Times New Roman" w:hAnsi="Times New Roman" w:cs="Times New Roman"/>
          <w:sz w:val="28"/>
          <w:szCs w:val="28"/>
        </w:rPr>
        <w:t>11-14 лет являются:</w:t>
      </w:r>
    </w:p>
    <w:p w14:paraId="15CB35E6" w14:textId="77777777" w:rsidR="00AB45BB" w:rsidRPr="00CA0FEB" w:rsidRDefault="00AB45BB" w:rsidP="00A60DCD">
      <w:pPr>
        <w:numPr>
          <w:ilvl w:val="0"/>
          <w:numId w:val="8"/>
        </w:numPr>
        <w:tabs>
          <w:tab w:val="clear" w:pos="720"/>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Тренировочные занятия повышающегося объема и интенсивности.</w:t>
      </w:r>
    </w:p>
    <w:p w14:paraId="2FDF6D75" w14:textId="77777777" w:rsidR="00AB45BB" w:rsidRPr="00CA0FEB" w:rsidRDefault="00AB45BB" w:rsidP="00A60DCD">
      <w:pPr>
        <w:numPr>
          <w:ilvl w:val="0"/>
          <w:numId w:val="8"/>
        </w:numPr>
        <w:tabs>
          <w:tab w:val="clear" w:pos="720"/>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Индивидуальные занятия.</w:t>
      </w:r>
    </w:p>
    <w:p w14:paraId="2976DE1F" w14:textId="77777777" w:rsidR="00AB45BB" w:rsidRPr="00CA0FEB" w:rsidRDefault="00AB45BB" w:rsidP="00A60DCD">
      <w:pPr>
        <w:numPr>
          <w:ilvl w:val="0"/>
          <w:numId w:val="8"/>
        </w:numPr>
        <w:tabs>
          <w:tab w:val="clear" w:pos="720"/>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Комплексы СФП на скоростно-силовые качества.</w:t>
      </w:r>
    </w:p>
    <w:p w14:paraId="50342314" w14:textId="77777777" w:rsidR="00AB45BB" w:rsidRPr="00CA0FEB" w:rsidRDefault="00AB45BB" w:rsidP="00A60DCD">
      <w:pPr>
        <w:numPr>
          <w:ilvl w:val="0"/>
          <w:numId w:val="8"/>
        </w:numPr>
        <w:tabs>
          <w:tab w:val="clear" w:pos="720"/>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Теоретические занятия по видам подготовки.</w:t>
      </w:r>
    </w:p>
    <w:p w14:paraId="7B328B9B" w14:textId="77777777" w:rsidR="00AB45BB" w:rsidRPr="00CA0FEB" w:rsidRDefault="00AB45BB" w:rsidP="00A60DCD">
      <w:pPr>
        <w:numPr>
          <w:ilvl w:val="0"/>
          <w:numId w:val="8"/>
        </w:numPr>
        <w:tabs>
          <w:tab w:val="clear" w:pos="720"/>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Психологический тренинг и тактические учения.</w:t>
      </w:r>
    </w:p>
    <w:p w14:paraId="5D22B53D" w14:textId="77777777" w:rsidR="00AB45BB" w:rsidRPr="00CA0FEB" w:rsidRDefault="00AB45BB" w:rsidP="00A60DCD">
      <w:pPr>
        <w:numPr>
          <w:ilvl w:val="0"/>
          <w:numId w:val="8"/>
        </w:numPr>
        <w:tabs>
          <w:tab w:val="clear" w:pos="720"/>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Модельные тренировки.</w:t>
      </w:r>
    </w:p>
    <w:p w14:paraId="178FCFC9" w14:textId="77777777" w:rsidR="00AB45BB" w:rsidRPr="00CA0FEB" w:rsidRDefault="00AB45BB" w:rsidP="00A60DCD">
      <w:pPr>
        <w:numPr>
          <w:ilvl w:val="0"/>
          <w:numId w:val="8"/>
        </w:numPr>
        <w:tabs>
          <w:tab w:val="clear" w:pos="720"/>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Практика по реализации соревновательных задач.</w:t>
      </w:r>
    </w:p>
    <w:p w14:paraId="032317B5" w14:textId="77777777" w:rsidR="00AB45BB" w:rsidRPr="00CA0FEB" w:rsidRDefault="00AB45BB" w:rsidP="00A60DCD">
      <w:pPr>
        <w:spacing w:after="0" w:line="240" w:lineRule="auto"/>
        <w:ind w:left="567" w:firstLine="425"/>
        <w:jc w:val="both"/>
        <w:rPr>
          <w:rFonts w:ascii="Times New Roman" w:hAnsi="Times New Roman" w:cs="Times New Roman"/>
          <w:sz w:val="28"/>
          <w:szCs w:val="28"/>
        </w:rPr>
      </w:pPr>
      <w:r w:rsidRPr="00CA0FEB">
        <w:rPr>
          <w:rFonts w:ascii="Times New Roman" w:hAnsi="Times New Roman" w:cs="Times New Roman"/>
          <w:sz w:val="28"/>
          <w:szCs w:val="28"/>
        </w:rPr>
        <w:t>Для этапа специализированной подготовки характерно увеличение объема и интенсивности тренировочных нагрузок. Занятия проводятся 4-6 раз в неделю по 2-3 часа.</w:t>
      </w:r>
    </w:p>
    <w:p w14:paraId="74512B61" w14:textId="77777777" w:rsidR="00AB45BB" w:rsidRPr="00CA0FEB" w:rsidRDefault="00AB45BB" w:rsidP="00A60DCD">
      <w:pPr>
        <w:spacing w:after="0" w:line="240" w:lineRule="auto"/>
        <w:ind w:left="567" w:firstLine="425"/>
        <w:jc w:val="both"/>
        <w:rPr>
          <w:rFonts w:ascii="Times New Roman" w:hAnsi="Times New Roman" w:cs="Times New Roman"/>
          <w:sz w:val="28"/>
          <w:szCs w:val="28"/>
        </w:rPr>
      </w:pPr>
      <w:r w:rsidRPr="00CA0FEB">
        <w:rPr>
          <w:rFonts w:ascii="Times New Roman" w:hAnsi="Times New Roman" w:cs="Times New Roman"/>
          <w:sz w:val="28"/>
          <w:szCs w:val="28"/>
        </w:rPr>
        <w:t>Для специализированной подготовки характерно увеличение объема и интенсивности тренировочных нагрузок. Обязательными являются специализированные учебно-тренировочные сборы.</w:t>
      </w:r>
    </w:p>
    <w:p w14:paraId="68FA2405" w14:textId="77777777" w:rsidR="00AB45BB" w:rsidRPr="00CA0FEB" w:rsidRDefault="00AB45BB" w:rsidP="00A60DCD">
      <w:pPr>
        <w:spacing w:after="0" w:line="240" w:lineRule="auto"/>
        <w:ind w:left="567" w:firstLine="425"/>
        <w:jc w:val="both"/>
        <w:rPr>
          <w:rFonts w:ascii="Times New Roman" w:hAnsi="Times New Roman" w:cs="Times New Roman"/>
          <w:b/>
          <w:sz w:val="28"/>
          <w:szCs w:val="28"/>
        </w:rPr>
      </w:pPr>
    </w:p>
    <w:p w14:paraId="5F44C76E" w14:textId="77777777" w:rsidR="00AB45BB" w:rsidRPr="00CA0FEB" w:rsidRDefault="00AB45BB" w:rsidP="00A60DCD">
      <w:pPr>
        <w:spacing w:after="0" w:line="240" w:lineRule="auto"/>
        <w:ind w:left="567" w:firstLine="425"/>
        <w:jc w:val="both"/>
        <w:rPr>
          <w:rFonts w:ascii="Times New Roman" w:hAnsi="Times New Roman" w:cs="Times New Roman"/>
          <w:sz w:val="28"/>
          <w:szCs w:val="28"/>
        </w:rPr>
      </w:pPr>
      <w:r w:rsidRPr="00CA0FEB">
        <w:rPr>
          <w:rFonts w:ascii="Times New Roman" w:hAnsi="Times New Roman" w:cs="Times New Roman"/>
          <w:b/>
          <w:sz w:val="28"/>
          <w:szCs w:val="28"/>
        </w:rPr>
        <w:t xml:space="preserve"> Основной формой занятий</w:t>
      </w:r>
      <w:r w:rsidRPr="00CA0FEB">
        <w:rPr>
          <w:rFonts w:ascii="Times New Roman" w:hAnsi="Times New Roman" w:cs="Times New Roman"/>
          <w:sz w:val="28"/>
          <w:szCs w:val="28"/>
        </w:rPr>
        <w:t xml:space="preserve"> остается обучающий тип, но появляются элементы и тренировочного типа урока.</w:t>
      </w:r>
    </w:p>
    <w:p w14:paraId="6CA3AB36" w14:textId="77777777" w:rsidR="00AB45BB" w:rsidRPr="00CA0FEB" w:rsidRDefault="00AB45BB" w:rsidP="00A60DCD">
      <w:pPr>
        <w:spacing w:after="0" w:line="240" w:lineRule="auto"/>
        <w:ind w:left="567" w:firstLine="425"/>
        <w:jc w:val="both"/>
        <w:rPr>
          <w:rFonts w:ascii="Times New Roman" w:hAnsi="Times New Roman" w:cs="Times New Roman"/>
          <w:b/>
        </w:rPr>
      </w:pPr>
      <w:r w:rsidRPr="00CA0FEB">
        <w:rPr>
          <w:rFonts w:ascii="Times New Roman" w:hAnsi="Times New Roman" w:cs="Times New Roman"/>
          <w:sz w:val="28"/>
          <w:szCs w:val="28"/>
        </w:rPr>
        <w:t xml:space="preserve">Развитие в среднем школьном возрасте идет относительно равномерно, постепенно повышаются и тренировочные требования. </w:t>
      </w:r>
    </w:p>
    <w:p w14:paraId="5DEC382B"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Постепенно возрастает доля индивидуального подхода в развитии двигательных способностей в формировании личностных особенностей спортсменов. </w:t>
      </w:r>
    </w:p>
    <w:p w14:paraId="4A33A5B5" w14:textId="77777777" w:rsidR="00AB45BB" w:rsidRPr="00CA0FEB" w:rsidRDefault="00AB45BB" w:rsidP="00A60DCD">
      <w:pPr>
        <w:spacing w:after="0" w:line="240" w:lineRule="auto"/>
        <w:ind w:firstLine="426"/>
        <w:jc w:val="both"/>
        <w:rPr>
          <w:rFonts w:ascii="Times New Roman" w:hAnsi="Times New Roman" w:cs="Times New Roman"/>
          <w:sz w:val="28"/>
          <w:szCs w:val="28"/>
        </w:rPr>
      </w:pPr>
    </w:p>
    <w:p w14:paraId="3A68F3A9" w14:textId="77777777" w:rsidR="00AB45BB" w:rsidRPr="00CA0FEB" w:rsidRDefault="00AB45BB" w:rsidP="00A60DCD">
      <w:pPr>
        <w:tabs>
          <w:tab w:val="left" w:pos="851"/>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Большое количество значимых соревнований и необходимость стабильных выступлений требуют специальной психологической подготовки и </w:t>
      </w:r>
      <w:proofErr w:type="spellStart"/>
      <w:r w:rsidRPr="00CA0FEB">
        <w:rPr>
          <w:rFonts w:ascii="Times New Roman" w:hAnsi="Times New Roman" w:cs="Times New Roman"/>
          <w:sz w:val="28"/>
          <w:szCs w:val="28"/>
        </w:rPr>
        <w:t>реабилитационно</w:t>
      </w:r>
      <w:proofErr w:type="spellEnd"/>
      <w:r w:rsidRPr="00CA0FEB">
        <w:rPr>
          <w:rFonts w:ascii="Times New Roman" w:hAnsi="Times New Roman" w:cs="Times New Roman"/>
          <w:sz w:val="28"/>
          <w:szCs w:val="28"/>
        </w:rPr>
        <w:t xml:space="preserve"> - восстановительных мероприятий.</w:t>
      </w:r>
    </w:p>
    <w:p w14:paraId="67586B3D" w14:textId="77777777" w:rsidR="00AB45BB" w:rsidRPr="00CA0FEB" w:rsidRDefault="00AB45BB" w:rsidP="00A60DCD">
      <w:pPr>
        <w:spacing w:after="0" w:line="240" w:lineRule="auto"/>
        <w:ind w:left="567" w:firstLine="426"/>
        <w:jc w:val="both"/>
        <w:rPr>
          <w:rFonts w:ascii="Times New Roman" w:hAnsi="Times New Roman" w:cs="Times New Roman"/>
          <w:b/>
          <w:sz w:val="28"/>
          <w:szCs w:val="28"/>
        </w:rPr>
      </w:pPr>
    </w:p>
    <w:p w14:paraId="461702FD" w14:textId="77777777" w:rsidR="00AB45BB" w:rsidRPr="00CA0FEB" w:rsidRDefault="00AB45BB" w:rsidP="00A60DCD">
      <w:pPr>
        <w:spacing w:after="0" w:line="240" w:lineRule="auto"/>
        <w:ind w:left="567" w:firstLine="426"/>
        <w:jc w:val="both"/>
        <w:rPr>
          <w:rFonts w:ascii="Times New Roman" w:hAnsi="Times New Roman" w:cs="Times New Roman"/>
          <w:b/>
          <w:sz w:val="28"/>
          <w:szCs w:val="28"/>
        </w:rPr>
      </w:pPr>
      <w:r w:rsidRPr="00CA0FEB">
        <w:rPr>
          <w:rFonts w:ascii="Times New Roman" w:hAnsi="Times New Roman" w:cs="Times New Roman"/>
          <w:b/>
          <w:sz w:val="28"/>
          <w:szCs w:val="28"/>
        </w:rPr>
        <w:t>Программный материал для практических занятий</w:t>
      </w:r>
    </w:p>
    <w:p w14:paraId="7BDA791A"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В содержании спортивной подготовки выделяют следующие виды подготовки: физическую, техническую, тактическую, психологическую, теоретическую и соревновательную.</w:t>
      </w:r>
    </w:p>
    <w:p w14:paraId="0764C872" w14:textId="77777777" w:rsidR="00AB45BB" w:rsidRPr="00CA0FEB" w:rsidRDefault="00AB45BB" w:rsidP="00A60DCD">
      <w:pPr>
        <w:autoSpaceDE w:val="0"/>
        <w:autoSpaceDN w:val="0"/>
        <w:adjustRightInd w:val="0"/>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В рамках каждого из этих направлений решаются еще более конкретные задачи. Так, например, физическая подготовка включает разделы по совершенствованию </w:t>
      </w:r>
      <w:r w:rsidRPr="00CA0FEB">
        <w:rPr>
          <w:rFonts w:ascii="Times New Roman" w:hAnsi="Times New Roman" w:cs="Times New Roman"/>
          <w:sz w:val="28"/>
          <w:szCs w:val="28"/>
        </w:rPr>
        <w:lastRenderedPageBreak/>
        <w:t xml:space="preserve">отдельных физических качеств (силы, выносливости, гибкости, быстроты, координации). В процессе технической подготовки формируются разнообразные двигательные умения и навыки, свойственные баскетболу. </w:t>
      </w:r>
    </w:p>
    <w:p w14:paraId="406A636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p>
    <w:p w14:paraId="4C7443C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Основными задачами </w:t>
      </w:r>
      <w:r w:rsidRPr="00CA0FEB">
        <w:rPr>
          <w:rFonts w:ascii="Times New Roman" w:eastAsia="TimesNewRomanPS-BoldMT" w:hAnsi="Times New Roman" w:cs="Times New Roman"/>
          <w:b/>
          <w:bCs/>
          <w:color w:val="08110C"/>
          <w:sz w:val="28"/>
          <w:szCs w:val="28"/>
        </w:rPr>
        <w:t>технической подготовки</w:t>
      </w:r>
      <w:r w:rsidRPr="00CA0FEB">
        <w:rPr>
          <w:rFonts w:ascii="Times New Roman" w:eastAsia="TimesNewRomanPS-BoldMT" w:hAnsi="Times New Roman" w:cs="Times New Roman"/>
          <w:bCs/>
          <w:color w:val="08110C"/>
          <w:sz w:val="28"/>
          <w:szCs w:val="28"/>
        </w:rPr>
        <w:t xml:space="preserve"> являются:</w:t>
      </w:r>
    </w:p>
    <w:p w14:paraId="23590F92"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-прочное освоение технических элементов баскетбола;</w:t>
      </w:r>
    </w:p>
    <w:p w14:paraId="2AB72B8F"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-владение техникой и умение сочетать в разной последовательности технические приемы;</w:t>
      </w:r>
    </w:p>
    <w:p w14:paraId="500EC66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-использование технических приемов в сложных условиях соревновательной деятельности.</w:t>
      </w:r>
    </w:p>
    <w:p w14:paraId="61DEDCE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К основным средствам решения задач технической подготовки относятся соревновательные и специальные упражнения.</w:t>
      </w:r>
    </w:p>
    <w:p w14:paraId="3DCE32B6"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К концу первого года спортсмены обязаны:</w:t>
      </w:r>
    </w:p>
    <w:p w14:paraId="2A7C35F4"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t>Знать</w:t>
      </w:r>
    </w:p>
    <w:p w14:paraId="7A2E9034"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-технику безопасности при занятиях спортивными играми;</w:t>
      </w:r>
    </w:p>
    <w:p w14:paraId="675F0E6E"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-правила личной гигиены;</w:t>
      </w:r>
    </w:p>
    <w:p w14:paraId="44B96F66"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-знать простейшие правила подвижных игр.</w:t>
      </w:r>
    </w:p>
    <w:p w14:paraId="18F362F1"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t>Уметь</w:t>
      </w:r>
    </w:p>
    <w:p w14:paraId="4C276495"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-выполнять перемещения в стойке;</w:t>
      </w:r>
    </w:p>
    <w:p w14:paraId="1E4A885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-играть в подвижные игры;</w:t>
      </w:r>
    </w:p>
    <w:p w14:paraId="2C5D2DC6"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-остановку в два шага и прыжком;</w:t>
      </w:r>
    </w:p>
    <w:p w14:paraId="0DB1D94D"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-делать 2 шага с мячом и выполнять бросок по кольцу.</w:t>
      </w:r>
    </w:p>
    <w:p w14:paraId="7AEA26AD"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К концу второго, третьего, четвёртого года подготовки:</w:t>
      </w:r>
    </w:p>
    <w:p w14:paraId="03DAB489"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t>Знать</w:t>
      </w:r>
    </w:p>
    <w:p w14:paraId="784C9EA5"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-историю Российского баскетбола;</w:t>
      </w:r>
    </w:p>
    <w:p w14:paraId="2E6F069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-следить за выступлением ведущих команд в Российском чемпионате;</w:t>
      </w:r>
    </w:p>
    <w:p w14:paraId="745CC95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-знать азбуку баскетбола (основные технические приемы).</w:t>
      </w:r>
    </w:p>
    <w:p w14:paraId="26A5CDF4"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t>Уметь</w:t>
      </w:r>
    </w:p>
    <w:p w14:paraId="41DAC31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-передвигаться в защитной стойке;</w:t>
      </w:r>
    </w:p>
    <w:p w14:paraId="007BEF3A"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-выполнять остановку прыжком после ускорения и остановку в шаге;</w:t>
      </w:r>
    </w:p>
    <w:p w14:paraId="2D9546AF"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-ловить и передавать мяч двумя и одной рукой в движении без сопротивления;</w:t>
      </w:r>
    </w:p>
    <w:p w14:paraId="52C56D6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-выполнять ведение мяча с изменением направления в различных стойках;</w:t>
      </w:r>
    </w:p>
    <w:p w14:paraId="7B031F35"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-владеть техникой броска одной рукой с места и в движении;</w:t>
      </w:r>
    </w:p>
    <w:p w14:paraId="41D1367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-играть по упрощенным правилам мини-баскетбола.</w:t>
      </w:r>
    </w:p>
    <w:p w14:paraId="1223DAD6"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К концу пятого, шестого года подготовки:</w:t>
      </w:r>
    </w:p>
    <w:p w14:paraId="048F088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t>Знать</w:t>
      </w:r>
    </w:p>
    <w:p w14:paraId="7E46F32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-профилактику травматизма на занятиях;</w:t>
      </w:r>
    </w:p>
    <w:p w14:paraId="02EA8C9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-основные этапы Олимпийского движения;</w:t>
      </w:r>
    </w:p>
    <w:p w14:paraId="7B202E8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-правила проведения соревнований.</w:t>
      </w:r>
    </w:p>
    <w:p w14:paraId="1CA601A9"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t>Уметь</w:t>
      </w:r>
    </w:p>
    <w:p w14:paraId="279A6A51"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-выполнять броски мяча в корзину одной рукой в прыжке;</w:t>
      </w:r>
    </w:p>
    <w:p w14:paraId="69ED688F"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-владеть технико-тактическими действиями при вбрасывании мяча в игру;</w:t>
      </w:r>
    </w:p>
    <w:p w14:paraId="53D12C8F"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-вырывать и выбивать мяч;</w:t>
      </w:r>
    </w:p>
    <w:p w14:paraId="1AA75865"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-играть в баскетбол по правилам.</w:t>
      </w:r>
    </w:p>
    <w:p w14:paraId="20F6EA7E"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К концу седьмого года подготовки:</w:t>
      </w:r>
    </w:p>
    <w:p w14:paraId="3B8EA869"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lastRenderedPageBreak/>
        <w:t>Знать</w:t>
      </w:r>
    </w:p>
    <w:p w14:paraId="6ADF864E"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-оказание первой доврачебной помощи;</w:t>
      </w:r>
    </w:p>
    <w:p w14:paraId="1C30471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-официальные правила ФИБА.</w:t>
      </w:r>
    </w:p>
    <w:p w14:paraId="0323EE70"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u w:val="single"/>
        </w:rPr>
        <w:t>Уметь</w:t>
      </w:r>
    </w:p>
    <w:p w14:paraId="147EF131"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-выполнять челночный бег с ведением мяча;</w:t>
      </w:r>
    </w:p>
    <w:p w14:paraId="64F7A89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-ловить и передавать мяч при передвижении в двойках и тройках;</w:t>
      </w:r>
    </w:p>
    <w:p w14:paraId="0C0C684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-владеть технико-тактическими действиями в защите и нападении;</w:t>
      </w:r>
    </w:p>
    <w:p w14:paraId="53092C15"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-выполнять бросок в прыжке после ведения и ловли мяча в движении;</w:t>
      </w:r>
    </w:p>
    <w:p w14:paraId="21ECF5A0"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-играть в баскетбол по правилам.</w:t>
      </w:r>
    </w:p>
    <w:p w14:paraId="1A97C65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К концу восьмого года подготовки:</w:t>
      </w:r>
    </w:p>
    <w:p w14:paraId="4BA1529F"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t>Знать</w:t>
      </w:r>
    </w:p>
    <w:p w14:paraId="06EB7522"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-значение занятий физической культурой в профилактике вредных привычек.</w:t>
      </w:r>
    </w:p>
    <w:p w14:paraId="11F944E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-жесты судей, заполнение технического и игрового протокола.</w:t>
      </w:r>
    </w:p>
    <w:p w14:paraId="22D48066"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t>Уметь</w:t>
      </w:r>
    </w:p>
    <w:p w14:paraId="4D4E8AE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-выполнять </w:t>
      </w:r>
      <w:proofErr w:type="spellStart"/>
      <w:r w:rsidRPr="00CA0FEB">
        <w:rPr>
          <w:rFonts w:ascii="Times New Roman" w:eastAsia="TimesNewRomanPS-BoldMT" w:hAnsi="Times New Roman" w:cs="Times New Roman"/>
          <w:bCs/>
          <w:color w:val="08110C"/>
          <w:sz w:val="28"/>
          <w:szCs w:val="28"/>
        </w:rPr>
        <w:t>технико</w:t>
      </w:r>
      <w:proofErr w:type="spellEnd"/>
      <w:r w:rsidRPr="00CA0FEB">
        <w:rPr>
          <w:rFonts w:ascii="Times New Roman" w:eastAsia="TimesNewRomanPS-BoldMT" w:hAnsi="Times New Roman" w:cs="Times New Roman"/>
          <w:bCs/>
          <w:color w:val="08110C"/>
          <w:sz w:val="28"/>
          <w:szCs w:val="28"/>
        </w:rPr>
        <w:t xml:space="preserve"> - тактические действия в нападении (быстрое нападение) и защите (перехват мяча; борьба за отскок);</w:t>
      </w:r>
    </w:p>
    <w:p w14:paraId="5934263F"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-вести мяч без зрительного контроля;</w:t>
      </w:r>
    </w:p>
    <w:p w14:paraId="40AC26AA"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-применение персональной защиты;</w:t>
      </w:r>
    </w:p>
    <w:p w14:paraId="27541130"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-играть в баскетбол в условиях, приближенным к соревнованиям;</w:t>
      </w:r>
    </w:p>
    <w:p w14:paraId="5F24389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-участие в квалификационных соревнованиях;</w:t>
      </w:r>
    </w:p>
    <w:p w14:paraId="0B9B4CF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-выполнять судейство.</w:t>
      </w:r>
    </w:p>
    <w:p w14:paraId="5FE3CF2E"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К концу девятого, десятого года подготовки:</w:t>
      </w:r>
    </w:p>
    <w:p w14:paraId="41900DC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t>Знать</w:t>
      </w:r>
    </w:p>
    <w:p w14:paraId="4E6E2F2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-правила организации и судейства квалификационных соревнований по баскетболу.</w:t>
      </w:r>
    </w:p>
    <w:p w14:paraId="74133E5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t>Уметь</w:t>
      </w:r>
    </w:p>
    <w:p w14:paraId="214C37CD"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-выполнять технические приемы и командно-технические действия в нападении и защите;</w:t>
      </w:r>
    </w:p>
    <w:p w14:paraId="04056800"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-атаковать кольцо в прыжке с дальней и средней дистанции с определенных точек площадки;</w:t>
      </w:r>
    </w:p>
    <w:p w14:paraId="5E73882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-применять позиционное нападение и зонную защиту;</w:t>
      </w:r>
    </w:p>
    <w:p w14:paraId="113A9324"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-играть в баскетбол в условиях соревновательной деятельности.</w:t>
      </w:r>
    </w:p>
    <w:p w14:paraId="0F2B7930"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К концу одиннадцатого, двенадцатого года подготовки:</w:t>
      </w:r>
    </w:p>
    <w:p w14:paraId="11D4E741"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t>Знать</w:t>
      </w:r>
    </w:p>
    <w:p w14:paraId="2FB860A9"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-медико-восстановительные мероприятия</w:t>
      </w:r>
    </w:p>
    <w:p w14:paraId="4F61082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u w:val="single"/>
        </w:rPr>
      </w:pPr>
      <w:r w:rsidRPr="00CA0FEB">
        <w:rPr>
          <w:rFonts w:ascii="Times New Roman" w:eastAsia="TimesNewRomanPS-BoldMT" w:hAnsi="Times New Roman" w:cs="Times New Roman"/>
          <w:bCs/>
          <w:color w:val="08110C"/>
          <w:sz w:val="28"/>
          <w:szCs w:val="28"/>
          <w:u w:val="single"/>
        </w:rPr>
        <w:t>Уметь</w:t>
      </w:r>
    </w:p>
    <w:p w14:paraId="5882114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7110C"/>
          <w:sz w:val="28"/>
          <w:szCs w:val="28"/>
        </w:rPr>
      </w:pPr>
      <w:r w:rsidRPr="00CA0FEB">
        <w:rPr>
          <w:rFonts w:ascii="Times New Roman" w:eastAsia="TimesNewRomanPS-BoldMT" w:hAnsi="Times New Roman" w:cs="Times New Roman"/>
          <w:bCs/>
          <w:color w:val="07110C"/>
          <w:sz w:val="28"/>
          <w:szCs w:val="28"/>
        </w:rPr>
        <w:t>-ведение мяча без зрительного контроля с сопротивлением защитника;</w:t>
      </w:r>
    </w:p>
    <w:p w14:paraId="10DD1C6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7110C"/>
          <w:sz w:val="28"/>
          <w:szCs w:val="28"/>
        </w:rPr>
      </w:pPr>
      <w:r w:rsidRPr="00CA0FEB">
        <w:rPr>
          <w:rFonts w:ascii="Times New Roman" w:eastAsia="TimesNewRomanPS-BoldMT" w:hAnsi="Times New Roman" w:cs="Times New Roman"/>
          <w:bCs/>
          <w:color w:val="07110C"/>
          <w:sz w:val="28"/>
          <w:szCs w:val="28"/>
        </w:rPr>
        <w:t>-бросок в прыжке одной рукой с сопротивлением защитника;</w:t>
      </w:r>
    </w:p>
    <w:p w14:paraId="0D980FFD"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7110C"/>
          <w:sz w:val="28"/>
          <w:szCs w:val="28"/>
        </w:rPr>
      </w:pPr>
      <w:r w:rsidRPr="00CA0FEB">
        <w:rPr>
          <w:rFonts w:ascii="Times New Roman" w:eastAsia="TimesNewRomanPS-BoldMT" w:hAnsi="Times New Roman" w:cs="Times New Roman"/>
          <w:bCs/>
          <w:color w:val="07110C"/>
          <w:sz w:val="28"/>
          <w:szCs w:val="28"/>
        </w:rPr>
        <w:t>-точно передавать мяч с сопротивлением защитника;</w:t>
      </w:r>
    </w:p>
    <w:p w14:paraId="1DAA0B9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7110C"/>
          <w:sz w:val="28"/>
          <w:szCs w:val="28"/>
        </w:rPr>
      </w:pPr>
      <w:r w:rsidRPr="00CA0FEB">
        <w:rPr>
          <w:rFonts w:ascii="Times New Roman" w:eastAsia="TimesNewRomanPS-BoldMT" w:hAnsi="Times New Roman" w:cs="Times New Roman"/>
          <w:bCs/>
          <w:color w:val="07110C"/>
          <w:sz w:val="28"/>
          <w:szCs w:val="28"/>
        </w:rPr>
        <w:t>-играть в численном большинстве;</w:t>
      </w:r>
    </w:p>
    <w:p w14:paraId="1F8B7FEA"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7110C"/>
          <w:sz w:val="28"/>
          <w:szCs w:val="28"/>
        </w:rPr>
      </w:pPr>
      <w:r w:rsidRPr="00CA0FEB">
        <w:rPr>
          <w:rFonts w:ascii="Times New Roman" w:eastAsia="TimesNewRomanPS-BoldMT" w:hAnsi="Times New Roman" w:cs="Times New Roman"/>
          <w:bCs/>
          <w:color w:val="07110C"/>
          <w:sz w:val="28"/>
          <w:szCs w:val="28"/>
        </w:rPr>
        <w:t>-играть в нападении через центрового, без центрового;</w:t>
      </w:r>
    </w:p>
    <w:p w14:paraId="45B7089A" w14:textId="77777777" w:rsidR="00AB45BB" w:rsidRPr="00CA0FEB" w:rsidRDefault="00AB45BB" w:rsidP="00A60DCD">
      <w:pPr>
        <w:autoSpaceDE w:val="0"/>
        <w:autoSpaceDN w:val="0"/>
        <w:adjustRightInd w:val="0"/>
        <w:spacing w:after="0" w:line="240" w:lineRule="auto"/>
        <w:ind w:left="567" w:firstLine="426"/>
        <w:jc w:val="both"/>
        <w:rPr>
          <w:rFonts w:ascii="Times New Roman" w:hAnsi="Times New Roman" w:cs="Times New Roman"/>
          <w:sz w:val="28"/>
          <w:szCs w:val="28"/>
        </w:rPr>
      </w:pPr>
      <w:r w:rsidRPr="00CA0FEB">
        <w:rPr>
          <w:rFonts w:ascii="Times New Roman" w:eastAsia="TimesNewRomanPS-BoldMT" w:hAnsi="Times New Roman" w:cs="Times New Roman"/>
          <w:bCs/>
          <w:color w:val="07110C"/>
          <w:sz w:val="28"/>
          <w:szCs w:val="28"/>
        </w:rPr>
        <w:t>-играть в системах личной защиты, зонной защиты, смешанной защиты, личного и зонного прессинга.</w:t>
      </w:r>
    </w:p>
    <w:p w14:paraId="19D1D88F" w14:textId="77777777" w:rsidR="00AB45BB" w:rsidRPr="00CA0FEB" w:rsidRDefault="00AB45BB" w:rsidP="0046511D">
      <w:pPr>
        <w:pStyle w:val="af1"/>
        <w:autoSpaceDE w:val="0"/>
        <w:autoSpaceDN w:val="0"/>
        <w:adjustRightInd w:val="0"/>
        <w:ind w:left="1440"/>
        <w:rPr>
          <w:rFonts w:eastAsia="TimesNewRomanPS-BoldMT"/>
          <w:bCs/>
          <w:color w:val="08110C"/>
          <w:sz w:val="28"/>
          <w:szCs w:val="28"/>
        </w:rPr>
      </w:pPr>
    </w:p>
    <w:p w14:paraId="226DACE9"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
          <w:bCs/>
          <w:color w:val="08110C"/>
          <w:sz w:val="28"/>
          <w:szCs w:val="28"/>
        </w:rPr>
        <w:lastRenderedPageBreak/>
        <w:t>Тактическая подготовка</w:t>
      </w:r>
      <w:r w:rsidRPr="00CA0FEB">
        <w:rPr>
          <w:rFonts w:eastAsia="TimesNewRomanPS-BoldMT"/>
          <w:bCs/>
          <w:color w:val="08110C"/>
          <w:sz w:val="28"/>
          <w:szCs w:val="28"/>
        </w:rPr>
        <w:t xml:space="preserve"> – это педагогический процесс, направленный на достижение эффективного применения технических приемов на фоне изменений игровых условий с помощью тактических действий.</w:t>
      </w:r>
    </w:p>
    <w:p w14:paraId="648F1AA5"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Под тактической подготовкой понимается совершенствование рациональных приемов решения задач, возникающих в процессе соревновательной деятельности, и развитие специальных, определяющих решение этих задач.</w:t>
      </w:r>
    </w:p>
    <w:p w14:paraId="60FE0807"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Задачи тактической подготовки:</w:t>
      </w:r>
    </w:p>
    <w:p w14:paraId="0C86D774"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-овладеть основой индивидуальных, групповых и командных тактических действий в нападении и защите;</w:t>
      </w:r>
    </w:p>
    <w:p w14:paraId="2C0427A0"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-овладеть тактическими навыками с учетом игрового амплуа в команде;</w:t>
      </w:r>
    </w:p>
    <w:p w14:paraId="3670FE97"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-формировать умения эффективно использовать, технические приемы и тактические действия в зависимости от условий (состояние партнеров, соперник, внешние условия);</w:t>
      </w:r>
    </w:p>
    <w:p w14:paraId="27E3BC0D"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-развивать способности к быстрым переключениям в действиях - от нападения к защите и от защиты к нападению;</w:t>
      </w:r>
    </w:p>
    <w:p w14:paraId="66B2065A"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-изучать соперников, их тактический арсенал, техническую и волевую подготовленность;</w:t>
      </w:r>
    </w:p>
    <w:p w14:paraId="56AA9D69"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-изучать тактику ведущих команд страны и сильнейших зарубежных команд.</w:t>
      </w:r>
    </w:p>
    <w:p w14:paraId="6A65A281"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Для решения этих задач необходимы разнообразные средства. Ведущее место в тактической подготовке занимают упражнения по тактике (индивидуальные, групповые, командные) и двусторонняя игра, контрольные и календарные матчи, теория тактики баскетбола.</w:t>
      </w:r>
    </w:p>
    <w:p w14:paraId="58181524" w14:textId="77777777" w:rsidR="00AB45BB" w:rsidRPr="00CA0FEB" w:rsidRDefault="00AB45BB" w:rsidP="00A60DCD">
      <w:pPr>
        <w:pStyle w:val="HTML"/>
        <w:rPr>
          <w:rFonts w:ascii="Times New Roman" w:hAnsi="Times New Roman" w:cs="Times New Roman"/>
          <w:sz w:val="24"/>
          <w:szCs w:val="24"/>
        </w:rPr>
      </w:pPr>
      <w:r w:rsidRPr="00CA0FEB">
        <w:rPr>
          <w:rFonts w:ascii="Times New Roman" w:hAnsi="Times New Roman" w:cs="Times New Roman"/>
          <w:sz w:val="24"/>
          <w:szCs w:val="24"/>
        </w:rPr>
        <w:t xml:space="preserve">                                </w:t>
      </w:r>
    </w:p>
    <w:p w14:paraId="2EEFDD99" w14:textId="77777777" w:rsidR="00AB45BB" w:rsidRPr="00CA0FEB" w:rsidRDefault="00AB45BB" w:rsidP="00A60DCD">
      <w:pPr>
        <w:pStyle w:val="af"/>
        <w:spacing w:after="0"/>
        <w:ind w:left="567" w:firstLine="426"/>
        <w:jc w:val="both"/>
        <w:rPr>
          <w:b/>
          <w:sz w:val="28"/>
          <w:szCs w:val="28"/>
        </w:rPr>
      </w:pPr>
      <w:r w:rsidRPr="00CA0FEB">
        <w:rPr>
          <w:b/>
          <w:sz w:val="28"/>
          <w:szCs w:val="28"/>
        </w:rPr>
        <w:t xml:space="preserve">Физическая подготовка </w:t>
      </w:r>
      <w:r w:rsidRPr="00CA0FEB">
        <w:rPr>
          <w:rFonts w:eastAsia="TimesNewRomanPS-BoldMT"/>
          <w:b/>
          <w:bCs/>
          <w:color w:val="08110C"/>
          <w:sz w:val="28"/>
          <w:szCs w:val="28"/>
        </w:rPr>
        <w:t>(для всех возрастных групп):</w:t>
      </w:r>
    </w:p>
    <w:p w14:paraId="4314F00D" w14:textId="77777777" w:rsidR="00AB45BB" w:rsidRPr="00CA0FEB" w:rsidRDefault="00AB45BB" w:rsidP="00A60DCD">
      <w:pPr>
        <w:pStyle w:val="af"/>
        <w:spacing w:after="0"/>
        <w:ind w:left="567" w:firstLine="426"/>
        <w:jc w:val="both"/>
        <w:rPr>
          <w:b/>
          <w:sz w:val="28"/>
          <w:szCs w:val="28"/>
        </w:rPr>
      </w:pPr>
      <w:r w:rsidRPr="00CA0FEB">
        <w:rPr>
          <w:sz w:val="28"/>
          <w:szCs w:val="28"/>
        </w:rPr>
        <w:t>Физическая подготовка – это организованный процесс, направленный на:</w:t>
      </w:r>
    </w:p>
    <w:p w14:paraId="154A08C7" w14:textId="77777777" w:rsidR="00AB45BB" w:rsidRPr="00CA0FEB" w:rsidRDefault="00AB45BB" w:rsidP="00A60DCD">
      <w:pPr>
        <w:pStyle w:val="af"/>
        <w:numPr>
          <w:ilvl w:val="0"/>
          <w:numId w:val="9"/>
        </w:numPr>
        <w:spacing w:after="0"/>
        <w:ind w:left="567" w:firstLine="426"/>
        <w:jc w:val="both"/>
        <w:rPr>
          <w:b/>
          <w:sz w:val="28"/>
          <w:szCs w:val="28"/>
        </w:rPr>
      </w:pPr>
      <w:r w:rsidRPr="00CA0FEB">
        <w:rPr>
          <w:sz w:val="28"/>
          <w:szCs w:val="28"/>
        </w:rPr>
        <w:t>всестороннее развитие организма занимающихся – укрепление опорно-связочного аппарата, сердечно-сосудистой и дыхательной систем, совершенствование деятельности вегетативной и центральной нервной систем;</w:t>
      </w:r>
    </w:p>
    <w:p w14:paraId="543F7CE7" w14:textId="77777777" w:rsidR="00AB45BB" w:rsidRPr="00CA0FEB" w:rsidRDefault="00AB45BB" w:rsidP="00A60DCD">
      <w:pPr>
        <w:pStyle w:val="af"/>
        <w:numPr>
          <w:ilvl w:val="0"/>
          <w:numId w:val="9"/>
        </w:numPr>
        <w:spacing w:after="0"/>
        <w:ind w:left="567" w:firstLine="426"/>
        <w:jc w:val="both"/>
        <w:rPr>
          <w:b/>
          <w:sz w:val="28"/>
          <w:szCs w:val="28"/>
        </w:rPr>
      </w:pPr>
      <w:r w:rsidRPr="00CA0FEB">
        <w:rPr>
          <w:sz w:val="28"/>
          <w:szCs w:val="28"/>
        </w:rPr>
        <w:t>укрепление здоровья и повышение работоспособности;</w:t>
      </w:r>
    </w:p>
    <w:p w14:paraId="22A7961E" w14:textId="77777777" w:rsidR="00AB45BB" w:rsidRPr="00CA0FEB" w:rsidRDefault="00AB45BB" w:rsidP="00A60DCD">
      <w:pPr>
        <w:pStyle w:val="af"/>
        <w:numPr>
          <w:ilvl w:val="0"/>
          <w:numId w:val="9"/>
        </w:numPr>
        <w:spacing w:after="0"/>
        <w:ind w:left="567" w:firstLine="426"/>
        <w:jc w:val="both"/>
        <w:rPr>
          <w:b/>
          <w:sz w:val="28"/>
          <w:szCs w:val="28"/>
        </w:rPr>
      </w:pPr>
      <w:r w:rsidRPr="00CA0FEB">
        <w:rPr>
          <w:sz w:val="28"/>
          <w:szCs w:val="28"/>
        </w:rPr>
        <w:t>развитие физических качеств, необходимых для успешного освоения техники баскетбола и исполнение их с требуемым качеством: амплитудой, скоростью, силой и др.</w:t>
      </w:r>
    </w:p>
    <w:p w14:paraId="1236BB77"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Обще-подготовительные упражнения:</w:t>
      </w:r>
    </w:p>
    <w:p w14:paraId="58C29168"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Строевые упражнения.</w:t>
      </w:r>
    </w:p>
    <w:p w14:paraId="3B512011" w14:textId="77777777" w:rsidR="00AB45BB" w:rsidRPr="00CA0FEB" w:rsidRDefault="00AB45BB" w:rsidP="00A60DCD">
      <w:pPr>
        <w:pStyle w:val="af1"/>
        <w:numPr>
          <w:ilvl w:val="0"/>
          <w:numId w:val="3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Шеренга, колонна, фланг, интервал, дистанция. </w:t>
      </w:r>
    </w:p>
    <w:p w14:paraId="32480B7C" w14:textId="77777777" w:rsidR="00AB45BB" w:rsidRPr="00CA0FEB" w:rsidRDefault="00AB45BB" w:rsidP="00A60DCD">
      <w:pPr>
        <w:pStyle w:val="af1"/>
        <w:numPr>
          <w:ilvl w:val="0"/>
          <w:numId w:val="3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Перестроения: в одну, две шеренги, в колонну по одному, по два. </w:t>
      </w:r>
    </w:p>
    <w:p w14:paraId="10ED6FB0" w14:textId="77777777" w:rsidR="00AB45BB" w:rsidRPr="00CA0FEB" w:rsidRDefault="00AB45BB" w:rsidP="00A60DCD">
      <w:pPr>
        <w:pStyle w:val="af1"/>
        <w:numPr>
          <w:ilvl w:val="0"/>
          <w:numId w:val="3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Сомкнутый и разомкнутый строй. Виды размыкания. </w:t>
      </w:r>
    </w:p>
    <w:p w14:paraId="7FE26C07" w14:textId="77777777" w:rsidR="00AB45BB" w:rsidRPr="00CA0FEB" w:rsidRDefault="00AB45BB" w:rsidP="00A60DCD">
      <w:pPr>
        <w:pStyle w:val="af1"/>
        <w:numPr>
          <w:ilvl w:val="0"/>
          <w:numId w:val="3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Построение, выравнивание строя, расчет по строю, повороты на месте. </w:t>
      </w:r>
    </w:p>
    <w:p w14:paraId="2C57587B" w14:textId="77777777" w:rsidR="00AB45BB" w:rsidRPr="00CA0FEB" w:rsidRDefault="00AB45BB" w:rsidP="00A60DCD">
      <w:pPr>
        <w:pStyle w:val="af1"/>
        <w:numPr>
          <w:ilvl w:val="0"/>
          <w:numId w:val="3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Переход на ходьбу и бег, на шаг. </w:t>
      </w:r>
    </w:p>
    <w:p w14:paraId="2DEA3DFA" w14:textId="77777777" w:rsidR="00AB45BB" w:rsidRPr="00CA0FEB" w:rsidRDefault="00AB45BB" w:rsidP="00A60DCD">
      <w:pPr>
        <w:pStyle w:val="af1"/>
        <w:numPr>
          <w:ilvl w:val="0"/>
          <w:numId w:val="3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Остановка. </w:t>
      </w:r>
    </w:p>
    <w:p w14:paraId="0E586AC1" w14:textId="77777777" w:rsidR="00AB45BB" w:rsidRPr="00CA0FEB" w:rsidRDefault="00AB45BB" w:rsidP="00A60DCD">
      <w:pPr>
        <w:pStyle w:val="af1"/>
        <w:numPr>
          <w:ilvl w:val="0"/>
          <w:numId w:val="3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Изменение скорости движения строя.</w:t>
      </w:r>
    </w:p>
    <w:p w14:paraId="710413CD"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Упражнения для рук и плечевого пояса.</w:t>
      </w:r>
    </w:p>
    <w:p w14:paraId="44788753"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Из различных исходных положений (в основной стойке, на коленях, сидя, лежа):</w:t>
      </w:r>
    </w:p>
    <w:p w14:paraId="5EEC4BB3" w14:textId="77777777" w:rsidR="00AB45BB" w:rsidRPr="00CA0FEB" w:rsidRDefault="00AB45BB" w:rsidP="00A60DCD">
      <w:pPr>
        <w:pStyle w:val="af1"/>
        <w:numPr>
          <w:ilvl w:val="0"/>
          <w:numId w:val="3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сгибание и разгибание рук, </w:t>
      </w:r>
    </w:p>
    <w:p w14:paraId="2A20F5FC" w14:textId="77777777" w:rsidR="00AB45BB" w:rsidRPr="00CA0FEB" w:rsidRDefault="00AB45BB" w:rsidP="00A60DCD">
      <w:pPr>
        <w:pStyle w:val="af1"/>
        <w:numPr>
          <w:ilvl w:val="0"/>
          <w:numId w:val="3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вращения, </w:t>
      </w:r>
    </w:p>
    <w:p w14:paraId="4D8983DC" w14:textId="77777777" w:rsidR="00AB45BB" w:rsidRPr="00CA0FEB" w:rsidRDefault="00AB45BB" w:rsidP="00A60DCD">
      <w:pPr>
        <w:pStyle w:val="af1"/>
        <w:numPr>
          <w:ilvl w:val="0"/>
          <w:numId w:val="3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lastRenderedPageBreak/>
        <w:t xml:space="preserve">махи, </w:t>
      </w:r>
    </w:p>
    <w:p w14:paraId="2F947B6B" w14:textId="77777777" w:rsidR="00AB45BB" w:rsidRPr="00CA0FEB" w:rsidRDefault="00AB45BB" w:rsidP="00A60DCD">
      <w:pPr>
        <w:pStyle w:val="af1"/>
        <w:numPr>
          <w:ilvl w:val="0"/>
          <w:numId w:val="3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отведение и приведение, </w:t>
      </w:r>
    </w:p>
    <w:p w14:paraId="6E4F924F" w14:textId="77777777" w:rsidR="00AB45BB" w:rsidRPr="00CA0FEB" w:rsidRDefault="00AB45BB" w:rsidP="00A60DCD">
      <w:pPr>
        <w:pStyle w:val="af1"/>
        <w:numPr>
          <w:ilvl w:val="0"/>
          <w:numId w:val="3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рывки одновременно обеими руками и разновременно, </w:t>
      </w:r>
    </w:p>
    <w:p w14:paraId="7DACC3C0" w14:textId="77777777" w:rsidR="00AB45BB" w:rsidRPr="00CA0FEB" w:rsidRDefault="00AB45BB" w:rsidP="00A60DCD">
      <w:pPr>
        <w:pStyle w:val="af1"/>
        <w:numPr>
          <w:ilvl w:val="0"/>
          <w:numId w:val="3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то же во время ходьбы и бега.</w:t>
      </w:r>
    </w:p>
    <w:p w14:paraId="67DEA20C"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Упражнения для ног. </w:t>
      </w:r>
    </w:p>
    <w:p w14:paraId="62FB8597" w14:textId="77777777" w:rsidR="00AB45BB" w:rsidRPr="00CA0FEB" w:rsidRDefault="00AB45BB" w:rsidP="00A60DCD">
      <w:pPr>
        <w:pStyle w:val="af1"/>
        <w:numPr>
          <w:ilvl w:val="0"/>
          <w:numId w:val="4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Поднимание на носки; </w:t>
      </w:r>
    </w:p>
    <w:p w14:paraId="6640ECE3" w14:textId="77777777" w:rsidR="00AB45BB" w:rsidRPr="00CA0FEB" w:rsidRDefault="00AB45BB" w:rsidP="00A60DCD">
      <w:pPr>
        <w:pStyle w:val="af1"/>
        <w:numPr>
          <w:ilvl w:val="0"/>
          <w:numId w:val="4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сгибание ног в тазобедренных суставах; </w:t>
      </w:r>
    </w:p>
    <w:p w14:paraId="63CCA40B" w14:textId="77777777" w:rsidR="00AB45BB" w:rsidRPr="00CA0FEB" w:rsidRDefault="00AB45BB" w:rsidP="00A60DCD">
      <w:pPr>
        <w:pStyle w:val="af1"/>
        <w:numPr>
          <w:ilvl w:val="0"/>
          <w:numId w:val="4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приседания; </w:t>
      </w:r>
    </w:p>
    <w:p w14:paraId="3CBE2332" w14:textId="77777777" w:rsidR="00AB45BB" w:rsidRPr="00CA0FEB" w:rsidRDefault="00AB45BB" w:rsidP="00A60DCD">
      <w:pPr>
        <w:pStyle w:val="af1"/>
        <w:numPr>
          <w:ilvl w:val="0"/>
          <w:numId w:val="4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отведения; </w:t>
      </w:r>
    </w:p>
    <w:p w14:paraId="65590FE6" w14:textId="77777777" w:rsidR="00AB45BB" w:rsidRPr="00CA0FEB" w:rsidRDefault="00AB45BB" w:rsidP="00A60DCD">
      <w:pPr>
        <w:pStyle w:val="af1"/>
        <w:numPr>
          <w:ilvl w:val="0"/>
          <w:numId w:val="4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приведения и махи ногой в переднем, заднем и боковом направлениях; </w:t>
      </w:r>
    </w:p>
    <w:p w14:paraId="24C3E97C" w14:textId="77777777" w:rsidR="00AB45BB" w:rsidRPr="00CA0FEB" w:rsidRDefault="00AB45BB" w:rsidP="00A60DCD">
      <w:pPr>
        <w:pStyle w:val="af1"/>
        <w:numPr>
          <w:ilvl w:val="0"/>
          <w:numId w:val="4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выпады, пружинистые покачивания в выпаде; </w:t>
      </w:r>
    </w:p>
    <w:p w14:paraId="0AE1085A" w14:textId="77777777" w:rsidR="00AB45BB" w:rsidRPr="00CA0FEB" w:rsidRDefault="00AB45BB" w:rsidP="00A60DCD">
      <w:pPr>
        <w:pStyle w:val="af1"/>
        <w:numPr>
          <w:ilvl w:val="0"/>
          <w:numId w:val="4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подскоки из различных исходных положений ног (вместе, на ширине плеч, одна впереди другой и т.п.); </w:t>
      </w:r>
    </w:p>
    <w:p w14:paraId="760A110D" w14:textId="77777777" w:rsidR="00AB45BB" w:rsidRPr="00CA0FEB" w:rsidRDefault="00AB45BB" w:rsidP="00A60DCD">
      <w:pPr>
        <w:pStyle w:val="af1"/>
        <w:numPr>
          <w:ilvl w:val="0"/>
          <w:numId w:val="4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сгибание и разгибание ног в смешанных висах и упорах; </w:t>
      </w:r>
    </w:p>
    <w:p w14:paraId="7B3D0DF0" w14:textId="77777777" w:rsidR="00AB45BB" w:rsidRPr="00CA0FEB" w:rsidRDefault="00AB45BB" w:rsidP="00A60DCD">
      <w:pPr>
        <w:pStyle w:val="af1"/>
        <w:numPr>
          <w:ilvl w:val="0"/>
          <w:numId w:val="4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прыжки.</w:t>
      </w:r>
    </w:p>
    <w:p w14:paraId="704CB7E1"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Упражнения для шеи и туловища. </w:t>
      </w:r>
    </w:p>
    <w:p w14:paraId="4A373124" w14:textId="77777777" w:rsidR="00AB45BB" w:rsidRPr="00CA0FEB" w:rsidRDefault="00AB45BB" w:rsidP="00A60DCD">
      <w:pPr>
        <w:pStyle w:val="af1"/>
        <w:numPr>
          <w:ilvl w:val="0"/>
          <w:numId w:val="41"/>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Наклоны, вращения, повороты головы; </w:t>
      </w:r>
    </w:p>
    <w:p w14:paraId="42651C67" w14:textId="77777777" w:rsidR="00AB45BB" w:rsidRPr="00CA0FEB" w:rsidRDefault="00AB45BB" w:rsidP="00A60DCD">
      <w:pPr>
        <w:pStyle w:val="af1"/>
        <w:numPr>
          <w:ilvl w:val="0"/>
          <w:numId w:val="41"/>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наклоны туловища, круговые вращения туловищем, повороты туловища, поднимание прямых и согнутых ног в положении лежа на спине; </w:t>
      </w:r>
    </w:p>
    <w:p w14:paraId="3BFF6B98" w14:textId="77777777" w:rsidR="00AB45BB" w:rsidRPr="00CA0FEB" w:rsidRDefault="00AB45BB" w:rsidP="00A60DCD">
      <w:pPr>
        <w:pStyle w:val="af1"/>
        <w:numPr>
          <w:ilvl w:val="0"/>
          <w:numId w:val="41"/>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из положения лежа на спине переход в положение сидя; </w:t>
      </w:r>
    </w:p>
    <w:p w14:paraId="50CF6755" w14:textId="77777777" w:rsidR="00AB45BB" w:rsidRPr="00CA0FEB" w:rsidRDefault="00AB45BB" w:rsidP="00A60DCD">
      <w:pPr>
        <w:pStyle w:val="af1"/>
        <w:numPr>
          <w:ilvl w:val="0"/>
          <w:numId w:val="41"/>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смешанные упоры в положении лицом и спиной вниз; </w:t>
      </w:r>
    </w:p>
    <w:p w14:paraId="3FBBFBCD" w14:textId="77777777" w:rsidR="00AB45BB" w:rsidRPr="00CA0FEB" w:rsidRDefault="00AB45BB" w:rsidP="00A60DCD">
      <w:pPr>
        <w:pStyle w:val="af1"/>
        <w:numPr>
          <w:ilvl w:val="0"/>
          <w:numId w:val="41"/>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угол из исходного положения лежа, сидя и в положении виса; различные сочетания этих движений.</w:t>
      </w:r>
    </w:p>
    <w:p w14:paraId="29B7ABBC"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Упражнения для всех групп мышц.</w:t>
      </w:r>
    </w:p>
    <w:p w14:paraId="064410FC"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Могут выполняться с короткой и длинной скакалкой, гантелями, набивными мячами, утяжелителями, резиновыми амортизаторами, палками, со штангой (для юношей). Игра в мини-футбол, в теннис большой и малый (настольный), в волейбол, в бадминтон.</w:t>
      </w:r>
    </w:p>
    <w:p w14:paraId="7C4C442C"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Упражнения для развития силы. </w:t>
      </w:r>
    </w:p>
    <w:p w14:paraId="14E047C5" w14:textId="77777777" w:rsidR="00AB45BB" w:rsidRPr="00CA0FEB" w:rsidRDefault="00AB45BB" w:rsidP="00A60DCD">
      <w:pPr>
        <w:pStyle w:val="af1"/>
        <w:numPr>
          <w:ilvl w:val="0"/>
          <w:numId w:val="42"/>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Упражнения с преодолением собственного веса: подтягивание из виса, отжимание в упоре, приседания на одной и двух ногах. </w:t>
      </w:r>
    </w:p>
    <w:p w14:paraId="7B2E06BC" w14:textId="77777777" w:rsidR="00AB45BB" w:rsidRPr="00CA0FEB" w:rsidRDefault="00AB45BB" w:rsidP="00A60DCD">
      <w:pPr>
        <w:pStyle w:val="af1"/>
        <w:numPr>
          <w:ilvl w:val="0"/>
          <w:numId w:val="42"/>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Преодоление веса и сопротивления партнера. </w:t>
      </w:r>
    </w:p>
    <w:p w14:paraId="2FC56703" w14:textId="77777777" w:rsidR="00AB45BB" w:rsidRPr="00CA0FEB" w:rsidRDefault="00AB45BB" w:rsidP="00A60DCD">
      <w:pPr>
        <w:pStyle w:val="af1"/>
        <w:numPr>
          <w:ilvl w:val="0"/>
          <w:numId w:val="42"/>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Переноска и перекладывание груза. </w:t>
      </w:r>
    </w:p>
    <w:p w14:paraId="430DBCB9" w14:textId="77777777" w:rsidR="00AB45BB" w:rsidRPr="00CA0FEB" w:rsidRDefault="00AB45BB" w:rsidP="00A60DCD">
      <w:pPr>
        <w:pStyle w:val="af1"/>
        <w:numPr>
          <w:ilvl w:val="0"/>
          <w:numId w:val="42"/>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Упражнения на гимнастической стенке. </w:t>
      </w:r>
    </w:p>
    <w:p w14:paraId="010DEEDC" w14:textId="77777777" w:rsidR="00AB45BB" w:rsidRPr="00CA0FEB" w:rsidRDefault="00AB45BB" w:rsidP="00A60DCD">
      <w:pPr>
        <w:pStyle w:val="af1"/>
        <w:numPr>
          <w:ilvl w:val="0"/>
          <w:numId w:val="42"/>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Упражнения со штангой: толчки, выпрыгивания, приседания. </w:t>
      </w:r>
    </w:p>
    <w:p w14:paraId="0E9125BF" w14:textId="77777777" w:rsidR="00AB45BB" w:rsidRPr="00CA0FEB" w:rsidRDefault="00AB45BB" w:rsidP="00A60DCD">
      <w:pPr>
        <w:pStyle w:val="af1"/>
        <w:numPr>
          <w:ilvl w:val="0"/>
          <w:numId w:val="42"/>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Упражнения с набивными мячами. </w:t>
      </w:r>
    </w:p>
    <w:p w14:paraId="7161D039" w14:textId="77777777" w:rsidR="00AB45BB" w:rsidRPr="00CA0FEB" w:rsidRDefault="00AB45BB" w:rsidP="00A60DCD">
      <w:pPr>
        <w:pStyle w:val="af1"/>
        <w:numPr>
          <w:ilvl w:val="0"/>
          <w:numId w:val="42"/>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Упражнения на тренажёрах.</w:t>
      </w:r>
    </w:p>
    <w:p w14:paraId="507E1D1E"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Упражнения для развития быстроты. </w:t>
      </w:r>
    </w:p>
    <w:p w14:paraId="112FFA9E" w14:textId="77777777" w:rsidR="00AB45BB" w:rsidRPr="00CA0FEB" w:rsidRDefault="00AB45BB" w:rsidP="00A60DCD">
      <w:pPr>
        <w:pStyle w:val="af1"/>
        <w:numPr>
          <w:ilvl w:val="0"/>
          <w:numId w:val="43"/>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Повторный бег по дистанции от 30 до 100 м со старта и с ходу с максимальной скоростью. </w:t>
      </w:r>
    </w:p>
    <w:p w14:paraId="78AE3665" w14:textId="77777777" w:rsidR="00AB45BB" w:rsidRPr="00CA0FEB" w:rsidRDefault="00AB45BB" w:rsidP="00A60DCD">
      <w:pPr>
        <w:pStyle w:val="af1"/>
        <w:numPr>
          <w:ilvl w:val="0"/>
          <w:numId w:val="43"/>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Бег по наклонной плоскости вниз. </w:t>
      </w:r>
    </w:p>
    <w:p w14:paraId="4E69A6F8" w14:textId="77777777" w:rsidR="00AB45BB" w:rsidRPr="00CA0FEB" w:rsidRDefault="00AB45BB" w:rsidP="00A60DCD">
      <w:pPr>
        <w:pStyle w:val="af1"/>
        <w:numPr>
          <w:ilvl w:val="0"/>
          <w:numId w:val="43"/>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Бег за лидером (велосипедист, более быстрый спортсмен). </w:t>
      </w:r>
    </w:p>
    <w:p w14:paraId="46374FAF" w14:textId="77777777" w:rsidR="00AB45BB" w:rsidRPr="00CA0FEB" w:rsidRDefault="00AB45BB" w:rsidP="00A60DCD">
      <w:pPr>
        <w:pStyle w:val="af1"/>
        <w:numPr>
          <w:ilvl w:val="0"/>
          <w:numId w:val="43"/>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Бег с гандикапом с задачей догнать партнера. </w:t>
      </w:r>
    </w:p>
    <w:p w14:paraId="52F8D360" w14:textId="77777777" w:rsidR="00AB45BB" w:rsidRPr="00CA0FEB" w:rsidRDefault="00AB45BB" w:rsidP="00A60DCD">
      <w:pPr>
        <w:pStyle w:val="af1"/>
        <w:numPr>
          <w:ilvl w:val="0"/>
          <w:numId w:val="43"/>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Выполнения общеразвивающих упражнений в максимальном темпе.</w:t>
      </w:r>
    </w:p>
    <w:p w14:paraId="2ED1EBCF"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Упражнения для развития гибкости. </w:t>
      </w:r>
    </w:p>
    <w:p w14:paraId="4650272F" w14:textId="77777777" w:rsidR="00AB45BB" w:rsidRPr="00CA0FEB" w:rsidRDefault="00AB45BB" w:rsidP="00A60DCD">
      <w:pPr>
        <w:pStyle w:val="af1"/>
        <w:numPr>
          <w:ilvl w:val="0"/>
          <w:numId w:val="44"/>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lastRenderedPageBreak/>
        <w:t xml:space="preserve">Общеразвивающие упражнения с широкой амплитудой движения. </w:t>
      </w:r>
    </w:p>
    <w:p w14:paraId="0BFC1EC1" w14:textId="77777777" w:rsidR="00AB45BB" w:rsidRPr="00CA0FEB" w:rsidRDefault="00AB45BB" w:rsidP="00A60DCD">
      <w:pPr>
        <w:pStyle w:val="af1"/>
        <w:numPr>
          <w:ilvl w:val="0"/>
          <w:numId w:val="44"/>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Упражнения с помощью партнера (пассивные наклоны, отведения ног, рук до предела, мост, шпагат). </w:t>
      </w:r>
    </w:p>
    <w:p w14:paraId="62347C12" w14:textId="77777777" w:rsidR="00AB45BB" w:rsidRPr="00CA0FEB" w:rsidRDefault="00AB45BB" w:rsidP="00A60DCD">
      <w:pPr>
        <w:pStyle w:val="af1"/>
        <w:numPr>
          <w:ilvl w:val="0"/>
          <w:numId w:val="44"/>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Упражнения с гимнастической палкой или сложенной вчетверо скакалкой: наклоны и повороты туловища с различными положениями предметов (вверх, вперед, вниз, за голову, на спину); перешагивание и перепрыгивание, «</w:t>
      </w:r>
      <w:proofErr w:type="spellStart"/>
      <w:r w:rsidRPr="00CA0FEB">
        <w:rPr>
          <w:rFonts w:eastAsia="TimesNewRomanPS-BoldMT"/>
          <w:bCs/>
          <w:color w:val="08110C"/>
          <w:sz w:val="28"/>
          <w:szCs w:val="28"/>
        </w:rPr>
        <w:t>выкруты</w:t>
      </w:r>
      <w:proofErr w:type="spellEnd"/>
      <w:r w:rsidRPr="00CA0FEB">
        <w:rPr>
          <w:rFonts w:eastAsia="TimesNewRomanPS-BoldMT"/>
          <w:bCs/>
          <w:color w:val="08110C"/>
          <w:sz w:val="28"/>
          <w:szCs w:val="28"/>
        </w:rPr>
        <w:t>» и круги.</w:t>
      </w:r>
    </w:p>
    <w:p w14:paraId="1288B3F4" w14:textId="77777777" w:rsidR="00AB45BB" w:rsidRPr="00CA0FEB" w:rsidRDefault="00AB45BB" w:rsidP="00A60DCD">
      <w:pPr>
        <w:pStyle w:val="af1"/>
        <w:numPr>
          <w:ilvl w:val="0"/>
          <w:numId w:val="44"/>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Упражнения на гимнастической стенке, гимнастической скамейке.</w:t>
      </w:r>
    </w:p>
    <w:p w14:paraId="216C6352"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Упражнения для развития ловкости. </w:t>
      </w:r>
    </w:p>
    <w:p w14:paraId="562B05CC" w14:textId="77777777" w:rsidR="00AB45BB" w:rsidRPr="00CA0FEB" w:rsidRDefault="00AB45BB" w:rsidP="00A60DCD">
      <w:pPr>
        <w:pStyle w:val="af1"/>
        <w:numPr>
          <w:ilvl w:val="0"/>
          <w:numId w:val="45"/>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Разнонаправленные движения рук и ног. </w:t>
      </w:r>
    </w:p>
    <w:p w14:paraId="4B8A481D" w14:textId="77777777" w:rsidR="00AB45BB" w:rsidRPr="00CA0FEB" w:rsidRDefault="00AB45BB" w:rsidP="00A60DCD">
      <w:pPr>
        <w:pStyle w:val="af1"/>
        <w:numPr>
          <w:ilvl w:val="0"/>
          <w:numId w:val="45"/>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Кувырки вперед, назад, в стороны с места, с разбега и с прыжка. </w:t>
      </w:r>
    </w:p>
    <w:p w14:paraId="12FD54AF" w14:textId="77777777" w:rsidR="00AB45BB" w:rsidRPr="00CA0FEB" w:rsidRDefault="00AB45BB" w:rsidP="00A60DCD">
      <w:pPr>
        <w:pStyle w:val="af1"/>
        <w:numPr>
          <w:ilvl w:val="0"/>
          <w:numId w:val="45"/>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Перевороты вперед, в стороны, назад. </w:t>
      </w:r>
    </w:p>
    <w:p w14:paraId="1BA67061" w14:textId="77777777" w:rsidR="00AB45BB" w:rsidRPr="00CA0FEB" w:rsidRDefault="00AB45BB" w:rsidP="00A60DCD">
      <w:pPr>
        <w:pStyle w:val="af1"/>
        <w:numPr>
          <w:ilvl w:val="0"/>
          <w:numId w:val="45"/>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Стойки на голове, руках и лопатках. </w:t>
      </w:r>
    </w:p>
    <w:p w14:paraId="5B31F28F" w14:textId="77777777" w:rsidR="00AB45BB" w:rsidRPr="00CA0FEB" w:rsidRDefault="00AB45BB" w:rsidP="00A60DCD">
      <w:pPr>
        <w:pStyle w:val="af1"/>
        <w:numPr>
          <w:ilvl w:val="0"/>
          <w:numId w:val="45"/>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Прыжки опорные через козла, коня. </w:t>
      </w:r>
    </w:p>
    <w:p w14:paraId="26333011" w14:textId="77777777" w:rsidR="00AB45BB" w:rsidRPr="00CA0FEB" w:rsidRDefault="00AB45BB" w:rsidP="00A60DCD">
      <w:pPr>
        <w:pStyle w:val="af1"/>
        <w:numPr>
          <w:ilvl w:val="0"/>
          <w:numId w:val="45"/>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Прыжки с подкидного мостика. </w:t>
      </w:r>
    </w:p>
    <w:p w14:paraId="14C7C708" w14:textId="77777777" w:rsidR="00AB45BB" w:rsidRPr="00CA0FEB" w:rsidRDefault="00AB45BB" w:rsidP="00A60DCD">
      <w:pPr>
        <w:pStyle w:val="af1"/>
        <w:numPr>
          <w:ilvl w:val="0"/>
          <w:numId w:val="45"/>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Прыжки на батуте. </w:t>
      </w:r>
    </w:p>
    <w:p w14:paraId="4F2B42FD" w14:textId="77777777" w:rsidR="00AB45BB" w:rsidRPr="00CA0FEB" w:rsidRDefault="00AB45BB" w:rsidP="00A60DCD">
      <w:pPr>
        <w:pStyle w:val="af1"/>
        <w:numPr>
          <w:ilvl w:val="0"/>
          <w:numId w:val="45"/>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Упражнения в равновесии на гимнастической скамейке, бревне.</w:t>
      </w:r>
    </w:p>
    <w:p w14:paraId="49B5CFE2" w14:textId="77777777" w:rsidR="00AB45BB" w:rsidRPr="00CA0FEB" w:rsidRDefault="00AB45BB" w:rsidP="00A60DCD">
      <w:pPr>
        <w:pStyle w:val="af1"/>
        <w:numPr>
          <w:ilvl w:val="0"/>
          <w:numId w:val="45"/>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Жонглирование двумя-тремя теннисными мячами. </w:t>
      </w:r>
    </w:p>
    <w:p w14:paraId="5EF4E120" w14:textId="77777777" w:rsidR="00AB45BB" w:rsidRPr="00CA0FEB" w:rsidRDefault="00AB45BB" w:rsidP="00A60DCD">
      <w:pPr>
        <w:pStyle w:val="af1"/>
        <w:numPr>
          <w:ilvl w:val="0"/>
          <w:numId w:val="45"/>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Метание мячей в подвижную и неподвижную цель. </w:t>
      </w:r>
    </w:p>
    <w:p w14:paraId="736D6229" w14:textId="77777777" w:rsidR="00AB45BB" w:rsidRPr="00CA0FEB" w:rsidRDefault="00AB45BB" w:rsidP="00A60DCD">
      <w:pPr>
        <w:pStyle w:val="af1"/>
        <w:numPr>
          <w:ilvl w:val="0"/>
          <w:numId w:val="45"/>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Метание после кувырков, поворотов.</w:t>
      </w:r>
    </w:p>
    <w:p w14:paraId="465BC16B"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Упражнения типа «полоса препятствий».</w:t>
      </w:r>
    </w:p>
    <w:p w14:paraId="49180FE5"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 xml:space="preserve">С </w:t>
      </w:r>
      <w:proofErr w:type="spellStart"/>
      <w:r w:rsidRPr="00CA0FEB">
        <w:rPr>
          <w:rFonts w:eastAsia="TimesNewRomanPS-BoldMT"/>
          <w:bCs/>
          <w:color w:val="08110C"/>
          <w:sz w:val="28"/>
          <w:szCs w:val="28"/>
        </w:rPr>
        <w:t>перелезанием</w:t>
      </w:r>
      <w:proofErr w:type="spellEnd"/>
      <w:r w:rsidRPr="00CA0FEB">
        <w:rPr>
          <w:rFonts w:eastAsia="TimesNewRomanPS-BoldMT"/>
          <w:bCs/>
          <w:color w:val="08110C"/>
          <w:sz w:val="28"/>
          <w:szCs w:val="28"/>
        </w:rPr>
        <w:t>, пролезанием, перепрыгиванием, кувырками, с различными перемещениями, переноской нескольких предметов одновременно (четырех баскетбольных мячей), ловлей и метанием мячей.</w:t>
      </w:r>
    </w:p>
    <w:p w14:paraId="3B269EDB"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Упражнения для развития скоростно-силовых качеств. </w:t>
      </w:r>
    </w:p>
    <w:p w14:paraId="53A90928" w14:textId="77777777" w:rsidR="00AB45BB" w:rsidRPr="00CA0FEB" w:rsidRDefault="00AB45BB" w:rsidP="00A60DCD">
      <w:pPr>
        <w:pStyle w:val="af1"/>
        <w:numPr>
          <w:ilvl w:val="0"/>
          <w:numId w:val="46"/>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Прыжки в высоту через препятствия, планку, в длину с места, </w:t>
      </w:r>
    </w:p>
    <w:p w14:paraId="16D115F5" w14:textId="77777777" w:rsidR="00AB45BB" w:rsidRPr="00CA0FEB" w:rsidRDefault="00AB45BB" w:rsidP="00A60DCD">
      <w:pPr>
        <w:pStyle w:val="af1"/>
        <w:numPr>
          <w:ilvl w:val="0"/>
          <w:numId w:val="46"/>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многократные прыжки с ноги на ногу, на двух ногах. </w:t>
      </w:r>
    </w:p>
    <w:p w14:paraId="6E4403FC" w14:textId="77777777" w:rsidR="00AB45BB" w:rsidRPr="00CA0FEB" w:rsidRDefault="00AB45BB" w:rsidP="00A60DCD">
      <w:pPr>
        <w:pStyle w:val="af1"/>
        <w:numPr>
          <w:ilvl w:val="0"/>
          <w:numId w:val="46"/>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Перепрыгивание предметов (скамеек, мячей и др.), «чехарда». </w:t>
      </w:r>
    </w:p>
    <w:p w14:paraId="4259CC4A" w14:textId="77777777" w:rsidR="00AB45BB" w:rsidRPr="00CA0FEB" w:rsidRDefault="00AB45BB" w:rsidP="00A60DCD">
      <w:pPr>
        <w:pStyle w:val="af1"/>
        <w:numPr>
          <w:ilvl w:val="0"/>
          <w:numId w:val="46"/>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Прыжки в глубину. </w:t>
      </w:r>
    </w:p>
    <w:p w14:paraId="09FF0289" w14:textId="77777777" w:rsidR="00AB45BB" w:rsidRPr="00CA0FEB" w:rsidRDefault="00AB45BB" w:rsidP="00A60DCD">
      <w:pPr>
        <w:pStyle w:val="af1"/>
        <w:numPr>
          <w:ilvl w:val="0"/>
          <w:numId w:val="46"/>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Бег и прыжки по лестнице вверх и вниз. </w:t>
      </w:r>
    </w:p>
    <w:p w14:paraId="1710F878" w14:textId="77777777" w:rsidR="00AB45BB" w:rsidRPr="00CA0FEB" w:rsidRDefault="00AB45BB" w:rsidP="00A60DCD">
      <w:pPr>
        <w:pStyle w:val="af1"/>
        <w:numPr>
          <w:ilvl w:val="0"/>
          <w:numId w:val="46"/>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Бег по мелководью, по снегу, по песку, с отягощениями с предельной интенсивностью. </w:t>
      </w:r>
    </w:p>
    <w:p w14:paraId="0118DE00" w14:textId="77777777" w:rsidR="00AB45BB" w:rsidRPr="00CA0FEB" w:rsidRDefault="00AB45BB" w:rsidP="00A60DCD">
      <w:pPr>
        <w:pStyle w:val="af1"/>
        <w:numPr>
          <w:ilvl w:val="0"/>
          <w:numId w:val="46"/>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Игры с отягощениями. </w:t>
      </w:r>
    </w:p>
    <w:p w14:paraId="320967A3" w14:textId="77777777" w:rsidR="00AB45BB" w:rsidRPr="00CA0FEB" w:rsidRDefault="00AB45BB" w:rsidP="00A60DCD">
      <w:pPr>
        <w:pStyle w:val="af1"/>
        <w:numPr>
          <w:ilvl w:val="0"/>
          <w:numId w:val="46"/>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Комбинированные эстафеты с бегом, прыжками, метаниями. </w:t>
      </w:r>
    </w:p>
    <w:p w14:paraId="2DD9B68D" w14:textId="77777777" w:rsidR="00AB45BB" w:rsidRPr="00CA0FEB" w:rsidRDefault="00AB45BB" w:rsidP="00A60DCD">
      <w:pPr>
        <w:pStyle w:val="af1"/>
        <w:numPr>
          <w:ilvl w:val="0"/>
          <w:numId w:val="46"/>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Метание гранаты, копья, диска, толкание ядра.</w:t>
      </w:r>
    </w:p>
    <w:p w14:paraId="143D1881"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Упражнения для развития общей выносливости. </w:t>
      </w:r>
    </w:p>
    <w:p w14:paraId="06E1BD75" w14:textId="77777777" w:rsidR="00AB45BB" w:rsidRPr="00CA0FEB" w:rsidRDefault="00AB45BB" w:rsidP="00A60DCD">
      <w:pPr>
        <w:pStyle w:val="af1"/>
        <w:numPr>
          <w:ilvl w:val="0"/>
          <w:numId w:val="47"/>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Бег равномерный и переменный на 500, 800, 1000 м. </w:t>
      </w:r>
    </w:p>
    <w:p w14:paraId="1D2DF042" w14:textId="77777777" w:rsidR="00AB45BB" w:rsidRPr="00CA0FEB" w:rsidRDefault="00AB45BB" w:rsidP="00A60DCD">
      <w:pPr>
        <w:pStyle w:val="af1"/>
        <w:numPr>
          <w:ilvl w:val="0"/>
          <w:numId w:val="47"/>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Кросс на дистанции для девушек до 3 км, для юношей до 5 км. </w:t>
      </w:r>
    </w:p>
    <w:p w14:paraId="0666DF65" w14:textId="77777777" w:rsidR="00AB45BB" w:rsidRPr="00CA0FEB" w:rsidRDefault="00AB45BB" w:rsidP="00A60DCD">
      <w:pPr>
        <w:pStyle w:val="af1"/>
        <w:numPr>
          <w:ilvl w:val="0"/>
          <w:numId w:val="47"/>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Дозированный бег по пересеченной местности от 3 мин до 1 ч (для разных возрастных групп). </w:t>
      </w:r>
    </w:p>
    <w:p w14:paraId="3394E57E" w14:textId="77777777" w:rsidR="00AB45BB" w:rsidRPr="00CA0FEB" w:rsidRDefault="00AB45BB" w:rsidP="00A60DCD">
      <w:pPr>
        <w:pStyle w:val="af1"/>
        <w:numPr>
          <w:ilvl w:val="0"/>
          <w:numId w:val="47"/>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Плавание с учетом и без учета времени. </w:t>
      </w:r>
    </w:p>
    <w:p w14:paraId="7234F304" w14:textId="77777777" w:rsidR="00AB45BB" w:rsidRPr="00CA0FEB" w:rsidRDefault="00AB45BB" w:rsidP="00A60DCD">
      <w:pPr>
        <w:pStyle w:val="af1"/>
        <w:numPr>
          <w:ilvl w:val="0"/>
          <w:numId w:val="47"/>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Ходьба на лыжах с подъемами и спусками с гор, прохождение дистанции от 3 до 10 км на время. </w:t>
      </w:r>
    </w:p>
    <w:p w14:paraId="745BD9A6" w14:textId="77777777" w:rsidR="00AB45BB" w:rsidRPr="00CA0FEB" w:rsidRDefault="00AB45BB" w:rsidP="00A60DCD">
      <w:pPr>
        <w:pStyle w:val="af1"/>
        <w:numPr>
          <w:ilvl w:val="0"/>
          <w:numId w:val="47"/>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Спортивные игры на время: баскетбол, мини-футбол (для мальчиков и девочек). </w:t>
      </w:r>
    </w:p>
    <w:p w14:paraId="02B99AD6" w14:textId="77777777" w:rsidR="00AB45BB" w:rsidRPr="00CA0FEB" w:rsidRDefault="00AB45BB" w:rsidP="00A60DCD">
      <w:pPr>
        <w:pStyle w:val="af1"/>
        <w:numPr>
          <w:ilvl w:val="0"/>
          <w:numId w:val="47"/>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lastRenderedPageBreak/>
        <w:t xml:space="preserve">Марш-бросок. </w:t>
      </w:r>
    </w:p>
    <w:p w14:paraId="2575BC04" w14:textId="77777777" w:rsidR="00AB45BB" w:rsidRPr="00CA0FEB" w:rsidRDefault="00AB45BB" w:rsidP="00A60DCD">
      <w:pPr>
        <w:pStyle w:val="af1"/>
        <w:numPr>
          <w:ilvl w:val="0"/>
          <w:numId w:val="47"/>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Туристические походы.</w:t>
      </w:r>
    </w:p>
    <w:p w14:paraId="30BAA8BE" w14:textId="77777777" w:rsidR="00AB45BB" w:rsidRPr="00CA0FEB" w:rsidRDefault="00AB45BB" w:rsidP="00A60DCD">
      <w:pPr>
        <w:pStyle w:val="af1"/>
        <w:autoSpaceDE w:val="0"/>
        <w:autoSpaceDN w:val="0"/>
        <w:adjustRightInd w:val="0"/>
        <w:ind w:left="567" w:firstLine="426"/>
        <w:jc w:val="both"/>
        <w:rPr>
          <w:rFonts w:eastAsia="TimesNewRomanPS-BoldMT"/>
          <w:b/>
          <w:bCs/>
          <w:i/>
          <w:color w:val="08110C"/>
          <w:sz w:val="28"/>
          <w:szCs w:val="28"/>
        </w:rPr>
      </w:pPr>
      <w:r w:rsidRPr="00CA0FEB">
        <w:rPr>
          <w:rFonts w:eastAsia="TimesNewRomanPS-BoldMT"/>
          <w:b/>
          <w:bCs/>
          <w:i/>
          <w:color w:val="08110C"/>
          <w:sz w:val="28"/>
          <w:szCs w:val="28"/>
        </w:rPr>
        <w:t>Подвижные игры.</w:t>
      </w:r>
    </w:p>
    <w:p w14:paraId="03E84FDA"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Обычные салочки. </w:t>
      </w:r>
    </w:p>
    <w:p w14:paraId="024C14F9"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Один из играющих — водящий, ему ловить. Остальные разбегаются. Кого осалит (дотронется ладонью) водящий, тот присоединяется к нему и ловит остальных вместе с ним. Изловив третьего, они ловят четвёртого, пятого и т.д., пока не переловят всех. Когда все пойманы, игра начинается снова. Существует другой, бесконечный вариант игры: тот, кого осалит водящий, сам становится водящим, а водящий, наоборот, становится простым игроком. Иногда по согласованию игроков вводится дополнительное правило: водящий не имеет права осаливать того, кто до этого осалил его самого.</w:t>
      </w:r>
    </w:p>
    <w:p w14:paraId="3BCD3F77"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Круговые салочки. </w:t>
      </w:r>
    </w:p>
    <w:p w14:paraId="4C089C1D"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Играющие становятся по кругу (3 круга на площадке, если много народу, то распределить по всем трем кругам). По сигналу все бегут по кругу друг за другом. Если кто-то кого-то догонит и осалит, тот выходит из игры. Неожиданно дается громкий сигнал. При этом все должны повернуться и бежать в противоположную сторону, стараясь осалить бегущего впереди. Выигрывают те, кого не смогли осалить.</w:t>
      </w:r>
    </w:p>
    <w:p w14:paraId="0159D3E3"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proofErr w:type="spellStart"/>
      <w:r w:rsidRPr="00CA0FEB">
        <w:rPr>
          <w:rFonts w:eastAsia="TimesNewRomanPS-BoldMT"/>
          <w:bCs/>
          <w:i/>
          <w:color w:val="08110C"/>
          <w:sz w:val="28"/>
          <w:szCs w:val="28"/>
        </w:rPr>
        <w:t>Колдунчики</w:t>
      </w:r>
      <w:proofErr w:type="spellEnd"/>
      <w:r w:rsidRPr="00CA0FEB">
        <w:rPr>
          <w:rFonts w:eastAsia="TimesNewRomanPS-BoldMT"/>
          <w:bCs/>
          <w:i/>
          <w:color w:val="08110C"/>
          <w:sz w:val="28"/>
          <w:szCs w:val="28"/>
        </w:rPr>
        <w:t xml:space="preserve">. </w:t>
      </w:r>
    </w:p>
    <w:p w14:paraId="6E226CA6"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Игроки делятся на две неравные команды: «колдуны» (примерно 1/3 игроков) и «убегающие» (2/3). Если колдун запятнает убегающего, он его «заколдовывает» — тот возвращается в то место, где его запятнали, и встаёт неподвижно. «Расколдовать» его может кто- то из убегающих, коснувшись заколдованного рукой. Колдуны выигрывают, когда заколдовывают всех, убегающие — когда за отведённое время не дали колдунам это сделать. Если участников игры больше 10-15ти человек, часто используют цветные повязки или ленточки для обозначения водящих и убегающих.</w:t>
      </w:r>
    </w:p>
    <w:p w14:paraId="39AF1D8F"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Вышибалы. </w:t>
      </w:r>
    </w:p>
    <w:p w14:paraId="0E0DC2B5"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Для игры в вышибалы нужно как минимум 3 человека. Из них 2 вышибающие (вышибалы) и один водящий. Играющие разбиваются на две команды. Двое игроков из одной становятся на расстоянии примерно семь – восемь метров друг напротив друга. У них мяч. Между ними передвигаются два игрока другой команды. Задача первых – перебрасываясь мячом друг с другом, попадать в соперников и выбивать их из игры. При этом нужно бросать так, чтобы мяч, не попав в цель, мог быть пойман партнёром, а не улетал каждый раз в никуда. Задача вторых – не дать себя выбить. Если ловишь летящий мяч, тебе добавляется одна жизнь. Наберёшь, к примеру, пять жизней, и чтобы выбить из игры, нужно попасть в тебя шесть раз. Если мяч</w:t>
      </w:r>
    </w:p>
    <w:p w14:paraId="40F33F5E"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отскакивал от земли и попадал в игрока, это не считалось. Место выбитых игроков занимали другие члены команды. Когда выбивали всех – команды менялись местами.</w:t>
      </w:r>
    </w:p>
    <w:p w14:paraId="4ED2DA08"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Гуси–Лебеди. </w:t>
      </w:r>
    </w:p>
    <w:p w14:paraId="0A03396E"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 xml:space="preserve">На одной стороне площадки проводится черта, отделяющая "гусятник". По середине площадки ставится 4 скамейки, образующие дорогу шириной 2-3 метра. На </w:t>
      </w:r>
      <w:r w:rsidRPr="00CA0FEB">
        <w:rPr>
          <w:rFonts w:eastAsia="TimesNewRomanPS-BoldMT"/>
          <w:bCs/>
          <w:color w:val="08110C"/>
          <w:sz w:val="28"/>
          <w:szCs w:val="28"/>
        </w:rPr>
        <w:lastRenderedPageBreak/>
        <w:t>другой стороне площадки ставится 2 скамейки - это "гора". Все играющие находятся в "гусятнике" - "гуси". За горой очерчивается круг "логово", в котором размещаются 2 "волка". По сигналу - "гуси - лебеди, в поле", "гуси" идут в "поле" и там гуляют. По сигналу "гуси - лебеди домой, волк за дальней горой", "гуси" бегут к скамейкам в "гусятник". Из-за "горы" выбегают "волки" и догоняют "гусей". Выигрывают игроки, ни разу не пойманные.</w:t>
      </w:r>
    </w:p>
    <w:p w14:paraId="38BEE03E"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Поймай мяч. </w:t>
      </w:r>
    </w:p>
    <w:p w14:paraId="0DAD759B"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В круг, диаметром 1 метр, становится участник с волейбольным мячом в руках. Сзади игрока лежат 8 теннисных (резиновых) мячей. По сигналу участник подбрасывает мяч вверх, и пока он находится в воздухе, старается подобрать как можно больше мячей и, не выходя из круга, поймать мяч. Побеждает участник, которому удалось подобрать больше мячей.</w:t>
      </w:r>
    </w:p>
    <w:p w14:paraId="52856EEF"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Третий лишний.</w:t>
      </w:r>
    </w:p>
    <w:p w14:paraId="63FDA66E" w14:textId="77777777" w:rsidR="00AB45BB" w:rsidRPr="00CA0FEB" w:rsidRDefault="00AB45BB" w:rsidP="00A60DCD">
      <w:pPr>
        <w:pStyle w:val="af1"/>
        <w:autoSpaceDE w:val="0"/>
        <w:autoSpaceDN w:val="0"/>
        <w:adjustRightInd w:val="0"/>
        <w:ind w:left="567" w:firstLine="426"/>
        <w:jc w:val="both"/>
        <w:rPr>
          <w:rFonts w:eastAsia="TimesNewRomanPS-BoldMT"/>
          <w:bCs/>
          <w:color w:val="08110C"/>
          <w:sz w:val="28"/>
          <w:szCs w:val="28"/>
        </w:rPr>
      </w:pPr>
      <w:r w:rsidRPr="00CA0FEB">
        <w:rPr>
          <w:rFonts w:eastAsia="TimesNewRomanPS-BoldMT"/>
          <w:bCs/>
          <w:color w:val="08110C"/>
          <w:sz w:val="28"/>
          <w:szCs w:val="28"/>
        </w:rPr>
        <w:t xml:space="preserve">Дети парами, взявшись за руки, прогуливаются по кругу. Два ведущих: один убегает, другой - догоняет. </w:t>
      </w:r>
      <w:proofErr w:type="gramStart"/>
      <w:r w:rsidRPr="00CA0FEB">
        <w:rPr>
          <w:rFonts w:eastAsia="TimesNewRomanPS-BoldMT"/>
          <w:bCs/>
          <w:color w:val="08110C"/>
          <w:sz w:val="28"/>
          <w:szCs w:val="28"/>
        </w:rPr>
        <w:t>Убегающий</w:t>
      </w:r>
      <w:proofErr w:type="gramEnd"/>
      <w:r w:rsidRPr="00CA0FEB">
        <w:rPr>
          <w:rFonts w:eastAsia="TimesNewRomanPS-BoldMT"/>
          <w:bCs/>
          <w:color w:val="08110C"/>
          <w:sz w:val="28"/>
          <w:szCs w:val="28"/>
        </w:rPr>
        <w:t xml:space="preserve"> спасаясь от преследования, берет за руку одного из пары. Тогда тот, кто остался, стает лишним – убегает. Когда догоняющий дотронется до убегающего, они меняются ролями.</w:t>
      </w:r>
    </w:p>
    <w:p w14:paraId="14E6C179" w14:textId="77777777" w:rsidR="00AB45BB" w:rsidRPr="00CA0FEB" w:rsidRDefault="00AB45BB" w:rsidP="00A60DCD">
      <w:pPr>
        <w:pStyle w:val="af1"/>
        <w:autoSpaceDE w:val="0"/>
        <w:autoSpaceDN w:val="0"/>
        <w:adjustRightInd w:val="0"/>
        <w:ind w:left="567" w:firstLine="426"/>
        <w:jc w:val="both"/>
        <w:rPr>
          <w:rFonts w:eastAsia="TimesNewRomanPS-BoldMT"/>
          <w:b/>
          <w:bCs/>
          <w:i/>
          <w:color w:val="08110C"/>
          <w:sz w:val="28"/>
          <w:szCs w:val="28"/>
        </w:rPr>
      </w:pPr>
    </w:p>
    <w:p w14:paraId="73990DEE" w14:textId="77777777" w:rsidR="00AB45BB" w:rsidRPr="00CA0FEB" w:rsidRDefault="00AB45BB" w:rsidP="00A60DCD">
      <w:pPr>
        <w:pStyle w:val="af1"/>
        <w:autoSpaceDE w:val="0"/>
        <w:autoSpaceDN w:val="0"/>
        <w:adjustRightInd w:val="0"/>
        <w:ind w:left="567" w:firstLine="426"/>
        <w:jc w:val="both"/>
        <w:rPr>
          <w:rFonts w:eastAsia="TimesNewRomanPS-BoldMT"/>
          <w:b/>
          <w:bCs/>
          <w:i/>
          <w:color w:val="08110C"/>
          <w:sz w:val="28"/>
          <w:szCs w:val="28"/>
        </w:rPr>
      </w:pPr>
      <w:r w:rsidRPr="00CA0FEB">
        <w:rPr>
          <w:rFonts w:eastAsia="TimesNewRomanPS-BoldMT"/>
          <w:b/>
          <w:bCs/>
          <w:i/>
          <w:color w:val="08110C"/>
          <w:sz w:val="28"/>
          <w:szCs w:val="28"/>
        </w:rPr>
        <w:t>Специально-подготовительные упражнения.</w:t>
      </w:r>
    </w:p>
    <w:p w14:paraId="51B84E88"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Упражнения для развития быстроты движения и прыгучести. </w:t>
      </w:r>
    </w:p>
    <w:p w14:paraId="26A9A6FA" w14:textId="77777777" w:rsidR="00AB45BB" w:rsidRPr="00CA0FEB" w:rsidRDefault="00AB45BB" w:rsidP="00A60DCD">
      <w:pPr>
        <w:pStyle w:val="af1"/>
        <w:numPr>
          <w:ilvl w:val="0"/>
          <w:numId w:val="4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Ускорения, рывки на отрезках от 3 до 40 м из различных положений (сидя, стоя, лежа) лицом, боком и спиной вперед. </w:t>
      </w:r>
    </w:p>
    <w:p w14:paraId="55778A0E" w14:textId="77777777" w:rsidR="00AB45BB" w:rsidRPr="00CA0FEB" w:rsidRDefault="00AB45BB" w:rsidP="00A60DCD">
      <w:pPr>
        <w:pStyle w:val="af1"/>
        <w:numPr>
          <w:ilvl w:val="0"/>
          <w:numId w:val="4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Бег с максимальной частотой шагов на месте и перемещаясь. </w:t>
      </w:r>
    </w:p>
    <w:p w14:paraId="65F80EA1" w14:textId="77777777" w:rsidR="00AB45BB" w:rsidRPr="00CA0FEB" w:rsidRDefault="00AB45BB" w:rsidP="00A60DCD">
      <w:pPr>
        <w:pStyle w:val="af1"/>
        <w:numPr>
          <w:ilvl w:val="0"/>
          <w:numId w:val="4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Рывки по зрительно воспринимаемым сигналам: вдогонку за партнером, в соревновании с партнером за овладение мячом, за летящим мячом с задачей поймать его. </w:t>
      </w:r>
    </w:p>
    <w:p w14:paraId="785624A1" w14:textId="77777777" w:rsidR="00AB45BB" w:rsidRPr="00CA0FEB" w:rsidRDefault="00AB45BB" w:rsidP="00A60DCD">
      <w:pPr>
        <w:pStyle w:val="af1"/>
        <w:numPr>
          <w:ilvl w:val="0"/>
          <w:numId w:val="4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Бег за лидером без смены и со сменой направления (зигзагом, лицом и спиной вперед, челночный бег, с поворотом). </w:t>
      </w:r>
    </w:p>
    <w:p w14:paraId="1BC83525" w14:textId="77777777" w:rsidR="00AB45BB" w:rsidRPr="00CA0FEB" w:rsidRDefault="00AB45BB" w:rsidP="00A60DCD">
      <w:pPr>
        <w:pStyle w:val="af1"/>
        <w:numPr>
          <w:ilvl w:val="0"/>
          <w:numId w:val="4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Бег на короткие отрезки с прыжками в конце, середине, начале дистанции.</w:t>
      </w:r>
    </w:p>
    <w:p w14:paraId="6AAB7B45" w14:textId="77777777" w:rsidR="00AB45BB" w:rsidRPr="00CA0FEB" w:rsidRDefault="00AB45BB" w:rsidP="00A60DCD">
      <w:pPr>
        <w:pStyle w:val="af1"/>
        <w:numPr>
          <w:ilvl w:val="0"/>
          <w:numId w:val="4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Прыжки в глубину с последующим выпрыгиванием вверх (одиночные, сериями).</w:t>
      </w:r>
    </w:p>
    <w:p w14:paraId="4FA4F40F" w14:textId="77777777" w:rsidR="00AB45BB" w:rsidRPr="00CA0FEB" w:rsidRDefault="00AB45BB" w:rsidP="00A60DCD">
      <w:pPr>
        <w:pStyle w:val="af1"/>
        <w:numPr>
          <w:ilvl w:val="0"/>
          <w:numId w:val="4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Многократные прыжки с ноги на ногу (на дальность при определенном количестве прыжков; на количество прыжков при определенном отрезке от 10 до 50 м). </w:t>
      </w:r>
    </w:p>
    <w:p w14:paraId="0633D62B" w14:textId="77777777" w:rsidR="00AB45BB" w:rsidRPr="00CA0FEB" w:rsidRDefault="00AB45BB" w:rsidP="00A60DCD">
      <w:pPr>
        <w:pStyle w:val="af1"/>
        <w:numPr>
          <w:ilvl w:val="0"/>
          <w:numId w:val="4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Прыжки на одной ноге на месте и в движении без подтягивания и с подтягиванием бедра толчковой ноги. </w:t>
      </w:r>
    </w:p>
    <w:p w14:paraId="0DABE69F" w14:textId="77777777" w:rsidR="00AB45BB" w:rsidRPr="00CA0FEB" w:rsidRDefault="00AB45BB" w:rsidP="00A60DCD">
      <w:pPr>
        <w:pStyle w:val="af1"/>
        <w:numPr>
          <w:ilvl w:val="0"/>
          <w:numId w:val="4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Прыжки в стороны (одиночные и сериями) на месте через «канавку» и продвигаясь вперед, назад. </w:t>
      </w:r>
    </w:p>
    <w:p w14:paraId="16BB21AE" w14:textId="77777777" w:rsidR="00AB45BB" w:rsidRDefault="00AB45BB" w:rsidP="00A60DCD">
      <w:pPr>
        <w:pStyle w:val="af1"/>
        <w:numPr>
          <w:ilvl w:val="0"/>
          <w:numId w:val="48"/>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Бег и прыжки с отягощениями (пояс, манжеты на голенях, набивные мячи, гантели).</w:t>
      </w:r>
    </w:p>
    <w:p w14:paraId="2407C15E" w14:textId="77777777" w:rsidR="000A4551" w:rsidRPr="00CA0FEB" w:rsidRDefault="000A4551" w:rsidP="000A4551">
      <w:pPr>
        <w:pStyle w:val="af1"/>
        <w:autoSpaceDE w:val="0"/>
        <w:autoSpaceDN w:val="0"/>
        <w:adjustRightInd w:val="0"/>
        <w:ind w:left="1713"/>
        <w:jc w:val="both"/>
        <w:rPr>
          <w:rFonts w:eastAsia="TimesNewRomanPS-BoldMT"/>
          <w:bCs/>
          <w:color w:val="08110C"/>
          <w:sz w:val="28"/>
          <w:szCs w:val="28"/>
        </w:rPr>
      </w:pPr>
    </w:p>
    <w:p w14:paraId="5891EC9E"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Упражнения для развития качеств, необходимых для выполнения броска. </w:t>
      </w:r>
    </w:p>
    <w:p w14:paraId="712F4F73"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Сгибание и разгибание рук в лучезапястных суставах и круговые движения кистями. </w:t>
      </w:r>
    </w:p>
    <w:p w14:paraId="3F07D7C1"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lastRenderedPageBreak/>
        <w:t xml:space="preserve">Отталкивание от стены ладонями и пальцами одновременно и попеременно правой и левой рукой. </w:t>
      </w:r>
    </w:p>
    <w:p w14:paraId="2AECCD06"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Передвижение в упоре на руках по кругу (вправо и влево), носки ног на месте.</w:t>
      </w:r>
    </w:p>
    <w:p w14:paraId="598224B6"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Передвижение на руках в упоре лежа, ноги за голеностопные суставы удерживает партнер. </w:t>
      </w:r>
    </w:p>
    <w:p w14:paraId="70C74988"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Из упора лежа «подпрыгнуть», одновременно толкаясь руками и ногами, сделать хлопок руками. </w:t>
      </w:r>
    </w:p>
    <w:p w14:paraId="285CEA6F"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Упражнения для кистей рук с гантелями, булавами, кистевыми эспандерами, теннисными мячами (сжимание). </w:t>
      </w:r>
    </w:p>
    <w:p w14:paraId="0F9A59E7"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Имитация броска с амортизатором (резиновым бинтом), гантелями. </w:t>
      </w:r>
    </w:p>
    <w:p w14:paraId="2F77A186"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Поднимание и опускание, отведение и приведение рук с гантелями в положение лежа на спине на скамейке. </w:t>
      </w:r>
    </w:p>
    <w:p w14:paraId="1B7C6AC6"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Метание мячей различного веса и объема (теннисного, хоккейного, мужского и женского баскетбольного набивного мяча весом 1-5 кг) на точность, дальность, быстроту. </w:t>
      </w:r>
    </w:p>
    <w:p w14:paraId="0F18E049"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Метание камней с отскоком от поверхности воды. </w:t>
      </w:r>
    </w:p>
    <w:p w14:paraId="48610665"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Метание палок (игра в «городки»). </w:t>
      </w:r>
    </w:p>
    <w:p w14:paraId="4D3F1B2B"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Удары по летящему мячу (волейбольному и баскетбольному в прыжке, с места, с разбегу в стену, через волейбольную сетку, через веревочку на точность попадания в цель. </w:t>
      </w:r>
    </w:p>
    <w:p w14:paraId="09022F98"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Броски мячей через волейбольную сетку, через веревочку на точность попадания.</w:t>
      </w:r>
    </w:p>
    <w:p w14:paraId="33E88E12" w14:textId="77777777" w:rsidR="00AB45BB" w:rsidRPr="00CA0FEB" w:rsidRDefault="00AB45BB" w:rsidP="00A60DCD">
      <w:pPr>
        <w:pStyle w:val="af1"/>
        <w:numPr>
          <w:ilvl w:val="0"/>
          <w:numId w:val="49"/>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Падение на руки вперед, в стороны с места и с прыжка.</w:t>
      </w:r>
    </w:p>
    <w:p w14:paraId="7B9F16B0"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p>
    <w:p w14:paraId="21364916"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Упражнения для развития игровой ловкости. </w:t>
      </w:r>
    </w:p>
    <w:p w14:paraId="3A9EA13E" w14:textId="77777777" w:rsidR="00AB45BB" w:rsidRPr="00CA0FEB" w:rsidRDefault="00AB45BB" w:rsidP="00A60DCD">
      <w:pPr>
        <w:pStyle w:val="af1"/>
        <w:numPr>
          <w:ilvl w:val="0"/>
          <w:numId w:val="5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Подбрасывание и ловля мяча в ходьбе и беге, после поворота, кувырков, падения.</w:t>
      </w:r>
    </w:p>
    <w:p w14:paraId="729C8F9A" w14:textId="77777777" w:rsidR="00AB45BB" w:rsidRPr="00CA0FEB" w:rsidRDefault="00AB45BB" w:rsidP="00A60DCD">
      <w:pPr>
        <w:pStyle w:val="af1"/>
        <w:numPr>
          <w:ilvl w:val="0"/>
          <w:numId w:val="5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Ловля мяча после кувырка с попаданием в цель. </w:t>
      </w:r>
    </w:p>
    <w:p w14:paraId="7B3DFD1B" w14:textId="77777777" w:rsidR="00AB45BB" w:rsidRPr="00CA0FEB" w:rsidRDefault="00AB45BB" w:rsidP="00A60DCD">
      <w:pPr>
        <w:pStyle w:val="af1"/>
        <w:numPr>
          <w:ilvl w:val="0"/>
          <w:numId w:val="5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Метание теннисного и баскетбольного мяча во внезапно появившуюся цель.</w:t>
      </w:r>
    </w:p>
    <w:p w14:paraId="1423DFE2" w14:textId="77777777" w:rsidR="00AB45BB" w:rsidRPr="00CA0FEB" w:rsidRDefault="00AB45BB" w:rsidP="00A60DCD">
      <w:pPr>
        <w:pStyle w:val="af1"/>
        <w:numPr>
          <w:ilvl w:val="0"/>
          <w:numId w:val="5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Броски мяча в стену (батут) с последующей ловлей. </w:t>
      </w:r>
    </w:p>
    <w:p w14:paraId="3F50AA4F" w14:textId="77777777" w:rsidR="00AB45BB" w:rsidRPr="00CA0FEB" w:rsidRDefault="00AB45BB" w:rsidP="00A60DCD">
      <w:pPr>
        <w:pStyle w:val="af1"/>
        <w:numPr>
          <w:ilvl w:val="0"/>
          <w:numId w:val="5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Ловля мяча от стены (батута) после поворота, приседа, прыжка, перехода в положение сидя. </w:t>
      </w:r>
    </w:p>
    <w:p w14:paraId="14A25DF0" w14:textId="77777777" w:rsidR="00AB45BB" w:rsidRPr="00CA0FEB" w:rsidRDefault="00AB45BB" w:rsidP="00A60DCD">
      <w:pPr>
        <w:pStyle w:val="af1"/>
        <w:numPr>
          <w:ilvl w:val="0"/>
          <w:numId w:val="5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Ведение мяча с ударом о скамейку; ведение с ударами в пол, передвигаясь по скамейке, ведение с перепрыгиванием препятствий. </w:t>
      </w:r>
    </w:p>
    <w:p w14:paraId="33FA6D5F" w14:textId="77777777" w:rsidR="00AB45BB" w:rsidRPr="00CA0FEB" w:rsidRDefault="00AB45BB" w:rsidP="00A60DCD">
      <w:pPr>
        <w:pStyle w:val="af1"/>
        <w:numPr>
          <w:ilvl w:val="0"/>
          <w:numId w:val="5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Ведение одновременно правой и левой рукой двух мячей, со сменой рук. </w:t>
      </w:r>
    </w:p>
    <w:p w14:paraId="29429D4B" w14:textId="77777777" w:rsidR="00AB45BB" w:rsidRPr="00CA0FEB" w:rsidRDefault="00AB45BB" w:rsidP="00A60DCD">
      <w:pPr>
        <w:pStyle w:val="af1"/>
        <w:numPr>
          <w:ilvl w:val="0"/>
          <w:numId w:val="5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Ведение мяча с одновременным выбиванием мяча у партнера. </w:t>
      </w:r>
    </w:p>
    <w:p w14:paraId="7B992088" w14:textId="77777777" w:rsidR="00AB45BB" w:rsidRPr="00CA0FEB" w:rsidRDefault="00AB45BB" w:rsidP="00A60DCD">
      <w:pPr>
        <w:pStyle w:val="af1"/>
        <w:numPr>
          <w:ilvl w:val="0"/>
          <w:numId w:val="5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Комбинированные упражнения, состоящие из бега, прыжков, ловли, передачи, бросков, ведения с предельной интенсивностью. </w:t>
      </w:r>
    </w:p>
    <w:p w14:paraId="3C81FCE3" w14:textId="77777777" w:rsidR="00AB45BB" w:rsidRPr="00CA0FEB" w:rsidRDefault="00AB45BB" w:rsidP="00A60DCD">
      <w:pPr>
        <w:pStyle w:val="af1"/>
        <w:numPr>
          <w:ilvl w:val="0"/>
          <w:numId w:val="5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Бег с различной частотой шагов, аритмичный бег по разметкам с точной постановкой ступни (наступая на разметки, ставя ступни точно у линии). </w:t>
      </w:r>
    </w:p>
    <w:p w14:paraId="61CF777D" w14:textId="77777777" w:rsidR="00AB45BB" w:rsidRPr="00CA0FEB" w:rsidRDefault="00AB45BB" w:rsidP="00A60DCD">
      <w:pPr>
        <w:pStyle w:val="af1"/>
        <w:numPr>
          <w:ilvl w:val="0"/>
          <w:numId w:val="5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Эстафеты с прыжками, ловлей, передачей и бросками мяча. </w:t>
      </w:r>
    </w:p>
    <w:p w14:paraId="6F27ED3E" w14:textId="77777777" w:rsidR="00AB45BB" w:rsidRPr="00CA0FEB" w:rsidRDefault="00AB45BB" w:rsidP="00A60DCD">
      <w:pPr>
        <w:pStyle w:val="af1"/>
        <w:numPr>
          <w:ilvl w:val="0"/>
          <w:numId w:val="50"/>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Перемещения партнеров в парах лицом друг к другу, сохраняя расстояние между ними 2-3 м.</w:t>
      </w:r>
    </w:p>
    <w:p w14:paraId="69C566DF"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p>
    <w:p w14:paraId="550862E2" w14:textId="77777777" w:rsidR="00AB45BB" w:rsidRPr="00CA0FEB" w:rsidRDefault="00AB45BB" w:rsidP="00A60DCD">
      <w:pPr>
        <w:pStyle w:val="af1"/>
        <w:autoSpaceDE w:val="0"/>
        <w:autoSpaceDN w:val="0"/>
        <w:adjustRightInd w:val="0"/>
        <w:ind w:left="567" w:firstLine="426"/>
        <w:jc w:val="both"/>
        <w:rPr>
          <w:rFonts w:eastAsia="TimesNewRomanPS-BoldMT"/>
          <w:bCs/>
          <w:i/>
          <w:color w:val="08110C"/>
          <w:sz w:val="28"/>
          <w:szCs w:val="28"/>
        </w:rPr>
      </w:pPr>
      <w:r w:rsidRPr="00CA0FEB">
        <w:rPr>
          <w:rFonts w:eastAsia="TimesNewRomanPS-BoldMT"/>
          <w:bCs/>
          <w:i/>
          <w:color w:val="08110C"/>
          <w:sz w:val="28"/>
          <w:szCs w:val="28"/>
        </w:rPr>
        <w:t xml:space="preserve">Упражнения для развития специальной выносливости. </w:t>
      </w:r>
    </w:p>
    <w:p w14:paraId="3DC66B31" w14:textId="77777777" w:rsidR="00AB45BB" w:rsidRPr="00CA0FEB" w:rsidRDefault="00AB45BB" w:rsidP="00A60DCD">
      <w:pPr>
        <w:pStyle w:val="af1"/>
        <w:numPr>
          <w:ilvl w:val="0"/>
          <w:numId w:val="51"/>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Многократные повторения упражнений в беге, прыжках, технико-тактических упражнениях с различной интенсивностью и различной продолжительностью работы и отдыха. </w:t>
      </w:r>
    </w:p>
    <w:p w14:paraId="000B10A5" w14:textId="77777777" w:rsidR="00AB45BB" w:rsidRPr="00CA0FEB" w:rsidRDefault="00AB45BB" w:rsidP="00A60DCD">
      <w:pPr>
        <w:pStyle w:val="af1"/>
        <w:numPr>
          <w:ilvl w:val="0"/>
          <w:numId w:val="51"/>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 xml:space="preserve">Игры учебные с удлиненным временем, с заданным темпом перехода от защиты к нападению и обратно. </w:t>
      </w:r>
    </w:p>
    <w:p w14:paraId="438A3540" w14:textId="77777777" w:rsidR="00AB45BB" w:rsidRPr="00CA0FEB" w:rsidRDefault="00AB45BB" w:rsidP="00A60DCD">
      <w:pPr>
        <w:pStyle w:val="af1"/>
        <w:numPr>
          <w:ilvl w:val="0"/>
          <w:numId w:val="51"/>
        </w:numPr>
        <w:autoSpaceDE w:val="0"/>
        <w:autoSpaceDN w:val="0"/>
        <w:adjustRightInd w:val="0"/>
        <w:jc w:val="both"/>
        <w:rPr>
          <w:rFonts w:eastAsia="TimesNewRomanPS-BoldMT"/>
          <w:bCs/>
          <w:color w:val="08110C"/>
          <w:sz w:val="28"/>
          <w:szCs w:val="28"/>
        </w:rPr>
      </w:pPr>
      <w:r w:rsidRPr="00CA0FEB">
        <w:rPr>
          <w:rFonts w:eastAsia="TimesNewRomanPS-BoldMT"/>
          <w:bCs/>
          <w:color w:val="08110C"/>
          <w:sz w:val="28"/>
          <w:szCs w:val="28"/>
        </w:rPr>
        <w:t>Круговая тренировка (скоростно- силовая, специальная).</w:t>
      </w:r>
    </w:p>
    <w:p w14:paraId="2829B1A5" w14:textId="77777777" w:rsidR="00AB45BB" w:rsidRPr="00CA0FEB" w:rsidRDefault="00AB45BB" w:rsidP="00A60DCD">
      <w:pPr>
        <w:pStyle w:val="af1"/>
        <w:autoSpaceDE w:val="0"/>
        <w:autoSpaceDN w:val="0"/>
        <w:adjustRightInd w:val="0"/>
        <w:jc w:val="both"/>
        <w:rPr>
          <w:rFonts w:eastAsia="TimesNewRomanPS-BoldMT"/>
          <w:bCs/>
          <w:color w:val="08110C"/>
          <w:sz w:val="28"/>
          <w:szCs w:val="28"/>
        </w:rPr>
      </w:pPr>
    </w:p>
    <w:p w14:paraId="6290BC70" w14:textId="77777777" w:rsidR="00AB45BB" w:rsidRPr="00CA0FEB" w:rsidRDefault="00AB45BB" w:rsidP="00A60DCD">
      <w:pPr>
        <w:pStyle w:val="af1"/>
        <w:tabs>
          <w:tab w:val="left" w:pos="0"/>
          <w:tab w:val="left" w:pos="1276"/>
        </w:tabs>
        <w:ind w:left="567" w:firstLine="426"/>
        <w:jc w:val="both"/>
        <w:rPr>
          <w:b/>
          <w:sz w:val="28"/>
          <w:szCs w:val="28"/>
        </w:rPr>
      </w:pPr>
      <w:r w:rsidRPr="00CA0FEB">
        <w:rPr>
          <w:b/>
          <w:sz w:val="28"/>
          <w:szCs w:val="28"/>
        </w:rPr>
        <w:t>Классификация и общая характеристика тренировочных занятий по баскетболу</w:t>
      </w:r>
    </w:p>
    <w:p w14:paraId="659A090D"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Одним из важнейших вопросов построения тренировочного процесса является распределение программного материала по годам подготовки, этапам и недельным микроциклам - основным структурным блокам планирования.</w:t>
      </w:r>
    </w:p>
    <w:p w14:paraId="615A14EF"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Данная программа рекомендует поэтапное построение подготовки. Каждый макроцикл содержит 3 цикла. Для каждого этапа подготовки в программе дается направленность занятий в микроциклах, которые в соответствии с этапами и содержанием средств подготовки условно названы подготовительный этап (обще подготовительный, специально-подготовительный), предсоревновательный, соревновательный и переходный.</w:t>
      </w:r>
    </w:p>
    <w:p w14:paraId="57E1ED2A" w14:textId="77777777" w:rsidR="00AB45BB" w:rsidRPr="00CA0FEB" w:rsidRDefault="00AB45BB" w:rsidP="00A60DCD">
      <w:pPr>
        <w:autoSpaceDE w:val="0"/>
        <w:autoSpaceDN w:val="0"/>
        <w:adjustRightInd w:val="0"/>
        <w:spacing w:after="0" w:line="240" w:lineRule="auto"/>
        <w:ind w:left="567" w:firstLine="426"/>
        <w:rPr>
          <w:rFonts w:ascii="Times New Roman" w:eastAsia="TimesNewRomanPS-BoldMT" w:hAnsi="Times New Roman" w:cs="Times New Roman"/>
          <w:b/>
          <w:bCs/>
          <w:color w:val="08110C"/>
        </w:rPr>
      </w:pPr>
    </w:p>
    <w:p w14:paraId="11544405" w14:textId="77777777" w:rsidR="00AB45BB" w:rsidRPr="00CA0FEB" w:rsidRDefault="00AB45BB" w:rsidP="00A60DCD">
      <w:pPr>
        <w:autoSpaceDE w:val="0"/>
        <w:autoSpaceDN w:val="0"/>
        <w:adjustRightInd w:val="0"/>
        <w:spacing w:after="0" w:line="240" w:lineRule="auto"/>
        <w:ind w:left="567" w:firstLine="426"/>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Примерная направленность недельных микроциклов в группах по занятию ОФП</w:t>
      </w:r>
    </w:p>
    <w:p w14:paraId="68C22C89" w14:textId="77777777" w:rsidR="00AB45BB" w:rsidRPr="00CA0FEB" w:rsidRDefault="00AB45BB" w:rsidP="00A60DCD">
      <w:pPr>
        <w:autoSpaceDE w:val="0"/>
        <w:autoSpaceDN w:val="0"/>
        <w:adjustRightInd w:val="0"/>
        <w:spacing w:after="0" w:line="240" w:lineRule="auto"/>
        <w:ind w:left="567" w:firstLine="426"/>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Подготовительный этап</w:t>
      </w:r>
    </w:p>
    <w:p w14:paraId="7C3370DD"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Основными задачами подготовительного этапа являются - активизация функций организма, обучение новому материалу (на ловкость, скорость, координацию). Количество тренировок в неделю составляет 3-4. Длительность этапа составляет три недельных микроцикла.</w:t>
      </w:r>
    </w:p>
    <w:p w14:paraId="5C7DBA1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Основной этап</w:t>
      </w:r>
    </w:p>
    <w:p w14:paraId="5E598655"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Задачи основного этапа: стабилизация объема тренировочных нагрузок, совершенствование физической подготовленности, усвоения нового материала (упражнения на ловкость, скорость, координацию), повтор пройденного материала. Количество тренировок в неделю составляет 3-4. Добавляется одна игровая тренировка. Длительность этапа составляет четыре недельных микроцикла.</w:t>
      </w:r>
    </w:p>
    <w:p w14:paraId="2B8353A1"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Заключительный этап</w:t>
      </w:r>
    </w:p>
    <w:p w14:paraId="682C1EC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Задачи заключительного этапа: повтор пройденного материала, функциональная активность организма, игровая подготовка (эстафеты, подвижные игры). Количество тренировок в неделю составляет 3-4. Длительность этапа составляет три недельных микроцикла.</w:t>
      </w:r>
    </w:p>
    <w:p w14:paraId="7FA5A995"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Переходный этап</w:t>
      </w:r>
    </w:p>
    <w:p w14:paraId="1167AB8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Основной задачей переходного периода является полноценный отдых после тренировочных и соревновательных нагрузок. Особое внимание обращается на физическое и психическое восстановление. Длительность этапа составляет от двух до шести недель микроцикла.</w:t>
      </w:r>
    </w:p>
    <w:p w14:paraId="512CDB6C" w14:textId="77777777" w:rsidR="00AB45BB" w:rsidRPr="00CA0FEB" w:rsidRDefault="00AB45BB" w:rsidP="00A60DCD">
      <w:pPr>
        <w:autoSpaceDE w:val="0"/>
        <w:autoSpaceDN w:val="0"/>
        <w:adjustRightInd w:val="0"/>
        <w:spacing w:after="0" w:line="240" w:lineRule="auto"/>
        <w:ind w:left="567" w:firstLine="426"/>
        <w:rPr>
          <w:rFonts w:ascii="Times New Roman" w:eastAsia="TimesNewRomanPS-BoldMT" w:hAnsi="Times New Roman" w:cs="Times New Roman"/>
          <w:b/>
          <w:bCs/>
          <w:color w:val="08110C"/>
        </w:rPr>
      </w:pPr>
    </w:p>
    <w:p w14:paraId="40EA959A" w14:textId="77777777" w:rsidR="00AB45BB" w:rsidRPr="00CA0FEB" w:rsidRDefault="00AB45BB" w:rsidP="00A60DCD">
      <w:pPr>
        <w:autoSpaceDE w:val="0"/>
        <w:autoSpaceDN w:val="0"/>
        <w:adjustRightInd w:val="0"/>
        <w:spacing w:after="0" w:line="240" w:lineRule="auto"/>
        <w:ind w:left="567" w:firstLine="426"/>
        <w:rPr>
          <w:rFonts w:ascii="Times New Roman" w:eastAsia="TimesNewRomanPS-BoldMT" w:hAnsi="Times New Roman" w:cs="Times New Roman"/>
          <w:b/>
          <w:bCs/>
          <w:color w:val="08110C"/>
        </w:rPr>
      </w:pPr>
    </w:p>
    <w:p w14:paraId="027A06D9"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lastRenderedPageBreak/>
        <w:t>Примерная направленность недельных микроциклов в группах начальной подготовки</w:t>
      </w:r>
    </w:p>
    <w:p w14:paraId="1E65546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Подготовительный этап</w:t>
      </w:r>
    </w:p>
    <w:p w14:paraId="3063B549"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Основная задача подготовительного этапа – развитие общей физической подготовки, обучение базовым приёма</w:t>
      </w:r>
      <w:r w:rsidR="00F1176A" w:rsidRPr="00CA0FEB">
        <w:rPr>
          <w:rFonts w:ascii="Times New Roman" w:eastAsia="TimesNewRomanPS-BoldMT" w:hAnsi="Times New Roman" w:cs="Times New Roman"/>
          <w:bCs/>
          <w:color w:val="08110C"/>
          <w:sz w:val="28"/>
          <w:szCs w:val="28"/>
        </w:rPr>
        <w:t xml:space="preserve">м игры. </w:t>
      </w:r>
      <w:r w:rsidRPr="00CA0FEB">
        <w:rPr>
          <w:rFonts w:ascii="Times New Roman" w:eastAsia="TimesNewRomanPS-BoldMT" w:hAnsi="Times New Roman" w:cs="Times New Roman"/>
          <w:bCs/>
          <w:color w:val="08110C"/>
          <w:sz w:val="28"/>
          <w:szCs w:val="28"/>
        </w:rPr>
        <w:t xml:space="preserve">Подготовительный этап условно делится на два этапа – </w:t>
      </w:r>
      <w:proofErr w:type="spellStart"/>
      <w:r w:rsidRPr="00CA0FEB">
        <w:rPr>
          <w:rFonts w:ascii="Times New Roman" w:eastAsia="TimesNewRomanPS-BoldMT" w:hAnsi="Times New Roman" w:cs="Times New Roman"/>
          <w:bCs/>
          <w:color w:val="08110C"/>
          <w:sz w:val="28"/>
          <w:szCs w:val="28"/>
        </w:rPr>
        <w:t>общеподготовительный</w:t>
      </w:r>
      <w:proofErr w:type="spellEnd"/>
      <w:r w:rsidRPr="00CA0FEB">
        <w:rPr>
          <w:rFonts w:ascii="Times New Roman" w:eastAsia="TimesNewRomanPS-BoldMT" w:hAnsi="Times New Roman" w:cs="Times New Roman"/>
          <w:bCs/>
          <w:color w:val="08110C"/>
          <w:sz w:val="28"/>
          <w:szCs w:val="28"/>
        </w:rPr>
        <w:t xml:space="preserve"> и специально-подготовительный:</w:t>
      </w:r>
    </w:p>
    <w:p w14:paraId="7C2E6F0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proofErr w:type="spellStart"/>
      <w:r w:rsidRPr="00CA0FEB">
        <w:rPr>
          <w:rFonts w:ascii="Times New Roman" w:eastAsia="TimesNewRomanPS-BoldMT" w:hAnsi="Times New Roman" w:cs="Times New Roman"/>
          <w:bCs/>
          <w:i/>
          <w:color w:val="08110C"/>
          <w:sz w:val="28"/>
          <w:szCs w:val="28"/>
        </w:rPr>
        <w:t>Общеподготовительный</w:t>
      </w:r>
      <w:proofErr w:type="spellEnd"/>
      <w:r w:rsidRPr="00CA0FEB">
        <w:rPr>
          <w:rFonts w:ascii="Times New Roman" w:eastAsia="TimesNewRomanPS-BoldMT" w:hAnsi="Times New Roman" w:cs="Times New Roman"/>
          <w:bCs/>
          <w:i/>
          <w:color w:val="08110C"/>
          <w:sz w:val="28"/>
          <w:szCs w:val="28"/>
        </w:rPr>
        <w:t xml:space="preserve"> этап</w:t>
      </w:r>
    </w:p>
    <w:p w14:paraId="1C668AF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Задачи </w:t>
      </w:r>
      <w:proofErr w:type="spellStart"/>
      <w:r w:rsidRPr="00CA0FEB">
        <w:rPr>
          <w:rFonts w:ascii="Times New Roman" w:eastAsia="TimesNewRomanPS-BoldMT" w:hAnsi="Times New Roman" w:cs="Times New Roman"/>
          <w:bCs/>
          <w:color w:val="08110C"/>
          <w:sz w:val="28"/>
          <w:szCs w:val="28"/>
        </w:rPr>
        <w:t>общеподготовительного</w:t>
      </w:r>
      <w:proofErr w:type="spellEnd"/>
      <w:r w:rsidRPr="00CA0FEB">
        <w:rPr>
          <w:rFonts w:ascii="Times New Roman" w:eastAsia="TimesNewRomanPS-BoldMT" w:hAnsi="Times New Roman" w:cs="Times New Roman"/>
          <w:bCs/>
          <w:color w:val="08110C"/>
          <w:sz w:val="28"/>
          <w:szCs w:val="28"/>
        </w:rPr>
        <w:t xml:space="preserve"> э</w:t>
      </w:r>
      <w:r w:rsidR="00F1176A" w:rsidRPr="00CA0FEB">
        <w:rPr>
          <w:rFonts w:ascii="Times New Roman" w:eastAsia="TimesNewRomanPS-BoldMT" w:hAnsi="Times New Roman" w:cs="Times New Roman"/>
          <w:bCs/>
          <w:color w:val="08110C"/>
          <w:sz w:val="28"/>
          <w:szCs w:val="28"/>
        </w:rPr>
        <w:t>тапа: обучение новому материалу</w:t>
      </w:r>
      <w:r w:rsidRPr="00CA0FEB">
        <w:rPr>
          <w:rFonts w:ascii="Times New Roman" w:eastAsia="TimesNewRomanPS-BoldMT" w:hAnsi="Times New Roman" w:cs="Times New Roman"/>
          <w:bCs/>
          <w:color w:val="08110C"/>
          <w:sz w:val="28"/>
          <w:szCs w:val="28"/>
        </w:rPr>
        <w:t>, повышение функциональных возможностей. Интенсивность тренировочного процесса находится на среднем уровне. Количество тренировок в неделю составляет 3-4. Длительность этапа составляет три-пять</w:t>
      </w:r>
    </w:p>
    <w:p w14:paraId="24EE8971"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недельных микроцикла. В конце каждого микроцикла использование упражнений соревновательной направленности.</w:t>
      </w:r>
    </w:p>
    <w:p w14:paraId="6E1B67C0"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Специально-подготовительный этап</w:t>
      </w:r>
    </w:p>
    <w:p w14:paraId="2C681754"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Задачи специально-подготовительного этапа: увеличение объёмов нагрузки по физической и технической подготовке. На данном этапе повышается интенсивность упражнений на технику ведения и передачи мяча, бросков и т. д. Количество тренировок в неделю составляет 3-4. Длительность этапа составляет четыре-шесть недельных микроцикла. В конце каждого микроцикла использование упражнений соревновательной направленности (контрольные игры).</w:t>
      </w:r>
    </w:p>
    <w:p w14:paraId="3053BE9E"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Предсоревновательный этап</w:t>
      </w:r>
    </w:p>
    <w:p w14:paraId="17C489B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Задачи предсоревновательного этапа: увеличение объёма игровой направленност</w:t>
      </w:r>
      <w:r w:rsidR="00F1176A" w:rsidRPr="00CA0FEB">
        <w:rPr>
          <w:rFonts w:ascii="Times New Roman" w:eastAsia="TimesNewRomanPS-BoldMT" w:hAnsi="Times New Roman" w:cs="Times New Roman"/>
          <w:bCs/>
          <w:color w:val="08110C"/>
          <w:sz w:val="28"/>
          <w:szCs w:val="28"/>
        </w:rPr>
        <w:t>и, повтор пройденного материала</w:t>
      </w:r>
      <w:r w:rsidRPr="00CA0FEB">
        <w:rPr>
          <w:rFonts w:ascii="Times New Roman" w:eastAsia="TimesNewRomanPS-BoldMT" w:hAnsi="Times New Roman" w:cs="Times New Roman"/>
          <w:bCs/>
          <w:color w:val="08110C"/>
          <w:sz w:val="28"/>
          <w:szCs w:val="28"/>
        </w:rPr>
        <w:t>. Количество тренировок в неделю составляет 3-4. Длительность этапа составляет три недельных микроцикла. В конце каждого микроцикла использование упражнений соревновательной направленности (контрольные игры).</w:t>
      </w:r>
    </w:p>
    <w:p w14:paraId="69E414E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Соревновательный этап</w:t>
      </w:r>
    </w:p>
    <w:p w14:paraId="6E0309E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 соревновательном микроцикле первого года обучения - проводятся 3-5 подвижные игры через день отдыха, второго и третьего года обучения – 3-5 игр через день отдыха. Длительность этапа составляет один недельный микроцикл.</w:t>
      </w:r>
    </w:p>
    <w:p w14:paraId="059FEC44"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sz w:val="28"/>
          <w:szCs w:val="28"/>
        </w:rPr>
      </w:pPr>
      <w:r w:rsidRPr="00CA0FEB">
        <w:rPr>
          <w:rFonts w:ascii="Times New Roman" w:eastAsia="TimesNewRomanPS-BoldMT" w:hAnsi="Times New Roman" w:cs="Times New Roman"/>
          <w:bCs/>
          <w:i/>
          <w:sz w:val="28"/>
          <w:szCs w:val="28"/>
        </w:rPr>
        <w:t>Переходный этап</w:t>
      </w:r>
    </w:p>
    <w:p w14:paraId="63379E3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Задачи переходного периода: полноценный отдых после тренировочных и соревновательных нагрузок. Особое внимание должно быть обращено на полноценное физическое и особенно психическое восстановление. Длительность этапа составляет от двух до шести недель микроцикла.</w:t>
      </w:r>
    </w:p>
    <w:p w14:paraId="67BE19BE" w14:textId="77777777" w:rsidR="00AB45BB" w:rsidRPr="00CA0FEB" w:rsidRDefault="00AB45BB" w:rsidP="00A60DCD">
      <w:pPr>
        <w:autoSpaceDE w:val="0"/>
        <w:autoSpaceDN w:val="0"/>
        <w:adjustRightInd w:val="0"/>
        <w:spacing w:after="0" w:line="240" w:lineRule="auto"/>
        <w:ind w:left="567" w:firstLine="426"/>
        <w:rPr>
          <w:rFonts w:ascii="Times New Roman" w:eastAsia="TimesNewRomanPS-BoldMT" w:hAnsi="Times New Roman" w:cs="Times New Roman"/>
          <w:b/>
          <w:bCs/>
          <w:color w:val="08110C"/>
          <w:sz w:val="28"/>
          <w:szCs w:val="28"/>
        </w:rPr>
      </w:pPr>
    </w:p>
    <w:p w14:paraId="02EE85D6" w14:textId="77777777" w:rsidR="00AB45BB" w:rsidRPr="00CA0FEB" w:rsidRDefault="00AB45BB" w:rsidP="00A60DCD">
      <w:pPr>
        <w:autoSpaceDE w:val="0"/>
        <w:autoSpaceDN w:val="0"/>
        <w:adjustRightInd w:val="0"/>
        <w:spacing w:after="0" w:line="240" w:lineRule="auto"/>
        <w:ind w:left="567" w:firstLine="426"/>
        <w:rPr>
          <w:rFonts w:ascii="Times New Roman" w:eastAsia="TimesNewRomanPS-BoldMT" w:hAnsi="Times New Roman" w:cs="Times New Roman"/>
          <w:b/>
          <w:bCs/>
          <w:color w:val="08110C"/>
          <w:sz w:val="28"/>
          <w:szCs w:val="28"/>
        </w:rPr>
      </w:pPr>
      <w:r w:rsidRPr="00CA0FEB">
        <w:rPr>
          <w:rFonts w:ascii="Times New Roman" w:eastAsia="TimesNewRomanPS-BoldMT" w:hAnsi="Times New Roman" w:cs="Times New Roman"/>
          <w:b/>
          <w:bCs/>
          <w:color w:val="08110C"/>
          <w:sz w:val="28"/>
          <w:szCs w:val="28"/>
        </w:rPr>
        <w:t>Примерная направленность недельных микроциклов в тренировочных группах спортивной специализации</w:t>
      </w:r>
    </w:p>
    <w:p w14:paraId="1391273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Подготовительный этап</w:t>
      </w:r>
    </w:p>
    <w:p w14:paraId="429AB6A9"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Задача подготовительного этапа обеспечить запас потенциальных возможностей по всем видам подготовки, который позволит выйти на уровень результатов, запланированных на соревновательный период.</w:t>
      </w:r>
    </w:p>
    <w:p w14:paraId="445E530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Подготовительный этап условно делится на два этапа – обще-подготовительный и специально-подготовительный.</w:t>
      </w:r>
    </w:p>
    <w:p w14:paraId="71A40104"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proofErr w:type="spellStart"/>
      <w:r w:rsidRPr="00CA0FEB">
        <w:rPr>
          <w:rFonts w:ascii="Times New Roman" w:eastAsia="TimesNewRomanPS-BoldMT" w:hAnsi="Times New Roman" w:cs="Times New Roman"/>
          <w:bCs/>
          <w:i/>
          <w:color w:val="08110C"/>
          <w:sz w:val="28"/>
          <w:szCs w:val="28"/>
        </w:rPr>
        <w:t>Общеподготовительный</w:t>
      </w:r>
      <w:proofErr w:type="spellEnd"/>
      <w:r w:rsidRPr="00CA0FEB">
        <w:rPr>
          <w:rFonts w:ascii="Times New Roman" w:eastAsia="TimesNewRomanPS-BoldMT" w:hAnsi="Times New Roman" w:cs="Times New Roman"/>
          <w:bCs/>
          <w:i/>
          <w:color w:val="08110C"/>
          <w:sz w:val="28"/>
          <w:szCs w:val="28"/>
        </w:rPr>
        <w:t xml:space="preserve"> этап</w:t>
      </w:r>
    </w:p>
    <w:p w14:paraId="3BC7EF9D"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lastRenderedPageBreak/>
        <w:t xml:space="preserve">Задачи </w:t>
      </w:r>
      <w:proofErr w:type="spellStart"/>
      <w:r w:rsidRPr="00CA0FEB">
        <w:rPr>
          <w:rFonts w:ascii="Times New Roman" w:eastAsia="TimesNewRomanPS-BoldMT" w:hAnsi="Times New Roman" w:cs="Times New Roman"/>
          <w:bCs/>
          <w:color w:val="08110C"/>
          <w:sz w:val="28"/>
          <w:szCs w:val="28"/>
        </w:rPr>
        <w:t>общеподготовительного</w:t>
      </w:r>
      <w:proofErr w:type="spellEnd"/>
      <w:r w:rsidRPr="00CA0FEB">
        <w:rPr>
          <w:rFonts w:ascii="Times New Roman" w:eastAsia="TimesNewRomanPS-BoldMT" w:hAnsi="Times New Roman" w:cs="Times New Roman"/>
          <w:bCs/>
          <w:color w:val="08110C"/>
          <w:sz w:val="28"/>
          <w:szCs w:val="28"/>
        </w:rPr>
        <w:t xml:space="preserve"> этапа: обучение новому материалу (см. п. 7.2), повышение функциональных возможностей. Интенсивность тренировочного процесса находится на среднем уровне. Количество тренировок в неделю составляет 5-6. Длительность этапа составляет три-пять</w:t>
      </w:r>
    </w:p>
    <w:p w14:paraId="004028F0"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недельных микроцикла. В конце каждого микроцикла использование упражнений соревновательной направленности (контрольные игры).</w:t>
      </w:r>
    </w:p>
    <w:p w14:paraId="386F3CEE"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Специально-подготовительный этап</w:t>
      </w:r>
    </w:p>
    <w:p w14:paraId="1E8143B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Задачи специально-подготовительного этапа заключаются в увеличение объёмов нагрузки по физической и технической подготовке. На этом этапе повышается интенсивность упражнений на технику: ведения мяча, передачи мяча, броска и т. д. Количество тренировок в неделю составляет 5-6. Длительность этапа составляет четыре-шесть недельных микроцикла. В конце каждого микроцикла использование упражнений соревновательной направленности (контрольные игры).</w:t>
      </w:r>
    </w:p>
    <w:p w14:paraId="600F8FC1"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Предсоревновательный этап</w:t>
      </w:r>
    </w:p>
    <w:p w14:paraId="500ADBDE"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Задачи предсоревновательного этапа: увеличение объёма игровой направленности, повтор пройденного материала. На этом этапе снижается объём тренировочных нагрузок и повышается интенсивность за счёт увеличение скорости выполнения упражнений. Количество тренировок в неделю составляет 5-6. Длительность этапа составляет три недельных микроцикла. В середине и в конце каждого микроцикла использование упражнений соревновательной направленности (контрольные игры).</w:t>
      </w:r>
    </w:p>
    <w:p w14:paraId="4BA1BE0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Соревновательный этап</w:t>
      </w:r>
    </w:p>
    <w:p w14:paraId="1704A981"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Основными задачами соревновательного этапа является повышение достигнутого уровня специальной подготовленности и достижение высоких спортивных результатов в соревнованиях. В соревновательном микроцикле проводятся 3-5 игр подряд. Длительность этапа составляет семь- десять дней.</w:t>
      </w:r>
    </w:p>
    <w:p w14:paraId="28E776D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i/>
          <w:color w:val="08110C"/>
          <w:sz w:val="28"/>
          <w:szCs w:val="28"/>
        </w:rPr>
      </w:pPr>
      <w:r w:rsidRPr="00CA0FEB">
        <w:rPr>
          <w:rFonts w:ascii="Times New Roman" w:eastAsia="TimesNewRomanPS-BoldMT" w:hAnsi="Times New Roman" w:cs="Times New Roman"/>
          <w:bCs/>
          <w:i/>
          <w:color w:val="08110C"/>
          <w:sz w:val="28"/>
          <w:szCs w:val="28"/>
        </w:rPr>
        <w:t>Переходный этап</w:t>
      </w:r>
    </w:p>
    <w:p w14:paraId="52C783DA"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Задачей переходного этапа является отдых после тренировочных и соревновательных нагрузок. Особое внимание должно быть обращено на физическое и психическое восстановление. Длительность этапа составляет от двух до шести недель микроцикла.</w:t>
      </w:r>
    </w:p>
    <w:p w14:paraId="4B1A294C" w14:textId="77777777" w:rsidR="00AB45BB" w:rsidRPr="00CA0FEB" w:rsidRDefault="00AB45BB" w:rsidP="00A60DCD">
      <w:pPr>
        <w:tabs>
          <w:tab w:val="left" w:pos="5040"/>
          <w:tab w:val="left" w:pos="5220"/>
        </w:tabs>
        <w:spacing w:after="0" w:line="240" w:lineRule="auto"/>
        <w:ind w:left="567" w:firstLine="426"/>
        <w:jc w:val="both"/>
        <w:rPr>
          <w:rFonts w:ascii="Times New Roman" w:hAnsi="Times New Roman" w:cs="Times New Roman"/>
          <w:sz w:val="28"/>
          <w:szCs w:val="28"/>
        </w:rPr>
      </w:pPr>
    </w:p>
    <w:p w14:paraId="45AF200D" w14:textId="77777777" w:rsidR="00AB45BB" w:rsidRPr="00CA0FEB" w:rsidRDefault="00AB45BB" w:rsidP="00A60DCD">
      <w:pPr>
        <w:pStyle w:val="af1"/>
        <w:tabs>
          <w:tab w:val="left" w:pos="-180"/>
        </w:tabs>
        <w:ind w:left="993"/>
        <w:rPr>
          <w:b/>
          <w:sz w:val="28"/>
          <w:szCs w:val="28"/>
        </w:rPr>
      </w:pPr>
      <w:r w:rsidRPr="00CA0FEB">
        <w:rPr>
          <w:b/>
          <w:sz w:val="28"/>
          <w:szCs w:val="28"/>
        </w:rPr>
        <w:t>Теоретическая подготовка</w:t>
      </w:r>
    </w:p>
    <w:p w14:paraId="6A6D6B96"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Теоретическая подготовка проводится в форме бесед, лекций и непосредственно на тренировке; она связана с физической, </w:t>
      </w:r>
      <w:proofErr w:type="spellStart"/>
      <w:r w:rsidRPr="00CA0FEB">
        <w:rPr>
          <w:rFonts w:ascii="Times New Roman" w:eastAsia="TimesNewRomanPS-BoldMT" w:hAnsi="Times New Roman" w:cs="Times New Roman"/>
          <w:bCs/>
          <w:color w:val="08110C"/>
          <w:sz w:val="28"/>
          <w:szCs w:val="28"/>
        </w:rPr>
        <w:t>технико</w:t>
      </w:r>
      <w:proofErr w:type="spellEnd"/>
      <w:r w:rsidRPr="00CA0FEB">
        <w:rPr>
          <w:rFonts w:ascii="Times New Roman" w:eastAsia="TimesNewRomanPS-BoldMT" w:hAnsi="Times New Roman" w:cs="Times New Roman"/>
          <w:bCs/>
          <w:color w:val="08110C"/>
          <w:sz w:val="28"/>
          <w:szCs w:val="28"/>
        </w:rPr>
        <w:t>–тактической, моральной и волевой подготовкой, как элемент практических занятий.</w:t>
      </w:r>
    </w:p>
    <w:p w14:paraId="02C543A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Теоретические знания должны иметь определенную целевую направленность, вырабатывать у спортсменов умение использовать полученные знания на практике в условиях тренировочных занятий.</w:t>
      </w:r>
    </w:p>
    <w:p w14:paraId="64C1B95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Учебный материал распределяется на весь период обучения. При проведении теоретических занятий следует учитывать возраст спортсменов и излагать материал в доступной форме.</w:t>
      </w:r>
    </w:p>
    <w:p w14:paraId="76F0C7C7" w14:textId="77777777" w:rsidR="00AB45BB" w:rsidRPr="00CA0FEB" w:rsidRDefault="00AB45BB" w:rsidP="00A60DCD">
      <w:pPr>
        <w:tabs>
          <w:tab w:val="left" w:pos="-180"/>
        </w:tabs>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Контроль за усвоением знаний проводиться в виде опроса. В этом случае преподаватель обычно должен проверить у спортсменов наличие системы знаний, выяснить какие элементы системы не усвоены. Лучше всего проверку знаний </w:t>
      </w:r>
      <w:r w:rsidRPr="00CA0FEB">
        <w:rPr>
          <w:rFonts w:ascii="Times New Roman" w:eastAsia="TimesNewRomanPS-BoldMT" w:hAnsi="Times New Roman" w:cs="Times New Roman"/>
          <w:bCs/>
          <w:color w:val="08110C"/>
          <w:sz w:val="28"/>
          <w:szCs w:val="28"/>
        </w:rPr>
        <w:lastRenderedPageBreak/>
        <w:t>проводить в форме опросов или беседы. Эта форма контроля наиболее эффективна. Периодически контроль может проводиться при подготовке к соревнованиям (по знанию положений правил соревнования, правил поведения, этики и морали, тактике и др.).</w:t>
      </w:r>
    </w:p>
    <w:p w14:paraId="0E2D0778"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p>
    <w:p w14:paraId="708448E7" w14:textId="77777777" w:rsidR="00AB45BB" w:rsidRPr="00CA0FEB" w:rsidRDefault="00AB45BB" w:rsidP="00A60DCD">
      <w:pPr>
        <w:spacing w:after="0" w:line="240" w:lineRule="auto"/>
        <w:ind w:left="567" w:firstLine="426"/>
        <w:jc w:val="both"/>
        <w:rPr>
          <w:rFonts w:ascii="Times New Roman" w:hAnsi="Times New Roman" w:cs="Times New Roman"/>
          <w:b/>
          <w:sz w:val="28"/>
          <w:szCs w:val="28"/>
        </w:rPr>
      </w:pPr>
      <w:r w:rsidRPr="00CA0FEB">
        <w:rPr>
          <w:rFonts w:ascii="Times New Roman" w:hAnsi="Times New Roman" w:cs="Times New Roman"/>
          <w:b/>
          <w:sz w:val="28"/>
          <w:szCs w:val="28"/>
        </w:rPr>
        <w:t>Психологическая подготовка</w:t>
      </w:r>
    </w:p>
    <w:p w14:paraId="1DEDBC9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Большое внимание уделяется психологической подготовке.</w:t>
      </w:r>
    </w:p>
    <w:p w14:paraId="4469555C"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В </w:t>
      </w:r>
      <w:r w:rsidRPr="00CA0FEB">
        <w:rPr>
          <w:rFonts w:ascii="Times New Roman" w:hAnsi="Times New Roman" w:cs="Times New Roman"/>
          <w:bCs/>
          <w:sz w:val="28"/>
          <w:szCs w:val="28"/>
        </w:rPr>
        <w:t>психологическую подготовку</w:t>
      </w:r>
      <w:r w:rsidRPr="00CA0FEB">
        <w:rPr>
          <w:rFonts w:ascii="Times New Roman" w:hAnsi="Times New Roman" w:cs="Times New Roman"/>
          <w:sz w:val="28"/>
          <w:szCs w:val="28"/>
        </w:rPr>
        <w:t xml:space="preserve"> входят:</w:t>
      </w:r>
    </w:p>
    <w:p w14:paraId="17FC761A" w14:textId="77777777" w:rsidR="00AB45BB" w:rsidRPr="00CA0FEB" w:rsidRDefault="00AB45BB" w:rsidP="00A60DCD">
      <w:pPr>
        <w:numPr>
          <w:ilvl w:val="0"/>
          <w:numId w:val="11"/>
        </w:numPr>
        <w:tabs>
          <w:tab w:val="num" w:pos="851"/>
          <w:tab w:val="left" w:pos="1276"/>
          <w:tab w:val="left" w:pos="1701"/>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базовая – психологическое развитие, образование и обучение,</w:t>
      </w:r>
    </w:p>
    <w:p w14:paraId="4B4B8874" w14:textId="77777777" w:rsidR="00AB45BB" w:rsidRPr="00CA0FEB" w:rsidRDefault="00AB45BB" w:rsidP="00A60DCD">
      <w:pPr>
        <w:numPr>
          <w:ilvl w:val="0"/>
          <w:numId w:val="11"/>
        </w:numPr>
        <w:tabs>
          <w:tab w:val="num" w:pos="851"/>
          <w:tab w:val="left" w:pos="1276"/>
          <w:tab w:val="left" w:pos="1701"/>
        </w:tabs>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тренировочная – формирование значимых мотивов и благоприятных отношений к тренировочным заданиям и нагрузкам,</w:t>
      </w:r>
    </w:p>
    <w:p w14:paraId="2BBEAF25"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hAnsi="Times New Roman" w:cs="Times New Roman"/>
          <w:sz w:val="28"/>
          <w:szCs w:val="28"/>
        </w:rPr>
        <w:t>соревновательная – формирование состояния боевой готовности, способности к сосредоточению и мобилизации.</w:t>
      </w:r>
    </w:p>
    <w:p w14:paraId="4D51F296"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Психологическая подготовка предусматривает формирование личности спортсмена и межличностных отношений, развитие спортивного интеллекта, психологических функций и психомоторных качеств.</w:t>
      </w:r>
    </w:p>
    <w:p w14:paraId="5BD43DA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Основными задачами психологической подготовки являются:</w:t>
      </w:r>
    </w:p>
    <w:p w14:paraId="784E35B6"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-привитие устойчивого интереса к занятиям спортом;</w:t>
      </w:r>
    </w:p>
    <w:p w14:paraId="6B6F859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-формирование установки на тренировочную деятельность;</w:t>
      </w:r>
    </w:p>
    <w:p w14:paraId="30650970"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-формирование волевых качеств спортсмена;</w:t>
      </w:r>
    </w:p>
    <w:p w14:paraId="2F27D2D9"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-совершенствование эмоциональных свойств личности;</w:t>
      </w:r>
    </w:p>
    <w:p w14:paraId="25D09B69"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-развитие коммуникативных свойств личности;</w:t>
      </w:r>
    </w:p>
    <w:p w14:paraId="4EE6D70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-развитие и совершенствование интеллекта спортсмена.</w:t>
      </w:r>
    </w:p>
    <w:p w14:paraId="08D4C14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К числу главных методов психологической подготовки относятся беседы, педагогическое внушение, методы моделирования соревновательной ситуации через игру.</w:t>
      </w:r>
    </w:p>
    <w:p w14:paraId="65077311"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 программу занятий следует вводить ситуации, требующие преодоления трудностей.</w:t>
      </w:r>
    </w:p>
    <w:p w14:paraId="69D64ECE"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Рекомендации по организации психологической подготовки.</w:t>
      </w:r>
    </w:p>
    <w:p w14:paraId="5D9A29C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 структуру психологической подготовки спортсмена включены следующие компоненты:</w:t>
      </w:r>
    </w:p>
    <w:p w14:paraId="7E4265B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1. Определение и разработка системы требований к личности спортсмена определенным видом спорта;</w:t>
      </w:r>
    </w:p>
    <w:p w14:paraId="54448820"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2. Психодиагностика и оценка уровня проявления психических качеств и черт личности спортсмена – его «психологическая характеристика»;</w:t>
      </w:r>
    </w:p>
    <w:p w14:paraId="64271674"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3. Становление личности спортсмена, через волевые, эмоциональные, коммуникативные и интеллектуальные качества личности.</w:t>
      </w:r>
    </w:p>
    <w:p w14:paraId="4A955062"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4. Разработка и совершенствование содержания «психологической настройки»</w:t>
      </w:r>
    </w:p>
    <w:p w14:paraId="5D399D2F"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спортсмена в день соревнований через систему организации жизнедеятельности спортсмена, организацию внимания в предстартовый период соревновательной деятельности.</w:t>
      </w:r>
    </w:p>
    <w:p w14:paraId="06500F4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Психологическая подготовка к соревнованиям состоит из двух разделов: общая психологическая подготовка к соревнованиям, которая проводится в течение всего года, и специальная психическая подготовка к выступлению на конкретных соревнованиях.</w:t>
      </w:r>
    </w:p>
    <w:p w14:paraId="48662221"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lastRenderedPageBreak/>
        <w:t>В ходе общей психологической подготовки к соревнованиям формируются высокий уровень соревновательной мотивации, соревновательные черты характера, предсоревновательная и соревновательная эмоциональная устойчивость, способность к самоконтролю и саморегуляции в соревновательной обстановке.</w:t>
      </w:r>
    </w:p>
    <w:p w14:paraId="11382CF3" w14:textId="77777777" w:rsidR="00AB45BB" w:rsidRPr="00CA0FEB" w:rsidRDefault="00AB45BB" w:rsidP="00A60DCD">
      <w:pPr>
        <w:pStyle w:val="2"/>
        <w:shd w:val="clear" w:color="auto" w:fill="FFFFFF"/>
        <w:spacing w:before="0" w:line="240" w:lineRule="auto"/>
        <w:ind w:left="567" w:firstLine="426"/>
        <w:jc w:val="both"/>
        <w:rPr>
          <w:rFonts w:ascii="Times New Roman" w:hAnsi="Times New Roman"/>
          <w:color w:val="000000"/>
          <w:sz w:val="24"/>
          <w:szCs w:val="24"/>
        </w:rPr>
      </w:pPr>
      <w:r w:rsidRPr="00CA0FEB">
        <w:rPr>
          <w:rFonts w:ascii="Times New Roman" w:eastAsia="TimesNewRomanPS-BoldMT" w:hAnsi="Times New Roman"/>
          <w:bCs/>
          <w:color w:val="08110C"/>
          <w:sz w:val="28"/>
          <w:szCs w:val="28"/>
        </w:rPr>
        <w:t>В ходе подготовки к конкретным соревнованиям формируется специальная (предсоревновательная) психическая игровая готовность спортсмена к выступлению, характеризующаяся уверенностью в своих силах, стремлением к обязательной победе, оптимальным уровнем эмоционального возбуждения, устойчивостью к влиянию внутренних и внешних помех, способностью произвольно управлять действиями, эмоциями и поведением, умением немедленно и эффективно выполнять во время выступления действия и движения, необходимые для победы.</w:t>
      </w:r>
    </w:p>
    <w:p w14:paraId="33211B67" w14:textId="77777777" w:rsidR="00AB45BB" w:rsidRPr="00CA0FEB" w:rsidRDefault="00AB45BB" w:rsidP="00A60DCD">
      <w:pPr>
        <w:spacing w:after="0" w:line="240" w:lineRule="auto"/>
        <w:ind w:left="567" w:firstLine="426"/>
        <w:jc w:val="center"/>
        <w:rPr>
          <w:rFonts w:ascii="Times New Roman" w:hAnsi="Times New Roman" w:cs="Times New Roman"/>
          <w:b/>
          <w:sz w:val="28"/>
          <w:szCs w:val="28"/>
        </w:rPr>
      </w:pPr>
    </w:p>
    <w:p w14:paraId="18250FF1" w14:textId="77777777" w:rsidR="00AB45BB" w:rsidRPr="00CA0FEB" w:rsidRDefault="00AB45BB" w:rsidP="00A60DCD">
      <w:pPr>
        <w:spacing w:after="0" w:line="240" w:lineRule="auto"/>
        <w:ind w:left="567" w:firstLine="426"/>
        <w:rPr>
          <w:rFonts w:ascii="Times New Roman" w:hAnsi="Times New Roman" w:cs="Times New Roman"/>
          <w:b/>
          <w:sz w:val="28"/>
          <w:szCs w:val="28"/>
        </w:rPr>
      </w:pPr>
      <w:r w:rsidRPr="00CA0FEB">
        <w:rPr>
          <w:rFonts w:ascii="Times New Roman" w:hAnsi="Times New Roman" w:cs="Times New Roman"/>
          <w:b/>
          <w:sz w:val="28"/>
          <w:szCs w:val="28"/>
        </w:rPr>
        <w:t>Функциональная подготовка, восстановительные мероприятия</w:t>
      </w:r>
    </w:p>
    <w:p w14:paraId="60E15C00" w14:textId="77777777" w:rsidR="00AB45BB" w:rsidRPr="00CA0FEB" w:rsidRDefault="00AB45BB" w:rsidP="00A60DCD">
      <w:pPr>
        <w:pStyle w:val="af"/>
        <w:spacing w:after="0"/>
        <w:ind w:left="567" w:firstLine="426"/>
        <w:jc w:val="both"/>
        <w:rPr>
          <w:b/>
          <w:sz w:val="28"/>
          <w:szCs w:val="28"/>
        </w:rPr>
      </w:pPr>
      <w:r w:rsidRPr="00CA0FEB">
        <w:rPr>
          <w:sz w:val="28"/>
          <w:szCs w:val="28"/>
        </w:rPr>
        <w:t>Функциональная подготовка – это развитие способности выполнять большие объемы тренировочных нагрузок при высокой интенсивности работы и без снижения качества, т.е. специальной выносливости.</w:t>
      </w:r>
    </w:p>
    <w:p w14:paraId="409368D5" w14:textId="77777777" w:rsidR="00AB45BB" w:rsidRPr="00CA0FEB" w:rsidRDefault="00AB45BB" w:rsidP="00A60DCD">
      <w:pPr>
        <w:pStyle w:val="af"/>
        <w:spacing w:after="0"/>
        <w:ind w:left="567" w:firstLine="426"/>
        <w:jc w:val="both"/>
        <w:rPr>
          <w:b/>
          <w:sz w:val="28"/>
          <w:szCs w:val="28"/>
        </w:rPr>
      </w:pPr>
      <w:r w:rsidRPr="00CA0FEB">
        <w:rPr>
          <w:sz w:val="28"/>
          <w:szCs w:val="28"/>
        </w:rPr>
        <w:t>Функциональная подготовка тесным образом связана с рациональным планирование учебно-тренировочного.</w:t>
      </w:r>
    </w:p>
    <w:p w14:paraId="72297E61"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Успешное решение задач, стоящих перед спортивной школой в процессе подготовки юных спортсменов, невозможно без системы специальных средств и условий восстановления. Вопросы восстановления решаются в ходе отдельных тренировочных занятий, соревнований, в интервалах между занятиями и соревнованиями, на отдельных этапах годичного цикла подготовки.</w:t>
      </w:r>
    </w:p>
    <w:p w14:paraId="3CE2489F"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Система </w:t>
      </w:r>
      <w:proofErr w:type="spellStart"/>
      <w:r w:rsidRPr="00CA0FEB">
        <w:rPr>
          <w:rFonts w:ascii="Times New Roman" w:hAnsi="Times New Roman" w:cs="Times New Roman"/>
          <w:sz w:val="28"/>
          <w:szCs w:val="28"/>
        </w:rPr>
        <w:t>профилактико</w:t>
      </w:r>
      <w:proofErr w:type="spellEnd"/>
      <w:r w:rsidRPr="00CA0FEB">
        <w:rPr>
          <w:rFonts w:ascii="Times New Roman" w:hAnsi="Times New Roman" w:cs="Times New Roman"/>
          <w:sz w:val="28"/>
          <w:szCs w:val="28"/>
        </w:rPr>
        <w:t>-восстановительных мероприятий носит комплексный характер и включает в себя средства психолого-педагогического и медико-биологического воздействия.</w:t>
      </w:r>
    </w:p>
    <w:p w14:paraId="5008DF7E" w14:textId="77777777" w:rsidR="00AB45BB" w:rsidRPr="00CA0FEB" w:rsidRDefault="00AB45BB" w:rsidP="00A60DCD">
      <w:pPr>
        <w:pStyle w:val="ae"/>
        <w:shd w:val="clear" w:color="auto" w:fill="FFFFFF"/>
        <w:spacing w:before="0" w:beforeAutospacing="0" w:after="0" w:afterAutospacing="0"/>
        <w:ind w:left="567" w:firstLine="426"/>
        <w:jc w:val="both"/>
        <w:rPr>
          <w:sz w:val="28"/>
          <w:szCs w:val="28"/>
        </w:rPr>
      </w:pPr>
      <w:r w:rsidRPr="00CA0FEB">
        <w:rPr>
          <w:color w:val="000000"/>
          <w:sz w:val="28"/>
          <w:szCs w:val="28"/>
        </w:rPr>
        <w:t xml:space="preserve">Не удивительно, что при подготовке спортсменов высокого класса восстановление рассматривается как составная часть тренировки. </w:t>
      </w:r>
    </w:p>
    <w:p w14:paraId="7F72B58B" w14:textId="77777777" w:rsidR="00AB45BB" w:rsidRPr="00CA0FEB" w:rsidRDefault="00AB45BB" w:rsidP="00A60DCD">
      <w:pPr>
        <w:pStyle w:val="ae"/>
        <w:shd w:val="clear" w:color="auto" w:fill="FFFFFF"/>
        <w:spacing w:before="0" w:beforeAutospacing="0" w:after="0" w:afterAutospacing="0"/>
        <w:ind w:left="567" w:firstLine="426"/>
        <w:jc w:val="both"/>
        <w:rPr>
          <w:sz w:val="28"/>
          <w:szCs w:val="28"/>
        </w:rPr>
      </w:pPr>
      <w:r w:rsidRPr="00CA0FEB">
        <w:rPr>
          <w:sz w:val="28"/>
          <w:szCs w:val="28"/>
        </w:rPr>
        <w:t xml:space="preserve">Реабилитационно-восстановительная подготовка – это организованный процесс ликвидации неблагоприятных последствий усиленных занятий и ускорение процессов восстановления после нагрузок. </w:t>
      </w:r>
    </w:p>
    <w:p w14:paraId="6EAB8E5A"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Многолетняя спортивная подготовка связана с постоянным ростом тренировочных и соревновательных нагрузок, выполнения больших по объему и интенсивности нагрузок и сохранение высокой работоспособности невозможно без использования восстановительных мероприятий.</w:t>
      </w:r>
    </w:p>
    <w:p w14:paraId="4681127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 условиях применения больших нагрузок, важное значение в тренировочном процессе приобретает системность и направленность различных восстановительных средств.</w:t>
      </w:r>
    </w:p>
    <w:p w14:paraId="60AD941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Система восстановительных мероприятий имеет комплексный характер, включает в себя различные средства, при применении которых нужно учитывать возраст, спортивный стаж, квалификацию и индивидуальные (возрастные) особенности спортсменов.</w:t>
      </w:r>
    </w:p>
    <w:p w14:paraId="7E1695F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
          <w:bCs/>
          <w:i/>
          <w:color w:val="08110C"/>
          <w:sz w:val="28"/>
          <w:szCs w:val="28"/>
        </w:rPr>
      </w:pPr>
      <w:r w:rsidRPr="00CA0FEB">
        <w:rPr>
          <w:rFonts w:ascii="Times New Roman" w:eastAsia="TimesNewRomanPS-BoldMT" w:hAnsi="Times New Roman" w:cs="Times New Roman"/>
          <w:b/>
          <w:bCs/>
          <w:i/>
          <w:color w:val="08110C"/>
          <w:sz w:val="28"/>
          <w:szCs w:val="28"/>
        </w:rPr>
        <w:t>Педагогические средства восстановления:</w:t>
      </w:r>
    </w:p>
    <w:p w14:paraId="4384D2C4"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-рациональное распределение нагрузок по этапам подготовки;</w:t>
      </w:r>
    </w:p>
    <w:p w14:paraId="59968A89"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-рациональное построение тренировочного занятия;</w:t>
      </w:r>
    </w:p>
    <w:p w14:paraId="7F4D81BB"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lastRenderedPageBreak/>
        <w:t>-постепенное возрастание тренировочных нагрузок по объему и интенсивности;</w:t>
      </w:r>
    </w:p>
    <w:p w14:paraId="5B76EC9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-разнообразие средств и методов тренировки;</w:t>
      </w:r>
    </w:p>
    <w:p w14:paraId="7C5EB72A"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-переключение с одного вида спортивной деятельности на другой;</w:t>
      </w:r>
    </w:p>
    <w:p w14:paraId="58A5B87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-чередование тренировочных нагрузок различного объема и интенсивности;</w:t>
      </w:r>
    </w:p>
    <w:p w14:paraId="68A1E6B9"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-изменение пауз отдыха, их продолжительности;</w:t>
      </w:r>
    </w:p>
    <w:p w14:paraId="261D23F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-оптимальное соотношение нагрузок и отдыха на отдельном тренировочном занятии и в отдельном недельном цикле;</w:t>
      </w:r>
    </w:p>
    <w:p w14:paraId="46F9B5FD"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-оптимальное соотношение нагрузок и отдыха на этапах годичного цикла;</w:t>
      </w:r>
    </w:p>
    <w:p w14:paraId="74C77D0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-оптимальное соотношение тренировочных и соревновательных нагрузок;</w:t>
      </w:r>
    </w:p>
    <w:p w14:paraId="241478BF"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-упражнения для активного отдыха и расслабления;</w:t>
      </w:r>
    </w:p>
    <w:p w14:paraId="4068ECF6"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-дни профилактического отдыха.</w:t>
      </w:r>
    </w:p>
    <w:p w14:paraId="14576E5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
          <w:bCs/>
          <w:i/>
          <w:color w:val="08110C"/>
          <w:sz w:val="28"/>
          <w:szCs w:val="28"/>
        </w:rPr>
      </w:pPr>
      <w:r w:rsidRPr="00CA0FEB">
        <w:rPr>
          <w:rFonts w:ascii="Times New Roman" w:eastAsia="TimesNewRomanPS-BoldMT" w:hAnsi="Times New Roman" w:cs="Times New Roman"/>
          <w:b/>
          <w:bCs/>
          <w:i/>
          <w:color w:val="08110C"/>
          <w:sz w:val="28"/>
          <w:szCs w:val="28"/>
        </w:rPr>
        <w:t>Психологические средства восстановления:</w:t>
      </w:r>
    </w:p>
    <w:p w14:paraId="7930B254"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-создание положительного эмоционального фона тренировки;</w:t>
      </w:r>
    </w:p>
    <w:p w14:paraId="5C363F9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-переключение внимания, мыслей, отвлекающие мероприятия;</w:t>
      </w:r>
    </w:p>
    <w:p w14:paraId="28328675"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-внушение;</w:t>
      </w:r>
    </w:p>
    <w:p w14:paraId="355D00F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-психорегулирующая тренировка.</w:t>
      </w:r>
    </w:p>
    <w:p w14:paraId="4BFB8C2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
          <w:bCs/>
          <w:i/>
          <w:color w:val="08110C"/>
          <w:sz w:val="28"/>
          <w:szCs w:val="28"/>
        </w:rPr>
      </w:pPr>
      <w:r w:rsidRPr="00CA0FEB">
        <w:rPr>
          <w:rFonts w:ascii="Times New Roman" w:eastAsia="TimesNewRomanPS-BoldMT" w:hAnsi="Times New Roman" w:cs="Times New Roman"/>
          <w:b/>
          <w:bCs/>
          <w:i/>
          <w:color w:val="08110C"/>
          <w:sz w:val="28"/>
          <w:szCs w:val="28"/>
        </w:rPr>
        <w:t>Медико-биологические средства восстановления:</w:t>
      </w:r>
    </w:p>
    <w:p w14:paraId="0C3C8E63"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Гигиенические средства:</w:t>
      </w:r>
    </w:p>
    <w:p w14:paraId="0A2F13C1"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-водные процедуры закаливающего характера;</w:t>
      </w:r>
    </w:p>
    <w:p w14:paraId="4B1597E6"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-душ, теплые ванны;</w:t>
      </w:r>
    </w:p>
    <w:p w14:paraId="167122A8"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-прогулки на свежем воздухе;</w:t>
      </w:r>
    </w:p>
    <w:p w14:paraId="0D4B412E"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-рациональные режимы дня и сна, питания;</w:t>
      </w:r>
    </w:p>
    <w:p w14:paraId="1B103364"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-витаминизация;</w:t>
      </w:r>
    </w:p>
    <w:p w14:paraId="57904736"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-тренировки в благоприятное время суток;</w:t>
      </w:r>
    </w:p>
    <w:p w14:paraId="5508D22F"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
          <w:bCs/>
          <w:i/>
          <w:color w:val="08110C"/>
          <w:sz w:val="28"/>
          <w:szCs w:val="28"/>
        </w:rPr>
      </w:pPr>
      <w:r w:rsidRPr="00CA0FEB">
        <w:rPr>
          <w:rFonts w:ascii="Times New Roman" w:eastAsia="TimesNewRomanPS-BoldMT" w:hAnsi="Times New Roman" w:cs="Times New Roman"/>
          <w:b/>
          <w:bCs/>
          <w:i/>
          <w:color w:val="08110C"/>
          <w:sz w:val="28"/>
          <w:szCs w:val="28"/>
        </w:rPr>
        <w:t>Физиотерапевтические средства восстановления:</w:t>
      </w:r>
    </w:p>
    <w:p w14:paraId="4E7440AC"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-душ: теплый (успокаивающий) при температуре 36 - 38 градусов и продолжительностью 12 - 15 мин., прохладный, контрастный и вибрационный при температуре 23-28 гр. и продолжительностью 2 - 3 мин;</w:t>
      </w:r>
    </w:p>
    <w:p w14:paraId="5CE1DA0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-ванны хвойные, жемчужные, солевые;</w:t>
      </w:r>
    </w:p>
    <w:p w14:paraId="5F762CB0"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-бани и бассейны – 1 - 2 раза в неделю (исключая предсоревновательный и</w:t>
      </w:r>
    </w:p>
    <w:p w14:paraId="539D363A"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соревновательный микроциклы);</w:t>
      </w:r>
    </w:p>
    <w:p w14:paraId="51362430"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-кислородотерапия;</w:t>
      </w:r>
    </w:p>
    <w:p w14:paraId="25172C77"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-массаж.</w:t>
      </w:r>
    </w:p>
    <w:p w14:paraId="0511A1B5" w14:textId="77777777" w:rsidR="00AB45BB" w:rsidRPr="00CA0FEB" w:rsidRDefault="00AB45BB" w:rsidP="00A60DCD">
      <w:pPr>
        <w:autoSpaceDE w:val="0"/>
        <w:autoSpaceDN w:val="0"/>
        <w:adjustRightInd w:val="0"/>
        <w:spacing w:after="0" w:line="240" w:lineRule="auto"/>
        <w:ind w:left="567"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Комплексное использование средств в полном объеме необходимо на этапе спортивного совершенствования после больших тренировочных нагрузок и в соревновательном периоде. В остальных случаях следует использовать отдельные локальные средства в начале и в процессе тренировочного занятия. По окончании занятий с малыми и средними нагрузками достаточно использовать гигиенические процедуры.</w:t>
      </w:r>
    </w:p>
    <w:p w14:paraId="10755361"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Режим дня – это своеобразная культура спортсмена.</w:t>
      </w:r>
    </w:p>
    <w:p w14:paraId="000C73AE" w14:textId="77777777" w:rsidR="00AB45BB" w:rsidRPr="00CA0FEB" w:rsidRDefault="00AB45BB" w:rsidP="00A60DCD">
      <w:pPr>
        <w:spacing w:after="0" w:line="240" w:lineRule="auto"/>
        <w:ind w:left="567" w:firstLine="426"/>
        <w:jc w:val="both"/>
        <w:rPr>
          <w:rFonts w:ascii="Times New Roman" w:hAnsi="Times New Roman" w:cs="Times New Roman"/>
          <w:sz w:val="28"/>
          <w:szCs w:val="28"/>
        </w:rPr>
      </w:pPr>
      <w:r w:rsidRPr="00CA0FEB">
        <w:rPr>
          <w:rFonts w:ascii="Times New Roman" w:hAnsi="Times New Roman" w:cs="Times New Roman"/>
          <w:sz w:val="28"/>
          <w:szCs w:val="28"/>
        </w:rPr>
        <w:t xml:space="preserve">Любой режим дня требует, как правило, систематичной последовательности (построения, повторности определенных действий и следование им). От учащихся уровня начальной подготовки требуется по большей части только </w:t>
      </w:r>
    </w:p>
    <w:p w14:paraId="78BE799A" w14:textId="77777777" w:rsidR="00AB45BB" w:rsidRPr="00CA0FEB" w:rsidRDefault="00AB45BB" w:rsidP="00A60DCD">
      <w:pPr>
        <w:pStyle w:val="af1"/>
        <w:numPr>
          <w:ilvl w:val="0"/>
          <w:numId w:val="3"/>
        </w:numPr>
        <w:ind w:left="567" w:firstLine="426"/>
        <w:jc w:val="both"/>
        <w:rPr>
          <w:sz w:val="28"/>
          <w:szCs w:val="28"/>
        </w:rPr>
      </w:pPr>
      <w:r w:rsidRPr="00CA0FEB">
        <w:rPr>
          <w:sz w:val="28"/>
          <w:szCs w:val="28"/>
        </w:rPr>
        <w:t>Ложиться не позднее 22.00</w:t>
      </w:r>
    </w:p>
    <w:p w14:paraId="3E4C0D45" w14:textId="77777777" w:rsidR="00AB45BB" w:rsidRPr="00CA0FEB" w:rsidRDefault="00AB45BB" w:rsidP="00A60DCD">
      <w:pPr>
        <w:pStyle w:val="af1"/>
        <w:numPr>
          <w:ilvl w:val="0"/>
          <w:numId w:val="3"/>
        </w:numPr>
        <w:ind w:left="567" w:firstLine="426"/>
        <w:jc w:val="both"/>
        <w:rPr>
          <w:sz w:val="28"/>
          <w:szCs w:val="28"/>
        </w:rPr>
      </w:pPr>
      <w:r w:rsidRPr="00CA0FEB">
        <w:rPr>
          <w:sz w:val="28"/>
          <w:szCs w:val="28"/>
        </w:rPr>
        <w:t>Спать не менее 8-9 часов (а лучше 8-9 часов ночью и 1-2 часа днем)</w:t>
      </w:r>
    </w:p>
    <w:p w14:paraId="06A5EF27" w14:textId="77777777" w:rsidR="00AB45BB" w:rsidRPr="00CA0FEB" w:rsidRDefault="00AB45BB" w:rsidP="00A60DCD">
      <w:pPr>
        <w:pStyle w:val="af1"/>
        <w:numPr>
          <w:ilvl w:val="0"/>
          <w:numId w:val="3"/>
        </w:numPr>
        <w:ind w:left="567" w:firstLine="426"/>
        <w:jc w:val="both"/>
        <w:rPr>
          <w:sz w:val="28"/>
          <w:szCs w:val="28"/>
        </w:rPr>
      </w:pPr>
      <w:r w:rsidRPr="00CA0FEB">
        <w:rPr>
          <w:sz w:val="28"/>
          <w:szCs w:val="28"/>
        </w:rPr>
        <w:lastRenderedPageBreak/>
        <w:t>Стараться придерживаться основ рационального питания (минимум – это есть кашу с утра и в течение дня не ходить голодным ни в коем случае)</w:t>
      </w:r>
    </w:p>
    <w:p w14:paraId="26D471E7" w14:textId="77777777" w:rsidR="00AB45BB" w:rsidRPr="00CA0FEB" w:rsidRDefault="00AB45BB" w:rsidP="00A60DCD">
      <w:pPr>
        <w:pStyle w:val="af1"/>
        <w:numPr>
          <w:ilvl w:val="0"/>
          <w:numId w:val="3"/>
        </w:numPr>
        <w:ind w:left="567" w:firstLine="426"/>
        <w:jc w:val="both"/>
        <w:rPr>
          <w:sz w:val="28"/>
          <w:szCs w:val="28"/>
        </w:rPr>
      </w:pPr>
      <w:r w:rsidRPr="00CA0FEB">
        <w:rPr>
          <w:sz w:val="28"/>
          <w:szCs w:val="28"/>
        </w:rPr>
        <w:t xml:space="preserve">Больше находиться на свежем воздухе. </w:t>
      </w:r>
    </w:p>
    <w:p w14:paraId="3F227060" w14:textId="77777777" w:rsidR="00AB45BB" w:rsidRPr="00CA0FEB" w:rsidRDefault="00AB45BB" w:rsidP="00A60DCD">
      <w:pPr>
        <w:spacing w:after="0" w:line="240" w:lineRule="auto"/>
        <w:ind w:left="567" w:firstLine="426"/>
        <w:jc w:val="both"/>
        <w:rPr>
          <w:rFonts w:ascii="Times New Roman" w:hAnsi="Times New Roman" w:cs="Times New Roman"/>
          <w:sz w:val="28"/>
          <w:szCs w:val="28"/>
          <w:u w:val="single"/>
        </w:rPr>
      </w:pPr>
      <w:r w:rsidRPr="00CA0FEB">
        <w:rPr>
          <w:rFonts w:ascii="Times New Roman" w:hAnsi="Times New Roman" w:cs="Times New Roman"/>
          <w:sz w:val="28"/>
          <w:szCs w:val="28"/>
          <w:u w:val="single"/>
        </w:rPr>
        <w:t>Гигиенические средства восстановления:</w:t>
      </w:r>
    </w:p>
    <w:p w14:paraId="273DFB54" w14:textId="77777777" w:rsidR="00AB45BB" w:rsidRPr="00CA0FEB" w:rsidRDefault="00AB45BB" w:rsidP="00A60DCD">
      <w:pPr>
        <w:numPr>
          <w:ilvl w:val="0"/>
          <w:numId w:val="1"/>
        </w:numPr>
        <w:tabs>
          <w:tab w:val="clear" w:pos="1080"/>
        </w:tabs>
        <w:spacing w:after="0" w:line="240" w:lineRule="auto"/>
        <w:ind w:left="567" w:firstLine="426"/>
        <w:rPr>
          <w:rFonts w:ascii="Times New Roman" w:hAnsi="Times New Roman" w:cs="Times New Roman"/>
          <w:sz w:val="28"/>
          <w:szCs w:val="28"/>
        </w:rPr>
      </w:pPr>
      <w:r w:rsidRPr="00CA0FEB">
        <w:rPr>
          <w:rFonts w:ascii="Times New Roman" w:hAnsi="Times New Roman" w:cs="Times New Roman"/>
          <w:sz w:val="28"/>
          <w:szCs w:val="28"/>
        </w:rPr>
        <w:t>рациональный режим дня.</w:t>
      </w:r>
    </w:p>
    <w:p w14:paraId="0FDF80F0" w14:textId="77777777" w:rsidR="00AB45BB" w:rsidRPr="00CA0FEB" w:rsidRDefault="00AB45BB" w:rsidP="00A60DCD">
      <w:pPr>
        <w:numPr>
          <w:ilvl w:val="0"/>
          <w:numId w:val="1"/>
        </w:numPr>
        <w:tabs>
          <w:tab w:val="clear" w:pos="1080"/>
        </w:tabs>
        <w:spacing w:after="0" w:line="240" w:lineRule="auto"/>
        <w:ind w:left="567" w:firstLine="426"/>
        <w:rPr>
          <w:rFonts w:ascii="Times New Roman" w:hAnsi="Times New Roman" w:cs="Times New Roman"/>
          <w:sz w:val="28"/>
          <w:szCs w:val="28"/>
        </w:rPr>
      </w:pPr>
      <w:r w:rsidRPr="00CA0FEB">
        <w:rPr>
          <w:rFonts w:ascii="Times New Roman" w:hAnsi="Times New Roman" w:cs="Times New Roman"/>
          <w:sz w:val="28"/>
          <w:szCs w:val="28"/>
        </w:rPr>
        <w:t>ночной сон не менее 8-9 часов, дневной сон (1 час) в период интенсивной подготовки к соревнованиям.</w:t>
      </w:r>
    </w:p>
    <w:p w14:paraId="0C622C3D" w14:textId="77777777" w:rsidR="00AB45BB" w:rsidRPr="00CA0FEB" w:rsidRDefault="00AB45BB" w:rsidP="00A60DCD">
      <w:pPr>
        <w:numPr>
          <w:ilvl w:val="0"/>
          <w:numId w:val="1"/>
        </w:numPr>
        <w:tabs>
          <w:tab w:val="clear" w:pos="1080"/>
        </w:tabs>
        <w:spacing w:after="0" w:line="240" w:lineRule="auto"/>
        <w:ind w:left="567" w:firstLine="426"/>
        <w:rPr>
          <w:rFonts w:ascii="Times New Roman" w:hAnsi="Times New Roman" w:cs="Times New Roman"/>
          <w:sz w:val="28"/>
          <w:szCs w:val="28"/>
        </w:rPr>
      </w:pPr>
      <w:r w:rsidRPr="00CA0FEB">
        <w:rPr>
          <w:rFonts w:ascii="Times New Roman" w:hAnsi="Times New Roman" w:cs="Times New Roman"/>
          <w:sz w:val="28"/>
          <w:szCs w:val="28"/>
        </w:rPr>
        <w:t>тренировки преимущественно в благоприятное время суток: после 8 и до 20 часов. Тренировки в неблагоприятное время суток с целью волевой подготовки допустимы и целесообразны в подготовительном периоде.</w:t>
      </w:r>
    </w:p>
    <w:p w14:paraId="2D47EAB7" w14:textId="77777777" w:rsidR="00AB45BB" w:rsidRPr="00CA0FEB" w:rsidRDefault="00AB45BB" w:rsidP="00A60DCD">
      <w:pPr>
        <w:numPr>
          <w:ilvl w:val="0"/>
          <w:numId w:val="1"/>
        </w:numPr>
        <w:tabs>
          <w:tab w:val="clear" w:pos="1080"/>
        </w:tabs>
        <w:spacing w:after="0" w:line="240" w:lineRule="auto"/>
        <w:ind w:left="567" w:firstLine="426"/>
        <w:rPr>
          <w:rFonts w:ascii="Times New Roman" w:hAnsi="Times New Roman" w:cs="Times New Roman"/>
          <w:sz w:val="28"/>
          <w:szCs w:val="28"/>
        </w:rPr>
      </w:pPr>
      <w:r w:rsidRPr="00CA0FEB">
        <w:rPr>
          <w:rFonts w:ascii="Times New Roman" w:hAnsi="Times New Roman" w:cs="Times New Roman"/>
          <w:sz w:val="28"/>
          <w:szCs w:val="28"/>
        </w:rPr>
        <w:t>сбалансированное 3-4 разовое питание по схеме: завтрак – 20-25 %, обед – 40-45 %, полдник – 10%, ужин – 20-30 % суточного рациона.</w:t>
      </w:r>
    </w:p>
    <w:p w14:paraId="3B043E0E" w14:textId="77777777" w:rsidR="00AB45BB" w:rsidRPr="00CA0FEB" w:rsidRDefault="00AB45BB" w:rsidP="00A60DCD">
      <w:pPr>
        <w:numPr>
          <w:ilvl w:val="0"/>
          <w:numId w:val="1"/>
        </w:numPr>
        <w:tabs>
          <w:tab w:val="clear" w:pos="1080"/>
        </w:tabs>
        <w:spacing w:after="0" w:line="240" w:lineRule="auto"/>
        <w:ind w:left="567" w:firstLine="426"/>
        <w:rPr>
          <w:rFonts w:ascii="Times New Roman" w:hAnsi="Times New Roman" w:cs="Times New Roman"/>
          <w:sz w:val="28"/>
          <w:szCs w:val="28"/>
        </w:rPr>
      </w:pPr>
      <w:r w:rsidRPr="00CA0FEB">
        <w:rPr>
          <w:rFonts w:ascii="Times New Roman" w:hAnsi="Times New Roman" w:cs="Times New Roman"/>
          <w:sz w:val="28"/>
          <w:szCs w:val="28"/>
        </w:rPr>
        <w:t xml:space="preserve"> использование специализированного питания: витамины, питательные смеси, соки, спортивные напитки во время приёма пищи, до и во время тренировки.</w:t>
      </w:r>
    </w:p>
    <w:p w14:paraId="2CCD752E" w14:textId="77777777" w:rsidR="00AB45BB" w:rsidRPr="00CA0FEB" w:rsidRDefault="00AB45BB" w:rsidP="00A60DCD">
      <w:pPr>
        <w:numPr>
          <w:ilvl w:val="0"/>
          <w:numId w:val="1"/>
        </w:numPr>
        <w:tabs>
          <w:tab w:val="clear" w:pos="1080"/>
        </w:tabs>
        <w:spacing w:after="0" w:line="240" w:lineRule="auto"/>
        <w:ind w:left="567" w:firstLine="426"/>
        <w:rPr>
          <w:rFonts w:ascii="Times New Roman" w:hAnsi="Times New Roman" w:cs="Times New Roman"/>
          <w:sz w:val="28"/>
          <w:szCs w:val="28"/>
        </w:rPr>
      </w:pPr>
      <w:r w:rsidRPr="00CA0FEB">
        <w:rPr>
          <w:rFonts w:ascii="Times New Roman" w:hAnsi="Times New Roman" w:cs="Times New Roman"/>
          <w:sz w:val="28"/>
          <w:szCs w:val="28"/>
        </w:rPr>
        <w:t>гигиенические процедуры.</w:t>
      </w:r>
    </w:p>
    <w:p w14:paraId="6115343C" w14:textId="77777777" w:rsidR="00D12A3D" w:rsidRPr="00D12A3D" w:rsidRDefault="00AB45BB" w:rsidP="00A60DCD">
      <w:pPr>
        <w:numPr>
          <w:ilvl w:val="0"/>
          <w:numId w:val="1"/>
        </w:numPr>
        <w:tabs>
          <w:tab w:val="clear" w:pos="1080"/>
        </w:tabs>
        <w:spacing w:after="0" w:line="240" w:lineRule="auto"/>
        <w:ind w:left="567" w:firstLine="426"/>
        <w:rPr>
          <w:rFonts w:ascii="Times New Roman" w:eastAsia="Calibri" w:hAnsi="Times New Roman" w:cs="Times New Roman"/>
          <w:sz w:val="28"/>
          <w:szCs w:val="28"/>
        </w:rPr>
      </w:pPr>
      <w:r w:rsidRPr="00CA0FEB">
        <w:rPr>
          <w:rFonts w:ascii="Times New Roman" w:hAnsi="Times New Roman" w:cs="Times New Roman"/>
          <w:sz w:val="28"/>
          <w:szCs w:val="28"/>
        </w:rPr>
        <w:t>удобная одежда и обувь.</w:t>
      </w:r>
      <w:bookmarkEnd w:id="4"/>
    </w:p>
    <w:p w14:paraId="0581C96D" w14:textId="77777777" w:rsidR="00D12A3D" w:rsidRDefault="00D12A3D" w:rsidP="00D12A3D">
      <w:pPr>
        <w:spacing w:after="0" w:line="240" w:lineRule="auto"/>
        <w:rPr>
          <w:rFonts w:ascii="Times New Roman" w:hAnsi="Times New Roman" w:cs="Times New Roman"/>
          <w:sz w:val="28"/>
          <w:szCs w:val="28"/>
        </w:rPr>
      </w:pPr>
    </w:p>
    <w:p w14:paraId="5F191617" w14:textId="77777777" w:rsidR="00D12A3D" w:rsidRPr="00CA0FEB" w:rsidRDefault="00D12A3D" w:rsidP="00D12A3D">
      <w:pPr>
        <w:pStyle w:val="af3"/>
        <w:tabs>
          <w:tab w:val="left" w:pos="1276"/>
        </w:tabs>
        <w:ind w:left="567"/>
        <w:jc w:val="both"/>
        <w:rPr>
          <w:rFonts w:ascii="Times New Roman" w:hAnsi="Times New Roman"/>
          <w:b/>
          <w:sz w:val="28"/>
          <w:szCs w:val="28"/>
        </w:rPr>
      </w:pPr>
      <w:r w:rsidRPr="00CA0FEB">
        <w:rPr>
          <w:rFonts w:ascii="Times New Roman" w:hAnsi="Times New Roman"/>
          <w:b/>
          <w:sz w:val="28"/>
          <w:szCs w:val="28"/>
        </w:rPr>
        <w:t xml:space="preserve">4.2. Учебно-тематический план </w:t>
      </w:r>
    </w:p>
    <w:p w14:paraId="607152BC" w14:textId="77777777" w:rsidR="00D12A3D" w:rsidRDefault="00D12A3D" w:rsidP="00D12A3D"/>
    <w:tbl>
      <w:tblPr>
        <w:tblStyle w:val="a4"/>
        <w:tblW w:w="10631" w:type="dxa"/>
        <w:tblInd w:w="392" w:type="dxa"/>
        <w:tblLayout w:type="fixed"/>
        <w:tblLook w:val="04A0" w:firstRow="1" w:lastRow="0" w:firstColumn="1" w:lastColumn="0" w:noHBand="0" w:noVBand="1"/>
      </w:tblPr>
      <w:tblGrid>
        <w:gridCol w:w="6804"/>
        <w:gridCol w:w="992"/>
        <w:gridCol w:w="993"/>
        <w:gridCol w:w="992"/>
        <w:gridCol w:w="850"/>
      </w:tblGrid>
      <w:tr w:rsidR="00D12A3D" w:rsidRPr="00D12A3D" w14:paraId="318C75C5" w14:textId="77777777" w:rsidTr="00D12A3D">
        <w:tc>
          <w:tcPr>
            <w:tcW w:w="6804" w:type="dxa"/>
            <w:vMerge w:val="restart"/>
            <w:vAlign w:val="center"/>
          </w:tcPr>
          <w:p w14:paraId="767FE317"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Темы по видам подготовки</w:t>
            </w:r>
          </w:p>
        </w:tc>
        <w:tc>
          <w:tcPr>
            <w:tcW w:w="3827" w:type="dxa"/>
            <w:gridSpan w:val="4"/>
          </w:tcPr>
          <w:p w14:paraId="2337DFAB"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Объем времени в год (часы)</w:t>
            </w:r>
          </w:p>
        </w:tc>
      </w:tr>
      <w:tr w:rsidR="00D12A3D" w:rsidRPr="00D12A3D" w14:paraId="47BF69FB" w14:textId="77777777" w:rsidTr="00D12A3D">
        <w:tc>
          <w:tcPr>
            <w:tcW w:w="6804" w:type="dxa"/>
            <w:vMerge/>
          </w:tcPr>
          <w:p w14:paraId="748EC774" w14:textId="77777777" w:rsidR="00D12A3D" w:rsidRPr="00D12A3D" w:rsidRDefault="00D12A3D" w:rsidP="00137639">
            <w:pPr>
              <w:jc w:val="center"/>
              <w:rPr>
                <w:rStyle w:val="FontStyle25"/>
                <w:rFonts w:eastAsiaTheme="minorEastAsia"/>
                <w:sz w:val="20"/>
                <w:szCs w:val="20"/>
              </w:rPr>
            </w:pPr>
          </w:p>
        </w:tc>
        <w:tc>
          <w:tcPr>
            <w:tcW w:w="1985" w:type="dxa"/>
            <w:gridSpan w:val="2"/>
          </w:tcPr>
          <w:p w14:paraId="24869285" w14:textId="77777777" w:rsidR="00D12A3D" w:rsidRPr="00D12A3D" w:rsidRDefault="00D12A3D" w:rsidP="00137639">
            <w:pPr>
              <w:jc w:val="center"/>
              <w:rPr>
                <w:rStyle w:val="FontStyle25"/>
                <w:rFonts w:eastAsiaTheme="minorEastAsia"/>
                <w:sz w:val="20"/>
                <w:szCs w:val="20"/>
              </w:rPr>
            </w:pPr>
            <w:r w:rsidRPr="00D12A3D">
              <w:rPr>
                <w:rStyle w:val="FontStyle25"/>
                <w:rFonts w:eastAsiaTheme="minorEastAsia"/>
                <w:sz w:val="20"/>
                <w:szCs w:val="20"/>
              </w:rPr>
              <w:t>Этап начальной подготовки</w:t>
            </w:r>
          </w:p>
        </w:tc>
        <w:tc>
          <w:tcPr>
            <w:tcW w:w="1842" w:type="dxa"/>
            <w:gridSpan w:val="2"/>
          </w:tcPr>
          <w:p w14:paraId="59AFC903" w14:textId="77777777" w:rsidR="00D12A3D" w:rsidRPr="00D12A3D" w:rsidRDefault="00D12A3D" w:rsidP="00137639">
            <w:pPr>
              <w:jc w:val="center"/>
              <w:rPr>
                <w:rStyle w:val="FontStyle25"/>
                <w:rFonts w:eastAsiaTheme="minorEastAsia"/>
                <w:sz w:val="20"/>
                <w:szCs w:val="20"/>
              </w:rPr>
            </w:pPr>
            <w:r w:rsidRPr="00D12A3D">
              <w:rPr>
                <w:rStyle w:val="FontStyle25"/>
                <w:rFonts w:eastAsiaTheme="minorEastAsia"/>
                <w:sz w:val="20"/>
                <w:szCs w:val="20"/>
              </w:rPr>
              <w:t>Учебно-тренировочный этап</w:t>
            </w:r>
          </w:p>
        </w:tc>
      </w:tr>
      <w:tr w:rsidR="00D12A3D" w:rsidRPr="00D12A3D" w14:paraId="1C04C3F7" w14:textId="77777777" w:rsidTr="00D12A3D">
        <w:tc>
          <w:tcPr>
            <w:tcW w:w="6804" w:type="dxa"/>
            <w:vMerge/>
          </w:tcPr>
          <w:p w14:paraId="15519F9F" w14:textId="77777777" w:rsidR="00D12A3D" w:rsidRPr="00D12A3D" w:rsidRDefault="00D12A3D" w:rsidP="00137639">
            <w:pPr>
              <w:jc w:val="center"/>
              <w:rPr>
                <w:rStyle w:val="FontStyle25"/>
                <w:rFonts w:eastAsiaTheme="minorEastAsia"/>
                <w:sz w:val="20"/>
                <w:szCs w:val="20"/>
              </w:rPr>
            </w:pPr>
          </w:p>
        </w:tc>
        <w:tc>
          <w:tcPr>
            <w:tcW w:w="992" w:type="dxa"/>
          </w:tcPr>
          <w:p w14:paraId="77655DA4" w14:textId="77777777" w:rsidR="00D12A3D" w:rsidRPr="00D12A3D" w:rsidRDefault="00D12A3D" w:rsidP="00137639">
            <w:pPr>
              <w:jc w:val="center"/>
              <w:rPr>
                <w:rStyle w:val="FontStyle25"/>
                <w:rFonts w:eastAsiaTheme="minorEastAsia"/>
                <w:sz w:val="20"/>
                <w:szCs w:val="20"/>
              </w:rPr>
            </w:pPr>
            <w:r w:rsidRPr="00D12A3D">
              <w:rPr>
                <w:rStyle w:val="FontStyle25"/>
                <w:rFonts w:eastAsiaTheme="minorEastAsia"/>
                <w:sz w:val="20"/>
                <w:szCs w:val="20"/>
              </w:rPr>
              <w:t>До года</w:t>
            </w:r>
          </w:p>
        </w:tc>
        <w:tc>
          <w:tcPr>
            <w:tcW w:w="993" w:type="dxa"/>
          </w:tcPr>
          <w:p w14:paraId="06C65657" w14:textId="77777777" w:rsidR="00D12A3D" w:rsidRPr="00D12A3D" w:rsidRDefault="00D12A3D" w:rsidP="00137639">
            <w:pPr>
              <w:jc w:val="center"/>
              <w:rPr>
                <w:rStyle w:val="FontStyle25"/>
                <w:rFonts w:eastAsiaTheme="minorEastAsia"/>
                <w:sz w:val="20"/>
                <w:szCs w:val="20"/>
              </w:rPr>
            </w:pPr>
            <w:r w:rsidRPr="00D12A3D">
              <w:rPr>
                <w:rStyle w:val="FontStyle25"/>
                <w:rFonts w:eastAsiaTheme="minorEastAsia"/>
                <w:sz w:val="20"/>
                <w:szCs w:val="20"/>
              </w:rPr>
              <w:t>Свыше года</w:t>
            </w:r>
          </w:p>
        </w:tc>
        <w:tc>
          <w:tcPr>
            <w:tcW w:w="992" w:type="dxa"/>
          </w:tcPr>
          <w:p w14:paraId="01EB0187" w14:textId="77777777" w:rsidR="00D12A3D" w:rsidRPr="00D12A3D" w:rsidRDefault="00D12A3D" w:rsidP="00137639">
            <w:pPr>
              <w:jc w:val="center"/>
              <w:rPr>
                <w:rStyle w:val="FontStyle25"/>
                <w:rFonts w:eastAsiaTheme="minorEastAsia"/>
                <w:sz w:val="20"/>
                <w:szCs w:val="20"/>
              </w:rPr>
            </w:pPr>
            <w:r w:rsidRPr="00D12A3D">
              <w:rPr>
                <w:rStyle w:val="FontStyle25"/>
                <w:rFonts w:eastAsiaTheme="minorEastAsia"/>
                <w:sz w:val="20"/>
                <w:szCs w:val="20"/>
              </w:rPr>
              <w:t>До трёх лет</w:t>
            </w:r>
          </w:p>
        </w:tc>
        <w:tc>
          <w:tcPr>
            <w:tcW w:w="850" w:type="dxa"/>
          </w:tcPr>
          <w:p w14:paraId="2FA65B2E" w14:textId="77777777" w:rsidR="00D12A3D" w:rsidRPr="00D12A3D" w:rsidRDefault="00D12A3D" w:rsidP="00137639">
            <w:pPr>
              <w:jc w:val="center"/>
              <w:rPr>
                <w:rStyle w:val="FontStyle25"/>
                <w:rFonts w:eastAsiaTheme="minorEastAsia"/>
                <w:sz w:val="20"/>
                <w:szCs w:val="20"/>
              </w:rPr>
            </w:pPr>
            <w:r w:rsidRPr="00D12A3D">
              <w:rPr>
                <w:rStyle w:val="FontStyle25"/>
                <w:rFonts w:eastAsiaTheme="minorEastAsia"/>
                <w:sz w:val="20"/>
                <w:szCs w:val="20"/>
              </w:rPr>
              <w:t>Свыше трёх лет</w:t>
            </w:r>
          </w:p>
        </w:tc>
      </w:tr>
      <w:tr w:rsidR="00D12A3D" w:rsidRPr="00D12A3D" w14:paraId="3DD0D386" w14:textId="77777777" w:rsidTr="00D12A3D">
        <w:tc>
          <w:tcPr>
            <w:tcW w:w="6804" w:type="dxa"/>
          </w:tcPr>
          <w:p w14:paraId="7DDE9373"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Теоретическая и психологическая подготовка</w:t>
            </w:r>
          </w:p>
        </w:tc>
        <w:tc>
          <w:tcPr>
            <w:tcW w:w="992" w:type="dxa"/>
            <w:vAlign w:val="center"/>
          </w:tcPr>
          <w:p w14:paraId="5ECB8FDF"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20</w:t>
            </w:r>
          </w:p>
        </w:tc>
        <w:tc>
          <w:tcPr>
            <w:tcW w:w="993" w:type="dxa"/>
            <w:vAlign w:val="center"/>
          </w:tcPr>
          <w:p w14:paraId="425B49D5"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30</w:t>
            </w:r>
          </w:p>
        </w:tc>
        <w:tc>
          <w:tcPr>
            <w:tcW w:w="992" w:type="dxa"/>
            <w:vAlign w:val="center"/>
          </w:tcPr>
          <w:p w14:paraId="432C58D4"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30</w:t>
            </w:r>
          </w:p>
        </w:tc>
        <w:tc>
          <w:tcPr>
            <w:tcW w:w="850" w:type="dxa"/>
            <w:vAlign w:val="center"/>
          </w:tcPr>
          <w:p w14:paraId="17589ECD"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54</w:t>
            </w:r>
          </w:p>
        </w:tc>
      </w:tr>
      <w:tr w:rsidR="00D12A3D" w:rsidRPr="00D12A3D" w14:paraId="1E06261D" w14:textId="77777777" w:rsidTr="00D12A3D">
        <w:tc>
          <w:tcPr>
            <w:tcW w:w="6804" w:type="dxa"/>
            <w:vAlign w:val="center"/>
          </w:tcPr>
          <w:p w14:paraId="0F4F863D" w14:textId="77777777" w:rsidR="00D12A3D" w:rsidRPr="00D12A3D" w:rsidRDefault="00D12A3D" w:rsidP="00137639">
            <w:pPr>
              <w:tabs>
                <w:tab w:val="left" w:pos="5812"/>
              </w:tabs>
              <w:contextualSpacing/>
              <w:mirrorIndents/>
              <w:rPr>
                <w:rFonts w:ascii="Times New Roman" w:hAnsi="Times New Roman" w:cs="Times New Roman"/>
                <w:color w:val="000000" w:themeColor="text1"/>
                <w:sz w:val="24"/>
                <w:szCs w:val="24"/>
              </w:rPr>
            </w:pPr>
            <w:r w:rsidRPr="00D12A3D">
              <w:rPr>
                <w:rFonts w:ascii="Times New Roman" w:hAnsi="Times New Roman" w:cs="Times New Roman"/>
                <w:color w:val="000000" w:themeColor="text1"/>
                <w:sz w:val="24"/>
                <w:szCs w:val="24"/>
              </w:rPr>
              <w:t>Физическая культура и спорт в России</w:t>
            </w:r>
          </w:p>
        </w:tc>
        <w:tc>
          <w:tcPr>
            <w:tcW w:w="992" w:type="dxa"/>
            <w:vAlign w:val="center"/>
          </w:tcPr>
          <w:p w14:paraId="78DD7B5E"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3" w:type="dxa"/>
            <w:vAlign w:val="center"/>
          </w:tcPr>
          <w:p w14:paraId="63D2C19A"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2" w:type="dxa"/>
            <w:vAlign w:val="center"/>
          </w:tcPr>
          <w:p w14:paraId="275A25E9"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850" w:type="dxa"/>
            <w:vAlign w:val="center"/>
          </w:tcPr>
          <w:p w14:paraId="486D23E0" w14:textId="77777777" w:rsidR="00D12A3D" w:rsidRPr="00D12A3D" w:rsidRDefault="00D12A3D" w:rsidP="00137639">
            <w:pPr>
              <w:jc w:val="center"/>
              <w:rPr>
                <w:rStyle w:val="FontStyle25"/>
                <w:rFonts w:eastAsiaTheme="minorEastAsia"/>
              </w:rPr>
            </w:pPr>
            <w:r w:rsidRPr="00D12A3D">
              <w:rPr>
                <w:rStyle w:val="FontStyle25"/>
                <w:rFonts w:eastAsiaTheme="minorEastAsia"/>
              </w:rPr>
              <w:t>4</w:t>
            </w:r>
          </w:p>
        </w:tc>
      </w:tr>
      <w:tr w:rsidR="00D12A3D" w:rsidRPr="00D12A3D" w14:paraId="2295D1BE" w14:textId="77777777" w:rsidTr="00D12A3D">
        <w:tc>
          <w:tcPr>
            <w:tcW w:w="6804" w:type="dxa"/>
            <w:vAlign w:val="center"/>
          </w:tcPr>
          <w:p w14:paraId="6CF0E2ED" w14:textId="77777777" w:rsidR="00D12A3D" w:rsidRPr="00D12A3D" w:rsidRDefault="00D12A3D" w:rsidP="00137639">
            <w:pPr>
              <w:tabs>
                <w:tab w:val="left" w:pos="5812"/>
              </w:tabs>
              <w:contextualSpacing/>
              <w:mirrorIndents/>
              <w:rPr>
                <w:rFonts w:ascii="Times New Roman" w:hAnsi="Times New Roman" w:cs="Times New Roman"/>
                <w:color w:val="000000" w:themeColor="text1"/>
                <w:sz w:val="24"/>
                <w:szCs w:val="24"/>
              </w:rPr>
            </w:pPr>
            <w:r w:rsidRPr="00D12A3D">
              <w:rPr>
                <w:rFonts w:ascii="Times New Roman" w:hAnsi="Times New Roman" w:cs="Times New Roman"/>
                <w:color w:val="000000" w:themeColor="text1"/>
                <w:sz w:val="24"/>
                <w:szCs w:val="24"/>
              </w:rPr>
              <w:t>История развития и современное состояние баскетбола</w:t>
            </w:r>
          </w:p>
        </w:tc>
        <w:tc>
          <w:tcPr>
            <w:tcW w:w="992" w:type="dxa"/>
            <w:vAlign w:val="center"/>
          </w:tcPr>
          <w:p w14:paraId="703E875F"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3" w:type="dxa"/>
            <w:vAlign w:val="center"/>
          </w:tcPr>
          <w:p w14:paraId="29DC294B"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2" w:type="dxa"/>
            <w:vAlign w:val="center"/>
          </w:tcPr>
          <w:p w14:paraId="7E28FDBB"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850" w:type="dxa"/>
            <w:vAlign w:val="center"/>
          </w:tcPr>
          <w:p w14:paraId="059AE6D3" w14:textId="77777777" w:rsidR="00D12A3D" w:rsidRPr="00D12A3D" w:rsidRDefault="00D12A3D" w:rsidP="00137639">
            <w:pPr>
              <w:jc w:val="center"/>
              <w:rPr>
                <w:rStyle w:val="FontStyle25"/>
                <w:rFonts w:eastAsiaTheme="minorEastAsia"/>
              </w:rPr>
            </w:pPr>
            <w:r w:rsidRPr="00D12A3D">
              <w:rPr>
                <w:rStyle w:val="FontStyle25"/>
                <w:rFonts w:eastAsiaTheme="minorEastAsia"/>
              </w:rPr>
              <w:t>4</w:t>
            </w:r>
          </w:p>
        </w:tc>
      </w:tr>
      <w:tr w:rsidR="00D12A3D" w:rsidRPr="00D12A3D" w14:paraId="40259DD0" w14:textId="77777777" w:rsidTr="00D12A3D">
        <w:tc>
          <w:tcPr>
            <w:tcW w:w="6804" w:type="dxa"/>
            <w:vAlign w:val="center"/>
          </w:tcPr>
          <w:p w14:paraId="689C3C7D" w14:textId="77777777" w:rsidR="00D12A3D" w:rsidRPr="00D12A3D" w:rsidRDefault="00D12A3D" w:rsidP="00137639">
            <w:pPr>
              <w:tabs>
                <w:tab w:val="left" w:pos="5812"/>
              </w:tabs>
              <w:contextualSpacing/>
              <w:mirrorIndents/>
              <w:rPr>
                <w:rFonts w:ascii="Times New Roman" w:hAnsi="Times New Roman" w:cs="Times New Roman"/>
                <w:color w:val="000000" w:themeColor="text1"/>
                <w:sz w:val="24"/>
                <w:szCs w:val="24"/>
              </w:rPr>
            </w:pPr>
            <w:r w:rsidRPr="00D12A3D">
              <w:rPr>
                <w:rFonts w:ascii="Times New Roman" w:hAnsi="Times New Roman" w:cs="Times New Roman"/>
                <w:color w:val="000000" w:themeColor="text1"/>
                <w:sz w:val="24"/>
                <w:szCs w:val="24"/>
              </w:rPr>
              <w:t>Гигиенические основы физической культуры и спорта, гигиена обучающихся при занятиях физической культурой и спортом</w:t>
            </w:r>
          </w:p>
        </w:tc>
        <w:tc>
          <w:tcPr>
            <w:tcW w:w="992" w:type="dxa"/>
            <w:vAlign w:val="center"/>
          </w:tcPr>
          <w:p w14:paraId="4CC978C7"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3" w:type="dxa"/>
            <w:vAlign w:val="center"/>
          </w:tcPr>
          <w:p w14:paraId="682B3D50"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2" w:type="dxa"/>
            <w:vAlign w:val="center"/>
          </w:tcPr>
          <w:p w14:paraId="5DDC09CA"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850" w:type="dxa"/>
            <w:vAlign w:val="center"/>
          </w:tcPr>
          <w:p w14:paraId="5D708184" w14:textId="77777777" w:rsidR="00D12A3D" w:rsidRPr="00D12A3D" w:rsidRDefault="00D12A3D" w:rsidP="00137639">
            <w:pPr>
              <w:jc w:val="center"/>
              <w:rPr>
                <w:rStyle w:val="FontStyle25"/>
                <w:rFonts w:eastAsiaTheme="minorEastAsia"/>
              </w:rPr>
            </w:pPr>
            <w:r w:rsidRPr="00D12A3D">
              <w:rPr>
                <w:rStyle w:val="FontStyle25"/>
                <w:rFonts w:eastAsiaTheme="minorEastAsia"/>
              </w:rPr>
              <w:t>4</w:t>
            </w:r>
          </w:p>
        </w:tc>
      </w:tr>
      <w:tr w:rsidR="00D12A3D" w:rsidRPr="00D12A3D" w14:paraId="18D36A38" w14:textId="77777777" w:rsidTr="00D12A3D">
        <w:tc>
          <w:tcPr>
            <w:tcW w:w="6804" w:type="dxa"/>
            <w:vAlign w:val="center"/>
          </w:tcPr>
          <w:p w14:paraId="7E240DE0" w14:textId="77777777" w:rsidR="00D12A3D" w:rsidRPr="00D12A3D" w:rsidRDefault="00D12A3D" w:rsidP="00137639">
            <w:pPr>
              <w:tabs>
                <w:tab w:val="left" w:pos="5812"/>
              </w:tabs>
              <w:contextualSpacing/>
              <w:mirrorIndents/>
              <w:rPr>
                <w:rFonts w:ascii="Times New Roman" w:hAnsi="Times New Roman" w:cs="Times New Roman"/>
                <w:color w:val="000000" w:themeColor="text1"/>
                <w:sz w:val="24"/>
                <w:szCs w:val="24"/>
              </w:rPr>
            </w:pPr>
            <w:r w:rsidRPr="00D12A3D">
              <w:rPr>
                <w:rFonts w:ascii="Times New Roman" w:hAnsi="Times New Roman" w:cs="Times New Roman"/>
                <w:color w:val="000000" w:themeColor="text1"/>
                <w:sz w:val="24"/>
                <w:szCs w:val="24"/>
              </w:rPr>
              <w:t>Самоконтроль в процессе занятий физической культуры и спортом</w:t>
            </w:r>
          </w:p>
        </w:tc>
        <w:tc>
          <w:tcPr>
            <w:tcW w:w="992" w:type="dxa"/>
            <w:vAlign w:val="center"/>
          </w:tcPr>
          <w:p w14:paraId="483537FF"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3" w:type="dxa"/>
            <w:vAlign w:val="center"/>
          </w:tcPr>
          <w:p w14:paraId="3CB20196"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2" w:type="dxa"/>
            <w:vAlign w:val="center"/>
          </w:tcPr>
          <w:p w14:paraId="13F3AA11"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850" w:type="dxa"/>
            <w:vAlign w:val="center"/>
          </w:tcPr>
          <w:p w14:paraId="05D00819" w14:textId="77777777" w:rsidR="00D12A3D" w:rsidRPr="00D12A3D" w:rsidRDefault="00D12A3D" w:rsidP="00137639">
            <w:pPr>
              <w:jc w:val="center"/>
              <w:rPr>
                <w:rStyle w:val="FontStyle25"/>
                <w:rFonts w:eastAsiaTheme="minorEastAsia"/>
              </w:rPr>
            </w:pPr>
            <w:r w:rsidRPr="00D12A3D">
              <w:rPr>
                <w:rStyle w:val="FontStyle25"/>
                <w:rFonts w:eastAsiaTheme="minorEastAsia"/>
              </w:rPr>
              <w:t>4</w:t>
            </w:r>
          </w:p>
        </w:tc>
      </w:tr>
      <w:tr w:rsidR="00D12A3D" w:rsidRPr="00D12A3D" w14:paraId="365F19A3" w14:textId="77777777" w:rsidTr="00D12A3D">
        <w:tc>
          <w:tcPr>
            <w:tcW w:w="6804" w:type="dxa"/>
            <w:vAlign w:val="center"/>
          </w:tcPr>
          <w:p w14:paraId="019EB699" w14:textId="77777777" w:rsidR="00D12A3D" w:rsidRPr="00D12A3D" w:rsidRDefault="00D12A3D" w:rsidP="00137639">
            <w:pPr>
              <w:tabs>
                <w:tab w:val="left" w:pos="5812"/>
              </w:tabs>
              <w:contextualSpacing/>
              <w:mirrorIndents/>
              <w:rPr>
                <w:rFonts w:ascii="Times New Roman" w:hAnsi="Times New Roman" w:cs="Times New Roman"/>
                <w:color w:val="000000" w:themeColor="text1"/>
                <w:sz w:val="24"/>
                <w:szCs w:val="24"/>
              </w:rPr>
            </w:pPr>
            <w:r w:rsidRPr="00D12A3D">
              <w:rPr>
                <w:rFonts w:ascii="Times New Roman" w:hAnsi="Times New Roman" w:cs="Times New Roman"/>
                <w:color w:val="000000" w:themeColor="text1"/>
              </w:rPr>
              <w:t>Техника безопасности при занятиях спортивными и подвижными играми</w:t>
            </w:r>
          </w:p>
        </w:tc>
        <w:tc>
          <w:tcPr>
            <w:tcW w:w="992" w:type="dxa"/>
            <w:vAlign w:val="center"/>
          </w:tcPr>
          <w:p w14:paraId="40CFAD4D"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3" w:type="dxa"/>
            <w:vAlign w:val="center"/>
          </w:tcPr>
          <w:p w14:paraId="7A3832C5" w14:textId="77777777" w:rsidR="00D12A3D" w:rsidRPr="00D12A3D" w:rsidRDefault="00D12A3D" w:rsidP="00137639">
            <w:pPr>
              <w:jc w:val="center"/>
              <w:rPr>
                <w:rStyle w:val="FontStyle25"/>
                <w:rFonts w:eastAsiaTheme="minorEastAsia"/>
              </w:rPr>
            </w:pPr>
            <w:r w:rsidRPr="00D12A3D">
              <w:rPr>
                <w:rStyle w:val="FontStyle25"/>
                <w:rFonts w:eastAsiaTheme="minorEastAsia"/>
              </w:rPr>
              <w:t>3</w:t>
            </w:r>
          </w:p>
        </w:tc>
        <w:tc>
          <w:tcPr>
            <w:tcW w:w="992" w:type="dxa"/>
            <w:vAlign w:val="center"/>
          </w:tcPr>
          <w:p w14:paraId="5900A607" w14:textId="77777777" w:rsidR="00D12A3D" w:rsidRPr="00D12A3D" w:rsidRDefault="00D12A3D" w:rsidP="00137639">
            <w:pPr>
              <w:jc w:val="center"/>
              <w:rPr>
                <w:rStyle w:val="FontStyle25"/>
                <w:rFonts w:eastAsiaTheme="minorEastAsia"/>
              </w:rPr>
            </w:pPr>
            <w:r w:rsidRPr="00D12A3D">
              <w:rPr>
                <w:rStyle w:val="FontStyle25"/>
                <w:rFonts w:eastAsiaTheme="minorEastAsia"/>
              </w:rPr>
              <w:t>3</w:t>
            </w:r>
          </w:p>
        </w:tc>
        <w:tc>
          <w:tcPr>
            <w:tcW w:w="850" w:type="dxa"/>
            <w:vAlign w:val="center"/>
          </w:tcPr>
          <w:p w14:paraId="08EE3B21" w14:textId="77777777" w:rsidR="00D12A3D" w:rsidRPr="00D12A3D" w:rsidRDefault="00D12A3D" w:rsidP="00137639">
            <w:pPr>
              <w:jc w:val="center"/>
              <w:rPr>
                <w:rStyle w:val="FontStyle25"/>
                <w:rFonts w:eastAsiaTheme="minorEastAsia"/>
              </w:rPr>
            </w:pPr>
            <w:r w:rsidRPr="00D12A3D">
              <w:rPr>
                <w:rStyle w:val="FontStyle25"/>
                <w:rFonts w:eastAsiaTheme="minorEastAsia"/>
              </w:rPr>
              <w:t>4</w:t>
            </w:r>
          </w:p>
        </w:tc>
      </w:tr>
      <w:tr w:rsidR="00D12A3D" w:rsidRPr="00D12A3D" w14:paraId="64C022EE" w14:textId="77777777" w:rsidTr="00D12A3D">
        <w:tc>
          <w:tcPr>
            <w:tcW w:w="6804" w:type="dxa"/>
            <w:vAlign w:val="center"/>
          </w:tcPr>
          <w:p w14:paraId="796741FA" w14:textId="77777777" w:rsidR="00D12A3D" w:rsidRPr="00D12A3D" w:rsidRDefault="00D12A3D" w:rsidP="00137639">
            <w:pPr>
              <w:tabs>
                <w:tab w:val="left" w:pos="5812"/>
              </w:tabs>
              <w:contextualSpacing/>
              <w:mirrorIndents/>
              <w:rPr>
                <w:rFonts w:ascii="Times New Roman" w:hAnsi="Times New Roman" w:cs="Times New Roman"/>
                <w:color w:val="000000" w:themeColor="text1"/>
                <w:sz w:val="24"/>
                <w:szCs w:val="24"/>
              </w:rPr>
            </w:pPr>
            <w:r w:rsidRPr="00D12A3D">
              <w:rPr>
                <w:rFonts w:ascii="Times New Roman" w:hAnsi="Times New Roman" w:cs="Times New Roman"/>
                <w:color w:val="000000" w:themeColor="text1"/>
              </w:rPr>
              <w:t>Режим и</w:t>
            </w:r>
            <w:r w:rsidRPr="00D12A3D">
              <w:rPr>
                <w:rFonts w:ascii="Times New Roman" w:hAnsi="Times New Roman" w:cs="Times New Roman"/>
                <w:color w:val="000000" w:themeColor="text1"/>
                <w:sz w:val="24"/>
                <w:szCs w:val="24"/>
              </w:rPr>
              <w:t xml:space="preserve"> питание баскетболистов, закаливание организма</w:t>
            </w:r>
          </w:p>
        </w:tc>
        <w:tc>
          <w:tcPr>
            <w:tcW w:w="992" w:type="dxa"/>
            <w:vAlign w:val="center"/>
          </w:tcPr>
          <w:p w14:paraId="095B03C4"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3" w:type="dxa"/>
            <w:vAlign w:val="center"/>
          </w:tcPr>
          <w:p w14:paraId="03AC3812"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2" w:type="dxa"/>
            <w:vAlign w:val="center"/>
          </w:tcPr>
          <w:p w14:paraId="00EFB10E"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850" w:type="dxa"/>
            <w:vAlign w:val="center"/>
          </w:tcPr>
          <w:p w14:paraId="06682781" w14:textId="77777777" w:rsidR="00D12A3D" w:rsidRPr="00D12A3D" w:rsidRDefault="00D12A3D" w:rsidP="00137639">
            <w:pPr>
              <w:jc w:val="center"/>
              <w:rPr>
                <w:rStyle w:val="FontStyle25"/>
                <w:rFonts w:eastAsiaTheme="minorEastAsia"/>
              </w:rPr>
            </w:pPr>
            <w:r w:rsidRPr="00D12A3D">
              <w:rPr>
                <w:rStyle w:val="FontStyle25"/>
                <w:rFonts w:eastAsiaTheme="minorEastAsia"/>
              </w:rPr>
              <w:t>4</w:t>
            </w:r>
          </w:p>
        </w:tc>
      </w:tr>
      <w:tr w:rsidR="00D12A3D" w:rsidRPr="00D12A3D" w14:paraId="6C10CF78" w14:textId="77777777" w:rsidTr="00D12A3D">
        <w:tc>
          <w:tcPr>
            <w:tcW w:w="6804" w:type="dxa"/>
            <w:vAlign w:val="center"/>
          </w:tcPr>
          <w:p w14:paraId="3A08EA19" w14:textId="77777777" w:rsidR="00D12A3D" w:rsidRPr="00D12A3D" w:rsidRDefault="00D12A3D" w:rsidP="00137639">
            <w:pPr>
              <w:tabs>
                <w:tab w:val="left" w:pos="5812"/>
              </w:tabs>
              <w:contextualSpacing/>
              <w:mirrorIndents/>
              <w:rPr>
                <w:rFonts w:ascii="Times New Roman" w:hAnsi="Times New Roman" w:cs="Times New Roman"/>
                <w:color w:val="000000" w:themeColor="text1"/>
                <w:sz w:val="24"/>
                <w:szCs w:val="24"/>
              </w:rPr>
            </w:pPr>
            <w:r w:rsidRPr="00D12A3D">
              <w:rPr>
                <w:rFonts w:ascii="Times New Roman" w:hAnsi="Times New Roman" w:cs="Times New Roman"/>
                <w:color w:val="000000" w:themeColor="text1"/>
              </w:rPr>
              <w:t>Влияние физических упражнений на организм человека</w:t>
            </w:r>
          </w:p>
        </w:tc>
        <w:tc>
          <w:tcPr>
            <w:tcW w:w="992" w:type="dxa"/>
            <w:vAlign w:val="center"/>
          </w:tcPr>
          <w:p w14:paraId="03098F50"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3" w:type="dxa"/>
            <w:vAlign w:val="center"/>
          </w:tcPr>
          <w:p w14:paraId="20CB9574"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2" w:type="dxa"/>
            <w:vAlign w:val="center"/>
          </w:tcPr>
          <w:p w14:paraId="3D314F1F"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850" w:type="dxa"/>
            <w:vAlign w:val="center"/>
          </w:tcPr>
          <w:p w14:paraId="27B529C9" w14:textId="77777777" w:rsidR="00D12A3D" w:rsidRPr="00D12A3D" w:rsidRDefault="00D12A3D" w:rsidP="00137639">
            <w:pPr>
              <w:jc w:val="center"/>
              <w:rPr>
                <w:rStyle w:val="FontStyle25"/>
                <w:rFonts w:eastAsiaTheme="minorEastAsia"/>
              </w:rPr>
            </w:pPr>
            <w:r w:rsidRPr="00D12A3D">
              <w:rPr>
                <w:rStyle w:val="FontStyle25"/>
                <w:rFonts w:eastAsiaTheme="minorEastAsia"/>
              </w:rPr>
              <w:t>5</w:t>
            </w:r>
          </w:p>
        </w:tc>
      </w:tr>
      <w:tr w:rsidR="00D12A3D" w:rsidRPr="00D12A3D" w14:paraId="3EB903D0" w14:textId="77777777" w:rsidTr="00D12A3D">
        <w:tc>
          <w:tcPr>
            <w:tcW w:w="6804" w:type="dxa"/>
            <w:vAlign w:val="center"/>
          </w:tcPr>
          <w:p w14:paraId="5BF42B6C" w14:textId="77777777" w:rsidR="00D12A3D" w:rsidRPr="00D12A3D" w:rsidRDefault="00D12A3D" w:rsidP="00137639">
            <w:pPr>
              <w:tabs>
                <w:tab w:val="left" w:pos="5812"/>
              </w:tabs>
              <w:contextualSpacing/>
              <w:mirrorIndents/>
              <w:rPr>
                <w:rFonts w:ascii="Times New Roman" w:hAnsi="Times New Roman" w:cs="Times New Roman"/>
                <w:color w:val="000000" w:themeColor="text1"/>
                <w:sz w:val="24"/>
                <w:szCs w:val="24"/>
              </w:rPr>
            </w:pPr>
            <w:r w:rsidRPr="00D12A3D">
              <w:rPr>
                <w:rFonts w:ascii="Times New Roman" w:hAnsi="Times New Roman" w:cs="Times New Roman"/>
                <w:color w:val="000000" w:themeColor="text1"/>
                <w:sz w:val="24"/>
                <w:szCs w:val="24"/>
              </w:rPr>
              <w:t>Психологическая подготовка</w:t>
            </w:r>
          </w:p>
        </w:tc>
        <w:tc>
          <w:tcPr>
            <w:tcW w:w="992" w:type="dxa"/>
            <w:vAlign w:val="center"/>
          </w:tcPr>
          <w:p w14:paraId="4132BFC0"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3" w:type="dxa"/>
            <w:vAlign w:val="center"/>
          </w:tcPr>
          <w:p w14:paraId="52F309B5" w14:textId="77777777" w:rsidR="00D12A3D" w:rsidRPr="00D12A3D" w:rsidRDefault="00D12A3D" w:rsidP="00137639">
            <w:pPr>
              <w:jc w:val="center"/>
              <w:rPr>
                <w:rStyle w:val="FontStyle25"/>
                <w:rFonts w:eastAsiaTheme="minorEastAsia"/>
              </w:rPr>
            </w:pPr>
            <w:r w:rsidRPr="00D12A3D">
              <w:rPr>
                <w:rStyle w:val="FontStyle25"/>
                <w:rFonts w:eastAsiaTheme="minorEastAsia"/>
              </w:rPr>
              <w:t>4</w:t>
            </w:r>
          </w:p>
        </w:tc>
        <w:tc>
          <w:tcPr>
            <w:tcW w:w="992" w:type="dxa"/>
            <w:vAlign w:val="center"/>
          </w:tcPr>
          <w:p w14:paraId="50C8403E" w14:textId="77777777" w:rsidR="00D12A3D" w:rsidRPr="00D12A3D" w:rsidRDefault="00D12A3D" w:rsidP="00137639">
            <w:pPr>
              <w:jc w:val="center"/>
              <w:rPr>
                <w:rStyle w:val="FontStyle25"/>
                <w:rFonts w:eastAsiaTheme="minorEastAsia"/>
              </w:rPr>
            </w:pPr>
            <w:r w:rsidRPr="00D12A3D">
              <w:rPr>
                <w:rStyle w:val="FontStyle25"/>
                <w:rFonts w:eastAsiaTheme="minorEastAsia"/>
              </w:rPr>
              <w:t>4</w:t>
            </w:r>
          </w:p>
        </w:tc>
        <w:tc>
          <w:tcPr>
            <w:tcW w:w="850" w:type="dxa"/>
            <w:vAlign w:val="center"/>
          </w:tcPr>
          <w:p w14:paraId="2D555C0C" w14:textId="77777777" w:rsidR="00D12A3D" w:rsidRPr="00D12A3D" w:rsidRDefault="00D12A3D" w:rsidP="00137639">
            <w:pPr>
              <w:jc w:val="center"/>
              <w:rPr>
                <w:rStyle w:val="FontStyle25"/>
                <w:rFonts w:eastAsiaTheme="minorEastAsia"/>
              </w:rPr>
            </w:pPr>
            <w:r w:rsidRPr="00D12A3D">
              <w:rPr>
                <w:rStyle w:val="FontStyle25"/>
                <w:rFonts w:eastAsiaTheme="minorEastAsia"/>
              </w:rPr>
              <w:t>5</w:t>
            </w:r>
          </w:p>
        </w:tc>
      </w:tr>
      <w:tr w:rsidR="00D12A3D" w:rsidRPr="00D12A3D" w14:paraId="739E21B8" w14:textId="77777777" w:rsidTr="00D12A3D">
        <w:tc>
          <w:tcPr>
            <w:tcW w:w="6804" w:type="dxa"/>
            <w:vAlign w:val="center"/>
          </w:tcPr>
          <w:p w14:paraId="5AD41907" w14:textId="77777777" w:rsidR="00D12A3D" w:rsidRPr="00D12A3D" w:rsidRDefault="00D12A3D" w:rsidP="00137639">
            <w:pPr>
              <w:tabs>
                <w:tab w:val="left" w:pos="5812"/>
              </w:tabs>
              <w:contextualSpacing/>
              <w:mirrorIndents/>
              <w:rPr>
                <w:rFonts w:ascii="Times New Roman" w:hAnsi="Times New Roman" w:cs="Times New Roman"/>
                <w:color w:val="000000" w:themeColor="text1"/>
                <w:sz w:val="24"/>
                <w:szCs w:val="24"/>
              </w:rPr>
            </w:pPr>
            <w:r w:rsidRPr="00D12A3D">
              <w:rPr>
                <w:rFonts w:ascii="Times New Roman" w:hAnsi="Times New Roman" w:cs="Times New Roman"/>
                <w:color w:val="000000" w:themeColor="text1"/>
                <w:sz w:val="24"/>
                <w:szCs w:val="24"/>
              </w:rPr>
              <w:t>Оборудование, спортивный инвентарь и экипировка по виду спорта</w:t>
            </w:r>
          </w:p>
        </w:tc>
        <w:tc>
          <w:tcPr>
            <w:tcW w:w="992" w:type="dxa"/>
            <w:vAlign w:val="center"/>
          </w:tcPr>
          <w:p w14:paraId="15D112EA"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3" w:type="dxa"/>
            <w:vAlign w:val="center"/>
          </w:tcPr>
          <w:p w14:paraId="10CF47AB"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2" w:type="dxa"/>
            <w:vAlign w:val="center"/>
          </w:tcPr>
          <w:p w14:paraId="7AFD287C"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850" w:type="dxa"/>
            <w:vAlign w:val="center"/>
          </w:tcPr>
          <w:p w14:paraId="5D07142E" w14:textId="77777777" w:rsidR="00D12A3D" w:rsidRPr="00D12A3D" w:rsidRDefault="00D12A3D" w:rsidP="00137639">
            <w:pPr>
              <w:jc w:val="center"/>
              <w:rPr>
                <w:rStyle w:val="FontStyle25"/>
                <w:rFonts w:eastAsiaTheme="minorEastAsia"/>
              </w:rPr>
            </w:pPr>
            <w:r w:rsidRPr="00D12A3D">
              <w:rPr>
                <w:rStyle w:val="FontStyle25"/>
                <w:rFonts w:eastAsiaTheme="minorEastAsia"/>
              </w:rPr>
              <w:t>5</w:t>
            </w:r>
          </w:p>
        </w:tc>
      </w:tr>
      <w:tr w:rsidR="00D12A3D" w:rsidRPr="00D12A3D" w14:paraId="168EC703" w14:textId="77777777" w:rsidTr="00D12A3D">
        <w:tc>
          <w:tcPr>
            <w:tcW w:w="6804" w:type="dxa"/>
            <w:vAlign w:val="center"/>
          </w:tcPr>
          <w:p w14:paraId="14807719" w14:textId="77777777" w:rsidR="00D12A3D" w:rsidRPr="00D12A3D" w:rsidRDefault="00D12A3D" w:rsidP="00137639">
            <w:pPr>
              <w:tabs>
                <w:tab w:val="left" w:pos="5812"/>
              </w:tabs>
              <w:contextualSpacing/>
              <w:mirrorIndents/>
              <w:rPr>
                <w:rFonts w:ascii="Times New Roman" w:hAnsi="Times New Roman" w:cs="Times New Roman"/>
                <w:color w:val="000000" w:themeColor="text1"/>
                <w:sz w:val="24"/>
                <w:szCs w:val="24"/>
              </w:rPr>
            </w:pPr>
            <w:r w:rsidRPr="00D12A3D">
              <w:rPr>
                <w:rFonts w:ascii="Times New Roman" w:hAnsi="Times New Roman" w:cs="Times New Roman"/>
                <w:color w:val="000000" w:themeColor="text1"/>
                <w:sz w:val="24"/>
                <w:szCs w:val="24"/>
              </w:rPr>
              <w:t>Правила судейства, организация и проведение соревнований</w:t>
            </w:r>
          </w:p>
        </w:tc>
        <w:tc>
          <w:tcPr>
            <w:tcW w:w="992" w:type="dxa"/>
            <w:vAlign w:val="center"/>
          </w:tcPr>
          <w:p w14:paraId="1F65B940" w14:textId="77777777" w:rsidR="00D12A3D" w:rsidRPr="00D12A3D" w:rsidRDefault="00D12A3D" w:rsidP="00137639">
            <w:pPr>
              <w:jc w:val="center"/>
              <w:rPr>
                <w:rStyle w:val="FontStyle25"/>
                <w:rFonts w:eastAsiaTheme="minorEastAsia"/>
              </w:rPr>
            </w:pPr>
            <w:r w:rsidRPr="00D12A3D">
              <w:rPr>
                <w:rStyle w:val="FontStyle25"/>
                <w:rFonts w:eastAsiaTheme="minorEastAsia"/>
              </w:rPr>
              <w:t>2</w:t>
            </w:r>
          </w:p>
        </w:tc>
        <w:tc>
          <w:tcPr>
            <w:tcW w:w="993" w:type="dxa"/>
            <w:vAlign w:val="center"/>
          </w:tcPr>
          <w:p w14:paraId="1C808473" w14:textId="77777777" w:rsidR="00D12A3D" w:rsidRPr="00D12A3D" w:rsidRDefault="00D12A3D" w:rsidP="00137639">
            <w:pPr>
              <w:jc w:val="center"/>
              <w:rPr>
                <w:rStyle w:val="FontStyle25"/>
                <w:rFonts w:eastAsiaTheme="minorEastAsia"/>
              </w:rPr>
            </w:pPr>
            <w:r w:rsidRPr="00D12A3D">
              <w:rPr>
                <w:rStyle w:val="FontStyle25"/>
                <w:rFonts w:eastAsiaTheme="minorEastAsia"/>
              </w:rPr>
              <w:t>3</w:t>
            </w:r>
          </w:p>
        </w:tc>
        <w:tc>
          <w:tcPr>
            <w:tcW w:w="992" w:type="dxa"/>
            <w:vAlign w:val="center"/>
          </w:tcPr>
          <w:p w14:paraId="0965EC19" w14:textId="77777777" w:rsidR="00D12A3D" w:rsidRPr="00D12A3D" w:rsidRDefault="00D12A3D" w:rsidP="00137639">
            <w:pPr>
              <w:jc w:val="center"/>
              <w:rPr>
                <w:rStyle w:val="FontStyle25"/>
                <w:rFonts w:eastAsiaTheme="minorEastAsia"/>
              </w:rPr>
            </w:pPr>
            <w:r w:rsidRPr="00D12A3D">
              <w:rPr>
                <w:rStyle w:val="FontStyle25"/>
                <w:rFonts w:eastAsiaTheme="minorEastAsia"/>
              </w:rPr>
              <w:t>3</w:t>
            </w:r>
          </w:p>
        </w:tc>
        <w:tc>
          <w:tcPr>
            <w:tcW w:w="850" w:type="dxa"/>
            <w:vAlign w:val="center"/>
          </w:tcPr>
          <w:p w14:paraId="261F3707" w14:textId="77777777" w:rsidR="00D12A3D" w:rsidRPr="00D12A3D" w:rsidRDefault="00D12A3D" w:rsidP="00137639">
            <w:pPr>
              <w:jc w:val="center"/>
              <w:rPr>
                <w:rStyle w:val="FontStyle25"/>
                <w:rFonts w:eastAsiaTheme="minorEastAsia"/>
              </w:rPr>
            </w:pPr>
            <w:r w:rsidRPr="00D12A3D">
              <w:rPr>
                <w:rStyle w:val="FontStyle25"/>
                <w:rFonts w:eastAsiaTheme="minorEastAsia"/>
              </w:rPr>
              <w:t>5</w:t>
            </w:r>
          </w:p>
        </w:tc>
      </w:tr>
      <w:tr w:rsidR="00D12A3D" w:rsidRPr="00D12A3D" w14:paraId="5BDB2E8A" w14:textId="77777777" w:rsidTr="00D12A3D">
        <w:tc>
          <w:tcPr>
            <w:tcW w:w="6804" w:type="dxa"/>
            <w:vAlign w:val="center"/>
          </w:tcPr>
          <w:p w14:paraId="7E756BCB" w14:textId="77777777" w:rsidR="00D12A3D" w:rsidRPr="00D12A3D" w:rsidRDefault="00D12A3D" w:rsidP="00137639">
            <w:pPr>
              <w:tabs>
                <w:tab w:val="left" w:pos="5812"/>
              </w:tabs>
              <w:contextualSpacing/>
              <w:mirrorIndents/>
              <w:rPr>
                <w:rFonts w:ascii="Times New Roman" w:hAnsi="Times New Roman" w:cs="Times New Roman"/>
                <w:color w:val="000000" w:themeColor="text1"/>
              </w:rPr>
            </w:pPr>
            <w:r w:rsidRPr="00D12A3D">
              <w:rPr>
                <w:rFonts w:ascii="Times New Roman" w:hAnsi="Times New Roman" w:cs="Times New Roman"/>
                <w:color w:val="000000" w:themeColor="text1"/>
              </w:rPr>
              <w:t xml:space="preserve">Принцип честной спортивной борьбы </w:t>
            </w:r>
            <w:r w:rsidRPr="00D12A3D">
              <w:rPr>
                <w:rFonts w:ascii="Times New Roman" w:hAnsi="Times New Roman" w:cs="Times New Roman"/>
                <w:color w:val="000000" w:themeColor="text1"/>
                <w:lang w:val="en-US"/>
              </w:rPr>
              <w:t>fair-play</w:t>
            </w:r>
            <w:r w:rsidRPr="00D12A3D">
              <w:rPr>
                <w:rFonts w:ascii="Times New Roman" w:hAnsi="Times New Roman" w:cs="Times New Roman"/>
                <w:color w:val="000000" w:themeColor="text1"/>
              </w:rPr>
              <w:t>. Антидопинг</w:t>
            </w:r>
          </w:p>
        </w:tc>
        <w:tc>
          <w:tcPr>
            <w:tcW w:w="992" w:type="dxa"/>
            <w:vAlign w:val="center"/>
          </w:tcPr>
          <w:p w14:paraId="79B5434D" w14:textId="77777777" w:rsidR="00D12A3D" w:rsidRPr="00D12A3D" w:rsidRDefault="00D12A3D" w:rsidP="00137639">
            <w:pPr>
              <w:jc w:val="center"/>
              <w:rPr>
                <w:rStyle w:val="FontStyle25"/>
                <w:rFonts w:eastAsiaTheme="minorEastAsia"/>
              </w:rPr>
            </w:pPr>
            <w:r w:rsidRPr="00D12A3D">
              <w:rPr>
                <w:rStyle w:val="FontStyle25"/>
                <w:rFonts w:eastAsiaTheme="minorEastAsia"/>
              </w:rPr>
              <w:t>-</w:t>
            </w:r>
          </w:p>
        </w:tc>
        <w:tc>
          <w:tcPr>
            <w:tcW w:w="993" w:type="dxa"/>
            <w:vAlign w:val="center"/>
          </w:tcPr>
          <w:p w14:paraId="39E3EB37" w14:textId="77777777" w:rsidR="00D12A3D" w:rsidRPr="00D12A3D" w:rsidRDefault="00D12A3D" w:rsidP="00137639">
            <w:pPr>
              <w:jc w:val="center"/>
              <w:rPr>
                <w:rStyle w:val="FontStyle25"/>
                <w:rFonts w:eastAsiaTheme="minorEastAsia"/>
              </w:rPr>
            </w:pPr>
            <w:r w:rsidRPr="00D12A3D">
              <w:rPr>
                <w:rStyle w:val="FontStyle25"/>
                <w:rFonts w:eastAsiaTheme="minorEastAsia"/>
              </w:rPr>
              <w:t>3</w:t>
            </w:r>
          </w:p>
        </w:tc>
        <w:tc>
          <w:tcPr>
            <w:tcW w:w="992" w:type="dxa"/>
            <w:vAlign w:val="center"/>
          </w:tcPr>
          <w:p w14:paraId="77C37BC3" w14:textId="77777777" w:rsidR="00D12A3D" w:rsidRPr="00D12A3D" w:rsidRDefault="00D12A3D" w:rsidP="00137639">
            <w:pPr>
              <w:jc w:val="center"/>
              <w:rPr>
                <w:rStyle w:val="FontStyle25"/>
                <w:rFonts w:eastAsiaTheme="minorEastAsia"/>
              </w:rPr>
            </w:pPr>
            <w:r w:rsidRPr="00D12A3D">
              <w:rPr>
                <w:rStyle w:val="FontStyle25"/>
                <w:rFonts w:eastAsiaTheme="minorEastAsia"/>
              </w:rPr>
              <w:t>3</w:t>
            </w:r>
          </w:p>
        </w:tc>
        <w:tc>
          <w:tcPr>
            <w:tcW w:w="850" w:type="dxa"/>
            <w:vAlign w:val="center"/>
          </w:tcPr>
          <w:p w14:paraId="216FDF6D" w14:textId="77777777" w:rsidR="00D12A3D" w:rsidRPr="00D12A3D" w:rsidRDefault="00D12A3D" w:rsidP="00137639">
            <w:pPr>
              <w:jc w:val="center"/>
              <w:rPr>
                <w:rStyle w:val="FontStyle25"/>
                <w:rFonts w:eastAsiaTheme="minorEastAsia"/>
              </w:rPr>
            </w:pPr>
            <w:r w:rsidRPr="00D12A3D">
              <w:rPr>
                <w:rStyle w:val="FontStyle25"/>
                <w:rFonts w:eastAsiaTheme="minorEastAsia"/>
              </w:rPr>
              <w:t>5</w:t>
            </w:r>
          </w:p>
        </w:tc>
      </w:tr>
      <w:tr w:rsidR="00D12A3D" w:rsidRPr="00D12A3D" w14:paraId="6F9FE9A8" w14:textId="77777777" w:rsidTr="00D12A3D">
        <w:tc>
          <w:tcPr>
            <w:tcW w:w="6804" w:type="dxa"/>
            <w:vAlign w:val="center"/>
          </w:tcPr>
          <w:p w14:paraId="02954B17" w14:textId="77777777" w:rsidR="00D12A3D" w:rsidRPr="00D12A3D" w:rsidRDefault="00D12A3D" w:rsidP="00137639">
            <w:pPr>
              <w:tabs>
                <w:tab w:val="left" w:pos="5812"/>
              </w:tabs>
              <w:contextualSpacing/>
              <w:mirrorIndents/>
              <w:rPr>
                <w:rFonts w:ascii="Times New Roman" w:hAnsi="Times New Roman" w:cs="Times New Roman"/>
                <w:color w:val="000000" w:themeColor="text1"/>
              </w:rPr>
            </w:pPr>
            <w:r w:rsidRPr="00D12A3D">
              <w:rPr>
                <w:rFonts w:ascii="Times New Roman" w:hAnsi="Times New Roman" w:cs="Times New Roman"/>
                <w:color w:val="000000" w:themeColor="text1"/>
              </w:rPr>
              <w:lastRenderedPageBreak/>
              <w:t>Вредные привычки и их преодоление</w:t>
            </w:r>
          </w:p>
        </w:tc>
        <w:tc>
          <w:tcPr>
            <w:tcW w:w="992" w:type="dxa"/>
            <w:vAlign w:val="center"/>
          </w:tcPr>
          <w:p w14:paraId="346E547F" w14:textId="77777777" w:rsidR="00D12A3D" w:rsidRPr="00D12A3D" w:rsidRDefault="00D12A3D" w:rsidP="00137639">
            <w:pPr>
              <w:jc w:val="center"/>
              <w:rPr>
                <w:rStyle w:val="FontStyle25"/>
                <w:rFonts w:eastAsiaTheme="minorEastAsia"/>
              </w:rPr>
            </w:pPr>
            <w:r w:rsidRPr="00D12A3D">
              <w:rPr>
                <w:rStyle w:val="FontStyle25"/>
                <w:rFonts w:eastAsiaTheme="minorEastAsia"/>
              </w:rPr>
              <w:t>-</w:t>
            </w:r>
          </w:p>
        </w:tc>
        <w:tc>
          <w:tcPr>
            <w:tcW w:w="993" w:type="dxa"/>
            <w:vAlign w:val="center"/>
          </w:tcPr>
          <w:p w14:paraId="07AC6D40" w14:textId="77777777" w:rsidR="00D12A3D" w:rsidRPr="00D12A3D" w:rsidRDefault="00D12A3D" w:rsidP="00137639">
            <w:pPr>
              <w:jc w:val="center"/>
              <w:rPr>
                <w:rStyle w:val="FontStyle25"/>
                <w:rFonts w:eastAsiaTheme="minorEastAsia"/>
              </w:rPr>
            </w:pPr>
            <w:r w:rsidRPr="00D12A3D">
              <w:rPr>
                <w:rStyle w:val="FontStyle25"/>
                <w:rFonts w:eastAsiaTheme="minorEastAsia"/>
              </w:rPr>
              <w:t>3</w:t>
            </w:r>
          </w:p>
        </w:tc>
        <w:tc>
          <w:tcPr>
            <w:tcW w:w="992" w:type="dxa"/>
            <w:vAlign w:val="center"/>
          </w:tcPr>
          <w:p w14:paraId="7CE7E3F2" w14:textId="77777777" w:rsidR="00D12A3D" w:rsidRPr="00D12A3D" w:rsidRDefault="00D12A3D" w:rsidP="00137639">
            <w:pPr>
              <w:jc w:val="center"/>
              <w:rPr>
                <w:rStyle w:val="FontStyle25"/>
                <w:rFonts w:eastAsiaTheme="minorEastAsia"/>
              </w:rPr>
            </w:pPr>
            <w:r w:rsidRPr="00D12A3D">
              <w:rPr>
                <w:rStyle w:val="FontStyle25"/>
                <w:rFonts w:eastAsiaTheme="minorEastAsia"/>
              </w:rPr>
              <w:t>3</w:t>
            </w:r>
          </w:p>
        </w:tc>
        <w:tc>
          <w:tcPr>
            <w:tcW w:w="850" w:type="dxa"/>
            <w:vAlign w:val="center"/>
          </w:tcPr>
          <w:p w14:paraId="6720C7DA" w14:textId="77777777" w:rsidR="00D12A3D" w:rsidRPr="00D12A3D" w:rsidRDefault="00D12A3D" w:rsidP="00137639">
            <w:pPr>
              <w:jc w:val="center"/>
              <w:rPr>
                <w:rStyle w:val="FontStyle25"/>
                <w:rFonts w:eastAsiaTheme="minorEastAsia"/>
              </w:rPr>
            </w:pPr>
            <w:r w:rsidRPr="00D12A3D">
              <w:rPr>
                <w:rStyle w:val="FontStyle25"/>
                <w:rFonts w:eastAsiaTheme="minorEastAsia"/>
              </w:rPr>
              <w:t>5</w:t>
            </w:r>
          </w:p>
        </w:tc>
      </w:tr>
      <w:tr w:rsidR="00D12A3D" w:rsidRPr="00D12A3D" w14:paraId="19DB5DF4" w14:textId="77777777" w:rsidTr="00D12A3D">
        <w:tc>
          <w:tcPr>
            <w:tcW w:w="6804" w:type="dxa"/>
          </w:tcPr>
          <w:p w14:paraId="64D3CEB6"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Общая физическая подготовка</w:t>
            </w:r>
          </w:p>
        </w:tc>
        <w:tc>
          <w:tcPr>
            <w:tcW w:w="992" w:type="dxa"/>
            <w:vAlign w:val="center"/>
          </w:tcPr>
          <w:p w14:paraId="2CADFF8C"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46</w:t>
            </w:r>
          </w:p>
        </w:tc>
        <w:tc>
          <w:tcPr>
            <w:tcW w:w="993" w:type="dxa"/>
            <w:vAlign w:val="center"/>
          </w:tcPr>
          <w:p w14:paraId="2A317920"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58</w:t>
            </w:r>
          </w:p>
        </w:tc>
        <w:tc>
          <w:tcPr>
            <w:tcW w:w="992" w:type="dxa"/>
            <w:vAlign w:val="center"/>
          </w:tcPr>
          <w:p w14:paraId="47007D3E"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60</w:t>
            </w:r>
          </w:p>
        </w:tc>
        <w:tc>
          <w:tcPr>
            <w:tcW w:w="850" w:type="dxa"/>
            <w:vAlign w:val="center"/>
          </w:tcPr>
          <w:p w14:paraId="78D18B56"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92</w:t>
            </w:r>
          </w:p>
        </w:tc>
      </w:tr>
      <w:tr w:rsidR="00D12A3D" w:rsidRPr="00D12A3D" w14:paraId="4D45E8E8" w14:textId="77777777" w:rsidTr="00D12A3D">
        <w:tc>
          <w:tcPr>
            <w:tcW w:w="6804" w:type="dxa"/>
          </w:tcPr>
          <w:p w14:paraId="0FB008EC" w14:textId="77777777" w:rsidR="00D12A3D" w:rsidRPr="00D12A3D" w:rsidRDefault="00D12A3D" w:rsidP="00137639">
            <w:pPr>
              <w:rPr>
                <w:rStyle w:val="FontStyle25"/>
                <w:rFonts w:eastAsiaTheme="minorEastAsia"/>
              </w:rPr>
            </w:pPr>
            <w:r w:rsidRPr="00D12A3D">
              <w:rPr>
                <w:rStyle w:val="FontStyle25"/>
                <w:rFonts w:eastAsiaTheme="minorEastAsia"/>
              </w:rPr>
              <w:t>Развитие быстроты</w:t>
            </w:r>
          </w:p>
        </w:tc>
        <w:tc>
          <w:tcPr>
            <w:tcW w:w="992" w:type="dxa"/>
            <w:vAlign w:val="center"/>
          </w:tcPr>
          <w:p w14:paraId="6F5310CF" w14:textId="77777777" w:rsidR="00D12A3D" w:rsidRPr="00D12A3D" w:rsidRDefault="00D12A3D" w:rsidP="00137639">
            <w:pPr>
              <w:jc w:val="center"/>
              <w:rPr>
                <w:rStyle w:val="FontStyle25"/>
                <w:rFonts w:eastAsiaTheme="minorEastAsia"/>
              </w:rPr>
            </w:pPr>
            <w:r w:rsidRPr="00D12A3D">
              <w:rPr>
                <w:rStyle w:val="FontStyle25"/>
                <w:rFonts w:eastAsiaTheme="minorEastAsia"/>
              </w:rPr>
              <w:t>8</w:t>
            </w:r>
          </w:p>
        </w:tc>
        <w:tc>
          <w:tcPr>
            <w:tcW w:w="993" w:type="dxa"/>
            <w:vAlign w:val="center"/>
          </w:tcPr>
          <w:p w14:paraId="60B8D58D" w14:textId="77777777" w:rsidR="00D12A3D" w:rsidRPr="00D12A3D" w:rsidRDefault="00D12A3D" w:rsidP="00137639">
            <w:pPr>
              <w:jc w:val="center"/>
              <w:rPr>
                <w:rStyle w:val="FontStyle25"/>
                <w:rFonts w:eastAsiaTheme="minorEastAsia"/>
              </w:rPr>
            </w:pPr>
            <w:r w:rsidRPr="00D12A3D">
              <w:rPr>
                <w:rStyle w:val="FontStyle25"/>
                <w:rFonts w:eastAsiaTheme="minorEastAsia"/>
              </w:rPr>
              <w:t>10</w:t>
            </w:r>
          </w:p>
        </w:tc>
        <w:tc>
          <w:tcPr>
            <w:tcW w:w="992" w:type="dxa"/>
            <w:vAlign w:val="center"/>
          </w:tcPr>
          <w:p w14:paraId="2DE561E8" w14:textId="77777777" w:rsidR="00D12A3D" w:rsidRPr="00D12A3D" w:rsidRDefault="00D12A3D" w:rsidP="00137639">
            <w:pPr>
              <w:jc w:val="center"/>
              <w:rPr>
                <w:rStyle w:val="FontStyle25"/>
                <w:rFonts w:eastAsiaTheme="minorEastAsia"/>
              </w:rPr>
            </w:pPr>
            <w:r w:rsidRPr="00D12A3D">
              <w:rPr>
                <w:rStyle w:val="FontStyle25"/>
                <w:rFonts w:eastAsiaTheme="minorEastAsia"/>
              </w:rPr>
              <w:t>10</w:t>
            </w:r>
          </w:p>
        </w:tc>
        <w:tc>
          <w:tcPr>
            <w:tcW w:w="850" w:type="dxa"/>
            <w:vAlign w:val="center"/>
          </w:tcPr>
          <w:p w14:paraId="53E9D965" w14:textId="77777777" w:rsidR="00D12A3D" w:rsidRPr="00D12A3D" w:rsidRDefault="00D12A3D" w:rsidP="00137639">
            <w:pPr>
              <w:jc w:val="center"/>
              <w:rPr>
                <w:rStyle w:val="FontStyle25"/>
                <w:rFonts w:eastAsiaTheme="minorEastAsia"/>
              </w:rPr>
            </w:pPr>
            <w:r w:rsidRPr="00D12A3D">
              <w:rPr>
                <w:rStyle w:val="FontStyle25"/>
                <w:rFonts w:eastAsiaTheme="minorEastAsia"/>
              </w:rPr>
              <w:t>16</w:t>
            </w:r>
          </w:p>
        </w:tc>
      </w:tr>
      <w:tr w:rsidR="00D12A3D" w:rsidRPr="00D12A3D" w14:paraId="2ED80E97" w14:textId="77777777" w:rsidTr="00D12A3D">
        <w:tc>
          <w:tcPr>
            <w:tcW w:w="6804" w:type="dxa"/>
          </w:tcPr>
          <w:p w14:paraId="0E04F7BB" w14:textId="77777777" w:rsidR="00D12A3D" w:rsidRPr="00D12A3D" w:rsidRDefault="00D12A3D" w:rsidP="00137639">
            <w:pPr>
              <w:rPr>
                <w:rStyle w:val="FontStyle25"/>
                <w:rFonts w:eastAsiaTheme="minorEastAsia"/>
              </w:rPr>
            </w:pPr>
            <w:r w:rsidRPr="00D12A3D">
              <w:rPr>
                <w:rStyle w:val="FontStyle25"/>
                <w:rFonts w:eastAsiaTheme="minorEastAsia"/>
              </w:rPr>
              <w:t>Развитие общей силы</w:t>
            </w:r>
          </w:p>
        </w:tc>
        <w:tc>
          <w:tcPr>
            <w:tcW w:w="992" w:type="dxa"/>
            <w:vAlign w:val="center"/>
          </w:tcPr>
          <w:p w14:paraId="6FA0868A" w14:textId="77777777" w:rsidR="00D12A3D" w:rsidRPr="00D12A3D" w:rsidRDefault="00D12A3D" w:rsidP="00137639">
            <w:pPr>
              <w:jc w:val="center"/>
              <w:rPr>
                <w:rStyle w:val="FontStyle25"/>
                <w:rFonts w:eastAsiaTheme="minorEastAsia"/>
              </w:rPr>
            </w:pPr>
            <w:r w:rsidRPr="00D12A3D">
              <w:rPr>
                <w:rStyle w:val="FontStyle25"/>
                <w:rFonts w:eastAsiaTheme="minorEastAsia"/>
              </w:rPr>
              <w:t>8</w:t>
            </w:r>
          </w:p>
        </w:tc>
        <w:tc>
          <w:tcPr>
            <w:tcW w:w="993" w:type="dxa"/>
            <w:vAlign w:val="center"/>
          </w:tcPr>
          <w:p w14:paraId="7C565284" w14:textId="77777777" w:rsidR="00D12A3D" w:rsidRPr="00D12A3D" w:rsidRDefault="00D12A3D" w:rsidP="00137639">
            <w:pPr>
              <w:jc w:val="center"/>
              <w:rPr>
                <w:rStyle w:val="FontStyle25"/>
                <w:rFonts w:eastAsiaTheme="minorEastAsia"/>
              </w:rPr>
            </w:pPr>
            <w:r w:rsidRPr="00D12A3D">
              <w:rPr>
                <w:rStyle w:val="FontStyle25"/>
                <w:rFonts w:eastAsiaTheme="minorEastAsia"/>
              </w:rPr>
              <w:t>9</w:t>
            </w:r>
          </w:p>
        </w:tc>
        <w:tc>
          <w:tcPr>
            <w:tcW w:w="992" w:type="dxa"/>
            <w:vAlign w:val="center"/>
          </w:tcPr>
          <w:p w14:paraId="16A891DC" w14:textId="77777777" w:rsidR="00D12A3D" w:rsidRPr="00D12A3D" w:rsidRDefault="00D12A3D" w:rsidP="00137639">
            <w:pPr>
              <w:jc w:val="center"/>
              <w:rPr>
                <w:rStyle w:val="FontStyle25"/>
                <w:rFonts w:eastAsiaTheme="minorEastAsia"/>
              </w:rPr>
            </w:pPr>
            <w:r w:rsidRPr="00D12A3D">
              <w:rPr>
                <w:rStyle w:val="FontStyle25"/>
                <w:rFonts w:eastAsiaTheme="minorEastAsia"/>
              </w:rPr>
              <w:t>10</w:t>
            </w:r>
          </w:p>
        </w:tc>
        <w:tc>
          <w:tcPr>
            <w:tcW w:w="850" w:type="dxa"/>
            <w:vAlign w:val="center"/>
          </w:tcPr>
          <w:p w14:paraId="5BF05ACB" w14:textId="77777777" w:rsidR="00D12A3D" w:rsidRPr="00D12A3D" w:rsidRDefault="00D12A3D" w:rsidP="00137639">
            <w:pPr>
              <w:jc w:val="center"/>
              <w:rPr>
                <w:rStyle w:val="FontStyle25"/>
                <w:rFonts w:eastAsiaTheme="minorEastAsia"/>
              </w:rPr>
            </w:pPr>
            <w:r w:rsidRPr="00D12A3D">
              <w:rPr>
                <w:rStyle w:val="FontStyle25"/>
                <w:rFonts w:eastAsiaTheme="minorEastAsia"/>
              </w:rPr>
              <w:t>15</w:t>
            </w:r>
          </w:p>
        </w:tc>
      </w:tr>
      <w:tr w:rsidR="00D12A3D" w:rsidRPr="00D12A3D" w14:paraId="692AEF33" w14:textId="77777777" w:rsidTr="00D12A3D">
        <w:tc>
          <w:tcPr>
            <w:tcW w:w="6804" w:type="dxa"/>
          </w:tcPr>
          <w:p w14:paraId="31B47F76" w14:textId="77777777" w:rsidR="00D12A3D" w:rsidRPr="00D12A3D" w:rsidRDefault="00D12A3D" w:rsidP="00137639">
            <w:pPr>
              <w:rPr>
                <w:rStyle w:val="FontStyle25"/>
                <w:rFonts w:eastAsiaTheme="minorEastAsia"/>
              </w:rPr>
            </w:pPr>
            <w:r w:rsidRPr="00D12A3D">
              <w:rPr>
                <w:rStyle w:val="FontStyle25"/>
                <w:rFonts w:eastAsiaTheme="minorEastAsia"/>
              </w:rPr>
              <w:t>Развитие выносливости</w:t>
            </w:r>
          </w:p>
        </w:tc>
        <w:tc>
          <w:tcPr>
            <w:tcW w:w="992" w:type="dxa"/>
            <w:vAlign w:val="center"/>
          </w:tcPr>
          <w:p w14:paraId="748AAC14" w14:textId="77777777" w:rsidR="00D12A3D" w:rsidRPr="00D12A3D" w:rsidRDefault="00D12A3D" w:rsidP="00137639">
            <w:pPr>
              <w:jc w:val="center"/>
              <w:rPr>
                <w:rStyle w:val="FontStyle25"/>
                <w:rFonts w:eastAsiaTheme="minorEastAsia"/>
              </w:rPr>
            </w:pPr>
            <w:r w:rsidRPr="00D12A3D">
              <w:rPr>
                <w:rStyle w:val="FontStyle25"/>
                <w:rFonts w:eastAsiaTheme="minorEastAsia"/>
              </w:rPr>
              <w:t>8</w:t>
            </w:r>
          </w:p>
        </w:tc>
        <w:tc>
          <w:tcPr>
            <w:tcW w:w="993" w:type="dxa"/>
            <w:vAlign w:val="center"/>
          </w:tcPr>
          <w:p w14:paraId="06F86FC8" w14:textId="77777777" w:rsidR="00D12A3D" w:rsidRPr="00D12A3D" w:rsidRDefault="00D12A3D" w:rsidP="00137639">
            <w:pPr>
              <w:jc w:val="center"/>
              <w:rPr>
                <w:rStyle w:val="FontStyle25"/>
                <w:rFonts w:eastAsiaTheme="minorEastAsia"/>
              </w:rPr>
            </w:pPr>
            <w:r w:rsidRPr="00D12A3D">
              <w:rPr>
                <w:rStyle w:val="FontStyle25"/>
                <w:rFonts w:eastAsiaTheme="minorEastAsia"/>
              </w:rPr>
              <w:t>10</w:t>
            </w:r>
          </w:p>
        </w:tc>
        <w:tc>
          <w:tcPr>
            <w:tcW w:w="992" w:type="dxa"/>
            <w:vAlign w:val="center"/>
          </w:tcPr>
          <w:p w14:paraId="03E51085" w14:textId="77777777" w:rsidR="00D12A3D" w:rsidRPr="00D12A3D" w:rsidRDefault="00D12A3D" w:rsidP="00137639">
            <w:pPr>
              <w:jc w:val="center"/>
              <w:rPr>
                <w:rStyle w:val="FontStyle25"/>
                <w:rFonts w:eastAsiaTheme="minorEastAsia"/>
              </w:rPr>
            </w:pPr>
            <w:r w:rsidRPr="00D12A3D">
              <w:rPr>
                <w:rStyle w:val="FontStyle25"/>
                <w:rFonts w:eastAsiaTheme="minorEastAsia"/>
              </w:rPr>
              <w:t>10</w:t>
            </w:r>
          </w:p>
        </w:tc>
        <w:tc>
          <w:tcPr>
            <w:tcW w:w="850" w:type="dxa"/>
            <w:vAlign w:val="center"/>
          </w:tcPr>
          <w:p w14:paraId="05B76F06" w14:textId="77777777" w:rsidR="00D12A3D" w:rsidRPr="00D12A3D" w:rsidRDefault="00D12A3D" w:rsidP="00137639">
            <w:pPr>
              <w:jc w:val="center"/>
              <w:rPr>
                <w:rStyle w:val="FontStyle25"/>
                <w:rFonts w:eastAsiaTheme="minorEastAsia"/>
              </w:rPr>
            </w:pPr>
            <w:r w:rsidRPr="00D12A3D">
              <w:rPr>
                <w:rStyle w:val="FontStyle25"/>
                <w:rFonts w:eastAsiaTheme="minorEastAsia"/>
              </w:rPr>
              <w:t>15</w:t>
            </w:r>
          </w:p>
        </w:tc>
      </w:tr>
      <w:tr w:rsidR="00D12A3D" w:rsidRPr="00D12A3D" w14:paraId="7D5629E6" w14:textId="77777777" w:rsidTr="00D12A3D">
        <w:tc>
          <w:tcPr>
            <w:tcW w:w="6804" w:type="dxa"/>
          </w:tcPr>
          <w:p w14:paraId="2F27764F" w14:textId="77777777" w:rsidR="00D12A3D" w:rsidRPr="00D12A3D" w:rsidRDefault="00D12A3D" w:rsidP="00137639">
            <w:pPr>
              <w:rPr>
                <w:rStyle w:val="FontStyle25"/>
                <w:rFonts w:eastAsiaTheme="minorEastAsia"/>
              </w:rPr>
            </w:pPr>
            <w:r w:rsidRPr="00D12A3D">
              <w:rPr>
                <w:rStyle w:val="FontStyle25"/>
                <w:rFonts w:eastAsiaTheme="minorEastAsia"/>
              </w:rPr>
              <w:t>Развитие гибкости</w:t>
            </w:r>
          </w:p>
        </w:tc>
        <w:tc>
          <w:tcPr>
            <w:tcW w:w="992" w:type="dxa"/>
            <w:vAlign w:val="center"/>
          </w:tcPr>
          <w:p w14:paraId="17F27511" w14:textId="77777777" w:rsidR="00D12A3D" w:rsidRPr="00D12A3D" w:rsidRDefault="00D12A3D" w:rsidP="00137639">
            <w:pPr>
              <w:jc w:val="center"/>
              <w:rPr>
                <w:rStyle w:val="FontStyle25"/>
                <w:rFonts w:eastAsiaTheme="minorEastAsia"/>
              </w:rPr>
            </w:pPr>
            <w:r w:rsidRPr="00D12A3D">
              <w:rPr>
                <w:rStyle w:val="FontStyle25"/>
                <w:rFonts w:eastAsiaTheme="minorEastAsia"/>
              </w:rPr>
              <w:t>7</w:t>
            </w:r>
          </w:p>
        </w:tc>
        <w:tc>
          <w:tcPr>
            <w:tcW w:w="993" w:type="dxa"/>
            <w:vAlign w:val="center"/>
          </w:tcPr>
          <w:p w14:paraId="4B81C1C6" w14:textId="77777777" w:rsidR="00D12A3D" w:rsidRPr="00D12A3D" w:rsidRDefault="00D12A3D" w:rsidP="00137639">
            <w:pPr>
              <w:jc w:val="center"/>
              <w:rPr>
                <w:rStyle w:val="FontStyle25"/>
                <w:rFonts w:eastAsiaTheme="minorEastAsia"/>
              </w:rPr>
            </w:pPr>
            <w:r w:rsidRPr="00D12A3D">
              <w:rPr>
                <w:rStyle w:val="FontStyle25"/>
                <w:rFonts w:eastAsiaTheme="minorEastAsia"/>
              </w:rPr>
              <w:t>9</w:t>
            </w:r>
          </w:p>
        </w:tc>
        <w:tc>
          <w:tcPr>
            <w:tcW w:w="992" w:type="dxa"/>
            <w:vAlign w:val="center"/>
          </w:tcPr>
          <w:p w14:paraId="4BF3B666" w14:textId="77777777" w:rsidR="00D12A3D" w:rsidRPr="00D12A3D" w:rsidRDefault="00D12A3D" w:rsidP="00137639">
            <w:pPr>
              <w:jc w:val="center"/>
              <w:rPr>
                <w:rStyle w:val="FontStyle25"/>
                <w:rFonts w:eastAsiaTheme="minorEastAsia"/>
              </w:rPr>
            </w:pPr>
            <w:r w:rsidRPr="00D12A3D">
              <w:rPr>
                <w:rStyle w:val="FontStyle25"/>
                <w:rFonts w:eastAsiaTheme="minorEastAsia"/>
              </w:rPr>
              <w:t>10</w:t>
            </w:r>
          </w:p>
        </w:tc>
        <w:tc>
          <w:tcPr>
            <w:tcW w:w="850" w:type="dxa"/>
            <w:vAlign w:val="center"/>
          </w:tcPr>
          <w:p w14:paraId="5FA94F5A" w14:textId="77777777" w:rsidR="00D12A3D" w:rsidRPr="00D12A3D" w:rsidRDefault="00D12A3D" w:rsidP="00137639">
            <w:pPr>
              <w:jc w:val="center"/>
              <w:rPr>
                <w:rStyle w:val="FontStyle25"/>
                <w:rFonts w:eastAsiaTheme="minorEastAsia"/>
              </w:rPr>
            </w:pPr>
            <w:r w:rsidRPr="00D12A3D">
              <w:rPr>
                <w:rStyle w:val="FontStyle25"/>
                <w:rFonts w:eastAsiaTheme="minorEastAsia"/>
              </w:rPr>
              <w:t>16</w:t>
            </w:r>
          </w:p>
        </w:tc>
      </w:tr>
      <w:tr w:rsidR="00D12A3D" w:rsidRPr="00D12A3D" w14:paraId="34B8885E" w14:textId="77777777" w:rsidTr="00D12A3D">
        <w:tc>
          <w:tcPr>
            <w:tcW w:w="6804" w:type="dxa"/>
          </w:tcPr>
          <w:p w14:paraId="6D926692" w14:textId="77777777" w:rsidR="00D12A3D" w:rsidRPr="00D12A3D" w:rsidRDefault="00D12A3D" w:rsidP="00137639">
            <w:pPr>
              <w:rPr>
                <w:rStyle w:val="FontStyle25"/>
                <w:rFonts w:eastAsiaTheme="minorEastAsia"/>
              </w:rPr>
            </w:pPr>
            <w:r w:rsidRPr="00D12A3D">
              <w:rPr>
                <w:rStyle w:val="FontStyle25"/>
                <w:rFonts w:eastAsiaTheme="minorEastAsia"/>
              </w:rPr>
              <w:t>Развитие ловкости</w:t>
            </w:r>
          </w:p>
        </w:tc>
        <w:tc>
          <w:tcPr>
            <w:tcW w:w="992" w:type="dxa"/>
            <w:vAlign w:val="center"/>
          </w:tcPr>
          <w:p w14:paraId="2475DF5C" w14:textId="77777777" w:rsidR="00D12A3D" w:rsidRPr="00D12A3D" w:rsidRDefault="00D12A3D" w:rsidP="00137639">
            <w:pPr>
              <w:jc w:val="center"/>
              <w:rPr>
                <w:rStyle w:val="FontStyle25"/>
                <w:rFonts w:eastAsiaTheme="minorEastAsia"/>
              </w:rPr>
            </w:pPr>
            <w:r w:rsidRPr="00D12A3D">
              <w:rPr>
                <w:rStyle w:val="FontStyle25"/>
                <w:rFonts w:eastAsiaTheme="minorEastAsia"/>
              </w:rPr>
              <w:t>8</w:t>
            </w:r>
          </w:p>
        </w:tc>
        <w:tc>
          <w:tcPr>
            <w:tcW w:w="993" w:type="dxa"/>
            <w:vAlign w:val="center"/>
          </w:tcPr>
          <w:p w14:paraId="59068AB0" w14:textId="77777777" w:rsidR="00D12A3D" w:rsidRPr="00D12A3D" w:rsidRDefault="00D12A3D" w:rsidP="00137639">
            <w:pPr>
              <w:jc w:val="center"/>
              <w:rPr>
                <w:rStyle w:val="FontStyle25"/>
                <w:rFonts w:eastAsiaTheme="minorEastAsia"/>
              </w:rPr>
            </w:pPr>
            <w:r w:rsidRPr="00D12A3D">
              <w:rPr>
                <w:rStyle w:val="FontStyle25"/>
                <w:rFonts w:eastAsiaTheme="minorEastAsia"/>
              </w:rPr>
              <w:t>10</w:t>
            </w:r>
          </w:p>
        </w:tc>
        <w:tc>
          <w:tcPr>
            <w:tcW w:w="992" w:type="dxa"/>
            <w:vAlign w:val="center"/>
          </w:tcPr>
          <w:p w14:paraId="6B03599A" w14:textId="77777777" w:rsidR="00D12A3D" w:rsidRPr="00D12A3D" w:rsidRDefault="00D12A3D" w:rsidP="00137639">
            <w:pPr>
              <w:jc w:val="center"/>
              <w:rPr>
                <w:rStyle w:val="FontStyle25"/>
                <w:rFonts w:eastAsiaTheme="minorEastAsia"/>
              </w:rPr>
            </w:pPr>
            <w:r w:rsidRPr="00D12A3D">
              <w:rPr>
                <w:rStyle w:val="FontStyle25"/>
                <w:rFonts w:eastAsiaTheme="minorEastAsia"/>
              </w:rPr>
              <w:t>10</w:t>
            </w:r>
          </w:p>
        </w:tc>
        <w:tc>
          <w:tcPr>
            <w:tcW w:w="850" w:type="dxa"/>
            <w:vAlign w:val="center"/>
          </w:tcPr>
          <w:p w14:paraId="7A9156B6" w14:textId="77777777" w:rsidR="00D12A3D" w:rsidRPr="00D12A3D" w:rsidRDefault="00D12A3D" w:rsidP="00137639">
            <w:pPr>
              <w:jc w:val="center"/>
              <w:rPr>
                <w:rStyle w:val="FontStyle25"/>
                <w:rFonts w:eastAsiaTheme="minorEastAsia"/>
              </w:rPr>
            </w:pPr>
            <w:r w:rsidRPr="00D12A3D">
              <w:rPr>
                <w:rStyle w:val="FontStyle25"/>
                <w:rFonts w:eastAsiaTheme="minorEastAsia"/>
              </w:rPr>
              <w:t>15</w:t>
            </w:r>
          </w:p>
        </w:tc>
      </w:tr>
      <w:tr w:rsidR="00D12A3D" w:rsidRPr="00D12A3D" w14:paraId="12BB5F81" w14:textId="77777777" w:rsidTr="00D12A3D">
        <w:tc>
          <w:tcPr>
            <w:tcW w:w="6804" w:type="dxa"/>
          </w:tcPr>
          <w:p w14:paraId="2654488E" w14:textId="77777777" w:rsidR="00D12A3D" w:rsidRPr="00D12A3D" w:rsidRDefault="00D12A3D" w:rsidP="00137639">
            <w:pPr>
              <w:rPr>
                <w:rStyle w:val="FontStyle25"/>
                <w:rFonts w:eastAsiaTheme="minorEastAsia"/>
              </w:rPr>
            </w:pPr>
            <w:r w:rsidRPr="00D12A3D">
              <w:rPr>
                <w:rStyle w:val="FontStyle25"/>
                <w:rFonts w:eastAsiaTheme="minorEastAsia"/>
              </w:rPr>
              <w:t>Развитие прыгучести</w:t>
            </w:r>
          </w:p>
        </w:tc>
        <w:tc>
          <w:tcPr>
            <w:tcW w:w="992" w:type="dxa"/>
            <w:vAlign w:val="center"/>
          </w:tcPr>
          <w:p w14:paraId="0A70313A" w14:textId="77777777" w:rsidR="00D12A3D" w:rsidRPr="00D12A3D" w:rsidRDefault="00D12A3D" w:rsidP="00137639">
            <w:pPr>
              <w:jc w:val="center"/>
              <w:rPr>
                <w:rStyle w:val="FontStyle25"/>
                <w:rFonts w:eastAsiaTheme="minorEastAsia"/>
              </w:rPr>
            </w:pPr>
            <w:r w:rsidRPr="00D12A3D">
              <w:rPr>
                <w:rStyle w:val="FontStyle25"/>
                <w:rFonts w:eastAsiaTheme="minorEastAsia"/>
              </w:rPr>
              <w:t>7</w:t>
            </w:r>
          </w:p>
        </w:tc>
        <w:tc>
          <w:tcPr>
            <w:tcW w:w="993" w:type="dxa"/>
            <w:vAlign w:val="center"/>
          </w:tcPr>
          <w:p w14:paraId="0D1D360C" w14:textId="77777777" w:rsidR="00D12A3D" w:rsidRPr="00D12A3D" w:rsidRDefault="00D12A3D" w:rsidP="00137639">
            <w:pPr>
              <w:jc w:val="center"/>
              <w:rPr>
                <w:rStyle w:val="FontStyle25"/>
                <w:rFonts w:eastAsiaTheme="minorEastAsia"/>
              </w:rPr>
            </w:pPr>
            <w:r w:rsidRPr="00D12A3D">
              <w:rPr>
                <w:rStyle w:val="FontStyle25"/>
                <w:rFonts w:eastAsiaTheme="minorEastAsia"/>
              </w:rPr>
              <w:t>10</w:t>
            </w:r>
          </w:p>
        </w:tc>
        <w:tc>
          <w:tcPr>
            <w:tcW w:w="992" w:type="dxa"/>
            <w:vAlign w:val="center"/>
          </w:tcPr>
          <w:p w14:paraId="34AF11C6" w14:textId="77777777" w:rsidR="00D12A3D" w:rsidRPr="00D12A3D" w:rsidRDefault="00D12A3D" w:rsidP="00137639">
            <w:pPr>
              <w:jc w:val="center"/>
              <w:rPr>
                <w:rStyle w:val="FontStyle25"/>
                <w:rFonts w:eastAsiaTheme="minorEastAsia"/>
              </w:rPr>
            </w:pPr>
            <w:r w:rsidRPr="00D12A3D">
              <w:rPr>
                <w:rStyle w:val="FontStyle25"/>
                <w:rFonts w:eastAsiaTheme="minorEastAsia"/>
              </w:rPr>
              <w:t>10</w:t>
            </w:r>
          </w:p>
        </w:tc>
        <w:tc>
          <w:tcPr>
            <w:tcW w:w="850" w:type="dxa"/>
            <w:vAlign w:val="center"/>
          </w:tcPr>
          <w:p w14:paraId="3B49A13C" w14:textId="77777777" w:rsidR="00D12A3D" w:rsidRPr="00D12A3D" w:rsidRDefault="00D12A3D" w:rsidP="00137639">
            <w:pPr>
              <w:jc w:val="center"/>
              <w:rPr>
                <w:rStyle w:val="FontStyle25"/>
                <w:rFonts w:eastAsiaTheme="minorEastAsia"/>
              </w:rPr>
            </w:pPr>
            <w:r w:rsidRPr="00D12A3D">
              <w:rPr>
                <w:rStyle w:val="FontStyle25"/>
                <w:rFonts w:eastAsiaTheme="minorEastAsia"/>
              </w:rPr>
              <w:t>15</w:t>
            </w:r>
          </w:p>
        </w:tc>
      </w:tr>
      <w:tr w:rsidR="00D12A3D" w:rsidRPr="00D12A3D" w14:paraId="4852928F" w14:textId="77777777" w:rsidTr="00D12A3D">
        <w:tc>
          <w:tcPr>
            <w:tcW w:w="6804" w:type="dxa"/>
          </w:tcPr>
          <w:p w14:paraId="394B9023"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Специальная физическая подготовка</w:t>
            </w:r>
          </w:p>
        </w:tc>
        <w:tc>
          <w:tcPr>
            <w:tcW w:w="992" w:type="dxa"/>
            <w:vAlign w:val="center"/>
          </w:tcPr>
          <w:p w14:paraId="22E55201"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32</w:t>
            </w:r>
          </w:p>
        </w:tc>
        <w:tc>
          <w:tcPr>
            <w:tcW w:w="993" w:type="dxa"/>
            <w:vAlign w:val="center"/>
          </w:tcPr>
          <w:p w14:paraId="5287A82F"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46</w:t>
            </w:r>
          </w:p>
        </w:tc>
        <w:tc>
          <w:tcPr>
            <w:tcW w:w="992" w:type="dxa"/>
            <w:vAlign w:val="center"/>
          </w:tcPr>
          <w:p w14:paraId="394BF947"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66</w:t>
            </w:r>
          </w:p>
        </w:tc>
        <w:tc>
          <w:tcPr>
            <w:tcW w:w="850" w:type="dxa"/>
            <w:vAlign w:val="center"/>
          </w:tcPr>
          <w:p w14:paraId="32A6E958"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100</w:t>
            </w:r>
          </w:p>
        </w:tc>
      </w:tr>
      <w:tr w:rsidR="00D12A3D" w:rsidRPr="00D12A3D" w14:paraId="6DEA503A" w14:textId="77777777" w:rsidTr="00D12A3D">
        <w:tc>
          <w:tcPr>
            <w:tcW w:w="6804" w:type="dxa"/>
          </w:tcPr>
          <w:p w14:paraId="22CD5DA1" w14:textId="77777777" w:rsidR="00D12A3D" w:rsidRPr="00D12A3D" w:rsidRDefault="00D12A3D" w:rsidP="00137639">
            <w:pPr>
              <w:rPr>
                <w:rStyle w:val="FontStyle25"/>
                <w:rFonts w:eastAsiaTheme="minorEastAsia"/>
              </w:rPr>
            </w:pPr>
            <w:r w:rsidRPr="00D12A3D">
              <w:rPr>
                <w:rStyle w:val="FontStyle25"/>
                <w:rFonts w:eastAsiaTheme="minorEastAsia"/>
              </w:rPr>
              <w:t>Развитие скоростно-силовых способностей</w:t>
            </w:r>
          </w:p>
        </w:tc>
        <w:tc>
          <w:tcPr>
            <w:tcW w:w="992" w:type="dxa"/>
            <w:vAlign w:val="center"/>
          </w:tcPr>
          <w:p w14:paraId="3B8DAF9F" w14:textId="77777777" w:rsidR="00D12A3D" w:rsidRPr="00D12A3D" w:rsidRDefault="00D12A3D" w:rsidP="00137639">
            <w:pPr>
              <w:jc w:val="center"/>
              <w:rPr>
                <w:rStyle w:val="FontStyle25"/>
                <w:rFonts w:eastAsiaTheme="minorEastAsia"/>
              </w:rPr>
            </w:pPr>
            <w:r w:rsidRPr="00D12A3D">
              <w:rPr>
                <w:rStyle w:val="FontStyle25"/>
                <w:rFonts w:eastAsiaTheme="minorEastAsia"/>
              </w:rPr>
              <w:t>6</w:t>
            </w:r>
          </w:p>
        </w:tc>
        <w:tc>
          <w:tcPr>
            <w:tcW w:w="993" w:type="dxa"/>
            <w:vAlign w:val="center"/>
          </w:tcPr>
          <w:p w14:paraId="45974133" w14:textId="77777777" w:rsidR="00D12A3D" w:rsidRPr="00D12A3D" w:rsidRDefault="00D12A3D" w:rsidP="00137639">
            <w:pPr>
              <w:jc w:val="center"/>
              <w:rPr>
                <w:rStyle w:val="FontStyle25"/>
                <w:rFonts w:eastAsiaTheme="minorEastAsia"/>
              </w:rPr>
            </w:pPr>
            <w:r w:rsidRPr="00D12A3D">
              <w:rPr>
                <w:rStyle w:val="FontStyle25"/>
                <w:rFonts w:eastAsiaTheme="minorEastAsia"/>
              </w:rPr>
              <w:t>9</w:t>
            </w:r>
          </w:p>
        </w:tc>
        <w:tc>
          <w:tcPr>
            <w:tcW w:w="992" w:type="dxa"/>
            <w:vAlign w:val="center"/>
          </w:tcPr>
          <w:p w14:paraId="56AD2495" w14:textId="77777777" w:rsidR="00D12A3D" w:rsidRPr="00D12A3D" w:rsidRDefault="00D12A3D" w:rsidP="00137639">
            <w:pPr>
              <w:jc w:val="center"/>
              <w:rPr>
                <w:rStyle w:val="FontStyle25"/>
                <w:rFonts w:eastAsiaTheme="minorEastAsia"/>
              </w:rPr>
            </w:pPr>
            <w:r w:rsidRPr="00D12A3D">
              <w:rPr>
                <w:rStyle w:val="FontStyle25"/>
                <w:rFonts w:eastAsiaTheme="minorEastAsia"/>
              </w:rPr>
              <w:t>14</w:t>
            </w:r>
          </w:p>
        </w:tc>
        <w:tc>
          <w:tcPr>
            <w:tcW w:w="850" w:type="dxa"/>
            <w:vAlign w:val="center"/>
          </w:tcPr>
          <w:p w14:paraId="4B6146EA" w14:textId="77777777" w:rsidR="00D12A3D" w:rsidRPr="00D12A3D" w:rsidRDefault="00D12A3D" w:rsidP="00137639">
            <w:pPr>
              <w:jc w:val="center"/>
              <w:rPr>
                <w:rStyle w:val="FontStyle25"/>
                <w:rFonts w:eastAsiaTheme="minorEastAsia"/>
              </w:rPr>
            </w:pPr>
            <w:r w:rsidRPr="00D12A3D">
              <w:rPr>
                <w:rStyle w:val="FontStyle25"/>
                <w:rFonts w:eastAsiaTheme="minorEastAsia"/>
              </w:rPr>
              <w:t>20</w:t>
            </w:r>
          </w:p>
        </w:tc>
      </w:tr>
      <w:tr w:rsidR="00D12A3D" w:rsidRPr="00D12A3D" w14:paraId="20F46AFE" w14:textId="77777777" w:rsidTr="00D12A3D">
        <w:tc>
          <w:tcPr>
            <w:tcW w:w="6804" w:type="dxa"/>
          </w:tcPr>
          <w:p w14:paraId="5114BD60" w14:textId="77777777" w:rsidR="00D12A3D" w:rsidRPr="00D12A3D" w:rsidRDefault="00D12A3D" w:rsidP="00137639">
            <w:pPr>
              <w:rPr>
                <w:rStyle w:val="FontStyle25"/>
                <w:rFonts w:eastAsiaTheme="minorEastAsia"/>
              </w:rPr>
            </w:pPr>
            <w:r w:rsidRPr="00D12A3D">
              <w:rPr>
                <w:rStyle w:val="FontStyle25"/>
                <w:rFonts w:eastAsiaTheme="minorEastAsia"/>
              </w:rPr>
              <w:t>Развитие специальной быстроты</w:t>
            </w:r>
          </w:p>
        </w:tc>
        <w:tc>
          <w:tcPr>
            <w:tcW w:w="992" w:type="dxa"/>
            <w:vAlign w:val="center"/>
          </w:tcPr>
          <w:p w14:paraId="23B1F2E7" w14:textId="77777777" w:rsidR="00D12A3D" w:rsidRPr="00D12A3D" w:rsidRDefault="00D12A3D" w:rsidP="00137639">
            <w:pPr>
              <w:jc w:val="center"/>
              <w:rPr>
                <w:rStyle w:val="FontStyle25"/>
                <w:rFonts w:eastAsiaTheme="minorEastAsia"/>
              </w:rPr>
            </w:pPr>
            <w:r w:rsidRPr="00D12A3D">
              <w:rPr>
                <w:rStyle w:val="FontStyle25"/>
                <w:rFonts w:eastAsiaTheme="minorEastAsia"/>
              </w:rPr>
              <w:t>7</w:t>
            </w:r>
          </w:p>
        </w:tc>
        <w:tc>
          <w:tcPr>
            <w:tcW w:w="993" w:type="dxa"/>
            <w:vAlign w:val="center"/>
          </w:tcPr>
          <w:p w14:paraId="7CC05863" w14:textId="77777777" w:rsidR="00D12A3D" w:rsidRPr="00D12A3D" w:rsidRDefault="00D12A3D" w:rsidP="00137639">
            <w:pPr>
              <w:jc w:val="center"/>
              <w:rPr>
                <w:rStyle w:val="FontStyle25"/>
                <w:rFonts w:eastAsiaTheme="minorEastAsia"/>
              </w:rPr>
            </w:pPr>
            <w:r w:rsidRPr="00D12A3D">
              <w:rPr>
                <w:rStyle w:val="FontStyle25"/>
                <w:rFonts w:eastAsiaTheme="minorEastAsia"/>
              </w:rPr>
              <w:t>9</w:t>
            </w:r>
          </w:p>
        </w:tc>
        <w:tc>
          <w:tcPr>
            <w:tcW w:w="992" w:type="dxa"/>
            <w:vAlign w:val="center"/>
          </w:tcPr>
          <w:p w14:paraId="7A0BD150" w14:textId="77777777" w:rsidR="00D12A3D" w:rsidRPr="00D12A3D" w:rsidRDefault="00D12A3D" w:rsidP="00137639">
            <w:pPr>
              <w:jc w:val="center"/>
              <w:rPr>
                <w:rStyle w:val="FontStyle25"/>
                <w:rFonts w:eastAsiaTheme="minorEastAsia"/>
              </w:rPr>
            </w:pPr>
            <w:r w:rsidRPr="00D12A3D">
              <w:rPr>
                <w:rStyle w:val="FontStyle25"/>
                <w:rFonts w:eastAsiaTheme="minorEastAsia"/>
              </w:rPr>
              <w:t>13</w:t>
            </w:r>
          </w:p>
        </w:tc>
        <w:tc>
          <w:tcPr>
            <w:tcW w:w="850" w:type="dxa"/>
            <w:vAlign w:val="center"/>
          </w:tcPr>
          <w:p w14:paraId="3269D3F0" w14:textId="77777777" w:rsidR="00D12A3D" w:rsidRPr="00D12A3D" w:rsidRDefault="00D12A3D" w:rsidP="00137639">
            <w:pPr>
              <w:jc w:val="center"/>
              <w:rPr>
                <w:rStyle w:val="FontStyle25"/>
                <w:rFonts w:eastAsiaTheme="minorEastAsia"/>
              </w:rPr>
            </w:pPr>
            <w:r w:rsidRPr="00D12A3D">
              <w:rPr>
                <w:rStyle w:val="FontStyle25"/>
                <w:rFonts w:eastAsiaTheme="minorEastAsia"/>
              </w:rPr>
              <w:t>20</w:t>
            </w:r>
          </w:p>
        </w:tc>
      </w:tr>
      <w:tr w:rsidR="00D12A3D" w:rsidRPr="00D12A3D" w14:paraId="295089B5" w14:textId="77777777" w:rsidTr="00D12A3D">
        <w:tc>
          <w:tcPr>
            <w:tcW w:w="6804" w:type="dxa"/>
          </w:tcPr>
          <w:p w14:paraId="5BB94CB7" w14:textId="77777777" w:rsidR="00D12A3D" w:rsidRPr="00D12A3D" w:rsidRDefault="00D12A3D" w:rsidP="00137639">
            <w:pPr>
              <w:rPr>
                <w:rStyle w:val="FontStyle25"/>
                <w:rFonts w:eastAsiaTheme="minorEastAsia"/>
              </w:rPr>
            </w:pPr>
            <w:r w:rsidRPr="00D12A3D">
              <w:rPr>
                <w:rStyle w:val="FontStyle25"/>
                <w:rFonts w:eastAsiaTheme="minorEastAsia"/>
              </w:rPr>
              <w:t>Развитие специальной выносливости</w:t>
            </w:r>
          </w:p>
        </w:tc>
        <w:tc>
          <w:tcPr>
            <w:tcW w:w="992" w:type="dxa"/>
            <w:vAlign w:val="center"/>
          </w:tcPr>
          <w:p w14:paraId="6EC0FC64" w14:textId="77777777" w:rsidR="00D12A3D" w:rsidRPr="00D12A3D" w:rsidRDefault="00D12A3D" w:rsidP="00137639">
            <w:pPr>
              <w:jc w:val="center"/>
              <w:rPr>
                <w:rStyle w:val="FontStyle25"/>
                <w:rFonts w:eastAsiaTheme="minorEastAsia"/>
              </w:rPr>
            </w:pPr>
            <w:r w:rsidRPr="00D12A3D">
              <w:rPr>
                <w:rStyle w:val="FontStyle25"/>
                <w:rFonts w:eastAsiaTheme="minorEastAsia"/>
              </w:rPr>
              <w:t>7</w:t>
            </w:r>
          </w:p>
        </w:tc>
        <w:tc>
          <w:tcPr>
            <w:tcW w:w="993" w:type="dxa"/>
            <w:vAlign w:val="center"/>
          </w:tcPr>
          <w:p w14:paraId="7C9F8874" w14:textId="77777777" w:rsidR="00D12A3D" w:rsidRPr="00D12A3D" w:rsidRDefault="00D12A3D" w:rsidP="00137639">
            <w:pPr>
              <w:jc w:val="center"/>
              <w:rPr>
                <w:rStyle w:val="FontStyle25"/>
                <w:rFonts w:eastAsiaTheme="minorEastAsia"/>
              </w:rPr>
            </w:pPr>
            <w:r w:rsidRPr="00D12A3D">
              <w:rPr>
                <w:rStyle w:val="FontStyle25"/>
                <w:rFonts w:eastAsiaTheme="minorEastAsia"/>
              </w:rPr>
              <w:t>10</w:t>
            </w:r>
          </w:p>
        </w:tc>
        <w:tc>
          <w:tcPr>
            <w:tcW w:w="992" w:type="dxa"/>
            <w:vAlign w:val="center"/>
          </w:tcPr>
          <w:p w14:paraId="0F42BB5C" w14:textId="77777777" w:rsidR="00D12A3D" w:rsidRPr="00D12A3D" w:rsidRDefault="00D12A3D" w:rsidP="00137639">
            <w:pPr>
              <w:jc w:val="center"/>
              <w:rPr>
                <w:rStyle w:val="FontStyle25"/>
                <w:rFonts w:eastAsiaTheme="minorEastAsia"/>
              </w:rPr>
            </w:pPr>
            <w:r w:rsidRPr="00D12A3D">
              <w:rPr>
                <w:rStyle w:val="FontStyle25"/>
                <w:rFonts w:eastAsiaTheme="minorEastAsia"/>
              </w:rPr>
              <w:t>13</w:t>
            </w:r>
          </w:p>
        </w:tc>
        <w:tc>
          <w:tcPr>
            <w:tcW w:w="850" w:type="dxa"/>
            <w:vAlign w:val="center"/>
          </w:tcPr>
          <w:p w14:paraId="0E1A7D96" w14:textId="77777777" w:rsidR="00D12A3D" w:rsidRPr="00D12A3D" w:rsidRDefault="00D12A3D" w:rsidP="00137639">
            <w:pPr>
              <w:jc w:val="center"/>
              <w:rPr>
                <w:rStyle w:val="FontStyle25"/>
                <w:rFonts w:eastAsiaTheme="minorEastAsia"/>
              </w:rPr>
            </w:pPr>
            <w:r w:rsidRPr="00D12A3D">
              <w:rPr>
                <w:rStyle w:val="FontStyle25"/>
                <w:rFonts w:eastAsiaTheme="minorEastAsia"/>
              </w:rPr>
              <w:t>20</w:t>
            </w:r>
          </w:p>
        </w:tc>
      </w:tr>
      <w:tr w:rsidR="00D12A3D" w:rsidRPr="00D12A3D" w14:paraId="284CE36D" w14:textId="77777777" w:rsidTr="00D12A3D">
        <w:tc>
          <w:tcPr>
            <w:tcW w:w="6804" w:type="dxa"/>
          </w:tcPr>
          <w:p w14:paraId="11BFB0A9" w14:textId="77777777" w:rsidR="00D12A3D" w:rsidRPr="00D12A3D" w:rsidRDefault="00D12A3D" w:rsidP="00137639">
            <w:pPr>
              <w:rPr>
                <w:rStyle w:val="FontStyle25"/>
                <w:rFonts w:eastAsiaTheme="minorEastAsia"/>
              </w:rPr>
            </w:pPr>
            <w:r w:rsidRPr="00D12A3D">
              <w:rPr>
                <w:rStyle w:val="FontStyle25"/>
                <w:rFonts w:eastAsiaTheme="minorEastAsia"/>
              </w:rPr>
              <w:t>Развитие координационных способностей</w:t>
            </w:r>
          </w:p>
        </w:tc>
        <w:tc>
          <w:tcPr>
            <w:tcW w:w="992" w:type="dxa"/>
            <w:vAlign w:val="center"/>
          </w:tcPr>
          <w:p w14:paraId="01E8F6F3" w14:textId="77777777" w:rsidR="00D12A3D" w:rsidRPr="00D12A3D" w:rsidRDefault="00D12A3D" w:rsidP="00137639">
            <w:pPr>
              <w:jc w:val="center"/>
              <w:rPr>
                <w:rStyle w:val="FontStyle25"/>
                <w:rFonts w:eastAsiaTheme="minorEastAsia"/>
              </w:rPr>
            </w:pPr>
            <w:r w:rsidRPr="00D12A3D">
              <w:rPr>
                <w:rStyle w:val="FontStyle25"/>
                <w:rFonts w:eastAsiaTheme="minorEastAsia"/>
              </w:rPr>
              <w:t>6</w:t>
            </w:r>
          </w:p>
        </w:tc>
        <w:tc>
          <w:tcPr>
            <w:tcW w:w="993" w:type="dxa"/>
            <w:vAlign w:val="center"/>
          </w:tcPr>
          <w:p w14:paraId="61567A8D" w14:textId="77777777" w:rsidR="00D12A3D" w:rsidRPr="00D12A3D" w:rsidRDefault="00D12A3D" w:rsidP="00137639">
            <w:pPr>
              <w:jc w:val="center"/>
              <w:rPr>
                <w:rStyle w:val="FontStyle25"/>
                <w:rFonts w:eastAsiaTheme="minorEastAsia"/>
              </w:rPr>
            </w:pPr>
            <w:r w:rsidRPr="00D12A3D">
              <w:rPr>
                <w:rStyle w:val="FontStyle25"/>
                <w:rFonts w:eastAsiaTheme="minorEastAsia"/>
              </w:rPr>
              <w:t>9</w:t>
            </w:r>
          </w:p>
        </w:tc>
        <w:tc>
          <w:tcPr>
            <w:tcW w:w="992" w:type="dxa"/>
            <w:vAlign w:val="center"/>
          </w:tcPr>
          <w:p w14:paraId="4DA86EDB" w14:textId="77777777" w:rsidR="00D12A3D" w:rsidRPr="00D12A3D" w:rsidRDefault="00D12A3D" w:rsidP="00137639">
            <w:pPr>
              <w:jc w:val="center"/>
              <w:rPr>
                <w:rStyle w:val="FontStyle25"/>
                <w:rFonts w:eastAsiaTheme="minorEastAsia"/>
              </w:rPr>
            </w:pPr>
            <w:r w:rsidRPr="00D12A3D">
              <w:rPr>
                <w:rStyle w:val="FontStyle25"/>
                <w:rFonts w:eastAsiaTheme="minorEastAsia"/>
              </w:rPr>
              <w:t>13</w:t>
            </w:r>
          </w:p>
        </w:tc>
        <w:tc>
          <w:tcPr>
            <w:tcW w:w="850" w:type="dxa"/>
            <w:vAlign w:val="center"/>
          </w:tcPr>
          <w:p w14:paraId="51B1AD29" w14:textId="77777777" w:rsidR="00D12A3D" w:rsidRPr="00D12A3D" w:rsidRDefault="00D12A3D" w:rsidP="00137639">
            <w:pPr>
              <w:jc w:val="center"/>
              <w:rPr>
                <w:rStyle w:val="FontStyle25"/>
                <w:rFonts w:eastAsiaTheme="minorEastAsia"/>
              </w:rPr>
            </w:pPr>
            <w:r w:rsidRPr="00D12A3D">
              <w:rPr>
                <w:rStyle w:val="FontStyle25"/>
                <w:rFonts w:eastAsiaTheme="minorEastAsia"/>
              </w:rPr>
              <w:t>20</w:t>
            </w:r>
          </w:p>
        </w:tc>
      </w:tr>
      <w:tr w:rsidR="00D12A3D" w:rsidRPr="00D12A3D" w14:paraId="6FEDF1D9" w14:textId="77777777" w:rsidTr="00D12A3D">
        <w:tc>
          <w:tcPr>
            <w:tcW w:w="6804" w:type="dxa"/>
          </w:tcPr>
          <w:p w14:paraId="28BD84CC" w14:textId="77777777" w:rsidR="00D12A3D" w:rsidRPr="00D12A3D" w:rsidRDefault="00D12A3D" w:rsidP="00137639">
            <w:pPr>
              <w:rPr>
                <w:rStyle w:val="FontStyle25"/>
                <w:rFonts w:eastAsiaTheme="minorEastAsia"/>
              </w:rPr>
            </w:pPr>
            <w:r w:rsidRPr="00D12A3D">
              <w:rPr>
                <w:rStyle w:val="FontStyle25"/>
                <w:rFonts w:eastAsiaTheme="minorEastAsia"/>
              </w:rPr>
              <w:t>Развитие гибкости</w:t>
            </w:r>
          </w:p>
        </w:tc>
        <w:tc>
          <w:tcPr>
            <w:tcW w:w="992" w:type="dxa"/>
            <w:vAlign w:val="center"/>
          </w:tcPr>
          <w:p w14:paraId="099C426E" w14:textId="77777777" w:rsidR="00D12A3D" w:rsidRPr="00D12A3D" w:rsidRDefault="00D12A3D" w:rsidP="00137639">
            <w:pPr>
              <w:jc w:val="center"/>
              <w:rPr>
                <w:rStyle w:val="FontStyle25"/>
                <w:rFonts w:eastAsiaTheme="minorEastAsia"/>
              </w:rPr>
            </w:pPr>
            <w:r w:rsidRPr="00D12A3D">
              <w:rPr>
                <w:rStyle w:val="FontStyle25"/>
                <w:rFonts w:eastAsiaTheme="minorEastAsia"/>
              </w:rPr>
              <w:t>6</w:t>
            </w:r>
          </w:p>
        </w:tc>
        <w:tc>
          <w:tcPr>
            <w:tcW w:w="993" w:type="dxa"/>
            <w:vAlign w:val="center"/>
          </w:tcPr>
          <w:p w14:paraId="4AAD31E7" w14:textId="77777777" w:rsidR="00D12A3D" w:rsidRPr="00D12A3D" w:rsidRDefault="00D12A3D" w:rsidP="00137639">
            <w:pPr>
              <w:jc w:val="center"/>
              <w:rPr>
                <w:rStyle w:val="FontStyle25"/>
                <w:rFonts w:eastAsiaTheme="minorEastAsia"/>
              </w:rPr>
            </w:pPr>
            <w:r w:rsidRPr="00D12A3D">
              <w:rPr>
                <w:rStyle w:val="FontStyle25"/>
                <w:rFonts w:eastAsiaTheme="minorEastAsia"/>
              </w:rPr>
              <w:t>9</w:t>
            </w:r>
          </w:p>
        </w:tc>
        <w:tc>
          <w:tcPr>
            <w:tcW w:w="992" w:type="dxa"/>
            <w:vAlign w:val="center"/>
          </w:tcPr>
          <w:p w14:paraId="716050BE" w14:textId="77777777" w:rsidR="00D12A3D" w:rsidRPr="00D12A3D" w:rsidRDefault="00D12A3D" w:rsidP="00137639">
            <w:pPr>
              <w:jc w:val="center"/>
              <w:rPr>
                <w:rStyle w:val="FontStyle25"/>
                <w:rFonts w:eastAsiaTheme="minorEastAsia"/>
              </w:rPr>
            </w:pPr>
            <w:r w:rsidRPr="00D12A3D">
              <w:rPr>
                <w:rStyle w:val="FontStyle25"/>
                <w:rFonts w:eastAsiaTheme="minorEastAsia"/>
              </w:rPr>
              <w:t>13</w:t>
            </w:r>
          </w:p>
        </w:tc>
        <w:tc>
          <w:tcPr>
            <w:tcW w:w="850" w:type="dxa"/>
            <w:vAlign w:val="center"/>
          </w:tcPr>
          <w:p w14:paraId="17068376" w14:textId="77777777" w:rsidR="00D12A3D" w:rsidRPr="00D12A3D" w:rsidRDefault="00D12A3D" w:rsidP="00137639">
            <w:pPr>
              <w:jc w:val="center"/>
              <w:rPr>
                <w:rStyle w:val="FontStyle25"/>
                <w:rFonts w:eastAsiaTheme="minorEastAsia"/>
              </w:rPr>
            </w:pPr>
            <w:r w:rsidRPr="00D12A3D">
              <w:rPr>
                <w:rStyle w:val="FontStyle25"/>
                <w:rFonts w:eastAsiaTheme="minorEastAsia"/>
              </w:rPr>
              <w:t>20</w:t>
            </w:r>
          </w:p>
        </w:tc>
      </w:tr>
      <w:tr w:rsidR="00D12A3D" w:rsidRPr="00D12A3D" w14:paraId="18868122" w14:textId="77777777" w:rsidTr="00D12A3D">
        <w:tc>
          <w:tcPr>
            <w:tcW w:w="6804" w:type="dxa"/>
          </w:tcPr>
          <w:p w14:paraId="16640393"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Техническая подготовка</w:t>
            </w:r>
          </w:p>
        </w:tc>
        <w:tc>
          <w:tcPr>
            <w:tcW w:w="992" w:type="dxa"/>
            <w:vAlign w:val="center"/>
          </w:tcPr>
          <w:p w14:paraId="15E9EE0E"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74</w:t>
            </w:r>
          </w:p>
        </w:tc>
        <w:tc>
          <w:tcPr>
            <w:tcW w:w="993" w:type="dxa"/>
            <w:vAlign w:val="center"/>
          </w:tcPr>
          <w:p w14:paraId="4A5E45C9"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86</w:t>
            </w:r>
          </w:p>
        </w:tc>
        <w:tc>
          <w:tcPr>
            <w:tcW w:w="992" w:type="dxa"/>
            <w:vAlign w:val="center"/>
          </w:tcPr>
          <w:p w14:paraId="1DA7FA6D"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108</w:t>
            </w:r>
          </w:p>
        </w:tc>
        <w:tc>
          <w:tcPr>
            <w:tcW w:w="850" w:type="dxa"/>
            <w:vAlign w:val="center"/>
          </w:tcPr>
          <w:p w14:paraId="503EE93C"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124</w:t>
            </w:r>
          </w:p>
        </w:tc>
      </w:tr>
      <w:tr w:rsidR="00D12A3D" w:rsidRPr="00D12A3D" w14:paraId="5711FDB5" w14:textId="77777777" w:rsidTr="00D12A3D">
        <w:tc>
          <w:tcPr>
            <w:tcW w:w="6804" w:type="dxa"/>
          </w:tcPr>
          <w:p w14:paraId="7B14C320" w14:textId="77777777" w:rsidR="00D12A3D" w:rsidRPr="00D12A3D" w:rsidRDefault="00D12A3D" w:rsidP="00137639">
            <w:pPr>
              <w:jc w:val="both"/>
              <w:rPr>
                <w:rStyle w:val="FontStyle25"/>
                <w:rFonts w:eastAsiaTheme="minorEastAsia"/>
                <w:color w:val="000000" w:themeColor="text1"/>
              </w:rPr>
            </w:pPr>
            <w:r w:rsidRPr="00D12A3D">
              <w:rPr>
                <w:rFonts w:ascii="Times New Roman" w:hAnsi="Times New Roman" w:cs="Times New Roman"/>
                <w:color w:val="000000" w:themeColor="text1"/>
                <w:sz w:val="24"/>
                <w:szCs w:val="24"/>
                <w:shd w:val="clear" w:color="auto" w:fill="FFFFFF"/>
              </w:rPr>
              <w:t>Основы техники баскетбола</w:t>
            </w:r>
            <w:r w:rsidRPr="00D12A3D">
              <w:rPr>
                <w:rFonts w:ascii="Times New Roman" w:hAnsi="Times New Roman" w:cs="Times New Roman"/>
                <w:color w:val="000000" w:themeColor="text1"/>
                <w:shd w:val="clear" w:color="auto" w:fill="FFFFFF"/>
              </w:rPr>
              <w:t xml:space="preserve">, </w:t>
            </w:r>
            <w:r w:rsidRPr="00D12A3D">
              <w:rPr>
                <w:rFonts w:ascii="Times New Roman" w:hAnsi="Times New Roman" w:cs="Times New Roman"/>
                <w:color w:val="000000" w:themeColor="text1"/>
                <w:sz w:val="24"/>
                <w:szCs w:val="24"/>
                <w:shd w:val="clear" w:color="auto" w:fill="FFFFFF"/>
              </w:rPr>
              <w:t>стойки и перемещения</w:t>
            </w:r>
          </w:p>
        </w:tc>
        <w:tc>
          <w:tcPr>
            <w:tcW w:w="992" w:type="dxa"/>
            <w:vAlign w:val="center"/>
          </w:tcPr>
          <w:p w14:paraId="668E914B" w14:textId="77777777" w:rsidR="00D12A3D" w:rsidRPr="00D12A3D" w:rsidRDefault="00D12A3D" w:rsidP="00137639">
            <w:pPr>
              <w:jc w:val="center"/>
              <w:rPr>
                <w:rStyle w:val="FontStyle25"/>
                <w:rFonts w:eastAsiaTheme="minorEastAsia"/>
              </w:rPr>
            </w:pPr>
            <w:r w:rsidRPr="00D12A3D">
              <w:rPr>
                <w:rStyle w:val="FontStyle25"/>
                <w:rFonts w:eastAsiaTheme="minorEastAsia"/>
              </w:rPr>
              <w:t>14</w:t>
            </w:r>
          </w:p>
        </w:tc>
        <w:tc>
          <w:tcPr>
            <w:tcW w:w="993" w:type="dxa"/>
            <w:vAlign w:val="center"/>
          </w:tcPr>
          <w:p w14:paraId="0668CF07" w14:textId="77777777" w:rsidR="00D12A3D" w:rsidRPr="00D12A3D" w:rsidRDefault="00D12A3D" w:rsidP="00137639">
            <w:pPr>
              <w:jc w:val="center"/>
              <w:rPr>
                <w:rStyle w:val="FontStyle25"/>
                <w:rFonts w:eastAsiaTheme="minorEastAsia"/>
              </w:rPr>
            </w:pPr>
            <w:r w:rsidRPr="00D12A3D">
              <w:rPr>
                <w:rStyle w:val="FontStyle25"/>
                <w:rFonts w:eastAsiaTheme="minorEastAsia"/>
              </w:rPr>
              <w:t>17</w:t>
            </w:r>
          </w:p>
        </w:tc>
        <w:tc>
          <w:tcPr>
            <w:tcW w:w="992" w:type="dxa"/>
            <w:vAlign w:val="center"/>
          </w:tcPr>
          <w:p w14:paraId="7DDAFEC7" w14:textId="77777777" w:rsidR="00D12A3D" w:rsidRPr="00D12A3D" w:rsidRDefault="00D12A3D" w:rsidP="00137639">
            <w:pPr>
              <w:jc w:val="center"/>
              <w:rPr>
                <w:rStyle w:val="FontStyle25"/>
                <w:rFonts w:eastAsiaTheme="minorEastAsia"/>
              </w:rPr>
            </w:pPr>
            <w:r w:rsidRPr="00D12A3D">
              <w:rPr>
                <w:rStyle w:val="FontStyle25"/>
                <w:rFonts w:eastAsiaTheme="minorEastAsia"/>
              </w:rPr>
              <w:t>22</w:t>
            </w:r>
          </w:p>
        </w:tc>
        <w:tc>
          <w:tcPr>
            <w:tcW w:w="850" w:type="dxa"/>
            <w:vAlign w:val="center"/>
          </w:tcPr>
          <w:p w14:paraId="556D242F" w14:textId="77777777" w:rsidR="00D12A3D" w:rsidRPr="00D12A3D" w:rsidRDefault="00D12A3D" w:rsidP="00137639">
            <w:pPr>
              <w:jc w:val="center"/>
              <w:rPr>
                <w:rStyle w:val="FontStyle25"/>
                <w:rFonts w:eastAsiaTheme="minorEastAsia"/>
              </w:rPr>
            </w:pPr>
            <w:r w:rsidRPr="00D12A3D">
              <w:rPr>
                <w:rStyle w:val="FontStyle25"/>
                <w:rFonts w:eastAsiaTheme="minorEastAsia"/>
              </w:rPr>
              <w:t>25</w:t>
            </w:r>
          </w:p>
        </w:tc>
      </w:tr>
      <w:tr w:rsidR="00D12A3D" w:rsidRPr="00D12A3D" w14:paraId="559480FB" w14:textId="77777777" w:rsidTr="00D12A3D">
        <w:tc>
          <w:tcPr>
            <w:tcW w:w="6804" w:type="dxa"/>
          </w:tcPr>
          <w:p w14:paraId="683EF267" w14:textId="77777777" w:rsidR="00D12A3D" w:rsidRPr="00D12A3D" w:rsidRDefault="00D12A3D" w:rsidP="00137639">
            <w:pPr>
              <w:jc w:val="both"/>
              <w:rPr>
                <w:rStyle w:val="FontStyle25"/>
                <w:rFonts w:eastAsiaTheme="minorEastAsia"/>
                <w:color w:val="000000" w:themeColor="text1"/>
              </w:rPr>
            </w:pPr>
            <w:r w:rsidRPr="00D12A3D">
              <w:rPr>
                <w:rFonts w:ascii="Times New Roman" w:hAnsi="Times New Roman" w:cs="Times New Roman"/>
                <w:color w:val="000000" w:themeColor="text1"/>
                <w:sz w:val="24"/>
                <w:szCs w:val="24"/>
                <w:shd w:val="clear" w:color="auto" w:fill="FFFFFF"/>
              </w:rPr>
              <w:t>Передвижение в защитной стойке</w:t>
            </w:r>
          </w:p>
        </w:tc>
        <w:tc>
          <w:tcPr>
            <w:tcW w:w="992" w:type="dxa"/>
            <w:vAlign w:val="center"/>
          </w:tcPr>
          <w:p w14:paraId="51E6379A" w14:textId="77777777" w:rsidR="00D12A3D" w:rsidRPr="00D12A3D" w:rsidRDefault="00D12A3D" w:rsidP="00137639">
            <w:pPr>
              <w:jc w:val="center"/>
              <w:rPr>
                <w:rStyle w:val="FontStyle25"/>
                <w:rFonts w:eastAsiaTheme="minorEastAsia"/>
              </w:rPr>
            </w:pPr>
            <w:r w:rsidRPr="00D12A3D">
              <w:rPr>
                <w:rStyle w:val="FontStyle25"/>
                <w:rFonts w:eastAsiaTheme="minorEastAsia"/>
              </w:rPr>
              <w:t>15</w:t>
            </w:r>
          </w:p>
        </w:tc>
        <w:tc>
          <w:tcPr>
            <w:tcW w:w="993" w:type="dxa"/>
            <w:vAlign w:val="center"/>
          </w:tcPr>
          <w:p w14:paraId="07EFF527" w14:textId="77777777" w:rsidR="00D12A3D" w:rsidRPr="00D12A3D" w:rsidRDefault="00D12A3D" w:rsidP="00137639">
            <w:pPr>
              <w:jc w:val="center"/>
              <w:rPr>
                <w:rStyle w:val="FontStyle25"/>
                <w:rFonts w:eastAsiaTheme="minorEastAsia"/>
              </w:rPr>
            </w:pPr>
            <w:r w:rsidRPr="00D12A3D">
              <w:rPr>
                <w:rStyle w:val="FontStyle25"/>
                <w:rFonts w:eastAsiaTheme="minorEastAsia"/>
              </w:rPr>
              <w:t>17</w:t>
            </w:r>
          </w:p>
        </w:tc>
        <w:tc>
          <w:tcPr>
            <w:tcW w:w="992" w:type="dxa"/>
            <w:vAlign w:val="center"/>
          </w:tcPr>
          <w:p w14:paraId="1B9C835B" w14:textId="77777777" w:rsidR="00D12A3D" w:rsidRPr="00D12A3D" w:rsidRDefault="00D12A3D" w:rsidP="00137639">
            <w:pPr>
              <w:jc w:val="center"/>
              <w:rPr>
                <w:rStyle w:val="FontStyle25"/>
                <w:rFonts w:eastAsiaTheme="minorEastAsia"/>
              </w:rPr>
            </w:pPr>
            <w:r w:rsidRPr="00D12A3D">
              <w:rPr>
                <w:rStyle w:val="FontStyle25"/>
                <w:rFonts w:eastAsiaTheme="minorEastAsia"/>
              </w:rPr>
              <w:t>22</w:t>
            </w:r>
          </w:p>
        </w:tc>
        <w:tc>
          <w:tcPr>
            <w:tcW w:w="850" w:type="dxa"/>
            <w:vAlign w:val="center"/>
          </w:tcPr>
          <w:p w14:paraId="5E67F7A6" w14:textId="77777777" w:rsidR="00D12A3D" w:rsidRPr="00D12A3D" w:rsidRDefault="00D12A3D" w:rsidP="00137639">
            <w:pPr>
              <w:jc w:val="center"/>
              <w:rPr>
                <w:rStyle w:val="FontStyle25"/>
                <w:rFonts w:eastAsiaTheme="minorEastAsia"/>
              </w:rPr>
            </w:pPr>
            <w:r w:rsidRPr="00D12A3D">
              <w:rPr>
                <w:rStyle w:val="FontStyle25"/>
                <w:rFonts w:eastAsiaTheme="minorEastAsia"/>
              </w:rPr>
              <w:t>25</w:t>
            </w:r>
          </w:p>
        </w:tc>
      </w:tr>
      <w:tr w:rsidR="00D12A3D" w:rsidRPr="00D12A3D" w14:paraId="75882143" w14:textId="77777777" w:rsidTr="00D12A3D">
        <w:tc>
          <w:tcPr>
            <w:tcW w:w="6804" w:type="dxa"/>
          </w:tcPr>
          <w:p w14:paraId="3D2509AE" w14:textId="77777777" w:rsidR="00D12A3D" w:rsidRPr="00D12A3D" w:rsidRDefault="00D12A3D" w:rsidP="00137639">
            <w:pPr>
              <w:rPr>
                <w:rStyle w:val="FontStyle25"/>
                <w:rFonts w:eastAsiaTheme="minorEastAsia"/>
                <w:color w:val="000000" w:themeColor="text1"/>
              </w:rPr>
            </w:pPr>
            <w:r w:rsidRPr="00D12A3D">
              <w:rPr>
                <w:rFonts w:ascii="Times New Roman" w:hAnsi="Times New Roman" w:cs="Times New Roman"/>
                <w:color w:val="000000" w:themeColor="text1"/>
                <w:sz w:val="24"/>
                <w:szCs w:val="24"/>
                <w:shd w:val="clear" w:color="auto" w:fill="FFFFFF"/>
              </w:rPr>
              <w:t>Скоростное ведение, передачи мяча</w:t>
            </w:r>
          </w:p>
        </w:tc>
        <w:tc>
          <w:tcPr>
            <w:tcW w:w="992" w:type="dxa"/>
            <w:vAlign w:val="center"/>
          </w:tcPr>
          <w:p w14:paraId="50F132A6" w14:textId="77777777" w:rsidR="00D12A3D" w:rsidRPr="00D12A3D" w:rsidRDefault="00D12A3D" w:rsidP="00137639">
            <w:pPr>
              <w:jc w:val="center"/>
              <w:rPr>
                <w:rStyle w:val="FontStyle25"/>
                <w:rFonts w:eastAsiaTheme="minorEastAsia"/>
              </w:rPr>
            </w:pPr>
            <w:r w:rsidRPr="00D12A3D">
              <w:rPr>
                <w:rStyle w:val="FontStyle25"/>
                <w:rFonts w:eastAsiaTheme="minorEastAsia"/>
              </w:rPr>
              <w:t>15</w:t>
            </w:r>
          </w:p>
        </w:tc>
        <w:tc>
          <w:tcPr>
            <w:tcW w:w="993" w:type="dxa"/>
            <w:vAlign w:val="center"/>
          </w:tcPr>
          <w:p w14:paraId="5030ED5C" w14:textId="77777777" w:rsidR="00D12A3D" w:rsidRPr="00D12A3D" w:rsidRDefault="00D12A3D" w:rsidP="00137639">
            <w:pPr>
              <w:jc w:val="center"/>
              <w:rPr>
                <w:rStyle w:val="FontStyle25"/>
                <w:rFonts w:eastAsiaTheme="minorEastAsia"/>
              </w:rPr>
            </w:pPr>
            <w:r w:rsidRPr="00D12A3D">
              <w:rPr>
                <w:rStyle w:val="FontStyle25"/>
                <w:rFonts w:eastAsiaTheme="minorEastAsia"/>
              </w:rPr>
              <w:t>18</w:t>
            </w:r>
          </w:p>
        </w:tc>
        <w:tc>
          <w:tcPr>
            <w:tcW w:w="992" w:type="dxa"/>
            <w:vAlign w:val="center"/>
          </w:tcPr>
          <w:p w14:paraId="000EC136" w14:textId="77777777" w:rsidR="00D12A3D" w:rsidRPr="00D12A3D" w:rsidRDefault="00D12A3D" w:rsidP="00137639">
            <w:pPr>
              <w:jc w:val="center"/>
              <w:rPr>
                <w:rStyle w:val="FontStyle25"/>
                <w:rFonts w:eastAsiaTheme="minorEastAsia"/>
              </w:rPr>
            </w:pPr>
            <w:r w:rsidRPr="00D12A3D">
              <w:rPr>
                <w:rStyle w:val="FontStyle25"/>
                <w:rFonts w:eastAsiaTheme="minorEastAsia"/>
              </w:rPr>
              <w:t>22</w:t>
            </w:r>
          </w:p>
        </w:tc>
        <w:tc>
          <w:tcPr>
            <w:tcW w:w="850" w:type="dxa"/>
            <w:vAlign w:val="center"/>
          </w:tcPr>
          <w:p w14:paraId="5116DF7A" w14:textId="77777777" w:rsidR="00D12A3D" w:rsidRPr="00D12A3D" w:rsidRDefault="00D12A3D" w:rsidP="00137639">
            <w:pPr>
              <w:jc w:val="center"/>
              <w:rPr>
                <w:rStyle w:val="FontStyle25"/>
                <w:rFonts w:eastAsiaTheme="minorEastAsia"/>
              </w:rPr>
            </w:pPr>
            <w:r w:rsidRPr="00D12A3D">
              <w:rPr>
                <w:rStyle w:val="FontStyle25"/>
                <w:rFonts w:eastAsiaTheme="minorEastAsia"/>
              </w:rPr>
              <w:t>25</w:t>
            </w:r>
          </w:p>
        </w:tc>
      </w:tr>
      <w:tr w:rsidR="00D12A3D" w:rsidRPr="00D12A3D" w14:paraId="758A7EB2" w14:textId="77777777" w:rsidTr="00D12A3D">
        <w:tc>
          <w:tcPr>
            <w:tcW w:w="6804" w:type="dxa"/>
          </w:tcPr>
          <w:p w14:paraId="0270FBEF" w14:textId="77777777" w:rsidR="00D12A3D" w:rsidRPr="00D12A3D" w:rsidRDefault="00D12A3D" w:rsidP="00137639">
            <w:pPr>
              <w:jc w:val="both"/>
              <w:rPr>
                <w:rStyle w:val="FontStyle25"/>
                <w:rFonts w:eastAsiaTheme="minorEastAsia"/>
                <w:color w:val="000000" w:themeColor="text1"/>
              </w:rPr>
            </w:pPr>
            <w:r w:rsidRPr="00D12A3D">
              <w:rPr>
                <w:rStyle w:val="FontStyle25"/>
                <w:rFonts w:eastAsiaTheme="minorEastAsia"/>
                <w:color w:val="000000" w:themeColor="text1"/>
              </w:rPr>
              <w:t>Броски с дистанции, штрафные броски</w:t>
            </w:r>
          </w:p>
        </w:tc>
        <w:tc>
          <w:tcPr>
            <w:tcW w:w="992" w:type="dxa"/>
            <w:vAlign w:val="center"/>
          </w:tcPr>
          <w:p w14:paraId="437DA537" w14:textId="77777777" w:rsidR="00D12A3D" w:rsidRPr="00D12A3D" w:rsidRDefault="00D12A3D" w:rsidP="00137639">
            <w:pPr>
              <w:jc w:val="center"/>
              <w:rPr>
                <w:rStyle w:val="FontStyle25"/>
                <w:rFonts w:eastAsiaTheme="minorEastAsia"/>
              </w:rPr>
            </w:pPr>
            <w:r w:rsidRPr="00D12A3D">
              <w:rPr>
                <w:rStyle w:val="FontStyle25"/>
                <w:rFonts w:eastAsiaTheme="minorEastAsia"/>
              </w:rPr>
              <w:t>15</w:t>
            </w:r>
          </w:p>
        </w:tc>
        <w:tc>
          <w:tcPr>
            <w:tcW w:w="993" w:type="dxa"/>
            <w:vAlign w:val="center"/>
          </w:tcPr>
          <w:p w14:paraId="4637FAF6" w14:textId="77777777" w:rsidR="00D12A3D" w:rsidRPr="00D12A3D" w:rsidRDefault="00D12A3D" w:rsidP="00137639">
            <w:pPr>
              <w:jc w:val="center"/>
              <w:rPr>
                <w:rStyle w:val="FontStyle25"/>
                <w:rFonts w:eastAsiaTheme="minorEastAsia"/>
              </w:rPr>
            </w:pPr>
            <w:r w:rsidRPr="00D12A3D">
              <w:rPr>
                <w:rStyle w:val="FontStyle25"/>
                <w:rFonts w:eastAsiaTheme="minorEastAsia"/>
              </w:rPr>
              <w:t>17</w:t>
            </w:r>
          </w:p>
        </w:tc>
        <w:tc>
          <w:tcPr>
            <w:tcW w:w="992" w:type="dxa"/>
            <w:vAlign w:val="center"/>
          </w:tcPr>
          <w:p w14:paraId="6CA380E3" w14:textId="77777777" w:rsidR="00D12A3D" w:rsidRPr="00D12A3D" w:rsidRDefault="00D12A3D" w:rsidP="00137639">
            <w:pPr>
              <w:jc w:val="center"/>
              <w:rPr>
                <w:rStyle w:val="FontStyle25"/>
                <w:rFonts w:eastAsiaTheme="minorEastAsia"/>
              </w:rPr>
            </w:pPr>
            <w:r w:rsidRPr="00D12A3D">
              <w:rPr>
                <w:rStyle w:val="FontStyle25"/>
                <w:rFonts w:eastAsiaTheme="minorEastAsia"/>
              </w:rPr>
              <w:t>21</w:t>
            </w:r>
          </w:p>
        </w:tc>
        <w:tc>
          <w:tcPr>
            <w:tcW w:w="850" w:type="dxa"/>
            <w:vAlign w:val="center"/>
          </w:tcPr>
          <w:p w14:paraId="57947648" w14:textId="77777777" w:rsidR="00D12A3D" w:rsidRPr="00D12A3D" w:rsidRDefault="00D12A3D" w:rsidP="00137639">
            <w:pPr>
              <w:jc w:val="center"/>
              <w:rPr>
                <w:rStyle w:val="FontStyle25"/>
                <w:rFonts w:eastAsiaTheme="minorEastAsia"/>
              </w:rPr>
            </w:pPr>
            <w:r w:rsidRPr="00D12A3D">
              <w:rPr>
                <w:rStyle w:val="FontStyle25"/>
                <w:rFonts w:eastAsiaTheme="minorEastAsia"/>
              </w:rPr>
              <w:t>25</w:t>
            </w:r>
          </w:p>
        </w:tc>
      </w:tr>
      <w:tr w:rsidR="00D12A3D" w:rsidRPr="00D12A3D" w14:paraId="53249217" w14:textId="77777777" w:rsidTr="00D12A3D">
        <w:tc>
          <w:tcPr>
            <w:tcW w:w="6804" w:type="dxa"/>
          </w:tcPr>
          <w:p w14:paraId="5D2B6AFF" w14:textId="77777777" w:rsidR="00D12A3D" w:rsidRPr="00D12A3D" w:rsidRDefault="00D12A3D" w:rsidP="00137639">
            <w:pPr>
              <w:rPr>
                <w:rStyle w:val="FontStyle25"/>
                <w:rFonts w:eastAsiaTheme="minorEastAsia"/>
                <w:color w:val="000000" w:themeColor="text1"/>
              </w:rPr>
            </w:pPr>
            <w:r w:rsidRPr="00D12A3D">
              <w:rPr>
                <w:rFonts w:ascii="Times New Roman" w:hAnsi="Times New Roman" w:cs="Times New Roman"/>
                <w:color w:val="000000" w:themeColor="text1"/>
                <w:sz w:val="24"/>
                <w:szCs w:val="24"/>
                <w:shd w:val="clear" w:color="auto" w:fill="FFFFFF"/>
              </w:rPr>
              <w:t>Техника нападения и защиты</w:t>
            </w:r>
          </w:p>
        </w:tc>
        <w:tc>
          <w:tcPr>
            <w:tcW w:w="992" w:type="dxa"/>
            <w:vAlign w:val="center"/>
          </w:tcPr>
          <w:p w14:paraId="65B4AE0C" w14:textId="77777777" w:rsidR="00D12A3D" w:rsidRPr="00D12A3D" w:rsidRDefault="00D12A3D" w:rsidP="00137639">
            <w:pPr>
              <w:jc w:val="center"/>
              <w:rPr>
                <w:rStyle w:val="FontStyle25"/>
                <w:rFonts w:eastAsiaTheme="minorEastAsia"/>
              </w:rPr>
            </w:pPr>
            <w:r w:rsidRPr="00D12A3D">
              <w:rPr>
                <w:rStyle w:val="FontStyle25"/>
                <w:rFonts w:eastAsiaTheme="minorEastAsia"/>
              </w:rPr>
              <w:t>15</w:t>
            </w:r>
          </w:p>
        </w:tc>
        <w:tc>
          <w:tcPr>
            <w:tcW w:w="993" w:type="dxa"/>
            <w:vAlign w:val="center"/>
          </w:tcPr>
          <w:p w14:paraId="5F85F466" w14:textId="77777777" w:rsidR="00D12A3D" w:rsidRPr="00D12A3D" w:rsidRDefault="00D12A3D" w:rsidP="00137639">
            <w:pPr>
              <w:jc w:val="center"/>
              <w:rPr>
                <w:rStyle w:val="FontStyle25"/>
                <w:rFonts w:eastAsiaTheme="minorEastAsia"/>
              </w:rPr>
            </w:pPr>
            <w:r w:rsidRPr="00D12A3D">
              <w:rPr>
                <w:rStyle w:val="FontStyle25"/>
                <w:rFonts w:eastAsiaTheme="minorEastAsia"/>
              </w:rPr>
              <w:t>17</w:t>
            </w:r>
          </w:p>
        </w:tc>
        <w:tc>
          <w:tcPr>
            <w:tcW w:w="992" w:type="dxa"/>
            <w:vAlign w:val="center"/>
          </w:tcPr>
          <w:p w14:paraId="30FDD86E" w14:textId="77777777" w:rsidR="00D12A3D" w:rsidRPr="00D12A3D" w:rsidRDefault="00D12A3D" w:rsidP="00137639">
            <w:pPr>
              <w:jc w:val="center"/>
              <w:rPr>
                <w:rStyle w:val="FontStyle25"/>
                <w:rFonts w:eastAsiaTheme="minorEastAsia"/>
              </w:rPr>
            </w:pPr>
            <w:r w:rsidRPr="00D12A3D">
              <w:rPr>
                <w:rStyle w:val="FontStyle25"/>
                <w:rFonts w:eastAsiaTheme="minorEastAsia"/>
              </w:rPr>
              <w:t>21</w:t>
            </w:r>
          </w:p>
        </w:tc>
        <w:tc>
          <w:tcPr>
            <w:tcW w:w="850" w:type="dxa"/>
            <w:vAlign w:val="center"/>
          </w:tcPr>
          <w:p w14:paraId="1564B29B" w14:textId="77777777" w:rsidR="00D12A3D" w:rsidRPr="00D12A3D" w:rsidRDefault="00D12A3D" w:rsidP="00137639">
            <w:pPr>
              <w:jc w:val="center"/>
              <w:rPr>
                <w:rStyle w:val="FontStyle25"/>
                <w:rFonts w:eastAsiaTheme="minorEastAsia"/>
              </w:rPr>
            </w:pPr>
            <w:r w:rsidRPr="00D12A3D">
              <w:rPr>
                <w:rStyle w:val="FontStyle25"/>
                <w:rFonts w:eastAsiaTheme="minorEastAsia"/>
              </w:rPr>
              <w:t>24</w:t>
            </w:r>
          </w:p>
        </w:tc>
      </w:tr>
      <w:tr w:rsidR="00D12A3D" w:rsidRPr="00D12A3D" w14:paraId="02FD1F4A" w14:textId="77777777" w:rsidTr="00D12A3D">
        <w:tc>
          <w:tcPr>
            <w:tcW w:w="6804" w:type="dxa"/>
          </w:tcPr>
          <w:p w14:paraId="3D055585" w14:textId="77777777" w:rsidR="00D12A3D" w:rsidRPr="00D12A3D" w:rsidRDefault="00D12A3D" w:rsidP="00137639">
            <w:pPr>
              <w:jc w:val="center"/>
              <w:rPr>
                <w:rFonts w:ascii="Times New Roman" w:hAnsi="Times New Roman" w:cs="Times New Roman"/>
                <w:sz w:val="24"/>
                <w:szCs w:val="24"/>
              </w:rPr>
            </w:pPr>
            <w:r w:rsidRPr="00D12A3D">
              <w:rPr>
                <w:rStyle w:val="FontStyle25"/>
                <w:rFonts w:eastAsiaTheme="minorEastAsia"/>
                <w:b/>
              </w:rPr>
              <w:t>Тактическая подготовка</w:t>
            </w:r>
          </w:p>
        </w:tc>
        <w:tc>
          <w:tcPr>
            <w:tcW w:w="992" w:type="dxa"/>
            <w:vAlign w:val="center"/>
          </w:tcPr>
          <w:p w14:paraId="10AEAF01"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28</w:t>
            </w:r>
          </w:p>
        </w:tc>
        <w:tc>
          <w:tcPr>
            <w:tcW w:w="993" w:type="dxa"/>
            <w:vAlign w:val="center"/>
          </w:tcPr>
          <w:p w14:paraId="187C6B1E"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46</w:t>
            </w:r>
          </w:p>
        </w:tc>
        <w:tc>
          <w:tcPr>
            <w:tcW w:w="992" w:type="dxa"/>
            <w:vAlign w:val="center"/>
          </w:tcPr>
          <w:p w14:paraId="782628C0"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46</w:t>
            </w:r>
          </w:p>
        </w:tc>
        <w:tc>
          <w:tcPr>
            <w:tcW w:w="850" w:type="dxa"/>
            <w:vAlign w:val="center"/>
          </w:tcPr>
          <w:p w14:paraId="6AF63932"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70</w:t>
            </w:r>
          </w:p>
        </w:tc>
      </w:tr>
      <w:tr w:rsidR="00D12A3D" w:rsidRPr="00D12A3D" w14:paraId="2B539422" w14:textId="77777777" w:rsidTr="00D12A3D">
        <w:tc>
          <w:tcPr>
            <w:tcW w:w="6804" w:type="dxa"/>
          </w:tcPr>
          <w:p w14:paraId="43A6118E" w14:textId="77777777" w:rsidR="00D12A3D" w:rsidRPr="00D12A3D" w:rsidRDefault="00D12A3D" w:rsidP="00137639">
            <w:pPr>
              <w:jc w:val="both"/>
              <w:rPr>
                <w:rStyle w:val="FontStyle25"/>
                <w:rFonts w:eastAsiaTheme="minorEastAsia"/>
              </w:rPr>
            </w:pPr>
            <w:r w:rsidRPr="00D12A3D">
              <w:rPr>
                <w:rStyle w:val="FontStyle25"/>
                <w:rFonts w:eastAsiaTheme="minorEastAsia"/>
              </w:rPr>
              <w:t>Индивидуальные действия</w:t>
            </w:r>
          </w:p>
        </w:tc>
        <w:tc>
          <w:tcPr>
            <w:tcW w:w="992" w:type="dxa"/>
            <w:vAlign w:val="center"/>
          </w:tcPr>
          <w:p w14:paraId="54FC4CDA" w14:textId="77777777" w:rsidR="00D12A3D" w:rsidRPr="00D12A3D" w:rsidRDefault="00D12A3D" w:rsidP="00137639">
            <w:pPr>
              <w:jc w:val="center"/>
              <w:rPr>
                <w:rStyle w:val="FontStyle25"/>
                <w:rFonts w:eastAsiaTheme="minorEastAsia"/>
              </w:rPr>
            </w:pPr>
            <w:r w:rsidRPr="00D12A3D">
              <w:rPr>
                <w:rStyle w:val="FontStyle25"/>
                <w:rFonts w:eastAsiaTheme="minorEastAsia"/>
              </w:rPr>
              <w:t>9</w:t>
            </w:r>
          </w:p>
        </w:tc>
        <w:tc>
          <w:tcPr>
            <w:tcW w:w="993" w:type="dxa"/>
            <w:vAlign w:val="center"/>
          </w:tcPr>
          <w:p w14:paraId="6E1D36FC" w14:textId="77777777" w:rsidR="00D12A3D" w:rsidRPr="00D12A3D" w:rsidRDefault="00D12A3D" w:rsidP="00137639">
            <w:pPr>
              <w:jc w:val="center"/>
              <w:rPr>
                <w:rStyle w:val="FontStyle25"/>
                <w:rFonts w:eastAsiaTheme="minorEastAsia"/>
              </w:rPr>
            </w:pPr>
            <w:r w:rsidRPr="00D12A3D">
              <w:rPr>
                <w:rStyle w:val="FontStyle25"/>
                <w:rFonts w:eastAsiaTheme="minorEastAsia"/>
              </w:rPr>
              <w:t>15</w:t>
            </w:r>
          </w:p>
        </w:tc>
        <w:tc>
          <w:tcPr>
            <w:tcW w:w="992" w:type="dxa"/>
            <w:vAlign w:val="center"/>
          </w:tcPr>
          <w:p w14:paraId="71D3620C" w14:textId="77777777" w:rsidR="00D12A3D" w:rsidRPr="00D12A3D" w:rsidRDefault="00D12A3D" w:rsidP="00137639">
            <w:pPr>
              <w:jc w:val="center"/>
              <w:rPr>
                <w:rStyle w:val="FontStyle25"/>
                <w:rFonts w:eastAsiaTheme="minorEastAsia"/>
              </w:rPr>
            </w:pPr>
            <w:r w:rsidRPr="00D12A3D">
              <w:rPr>
                <w:rStyle w:val="FontStyle25"/>
                <w:rFonts w:eastAsiaTheme="minorEastAsia"/>
              </w:rPr>
              <w:t>15</w:t>
            </w:r>
          </w:p>
        </w:tc>
        <w:tc>
          <w:tcPr>
            <w:tcW w:w="850" w:type="dxa"/>
            <w:vAlign w:val="center"/>
          </w:tcPr>
          <w:p w14:paraId="556553FA" w14:textId="77777777" w:rsidR="00D12A3D" w:rsidRPr="00D12A3D" w:rsidRDefault="00D12A3D" w:rsidP="00137639">
            <w:pPr>
              <w:jc w:val="center"/>
              <w:rPr>
                <w:rStyle w:val="FontStyle25"/>
                <w:rFonts w:eastAsiaTheme="minorEastAsia"/>
              </w:rPr>
            </w:pPr>
            <w:r w:rsidRPr="00D12A3D">
              <w:rPr>
                <w:rStyle w:val="FontStyle25"/>
                <w:rFonts w:eastAsiaTheme="minorEastAsia"/>
              </w:rPr>
              <w:t>23</w:t>
            </w:r>
          </w:p>
        </w:tc>
      </w:tr>
      <w:tr w:rsidR="00D12A3D" w:rsidRPr="00D12A3D" w14:paraId="41CD4272" w14:textId="77777777" w:rsidTr="00D12A3D">
        <w:tc>
          <w:tcPr>
            <w:tcW w:w="6804" w:type="dxa"/>
          </w:tcPr>
          <w:p w14:paraId="4066AEEC" w14:textId="77777777" w:rsidR="00D12A3D" w:rsidRPr="00D12A3D" w:rsidRDefault="00D12A3D" w:rsidP="00137639">
            <w:pPr>
              <w:rPr>
                <w:rStyle w:val="FontStyle25"/>
                <w:rFonts w:eastAsiaTheme="minorEastAsia"/>
              </w:rPr>
            </w:pPr>
            <w:r w:rsidRPr="00D12A3D">
              <w:rPr>
                <w:rStyle w:val="FontStyle25"/>
                <w:rFonts w:eastAsiaTheme="minorEastAsia"/>
              </w:rPr>
              <w:t>Игровые действия</w:t>
            </w:r>
          </w:p>
        </w:tc>
        <w:tc>
          <w:tcPr>
            <w:tcW w:w="992" w:type="dxa"/>
            <w:vAlign w:val="center"/>
          </w:tcPr>
          <w:p w14:paraId="3E517405" w14:textId="77777777" w:rsidR="00D12A3D" w:rsidRPr="00D12A3D" w:rsidRDefault="00D12A3D" w:rsidP="00137639">
            <w:pPr>
              <w:jc w:val="center"/>
              <w:rPr>
                <w:rStyle w:val="FontStyle25"/>
                <w:rFonts w:eastAsiaTheme="minorEastAsia"/>
              </w:rPr>
            </w:pPr>
            <w:r w:rsidRPr="00D12A3D">
              <w:rPr>
                <w:rStyle w:val="FontStyle25"/>
                <w:rFonts w:eastAsiaTheme="minorEastAsia"/>
              </w:rPr>
              <w:t>9</w:t>
            </w:r>
          </w:p>
        </w:tc>
        <w:tc>
          <w:tcPr>
            <w:tcW w:w="993" w:type="dxa"/>
            <w:vAlign w:val="center"/>
          </w:tcPr>
          <w:p w14:paraId="55DCA6F3" w14:textId="77777777" w:rsidR="00D12A3D" w:rsidRPr="00D12A3D" w:rsidRDefault="00D12A3D" w:rsidP="00137639">
            <w:pPr>
              <w:jc w:val="center"/>
              <w:rPr>
                <w:rStyle w:val="FontStyle25"/>
                <w:rFonts w:eastAsiaTheme="minorEastAsia"/>
              </w:rPr>
            </w:pPr>
            <w:r w:rsidRPr="00D12A3D">
              <w:rPr>
                <w:rStyle w:val="FontStyle25"/>
                <w:rFonts w:eastAsiaTheme="minorEastAsia"/>
              </w:rPr>
              <w:t>15</w:t>
            </w:r>
          </w:p>
        </w:tc>
        <w:tc>
          <w:tcPr>
            <w:tcW w:w="992" w:type="dxa"/>
            <w:vAlign w:val="center"/>
          </w:tcPr>
          <w:p w14:paraId="0CFDAEE4" w14:textId="77777777" w:rsidR="00D12A3D" w:rsidRPr="00D12A3D" w:rsidRDefault="00D12A3D" w:rsidP="00137639">
            <w:pPr>
              <w:jc w:val="center"/>
              <w:rPr>
                <w:rStyle w:val="FontStyle25"/>
                <w:rFonts w:eastAsiaTheme="minorEastAsia"/>
              </w:rPr>
            </w:pPr>
            <w:r w:rsidRPr="00D12A3D">
              <w:rPr>
                <w:rStyle w:val="FontStyle25"/>
                <w:rFonts w:eastAsiaTheme="minorEastAsia"/>
              </w:rPr>
              <w:t>15</w:t>
            </w:r>
          </w:p>
        </w:tc>
        <w:tc>
          <w:tcPr>
            <w:tcW w:w="850" w:type="dxa"/>
            <w:vAlign w:val="center"/>
          </w:tcPr>
          <w:p w14:paraId="7B2B28E8" w14:textId="77777777" w:rsidR="00D12A3D" w:rsidRPr="00D12A3D" w:rsidRDefault="00D12A3D" w:rsidP="00137639">
            <w:pPr>
              <w:jc w:val="center"/>
              <w:rPr>
                <w:rStyle w:val="FontStyle25"/>
                <w:rFonts w:eastAsiaTheme="minorEastAsia"/>
              </w:rPr>
            </w:pPr>
            <w:r w:rsidRPr="00D12A3D">
              <w:rPr>
                <w:rStyle w:val="FontStyle25"/>
                <w:rFonts w:eastAsiaTheme="minorEastAsia"/>
              </w:rPr>
              <w:t>23</w:t>
            </w:r>
          </w:p>
        </w:tc>
      </w:tr>
      <w:tr w:rsidR="00D12A3D" w:rsidRPr="00D12A3D" w14:paraId="4EF9EEA3" w14:textId="77777777" w:rsidTr="00D12A3D">
        <w:tc>
          <w:tcPr>
            <w:tcW w:w="6804" w:type="dxa"/>
          </w:tcPr>
          <w:p w14:paraId="7A7AD41F" w14:textId="77777777" w:rsidR="00D12A3D" w:rsidRPr="00D12A3D" w:rsidRDefault="00D12A3D" w:rsidP="00137639">
            <w:pPr>
              <w:rPr>
                <w:rStyle w:val="FontStyle25"/>
                <w:rFonts w:eastAsiaTheme="minorEastAsia"/>
              </w:rPr>
            </w:pPr>
            <w:r w:rsidRPr="00D12A3D">
              <w:rPr>
                <w:rStyle w:val="FontStyle25"/>
                <w:rFonts w:eastAsiaTheme="minorEastAsia"/>
              </w:rPr>
              <w:t>Командные действия</w:t>
            </w:r>
          </w:p>
        </w:tc>
        <w:tc>
          <w:tcPr>
            <w:tcW w:w="992" w:type="dxa"/>
            <w:vAlign w:val="center"/>
          </w:tcPr>
          <w:p w14:paraId="552898C1" w14:textId="77777777" w:rsidR="00D12A3D" w:rsidRPr="00D12A3D" w:rsidRDefault="00D12A3D" w:rsidP="00137639">
            <w:pPr>
              <w:jc w:val="center"/>
              <w:rPr>
                <w:rStyle w:val="FontStyle25"/>
                <w:rFonts w:eastAsiaTheme="minorEastAsia"/>
              </w:rPr>
            </w:pPr>
            <w:r w:rsidRPr="00D12A3D">
              <w:rPr>
                <w:rStyle w:val="FontStyle25"/>
                <w:rFonts w:eastAsiaTheme="minorEastAsia"/>
              </w:rPr>
              <w:t>10</w:t>
            </w:r>
          </w:p>
        </w:tc>
        <w:tc>
          <w:tcPr>
            <w:tcW w:w="993" w:type="dxa"/>
            <w:vAlign w:val="center"/>
          </w:tcPr>
          <w:p w14:paraId="117908BF" w14:textId="77777777" w:rsidR="00D12A3D" w:rsidRPr="00D12A3D" w:rsidRDefault="00D12A3D" w:rsidP="00137639">
            <w:pPr>
              <w:jc w:val="center"/>
              <w:rPr>
                <w:rStyle w:val="FontStyle25"/>
                <w:rFonts w:eastAsiaTheme="minorEastAsia"/>
              </w:rPr>
            </w:pPr>
            <w:r w:rsidRPr="00D12A3D">
              <w:rPr>
                <w:rStyle w:val="FontStyle25"/>
                <w:rFonts w:eastAsiaTheme="minorEastAsia"/>
              </w:rPr>
              <w:t>16</w:t>
            </w:r>
          </w:p>
        </w:tc>
        <w:tc>
          <w:tcPr>
            <w:tcW w:w="992" w:type="dxa"/>
            <w:vAlign w:val="center"/>
          </w:tcPr>
          <w:p w14:paraId="6B5138B0" w14:textId="77777777" w:rsidR="00D12A3D" w:rsidRPr="00D12A3D" w:rsidRDefault="00D12A3D" w:rsidP="00137639">
            <w:pPr>
              <w:jc w:val="center"/>
              <w:rPr>
                <w:rStyle w:val="FontStyle25"/>
                <w:rFonts w:eastAsiaTheme="minorEastAsia"/>
              </w:rPr>
            </w:pPr>
            <w:r w:rsidRPr="00D12A3D">
              <w:rPr>
                <w:rStyle w:val="FontStyle25"/>
                <w:rFonts w:eastAsiaTheme="minorEastAsia"/>
              </w:rPr>
              <w:t>16</w:t>
            </w:r>
          </w:p>
        </w:tc>
        <w:tc>
          <w:tcPr>
            <w:tcW w:w="850" w:type="dxa"/>
            <w:vAlign w:val="center"/>
          </w:tcPr>
          <w:p w14:paraId="25F8A5B6" w14:textId="77777777" w:rsidR="00D12A3D" w:rsidRPr="00D12A3D" w:rsidRDefault="00D12A3D" w:rsidP="00137639">
            <w:pPr>
              <w:jc w:val="center"/>
              <w:rPr>
                <w:rStyle w:val="FontStyle25"/>
                <w:rFonts w:eastAsiaTheme="minorEastAsia"/>
              </w:rPr>
            </w:pPr>
            <w:r w:rsidRPr="00D12A3D">
              <w:rPr>
                <w:rStyle w:val="FontStyle25"/>
                <w:rFonts w:eastAsiaTheme="minorEastAsia"/>
              </w:rPr>
              <w:t>24</w:t>
            </w:r>
          </w:p>
        </w:tc>
      </w:tr>
      <w:tr w:rsidR="00D12A3D" w:rsidRPr="00D12A3D" w14:paraId="682EF96E" w14:textId="77777777" w:rsidTr="00D12A3D">
        <w:tc>
          <w:tcPr>
            <w:tcW w:w="6804" w:type="dxa"/>
          </w:tcPr>
          <w:p w14:paraId="6544D3E8"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Спортивные соревнования</w:t>
            </w:r>
          </w:p>
        </w:tc>
        <w:tc>
          <w:tcPr>
            <w:tcW w:w="992" w:type="dxa"/>
            <w:vAlign w:val="center"/>
          </w:tcPr>
          <w:p w14:paraId="1C824C51"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w:t>
            </w:r>
          </w:p>
        </w:tc>
        <w:tc>
          <w:tcPr>
            <w:tcW w:w="993" w:type="dxa"/>
            <w:vAlign w:val="center"/>
          </w:tcPr>
          <w:p w14:paraId="4DB67B85"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w:t>
            </w:r>
          </w:p>
        </w:tc>
        <w:tc>
          <w:tcPr>
            <w:tcW w:w="992" w:type="dxa"/>
            <w:vAlign w:val="center"/>
          </w:tcPr>
          <w:p w14:paraId="6CAD6AB7"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20</w:t>
            </w:r>
          </w:p>
        </w:tc>
        <w:tc>
          <w:tcPr>
            <w:tcW w:w="850" w:type="dxa"/>
            <w:vAlign w:val="center"/>
          </w:tcPr>
          <w:p w14:paraId="53E3E0AC"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50</w:t>
            </w:r>
          </w:p>
        </w:tc>
      </w:tr>
      <w:tr w:rsidR="00D12A3D" w:rsidRPr="00D12A3D" w14:paraId="1FA3C259" w14:textId="77777777" w:rsidTr="00D12A3D">
        <w:tc>
          <w:tcPr>
            <w:tcW w:w="6804" w:type="dxa"/>
          </w:tcPr>
          <w:p w14:paraId="6D23CDB8"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Инструкторская и судейская практика</w:t>
            </w:r>
          </w:p>
        </w:tc>
        <w:tc>
          <w:tcPr>
            <w:tcW w:w="992" w:type="dxa"/>
            <w:vAlign w:val="center"/>
          </w:tcPr>
          <w:p w14:paraId="1198071B"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w:t>
            </w:r>
          </w:p>
        </w:tc>
        <w:tc>
          <w:tcPr>
            <w:tcW w:w="993" w:type="dxa"/>
            <w:vAlign w:val="center"/>
          </w:tcPr>
          <w:p w14:paraId="105542A5"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w:t>
            </w:r>
          </w:p>
        </w:tc>
        <w:tc>
          <w:tcPr>
            <w:tcW w:w="992" w:type="dxa"/>
            <w:vAlign w:val="center"/>
          </w:tcPr>
          <w:p w14:paraId="31EA7162"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12</w:t>
            </w:r>
          </w:p>
        </w:tc>
        <w:tc>
          <w:tcPr>
            <w:tcW w:w="850" w:type="dxa"/>
            <w:vAlign w:val="center"/>
          </w:tcPr>
          <w:p w14:paraId="0A0C9459"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18</w:t>
            </w:r>
          </w:p>
        </w:tc>
      </w:tr>
      <w:tr w:rsidR="00D12A3D" w:rsidRPr="00D12A3D" w14:paraId="2B2E79E8" w14:textId="77777777" w:rsidTr="00D12A3D">
        <w:tc>
          <w:tcPr>
            <w:tcW w:w="6804" w:type="dxa"/>
          </w:tcPr>
          <w:p w14:paraId="686383A8"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Медицинские, медико-биологические, восстановительные мероприятия, тестирование и контроль</w:t>
            </w:r>
          </w:p>
        </w:tc>
        <w:tc>
          <w:tcPr>
            <w:tcW w:w="992" w:type="dxa"/>
            <w:vAlign w:val="center"/>
          </w:tcPr>
          <w:p w14:paraId="4CBEAE21"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10</w:t>
            </w:r>
          </w:p>
        </w:tc>
        <w:tc>
          <w:tcPr>
            <w:tcW w:w="993" w:type="dxa"/>
            <w:vAlign w:val="center"/>
          </w:tcPr>
          <w:p w14:paraId="4A2B099F"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12</w:t>
            </w:r>
          </w:p>
        </w:tc>
        <w:tc>
          <w:tcPr>
            <w:tcW w:w="992" w:type="dxa"/>
            <w:vAlign w:val="center"/>
          </w:tcPr>
          <w:p w14:paraId="701CE63C"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8</w:t>
            </w:r>
          </w:p>
        </w:tc>
        <w:tc>
          <w:tcPr>
            <w:tcW w:w="850" w:type="dxa"/>
            <w:vAlign w:val="center"/>
          </w:tcPr>
          <w:p w14:paraId="1FB984F5"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16</w:t>
            </w:r>
          </w:p>
        </w:tc>
      </w:tr>
      <w:tr w:rsidR="00D12A3D" w:rsidRPr="00D12A3D" w14:paraId="21AFEACA" w14:textId="77777777" w:rsidTr="00D12A3D">
        <w:tc>
          <w:tcPr>
            <w:tcW w:w="6804" w:type="dxa"/>
          </w:tcPr>
          <w:p w14:paraId="31077706"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Интегральная тренировка</w:t>
            </w:r>
          </w:p>
        </w:tc>
        <w:tc>
          <w:tcPr>
            <w:tcW w:w="992" w:type="dxa"/>
            <w:vAlign w:val="center"/>
          </w:tcPr>
          <w:p w14:paraId="066DEE6F"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24</w:t>
            </w:r>
          </w:p>
        </w:tc>
        <w:tc>
          <w:tcPr>
            <w:tcW w:w="993" w:type="dxa"/>
            <w:vAlign w:val="center"/>
          </w:tcPr>
          <w:p w14:paraId="4260D637"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34</w:t>
            </w:r>
          </w:p>
        </w:tc>
        <w:tc>
          <w:tcPr>
            <w:tcW w:w="992" w:type="dxa"/>
            <w:vAlign w:val="center"/>
          </w:tcPr>
          <w:p w14:paraId="1806D72C"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66</w:t>
            </w:r>
          </w:p>
        </w:tc>
        <w:tc>
          <w:tcPr>
            <w:tcW w:w="850" w:type="dxa"/>
            <w:vAlign w:val="center"/>
          </w:tcPr>
          <w:p w14:paraId="597968A2"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100</w:t>
            </w:r>
          </w:p>
        </w:tc>
      </w:tr>
      <w:tr w:rsidR="00D12A3D" w:rsidRPr="00D12A3D" w14:paraId="4C96E60F" w14:textId="77777777" w:rsidTr="00D12A3D">
        <w:tc>
          <w:tcPr>
            <w:tcW w:w="6804" w:type="dxa"/>
          </w:tcPr>
          <w:p w14:paraId="74CF1C59" w14:textId="77777777" w:rsidR="00D12A3D" w:rsidRPr="00D12A3D" w:rsidRDefault="00D12A3D" w:rsidP="00137639">
            <w:pPr>
              <w:spacing w:after="0" w:line="240" w:lineRule="auto"/>
              <w:jc w:val="right"/>
              <w:rPr>
                <w:rStyle w:val="FontStyle25"/>
                <w:rFonts w:eastAsiaTheme="minorEastAsia"/>
                <w:b/>
              </w:rPr>
            </w:pPr>
            <w:r w:rsidRPr="00D12A3D">
              <w:rPr>
                <w:rStyle w:val="FontStyle25"/>
                <w:rFonts w:eastAsiaTheme="minorEastAsia"/>
                <w:b/>
              </w:rPr>
              <w:t>Общее количество часов:</w:t>
            </w:r>
          </w:p>
        </w:tc>
        <w:tc>
          <w:tcPr>
            <w:tcW w:w="992" w:type="dxa"/>
          </w:tcPr>
          <w:p w14:paraId="487F81C9"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234</w:t>
            </w:r>
          </w:p>
        </w:tc>
        <w:tc>
          <w:tcPr>
            <w:tcW w:w="993" w:type="dxa"/>
          </w:tcPr>
          <w:p w14:paraId="5EA2D4CF"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312</w:t>
            </w:r>
          </w:p>
        </w:tc>
        <w:tc>
          <w:tcPr>
            <w:tcW w:w="992" w:type="dxa"/>
          </w:tcPr>
          <w:p w14:paraId="27CAEC68"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416</w:t>
            </w:r>
          </w:p>
        </w:tc>
        <w:tc>
          <w:tcPr>
            <w:tcW w:w="850" w:type="dxa"/>
          </w:tcPr>
          <w:p w14:paraId="2EDC1824" w14:textId="77777777" w:rsidR="00D12A3D" w:rsidRPr="00D12A3D" w:rsidRDefault="00D12A3D" w:rsidP="00137639">
            <w:pPr>
              <w:jc w:val="center"/>
              <w:rPr>
                <w:rStyle w:val="FontStyle25"/>
                <w:rFonts w:eastAsiaTheme="minorEastAsia"/>
                <w:b/>
              </w:rPr>
            </w:pPr>
            <w:r w:rsidRPr="00D12A3D">
              <w:rPr>
                <w:rStyle w:val="FontStyle25"/>
                <w:rFonts w:eastAsiaTheme="minorEastAsia"/>
                <w:b/>
              </w:rPr>
              <w:t>624</w:t>
            </w:r>
          </w:p>
        </w:tc>
      </w:tr>
    </w:tbl>
    <w:p w14:paraId="5404A424" w14:textId="77777777" w:rsidR="00AB45BB" w:rsidRPr="00CA0FEB" w:rsidRDefault="00AB45BB" w:rsidP="00D12A3D">
      <w:pPr>
        <w:spacing w:after="0" w:line="240" w:lineRule="auto"/>
        <w:rPr>
          <w:rFonts w:ascii="Times New Roman" w:eastAsia="Calibri" w:hAnsi="Times New Roman" w:cs="Times New Roman"/>
          <w:sz w:val="28"/>
          <w:szCs w:val="28"/>
        </w:rPr>
      </w:pPr>
      <w:r w:rsidRPr="00CA0FEB">
        <w:rPr>
          <w:rFonts w:ascii="Times New Roman" w:hAnsi="Times New Roman" w:cs="Times New Roman"/>
          <w:sz w:val="28"/>
          <w:szCs w:val="28"/>
        </w:rPr>
        <w:br w:type="page"/>
      </w:r>
    </w:p>
    <w:p w14:paraId="5119D8FC" w14:textId="77777777" w:rsidR="00AB45BB" w:rsidRPr="00CA0FEB" w:rsidRDefault="00AB45BB" w:rsidP="00A60DCD">
      <w:pPr>
        <w:pStyle w:val="af3"/>
        <w:tabs>
          <w:tab w:val="left" w:pos="0"/>
          <w:tab w:val="left" w:pos="1276"/>
        </w:tabs>
        <w:jc w:val="both"/>
        <w:rPr>
          <w:rFonts w:ascii="Times New Roman" w:hAnsi="Times New Roman"/>
          <w:sz w:val="28"/>
          <w:szCs w:val="28"/>
        </w:rPr>
        <w:sectPr w:rsidR="00AB45BB" w:rsidRPr="00CA0FEB" w:rsidSect="00E73198">
          <w:pgSz w:w="11906" w:h="16838" w:code="9"/>
          <w:pgMar w:top="851" w:right="567" w:bottom="851" w:left="567" w:header="709" w:footer="709" w:gutter="0"/>
          <w:cols w:space="708"/>
          <w:docGrid w:linePitch="360"/>
        </w:sectPr>
      </w:pPr>
    </w:p>
    <w:p w14:paraId="67A62891" w14:textId="77777777" w:rsidR="00AB45BB" w:rsidRPr="00CA0FEB" w:rsidRDefault="00AB45BB" w:rsidP="00CA26CE">
      <w:pPr>
        <w:spacing w:after="0" w:line="240" w:lineRule="auto"/>
        <w:rPr>
          <w:rFonts w:ascii="Times New Roman" w:hAnsi="Times New Roman" w:cs="Times New Roman"/>
          <w:b/>
          <w:sz w:val="28"/>
          <w:szCs w:val="28"/>
        </w:rPr>
      </w:pPr>
      <w:r w:rsidRPr="00CA0FEB">
        <w:rPr>
          <w:rFonts w:ascii="Times New Roman" w:hAnsi="Times New Roman" w:cs="Times New Roman"/>
          <w:b/>
          <w:sz w:val="28"/>
          <w:szCs w:val="28"/>
        </w:rPr>
        <w:lastRenderedPageBreak/>
        <w:t>5. Особенности осуществления спортивной подготовки по отдельным спортивным дисциплинам</w:t>
      </w:r>
    </w:p>
    <w:p w14:paraId="6C6F2787" w14:textId="77777777" w:rsidR="00AB45BB" w:rsidRPr="00CA0FEB" w:rsidRDefault="00AB45BB" w:rsidP="00A60DCD">
      <w:pPr>
        <w:pStyle w:val="ConsPlusNormal"/>
        <w:tabs>
          <w:tab w:val="left" w:pos="0"/>
          <w:tab w:val="left" w:pos="851"/>
        </w:tabs>
        <w:ind w:firstLine="425"/>
        <w:jc w:val="both"/>
        <w:rPr>
          <w:rFonts w:ascii="Times New Roman" w:hAnsi="Times New Roman" w:cs="Times New Roman"/>
          <w:sz w:val="28"/>
          <w:szCs w:val="28"/>
        </w:rPr>
      </w:pPr>
      <w:r w:rsidRPr="00CA0FEB">
        <w:rPr>
          <w:rFonts w:ascii="Times New Roman" w:hAnsi="Times New Roman" w:cs="Times New Roman"/>
          <w:sz w:val="28"/>
          <w:szCs w:val="28"/>
        </w:rPr>
        <w:t>Реализация дополнительных образовательных программ спортивной подготовки проводится с учетом этапа спортивной подготовки и спортивных дисциплин вида спорта «баскетбол», по которым осуществляется спортивная подготовка.</w:t>
      </w:r>
    </w:p>
    <w:p w14:paraId="7F4C529C" w14:textId="77777777" w:rsidR="00AB45BB" w:rsidRPr="00CA0FEB" w:rsidRDefault="00AB45BB" w:rsidP="00A60DCD">
      <w:pPr>
        <w:tabs>
          <w:tab w:val="left" w:pos="0"/>
        </w:tabs>
        <w:spacing w:after="0" w:line="240" w:lineRule="auto"/>
        <w:ind w:firstLine="425"/>
        <w:contextualSpacing/>
        <w:jc w:val="both"/>
        <w:rPr>
          <w:rFonts w:ascii="Times New Roman" w:hAnsi="Times New Roman" w:cs="Times New Roman"/>
          <w:sz w:val="28"/>
          <w:szCs w:val="28"/>
        </w:rPr>
      </w:pPr>
      <w:r w:rsidRPr="00CA0FEB">
        <w:rPr>
          <w:rFonts w:ascii="Times New Roman" w:hAnsi="Times New Roman" w:cs="Times New Roman"/>
          <w:sz w:val="28"/>
          <w:szCs w:val="28"/>
        </w:rPr>
        <w:t>Особенности осуществления спортивной подготовки по спортивным дисциплинам вида спорта «баскетбол» учитываются при:</w:t>
      </w:r>
    </w:p>
    <w:p w14:paraId="2E0A3285" w14:textId="77777777" w:rsidR="00AB45BB" w:rsidRPr="00CA0FEB" w:rsidRDefault="00AB45BB" w:rsidP="00A60DCD">
      <w:pPr>
        <w:tabs>
          <w:tab w:val="left" w:pos="0"/>
        </w:tabs>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t>- формировании групп спортивной подготовки.</w:t>
      </w:r>
    </w:p>
    <w:p w14:paraId="5840D7EE" w14:textId="77777777" w:rsidR="00AB45BB" w:rsidRPr="00CA0FEB" w:rsidRDefault="00AB45BB" w:rsidP="00A60DCD">
      <w:pPr>
        <w:tabs>
          <w:tab w:val="left" w:pos="0"/>
        </w:tabs>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t>- составлении индивидуальных планов спортивной подготовки;</w:t>
      </w:r>
    </w:p>
    <w:p w14:paraId="4AA8A778" w14:textId="77777777" w:rsidR="00AB45BB" w:rsidRPr="00CA0FEB" w:rsidRDefault="00AB45BB" w:rsidP="00A60DCD">
      <w:pPr>
        <w:tabs>
          <w:tab w:val="left" w:pos="0"/>
        </w:tabs>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t>- составлении плана физкультурных мероприятий и спортивных мероприятий.</w:t>
      </w:r>
    </w:p>
    <w:p w14:paraId="432D708C" w14:textId="77777777" w:rsidR="00AB45BB" w:rsidRPr="00CA0FEB" w:rsidRDefault="00AB45BB" w:rsidP="00A60DCD">
      <w:pPr>
        <w:tabs>
          <w:tab w:val="left" w:pos="0"/>
          <w:tab w:val="left" w:pos="993"/>
        </w:tabs>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t xml:space="preserve">Для проведения учебно-тренировочных занятий и участия </w:t>
      </w:r>
      <w:r w:rsidRPr="00CA0FEB">
        <w:rPr>
          <w:rFonts w:ascii="Times New Roman" w:hAnsi="Times New Roman" w:cs="Times New Roman"/>
          <w:sz w:val="28"/>
          <w:szCs w:val="28"/>
        </w:rPr>
        <w:br/>
        <w:t xml:space="preserve">в официальных спортивных соревнованиях на учебно-тренировочном этапе </w:t>
      </w:r>
      <w:r w:rsidRPr="00CA0FEB">
        <w:rPr>
          <w:rFonts w:ascii="Times New Roman" w:hAnsi="Times New Roman" w:cs="Times New Roman"/>
          <w:sz w:val="28"/>
          <w:szCs w:val="28"/>
        </w:rPr>
        <w:br/>
        <w:t xml:space="preserve">(этапе спортивной специализации), этапах совершенствования спортивного мастерства и высшего спортивного мастерства, кроме основного тренера-преподавателя, допускается привлечение тренера-преподавателя по видам спортивной подготовки, с учетом специфики вида спорта «баскетбол», а также </w:t>
      </w:r>
      <w:r w:rsidRPr="00CA0FEB">
        <w:rPr>
          <w:rFonts w:ascii="Times New Roman" w:hAnsi="Times New Roman" w:cs="Times New Roman"/>
          <w:sz w:val="28"/>
          <w:szCs w:val="28"/>
        </w:rPr>
        <w:br/>
        <w:t xml:space="preserve">на всех этапах спортивной подготовки привлечение иных специалистов </w:t>
      </w:r>
      <w:r w:rsidRPr="00CA0FEB">
        <w:rPr>
          <w:rFonts w:ascii="Times New Roman" w:hAnsi="Times New Roman" w:cs="Times New Roman"/>
          <w:sz w:val="28"/>
          <w:szCs w:val="28"/>
        </w:rPr>
        <w:br/>
        <w:t>(при условии их одновременной работы с обучающимися).</w:t>
      </w:r>
    </w:p>
    <w:p w14:paraId="41438F6A" w14:textId="77777777" w:rsidR="00AB45BB" w:rsidRPr="00CA0FEB" w:rsidRDefault="00AB45BB" w:rsidP="00A60DCD">
      <w:pPr>
        <w:tabs>
          <w:tab w:val="left" w:pos="0"/>
          <w:tab w:val="left" w:pos="993"/>
        </w:tabs>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t>Порядок формирования групп спортивной подготовки определяется спортивной школой, осуществляющей спортивную подготовку.</w:t>
      </w:r>
    </w:p>
    <w:p w14:paraId="57E1A634" w14:textId="77777777" w:rsidR="00AB45BB" w:rsidRPr="00CA0FEB" w:rsidRDefault="00AB45BB" w:rsidP="00A60DCD">
      <w:pPr>
        <w:tabs>
          <w:tab w:val="left" w:pos="0"/>
        </w:tabs>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t xml:space="preserve">При формировании групп на этапах спортивной подготовки, начиная с этапа начальной подготовки лицо, желающее пройти спортивную подготовку, должно достичь установленного возраста в календарный год зачисления на соответствующий этап спортивной подготовки. </w:t>
      </w:r>
    </w:p>
    <w:p w14:paraId="06B20AC9" w14:textId="77777777" w:rsidR="00AB45BB" w:rsidRPr="00CA0FEB" w:rsidRDefault="00AB45BB" w:rsidP="00A60DCD">
      <w:pPr>
        <w:tabs>
          <w:tab w:val="left" w:pos="0"/>
        </w:tabs>
        <w:autoSpaceDE w:val="0"/>
        <w:autoSpaceDN w:val="0"/>
        <w:adjustRightInd w:val="0"/>
        <w:spacing w:after="0" w:line="240" w:lineRule="auto"/>
        <w:ind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Для обеспечения этапов спортивной подготовки школа использует систему спортивного отбора, представляющую собой целевой поиск и определение перспективных спортсменов для достижения высоких спортивных результатов.</w:t>
      </w:r>
    </w:p>
    <w:p w14:paraId="77547817" w14:textId="77777777" w:rsidR="00AB45BB" w:rsidRPr="00CA0FEB" w:rsidRDefault="00AB45BB" w:rsidP="00A60DCD">
      <w:pPr>
        <w:tabs>
          <w:tab w:val="left" w:pos="0"/>
        </w:tabs>
        <w:autoSpaceDE w:val="0"/>
        <w:autoSpaceDN w:val="0"/>
        <w:adjustRightInd w:val="0"/>
        <w:spacing w:after="0" w:line="240" w:lineRule="auto"/>
        <w:ind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Система отбора включает:</w:t>
      </w:r>
    </w:p>
    <w:p w14:paraId="7E8FF799" w14:textId="77777777" w:rsidR="00AB45BB" w:rsidRPr="00CA0FEB" w:rsidRDefault="00AB45BB" w:rsidP="00A60DCD">
      <w:pPr>
        <w:tabs>
          <w:tab w:val="left" w:pos="0"/>
        </w:tabs>
        <w:autoSpaceDE w:val="0"/>
        <w:autoSpaceDN w:val="0"/>
        <w:adjustRightInd w:val="0"/>
        <w:spacing w:after="0" w:line="240" w:lineRule="auto"/>
        <w:ind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а) </w:t>
      </w:r>
      <w:r w:rsidRPr="00CA0FEB">
        <w:rPr>
          <w:rFonts w:ascii="Times New Roman" w:eastAsia="TimesNewRomanPS-BoldMT" w:hAnsi="Times New Roman" w:cs="Times New Roman"/>
          <w:bCs/>
          <w:color w:val="08110C"/>
          <w:sz w:val="28"/>
          <w:szCs w:val="28"/>
          <w:u w:val="single"/>
        </w:rPr>
        <w:t>массовый просмотр и тестирование юношей и девушек</w:t>
      </w:r>
      <w:r w:rsidRPr="00CA0FEB">
        <w:rPr>
          <w:rFonts w:ascii="Times New Roman" w:eastAsia="TimesNewRomanPS-BoldMT" w:hAnsi="Times New Roman" w:cs="Times New Roman"/>
          <w:bCs/>
          <w:color w:val="08110C"/>
          <w:sz w:val="28"/>
          <w:szCs w:val="28"/>
        </w:rPr>
        <w:t xml:space="preserve"> с целью ориентирования их на занятия спортом;</w:t>
      </w:r>
    </w:p>
    <w:p w14:paraId="741AA27D" w14:textId="77777777" w:rsidR="00AB45BB" w:rsidRPr="00CA0FEB" w:rsidRDefault="00AB45BB" w:rsidP="00A60DCD">
      <w:pPr>
        <w:tabs>
          <w:tab w:val="left" w:pos="0"/>
        </w:tabs>
        <w:autoSpaceDE w:val="0"/>
        <w:autoSpaceDN w:val="0"/>
        <w:adjustRightInd w:val="0"/>
        <w:spacing w:after="0" w:line="240" w:lineRule="auto"/>
        <w:ind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б) </w:t>
      </w:r>
      <w:r w:rsidRPr="00CA0FEB">
        <w:rPr>
          <w:rFonts w:ascii="Times New Roman" w:eastAsia="TimesNewRomanPS-BoldMT" w:hAnsi="Times New Roman" w:cs="Times New Roman"/>
          <w:bCs/>
          <w:color w:val="08110C"/>
          <w:sz w:val="28"/>
          <w:szCs w:val="28"/>
          <w:u w:val="single"/>
        </w:rPr>
        <w:t>отбор перспективных спортсменов</w:t>
      </w:r>
      <w:r w:rsidRPr="00CA0FEB">
        <w:rPr>
          <w:rFonts w:ascii="Times New Roman" w:eastAsia="TimesNewRomanPS-BoldMT" w:hAnsi="Times New Roman" w:cs="Times New Roman"/>
          <w:bCs/>
          <w:color w:val="08110C"/>
          <w:sz w:val="28"/>
          <w:szCs w:val="28"/>
        </w:rPr>
        <w:t xml:space="preserve"> для комплектования групп спортивной подготовки по виду спорта баскетбол;</w:t>
      </w:r>
    </w:p>
    <w:p w14:paraId="3CD883A1" w14:textId="77777777" w:rsidR="00AB45BB" w:rsidRPr="00CA0FEB" w:rsidRDefault="00AB45BB" w:rsidP="00A60DCD">
      <w:pPr>
        <w:tabs>
          <w:tab w:val="left" w:pos="0"/>
        </w:tabs>
        <w:autoSpaceDE w:val="0"/>
        <w:autoSpaceDN w:val="0"/>
        <w:adjustRightInd w:val="0"/>
        <w:spacing w:after="0" w:line="240" w:lineRule="auto"/>
        <w:ind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в) просмотр и отбор перспективных спортсменов на тренировочных сборах и</w:t>
      </w:r>
    </w:p>
    <w:p w14:paraId="593E98D2" w14:textId="77777777" w:rsidR="00AB45BB" w:rsidRPr="00CA0FEB" w:rsidRDefault="00AB45BB" w:rsidP="00A60DCD">
      <w:pPr>
        <w:tabs>
          <w:tab w:val="left" w:pos="0"/>
        </w:tabs>
        <w:autoSpaceDE w:val="0"/>
        <w:autoSpaceDN w:val="0"/>
        <w:adjustRightInd w:val="0"/>
        <w:spacing w:after="0" w:line="240" w:lineRule="auto"/>
        <w:ind w:firstLine="425"/>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соревнованиях.</w:t>
      </w:r>
    </w:p>
    <w:p w14:paraId="51798841" w14:textId="77777777" w:rsidR="00AB45BB" w:rsidRPr="00CA0FEB" w:rsidRDefault="00AB45BB" w:rsidP="00A60DCD">
      <w:pPr>
        <w:tabs>
          <w:tab w:val="left" w:pos="0"/>
          <w:tab w:val="left" w:pos="993"/>
        </w:tabs>
        <w:spacing w:after="0" w:line="240" w:lineRule="auto"/>
        <w:ind w:firstLine="425"/>
        <w:jc w:val="both"/>
        <w:rPr>
          <w:rFonts w:ascii="Times New Roman" w:hAnsi="Times New Roman" w:cs="Times New Roman"/>
          <w:i/>
          <w:sz w:val="28"/>
          <w:szCs w:val="28"/>
        </w:rPr>
      </w:pPr>
      <w:r w:rsidRPr="00CA0FEB">
        <w:rPr>
          <w:rFonts w:ascii="Times New Roman" w:hAnsi="Times New Roman" w:cs="Times New Roman"/>
          <w:sz w:val="28"/>
          <w:szCs w:val="28"/>
        </w:rPr>
        <w:t>Комплектование групп спортивной подготовки осуществляются в соответствии с гендерными и возрастными особенностями развития спортсменов. Планирование тренировочных занятий (по объему и интенсивности тренировочных нагрузок разной направленности) зависит, в том числе от периода подготовки к спортивным соревнованиям.</w:t>
      </w:r>
    </w:p>
    <w:p w14:paraId="3E6D08E5" w14:textId="77777777" w:rsidR="00AB45BB" w:rsidRPr="00CA0FEB" w:rsidRDefault="00AB45BB" w:rsidP="00A60DCD">
      <w:pPr>
        <w:tabs>
          <w:tab w:val="left" w:pos="0"/>
          <w:tab w:val="left" w:pos="993"/>
        </w:tabs>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t>В зависимости от условий и организации занятий, а также условий проведения спортивных соревнований, спортивная подготовка осуществляется на основе обязательного соблюдения необходимых мер безопасности в целях сохранения здоровья лиц, проходящих спортивную подготовку.</w:t>
      </w:r>
    </w:p>
    <w:p w14:paraId="77FB0684" w14:textId="77777777" w:rsidR="00AB45BB" w:rsidRPr="00CA0FEB" w:rsidRDefault="00AB45BB" w:rsidP="00A60DCD">
      <w:pPr>
        <w:tabs>
          <w:tab w:val="left" w:pos="0"/>
          <w:tab w:val="left" w:pos="993"/>
        </w:tabs>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lastRenderedPageBreak/>
        <w:t>Допускается одновременное проведение тренировочных занятий с лицами, проходящими спортивную подготовку в группах на одном этапе или на разных этапах спортивной подготовки, если:</w:t>
      </w:r>
    </w:p>
    <w:p w14:paraId="7435E12C" w14:textId="77777777" w:rsidR="00AB45BB" w:rsidRPr="00CA0FEB" w:rsidRDefault="00AB45BB" w:rsidP="00A60DCD">
      <w:pPr>
        <w:tabs>
          <w:tab w:val="left" w:pos="0"/>
        </w:tabs>
        <w:autoSpaceDE w:val="0"/>
        <w:autoSpaceDN w:val="0"/>
        <w:adjustRightInd w:val="0"/>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t>-  объединенная группа состоит из лиц, проходящих спортивную подготовку на одном этапе или на разных этапах с разницей не более чем в два спортивных разряда</w:t>
      </w:r>
      <w:r w:rsidRPr="00CA0FEB">
        <w:rPr>
          <w:rFonts w:ascii="Times New Roman" w:hAnsi="Times New Roman" w:cs="Times New Roman"/>
          <w:sz w:val="28"/>
          <w:szCs w:val="28"/>
          <w:shd w:val="clear" w:color="auto" w:fill="FFFFFF"/>
        </w:rPr>
        <w:t>.</w:t>
      </w:r>
    </w:p>
    <w:p w14:paraId="520C527D" w14:textId="77777777" w:rsidR="00AB45BB" w:rsidRPr="00CA0FEB" w:rsidRDefault="00AB45BB" w:rsidP="00A60DCD">
      <w:pPr>
        <w:widowControl w:val="0"/>
        <w:tabs>
          <w:tab w:val="left" w:pos="0"/>
        </w:tabs>
        <w:autoSpaceDE w:val="0"/>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t xml:space="preserve">К иным условиям реализации дополнительной образовательной программы спортивной подготовки относятся трудоемкость дополнительной образовательной программы спортивной подготовки (объемы времени </w:t>
      </w:r>
      <w:r w:rsidRPr="00CA0FEB">
        <w:rPr>
          <w:rFonts w:ascii="Times New Roman" w:hAnsi="Times New Roman" w:cs="Times New Roman"/>
          <w:sz w:val="28"/>
          <w:szCs w:val="28"/>
        </w:rPr>
        <w:br/>
        <w:t>на ее реализацию) с обеспечением непрерывности учебно-тренировочного процесса, а также порядок и сроки формирования учебно-тренировочных групп.</w:t>
      </w:r>
    </w:p>
    <w:p w14:paraId="3DC568D7" w14:textId="77777777" w:rsidR="00AB45BB" w:rsidRPr="00CA0FEB" w:rsidRDefault="00AB45BB" w:rsidP="00A60DCD">
      <w:pPr>
        <w:widowControl w:val="0"/>
        <w:tabs>
          <w:tab w:val="left" w:pos="0"/>
        </w:tabs>
        <w:autoSpaceDE w:val="0"/>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t>Дополнительная образовательная программа спортивной подготовки рассчитывается на 52 недели в год.</w:t>
      </w:r>
    </w:p>
    <w:p w14:paraId="5953DB5E" w14:textId="77777777" w:rsidR="00AB45BB" w:rsidRPr="00CA0FEB" w:rsidRDefault="00AB45BB" w:rsidP="00A60DCD">
      <w:pPr>
        <w:widowControl w:val="0"/>
        <w:tabs>
          <w:tab w:val="left" w:pos="0"/>
        </w:tabs>
        <w:autoSpaceDE w:val="0"/>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t xml:space="preserve">Учебно-тренировочный процесс в спортивной школе, реализующей дополнительную образовательную программу спортивной подготовки, должен вестись в соответствии с годовым </w:t>
      </w:r>
      <w:r w:rsidRPr="00CA0FEB">
        <w:rPr>
          <w:rFonts w:ascii="Times New Roman" w:hAnsi="Times New Roman" w:cs="Times New Roman"/>
          <w:bCs/>
          <w:sz w:val="28"/>
          <w:szCs w:val="28"/>
          <w:shd w:val="clear" w:color="auto" w:fill="FFFFFF"/>
        </w:rPr>
        <w:t>учебно-тренировочным планом</w:t>
      </w:r>
      <w:r w:rsidRPr="00CA0FEB">
        <w:rPr>
          <w:rFonts w:ascii="Times New Roman" w:hAnsi="Times New Roman" w:cs="Times New Roman"/>
          <w:bCs/>
          <w:sz w:val="28"/>
          <w:szCs w:val="28"/>
        </w:rPr>
        <w:t xml:space="preserve"> </w:t>
      </w:r>
      <w:r w:rsidRPr="00CA0FEB">
        <w:rPr>
          <w:rFonts w:ascii="Times New Roman" w:hAnsi="Times New Roman" w:cs="Times New Roman"/>
          <w:sz w:val="28"/>
          <w:szCs w:val="28"/>
        </w:rPr>
        <w:t>(включая период самостоятельной подготовки по индивидуальным планам спортивной подготовки для обеспечения непрерывности учебно-тренировочного процесса).</w:t>
      </w:r>
    </w:p>
    <w:p w14:paraId="01138822" w14:textId="77777777" w:rsidR="00AB45BB" w:rsidRPr="00CA0FEB" w:rsidRDefault="00AB45BB" w:rsidP="00A60DCD">
      <w:pPr>
        <w:pBdr>
          <w:left w:val="none" w:sz="0" w:space="1" w:color="000000"/>
        </w:pBdr>
        <w:tabs>
          <w:tab w:val="left" w:pos="0"/>
        </w:tabs>
        <w:spacing w:after="0" w:line="240" w:lineRule="auto"/>
        <w:ind w:firstLine="425"/>
        <w:jc w:val="both"/>
        <w:rPr>
          <w:rFonts w:ascii="Times New Roman" w:hAnsi="Times New Roman" w:cs="Times New Roman"/>
          <w:color w:val="000000" w:themeColor="text1"/>
          <w:sz w:val="28"/>
          <w:szCs w:val="28"/>
        </w:rPr>
      </w:pPr>
      <w:r w:rsidRPr="00CA0FEB">
        <w:rPr>
          <w:rFonts w:ascii="Times New Roman" w:hAnsi="Times New Roman" w:cs="Times New Roman"/>
          <w:color w:val="000000" w:themeColor="text1"/>
          <w:sz w:val="28"/>
          <w:szCs w:val="28"/>
        </w:rPr>
        <w:t>Самостоятельная подготовка может составлять не менее 10% и не более 20% от общего количества часов, предусмотренных годовым учебно-тренировочным планом организации, реализующей дополнительную образовательную программу спортивной подготовки.</w:t>
      </w:r>
    </w:p>
    <w:p w14:paraId="655A31CD" w14:textId="77777777" w:rsidR="00AB45BB" w:rsidRPr="00CA0FEB" w:rsidRDefault="00AB45BB" w:rsidP="00A60DCD">
      <w:pPr>
        <w:widowControl w:val="0"/>
        <w:pBdr>
          <w:left w:val="none" w:sz="0" w:space="1" w:color="000000"/>
        </w:pBdr>
        <w:tabs>
          <w:tab w:val="left" w:pos="0"/>
        </w:tabs>
        <w:spacing w:after="0" w:line="240" w:lineRule="auto"/>
        <w:ind w:firstLine="425"/>
        <w:jc w:val="both"/>
        <w:rPr>
          <w:rFonts w:ascii="Times New Roman" w:hAnsi="Times New Roman" w:cs="Times New Roman"/>
        </w:rPr>
      </w:pPr>
      <w:r w:rsidRPr="00CA0FEB">
        <w:rPr>
          <w:rFonts w:ascii="Times New Roman" w:hAnsi="Times New Roman" w:cs="Times New Roman"/>
          <w:spacing w:val="2"/>
          <w:sz w:val="28"/>
          <w:szCs w:val="28"/>
        </w:rPr>
        <w:t xml:space="preserve">Продолжительность одного учебно-тренировочного занятия при реализации </w:t>
      </w:r>
      <w:r w:rsidRPr="00CA0FEB">
        <w:rPr>
          <w:rFonts w:ascii="Times New Roman" w:hAnsi="Times New Roman" w:cs="Times New Roman"/>
          <w:sz w:val="28"/>
          <w:szCs w:val="28"/>
        </w:rPr>
        <w:t>дополнительной образовательной программы спортивной подготовки</w:t>
      </w:r>
      <w:r w:rsidRPr="00CA0FEB">
        <w:rPr>
          <w:rFonts w:ascii="Times New Roman" w:hAnsi="Times New Roman" w:cs="Times New Roman"/>
          <w:spacing w:val="2"/>
          <w:sz w:val="28"/>
          <w:szCs w:val="28"/>
        </w:rPr>
        <w:t xml:space="preserve"> устанавливается в часах и не должна превышать:</w:t>
      </w:r>
    </w:p>
    <w:p w14:paraId="5035812E" w14:textId="77777777" w:rsidR="00AB45BB" w:rsidRPr="00CA0FEB" w:rsidRDefault="00AB45BB" w:rsidP="00A60DCD">
      <w:pPr>
        <w:pBdr>
          <w:left w:val="none" w:sz="0" w:space="1" w:color="000000"/>
        </w:pBdr>
        <w:tabs>
          <w:tab w:val="left" w:pos="0"/>
        </w:tabs>
        <w:spacing w:after="0" w:line="240" w:lineRule="auto"/>
        <w:ind w:firstLine="142"/>
        <w:jc w:val="both"/>
        <w:rPr>
          <w:rFonts w:ascii="Times New Roman" w:hAnsi="Times New Roman" w:cs="Times New Roman"/>
          <w:spacing w:val="2"/>
          <w:sz w:val="28"/>
          <w:szCs w:val="28"/>
        </w:rPr>
      </w:pPr>
      <w:r w:rsidRPr="00CA0FEB">
        <w:rPr>
          <w:rFonts w:ascii="Times New Roman" w:hAnsi="Times New Roman" w:cs="Times New Roman"/>
          <w:spacing w:val="2"/>
          <w:sz w:val="28"/>
          <w:szCs w:val="28"/>
        </w:rPr>
        <w:t>на этапе начальной подготовки – двух часов;</w:t>
      </w:r>
    </w:p>
    <w:p w14:paraId="2FA9A2BF" w14:textId="77777777" w:rsidR="00AB45BB" w:rsidRPr="00CA0FEB" w:rsidRDefault="00AB45BB" w:rsidP="00A60DCD">
      <w:pPr>
        <w:pBdr>
          <w:left w:val="none" w:sz="0" w:space="1" w:color="000000"/>
        </w:pBdr>
        <w:tabs>
          <w:tab w:val="left" w:pos="0"/>
        </w:tabs>
        <w:spacing w:after="0" w:line="240" w:lineRule="auto"/>
        <w:ind w:firstLine="142"/>
        <w:jc w:val="both"/>
        <w:rPr>
          <w:rFonts w:ascii="Times New Roman" w:hAnsi="Times New Roman" w:cs="Times New Roman"/>
          <w:spacing w:val="2"/>
          <w:sz w:val="28"/>
          <w:szCs w:val="28"/>
        </w:rPr>
      </w:pPr>
      <w:r w:rsidRPr="00CA0FEB">
        <w:rPr>
          <w:rFonts w:ascii="Times New Roman" w:hAnsi="Times New Roman" w:cs="Times New Roman"/>
          <w:spacing w:val="2"/>
          <w:sz w:val="28"/>
          <w:szCs w:val="28"/>
        </w:rPr>
        <w:t>на учебно-тренировочном этапе (этапе спортивн</w:t>
      </w:r>
      <w:r w:rsidR="00135D40" w:rsidRPr="00CA0FEB">
        <w:rPr>
          <w:rFonts w:ascii="Times New Roman" w:hAnsi="Times New Roman" w:cs="Times New Roman"/>
          <w:spacing w:val="2"/>
          <w:sz w:val="28"/>
          <w:szCs w:val="28"/>
        </w:rPr>
        <w:t xml:space="preserve">ой специализации) – трех часов. </w:t>
      </w:r>
      <w:r w:rsidRPr="00CA0FEB">
        <w:rPr>
          <w:rFonts w:ascii="Times New Roman" w:hAnsi="Times New Roman" w:cs="Times New Roman"/>
          <w:spacing w:val="2"/>
          <w:sz w:val="28"/>
          <w:szCs w:val="28"/>
        </w:rPr>
        <w:t>При проведении более одного учебно-тренировочного занятия в один день суммарная продолжительность занятий не должна составлять более восьми часов.</w:t>
      </w:r>
    </w:p>
    <w:p w14:paraId="19D5357B" w14:textId="77777777" w:rsidR="00AB45BB" w:rsidRDefault="00AB45BB" w:rsidP="00A60DCD">
      <w:pPr>
        <w:widowControl w:val="0"/>
        <w:tabs>
          <w:tab w:val="left" w:pos="0"/>
        </w:tabs>
        <w:autoSpaceDE w:val="0"/>
        <w:spacing w:after="0" w:line="240" w:lineRule="auto"/>
        <w:ind w:firstLine="425"/>
        <w:jc w:val="both"/>
        <w:rPr>
          <w:rFonts w:ascii="Times New Roman" w:hAnsi="Times New Roman" w:cs="Times New Roman"/>
          <w:sz w:val="28"/>
          <w:szCs w:val="28"/>
        </w:rPr>
      </w:pPr>
      <w:r w:rsidRPr="00CA0FEB">
        <w:rPr>
          <w:rFonts w:ascii="Times New Roman" w:hAnsi="Times New Roman" w:cs="Times New Roman"/>
          <w:sz w:val="28"/>
          <w:szCs w:val="28"/>
        </w:rPr>
        <w:t xml:space="preserve">Работа по индивидуальным планам спортивной подготовки может осуществляться на этапах совершенствования спортивного мастерства </w:t>
      </w:r>
      <w:r w:rsidRPr="00CA0FEB">
        <w:rPr>
          <w:rFonts w:ascii="Times New Roman" w:hAnsi="Times New Roman" w:cs="Times New Roman"/>
          <w:sz w:val="28"/>
          <w:szCs w:val="28"/>
        </w:rPr>
        <w:br/>
        <w:t>и высшего спортивного мастерства, а также на всех этапах спортивной подготовки в период проведения учебно-тренировочных мероприятий и участия в спортивных соревнованиях.</w:t>
      </w:r>
    </w:p>
    <w:p w14:paraId="23717D16" w14:textId="77777777" w:rsidR="00CA26CE" w:rsidRPr="00CA0FEB" w:rsidRDefault="00CA26CE" w:rsidP="00A60DCD">
      <w:pPr>
        <w:widowControl w:val="0"/>
        <w:tabs>
          <w:tab w:val="left" w:pos="0"/>
        </w:tabs>
        <w:autoSpaceDE w:val="0"/>
        <w:spacing w:after="0" w:line="240" w:lineRule="auto"/>
        <w:ind w:firstLine="425"/>
        <w:jc w:val="both"/>
        <w:rPr>
          <w:rFonts w:ascii="Times New Roman" w:hAnsi="Times New Roman" w:cs="Times New Roman"/>
          <w:sz w:val="28"/>
          <w:szCs w:val="28"/>
        </w:rPr>
      </w:pPr>
    </w:p>
    <w:p w14:paraId="53D880D2" w14:textId="77777777" w:rsidR="00AB45BB" w:rsidRPr="00CA0FEB" w:rsidRDefault="00AB45BB" w:rsidP="00CA26CE">
      <w:pPr>
        <w:autoSpaceDE w:val="0"/>
        <w:autoSpaceDN w:val="0"/>
        <w:adjustRightInd w:val="0"/>
        <w:spacing w:after="0" w:line="240" w:lineRule="auto"/>
        <w:contextualSpacing/>
        <w:rPr>
          <w:rFonts w:ascii="Times New Roman" w:hAnsi="Times New Roman" w:cs="Times New Roman"/>
          <w:sz w:val="20"/>
          <w:szCs w:val="20"/>
        </w:rPr>
      </w:pPr>
      <w:r w:rsidRPr="00CA0FEB">
        <w:rPr>
          <w:rFonts w:ascii="Times New Roman" w:hAnsi="Times New Roman" w:cs="Times New Roman"/>
          <w:b/>
          <w:sz w:val="28"/>
          <w:szCs w:val="28"/>
        </w:rPr>
        <w:t>6. Условия реализации дополнительной образовательной программы спортивной подготовки</w:t>
      </w:r>
    </w:p>
    <w:p w14:paraId="33D2CB3C" w14:textId="77777777" w:rsidR="00AB45BB" w:rsidRPr="00CA0FEB" w:rsidRDefault="00AB45BB" w:rsidP="00A60DCD">
      <w:pPr>
        <w:spacing w:after="0" w:line="240" w:lineRule="auto"/>
        <w:contextualSpacing/>
        <w:jc w:val="both"/>
        <w:rPr>
          <w:rFonts w:ascii="Times New Roman" w:hAnsi="Times New Roman" w:cs="Times New Roman"/>
          <w:bCs/>
          <w:color w:val="000000"/>
          <w:sz w:val="28"/>
          <w:szCs w:val="28"/>
          <w:shd w:val="clear" w:color="auto" w:fill="FFFFFF"/>
        </w:rPr>
      </w:pPr>
    </w:p>
    <w:p w14:paraId="38CB998F" w14:textId="77777777" w:rsidR="00AB45BB" w:rsidRPr="00CA0FEB" w:rsidRDefault="00AB45BB" w:rsidP="00CA26CE">
      <w:pPr>
        <w:pStyle w:val="af1"/>
        <w:widowControl w:val="0"/>
        <w:numPr>
          <w:ilvl w:val="1"/>
          <w:numId w:val="64"/>
        </w:numPr>
        <w:tabs>
          <w:tab w:val="left" w:pos="142"/>
          <w:tab w:val="left" w:pos="1276"/>
        </w:tabs>
        <w:autoSpaceDE w:val="0"/>
        <w:ind w:left="1276"/>
        <w:rPr>
          <w:b/>
          <w:sz w:val="28"/>
          <w:szCs w:val="28"/>
        </w:rPr>
      </w:pPr>
      <w:r w:rsidRPr="00CA0FEB">
        <w:rPr>
          <w:b/>
          <w:sz w:val="28"/>
          <w:szCs w:val="28"/>
        </w:rPr>
        <w:t>Материально-технические условия реализации Программы</w:t>
      </w:r>
    </w:p>
    <w:p w14:paraId="75CED7D7" w14:textId="77777777" w:rsidR="00AB45BB" w:rsidRPr="00CA0FEB" w:rsidRDefault="00AB45BB" w:rsidP="00A60DCD">
      <w:pPr>
        <w:pStyle w:val="af1"/>
        <w:widowControl w:val="0"/>
        <w:autoSpaceDE w:val="0"/>
        <w:ind w:left="0" w:firstLine="426"/>
        <w:jc w:val="both"/>
        <w:rPr>
          <w:sz w:val="28"/>
          <w:szCs w:val="28"/>
        </w:rPr>
      </w:pPr>
      <w:bookmarkStart w:id="5" w:name="_Hlk91062709"/>
      <w:r w:rsidRPr="00CA0FEB">
        <w:rPr>
          <w:sz w:val="28"/>
          <w:szCs w:val="28"/>
        </w:rPr>
        <w:t xml:space="preserve">Требования к материально-техническим условиям реализации этапов спортивной подготовки предусматривают (в том числе на основании договоров, заключенных в соответствии с гражданским законодательством Российской Федерации, существенным условием которых является право пользования соответствующей материально-технической базой и (или) объектом </w:t>
      </w:r>
      <w:r w:rsidRPr="00CA0FEB">
        <w:rPr>
          <w:sz w:val="28"/>
          <w:szCs w:val="28"/>
        </w:rPr>
        <w:lastRenderedPageBreak/>
        <w:t>инфраструктуры):</w:t>
      </w:r>
    </w:p>
    <w:p w14:paraId="1B3B4B98" w14:textId="77777777" w:rsidR="00AB45BB" w:rsidRPr="00CA0FEB" w:rsidRDefault="00AB45BB" w:rsidP="00A60DCD">
      <w:pPr>
        <w:pStyle w:val="af1"/>
        <w:widowControl w:val="0"/>
        <w:numPr>
          <w:ilvl w:val="0"/>
          <w:numId w:val="55"/>
        </w:numPr>
        <w:autoSpaceDE w:val="0"/>
        <w:ind w:left="284"/>
        <w:jc w:val="both"/>
      </w:pPr>
      <w:r w:rsidRPr="00CA0FEB">
        <w:rPr>
          <w:sz w:val="28"/>
          <w:szCs w:val="28"/>
        </w:rPr>
        <w:t>наличие тренировочного спортивного зала;</w:t>
      </w:r>
    </w:p>
    <w:p w14:paraId="4CCFBCB1" w14:textId="77777777" w:rsidR="00AB45BB" w:rsidRPr="00CA0FEB" w:rsidRDefault="00AB45BB" w:rsidP="00A60DCD">
      <w:pPr>
        <w:pStyle w:val="af1"/>
        <w:widowControl w:val="0"/>
        <w:numPr>
          <w:ilvl w:val="0"/>
          <w:numId w:val="54"/>
        </w:numPr>
        <w:autoSpaceDE w:val="0"/>
        <w:ind w:left="284"/>
        <w:jc w:val="both"/>
      </w:pPr>
      <w:r w:rsidRPr="00CA0FEB">
        <w:rPr>
          <w:sz w:val="28"/>
          <w:szCs w:val="28"/>
        </w:rPr>
        <w:t>наличие тренажерного зала;</w:t>
      </w:r>
    </w:p>
    <w:p w14:paraId="5886AE29" w14:textId="77777777" w:rsidR="00AB45BB" w:rsidRPr="00CA0FEB" w:rsidRDefault="00AB45BB" w:rsidP="00A60DCD">
      <w:pPr>
        <w:pStyle w:val="af1"/>
        <w:widowControl w:val="0"/>
        <w:numPr>
          <w:ilvl w:val="0"/>
          <w:numId w:val="54"/>
        </w:numPr>
        <w:autoSpaceDE w:val="0"/>
        <w:ind w:left="284"/>
        <w:jc w:val="both"/>
      </w:pPr>
      <w:r w:rsidRPr="00CA0FEB">
        <w:rPr>
          <w:sz w:val="28"/>
          <w:szCs w:val="28"/>
        </w:rPr>
        <w:t>наличие раздевалок, душевых;</w:t>
      </w:r>
    </w:p>
    <w:p w14:paraId="41D44F42" w14:textId="77777777" w:rsidR="00AB45BB" w:rsidRPr="00CA0FEB" w:rsidRDefault="00AB45BB" w:rsidP="00A60DCD">
      <w:pPr>
        <w:pStyle w:val="af1"/>
        <w:widowControl w:val="0"/>
        <w:numPr>
          <w:ilvl w:val="0"/>
          <w:numId w:val="54"/>
        </w:numPr>
        <w:ind w:left="284"/>
        <w:jc w:val="both"/>
        <w:rPr>
          <w:sz w:val="28"/>
          <w:szCs w:val="28"/>
        </w:rPr>
      </w:pPr>
      <w:r w:rsidRPr="00CA0FEB">
        <w:rPr>
          <w:sz w:val="28"/>
          <w:szCs w:val="28"/>
        </w:rPr>
        <w:t xml:space="preserve">наличие медицинского пункта, оборудованного в соответствии с приказом Минздрава России от 23.10.2020 № 1144н «Об утверждении порядка организации оказания медицинской помощи лицам, занимающимся физической культурой </w:t>
      </w:r>
      <w:r w:rsidRPr="00CA0FEB">
        <w:rPr>
          <w:sz w:val="28"/>
          <w:szCs w:val="28"/>
        </w:rPr>
        <w:br/>
        <w:t xml:space="preserve">и спортом (в том числе при подготовке и проведении физкультурных мероприятий </w:t>
      </w:r>
      <w:r w:rsidRPr="00CA0FEB">
        <w:rPr>
          <w:sz w:val="28"/>
          <w:szCs w:val="28"/>
        </w:rPr>
        <w:br/>
        <w:t xml:space="preserve">и спортивных мероприятий), включая порядок медицинского осмотра лиц, желающих пройти спортивную подготовку, заниматься физической культурой </w:t>
      </w:r>
      <w:r w:rsidRPr="00CA0FEB">
        <w:rPr>
          <w:sz w:val="28"/>
          <w:szCs w:val="28"/>
        </w:rPr>
        <w:br/>
        <w:t xml:space="preserve">и спортом в организациях и (или) выполнить нормативы испытаний (тестов) Всероссийского физкультурно-спортивного комплекса «Готов к труду и обороне» (ГТО)» и форм медицинских заключений о допуске к участию физкультурных </w:t>
      </w:r>
      <w:r w:rsidRPr="00CA0FEB">
        <w:rPr>
          <w:sz w:val="28"/>
          <w:szCs w:val="28"/>
        </w:rPr>
        <w:br/>
        <w:t>и спортивных мероприятиях» (</w:t>
      </w:r>
      <w:r w:rsidRPr="00CA0FEB">
        <w:rPr>
          <w:sz w:val="28"/>
        </w:rPr>
        <w:t>зарегистрирован Минюстом России</w:t>
      </w:r>
      <w:r w:rsidRPr="00CA0FEB">
        <w:rPr>
          <w:sz w:val="28"/>
          <w:szCs w:val="28"/>
        </w:rPr>
        <w:t xml:space="preserve"> 03.12.2020, регистрационный № 61238)</w:t>
      </w:r>
      <w:r w:rsidRPr="00CA0FEB">
        <w:rPr>
          <w:rStyle w:val="affa"/>
          <w:sz w:val="28"/>
          <w:szCs w:val="28"/>
        </w:rPr>
        <w:footnoteReference w:id="1"/>
      </w:r>
      <w:r w:rsidRPr="00CA0FEB">
        <w:rPr>
          <w:sz w:val="28"/>
        </w:rPr>
        <w:t>;</w:t>
      </w:r>
    </w:p>
    <w:bookmarkEnd w:id="5"/>
    <w:p w14:paraId="08F17431" w14:textId="77777777" w:rsidR="00AB45BB" w:rsidRPr="00CA0FEB" w:rsidRDefault="00AB45BB" w:rsidP="00A60DCD">
      <w:pPr>
        <w:pStyle w:val="af1"/>
        <w:widowControl w:val="0"/>
        <w:numPr>
          <w:ilvl w:val="0"/>
          <w:numId w:val="54"/>
        </w:numPr>
        <w:autoSpaceDE w:val="0"/>
        <w:ind w:left="284"/>
        <w:jc w:val="both"/>
        <w:rPr>
          <w:sz w:val="28"/>
          <w:szCs w:val="28"/>
        </w:rPr>
      </w:pPr>
      <w:r w:rsidRPr="00CA0FEB">
        <w:rPr>
          <w:sz w:val="28"/>
          <w:szCs w:val="28"/>
        </w:rPr>
        <w:t>обеспечение оборудованием и спортивным инвентарем, необходимыми для прохождения спортивной подготовки;</w:t>
      </w:r>
    </w:p>
    <w:p w14:paraId="32032DC7" w14:textId="77777777" w:rsidR="00AB45BB" w:rsidRPr="00CA0FEB" w:rsidRDefault="00AB45BB" w:rsidP="00A60DCD">
      <w:pPr>
        <w:pStyle w:val="af1"/>
        <w:widowControl w:val="0"/>
        <w:numPr>
          <w:ilvl w:val="0"/>
          <w:numId w:val="54"/>
        </w:numPr>
        <w:autoSpaceDE w:val="0"/>
        <w:ind w:left="284"/>
        <w:jc w:val="both"/>
      </w:pPr>
      <w:r w:rsidRPr="00CA0FEB">
        <w:rPr>
          <w:sz w:val="28"/>
          <w:szCs w:val="28"/>
        </w:rPr>
        <w:t>обеспечение спортивной экипировкой;</w:t>
      </w:r>
    </w:p>
    <w:p w14:paraId="3F000B0D" w14:textId="77777777" w:rsidR="00AB45BB" w:rsidRPr="00CA0FEB" w:rsidRDefault="00AB45BB" w:rsidP="00A60DCD">
      <w:pPr>
        <w:pStyle w:val="af1"/>
        <w:numPr>
          <w:ilvl w:val="0"/>
          <w:numId w:val="54"/>
        </w:numPr>
        <w:ind w:left="284"/>
        <w:jc w:val="both"/>
        <w:rPr>
          <w:sz w:val="28"/>
          <w:szCs w:val="28"/>
        </w:rPr>
      </w:pPr>
      <w:r w:rsidRPr="00CA0FEB">
        <w:rPr>
          <w:sz w:val="28"/>
          <w:szCs w:val="28"/>
        </w:rPr>
        <w:t>обеспечение обучающихся проездом к месту проведения спортивных мероприятий и обратно;</w:t>
      </w:r>
    </w:p>
    <w:p w14:paraId="7FB4D0CE" w14:textId="77777777" w:rsidR="00AB45BB" w:rsidRPr="00CA0FEB" w:rsidRDefault="00AB45BB" w:rsidP="00A60DCD">
      <w:pPr>
        <w:pStyle w:val="af1"/>
        <w:widowControl w:val="0"/>
        <w:numPr>
          <w:ilvl w:val="0"/>
          <w:numId w:val="54"/>
        </w:numPr>
        <w:autoSpaceDE w:val="0"/>
        <w:ind w:left="284"/>
        <w:jc w:val="both"/>
        <w:rPr>
          <w:sz w:val="28"/>
          <w:szCs w:val="28"/>
        </w:rPr>
      </w:pPr>
      <w:r w:rsidRPr="00CA0FEB">
        <w:rPr>
          <w:sz w:val="28"/>
          <w:szCs w:val="28"/>
        </w:rPr>
        <w:t>обеспечение обучающихся питанием и проживанием</w:t>
      </w:r>
      <w:r w:rsidRPr="00CA0FEB">
        <w:t xml:space="preserve"> </w:t>
      </w:r>
      <w:r w:rsidRPr="00CA0FEB">
        <w:rPr>
          <w:sz w:val="28"/>
          <w:szCs w:val="28"/>
        </w:rPr>
        <w:t>в период проведения спортивных мероприятий;</w:t>
      </w:r>
    </w:p>
    <w:p w14:paraId="56BB5BEE" w14:textId="77777777" w:rsidR="00AB45BB" w:rsidRPr="00CA0FEB" w:rsidRDefault="00AB45BB" w:rsidP="00A60DCD">
      <w:pPr>
        <w:pStyle w:val="af1"/>
        <w:widowControl w:val="0"/>
        <w:numPr>
          <w:ilvl w:val="0"/>
          <w:numId w:val="54"/>
        </w:numPr>
        <w:autoSpaceDE w:val="0"/>
        <w:ind w:left="284"/>
        <w:jc w:val="both"/>
        <w:rPr>
          <w:sz w:val="28"/>
          <w:szCs w:val="28"/>
        </w:rPr>
      </w:pPr>
      <w:r w:rsidRPr="00CA0FEB">
        <w:rPr>
          <w:sz w:val="28"/>
          <w:szCs w:val="28"/>
        </w:rPr>
        <w:t>медицинское обеспечение обучающихся, в том числе организацию систематического медицинского контроля.</w:t>
      </w:r>
    </w:p>
    <w:p w14:paraId="6CC2A548" w14:textId="77777777" w:rsidR="00AB45BB" w:rsidRPr="00CA0FEB" w:rsidRDefault="00AB45BB" w:rsidP="00A60DCD">
      <w:pPr>
        <w:pStyle w:val="ConsPlusNormal"/>
        <w:jc w:val="center"/>
        <w:rPr>
          <w:rFonts w:ascii="Times New Roman" w:hAnsi="Times New Roman" w:cs="Times New Roman"/>
          <w:b/>
          <w:sz w:val="28"/>
          <w:szCs w:val="28"/>
        </w:rPr>
      </w:pPr>
      <w:bookmarkStart w:id="6" w:name="_Hlk91073231"/>
    </w:p>
    <w:p w14:paraId="024BA39C" w14:textId="77777777" w:rsidR="00AB45BB" w:rsidRPr="00CA0FEB" w:rsidRDefault="00AB45BB" w:rsidP="00A60DCD">
      <w:pPr>
        <w:pStyle w:val="ConsPlusNormal"/>
        <w:jc w:val="center"/>
        <w:rPr>
          <w:rFonts w:ascii="Times New Roman" w:hAnsi="Times New Roman" w:cs="Times New Roman"/>
          <w:b/>
          <w:sz w:val="28"/>
          <w:szCs w:val="28"/>
        </w:rPr>
      </w:pPr>
      <w:r w:rsidRPr="00CA0FEB">
        <w:rPr>
          <w:rFonts w:ascii="Times New Roman" w:hAnsi="Times New Roman" w:cs="Times New Roman"/>
          <w:b/>
          <w:sz w:val="28"/>
          <w:szCs w:val="28"/>
        </w:rPr>
        <w:t>Обеспечение оборудованием и спортивным инвентарем, необходимыми для прохождения спортивной подготовки</w:t>
      </w:r>
    </w:p>
    <w:p w14:paraId="2AD0533E" w14:textId="77777777" w:rsidR="00AB45BB" w:rsidRPr="00CA0FEB" w:rsidRDefault="00AB45BB" w:rsidP="00A60DCD">
      <w:pPr>
        <w:pStyle w:val="ConsPlusNormal"/>
        <w:jc w:val="right"/>
        <w:outlineLvl w:val="1"/>
        <w:rPr>
          <w:rFonts w:ascii="Times New Roman" w:hAnsi="Times New Roman" w:cs="Times New Roman"/>
          <w:sz w:val="28"/>
          <w:szCs w:val="28"/>
        </w:rPr>
      </w:pPr>
    </w:p>
    <w:tbl>
      <w:tblPr>
        <w:tblStyle w:val="NormalTable0"/>
        <w:tblW w:w="10060" w:type="dxa"/>
        <w:tblCellMar>
          <w:left w:w="108" w:type="dxa"/>
          <w:right w:w="108" w:type="dxa"/>
        </w:tblCellMar>
        <w:tblLook w:val="01E0" w:firstRow="1" w:lastRow="1" w:firstColumn="1" w:lastColumn="1" w:noHBand="0" w:noVBand="0"/>
      </w:tblPr>
      <w:tblGrid>
        <w:gridCol w:w="855"/>
        <w:gridCol w:w="6104"/>
        <w:gridCol w:w="1595"/>
        <w:gridCol w:w="1506"/>
      </w:tblGrid>
      <w:tr w:rsidR="00AB45BB" w:rsidRPr="00CA0FEB" w14:paraId="30DDD755" w14:textId="77777777" w:rsidTr="00AB45BB">
        <w:trPr>
          <w:trHeight w:val="20"/>
        </w:trPr>
        <w:tc>
          <w:tcPr>
            <w:tcW w:w="855" w:type="dxa"/>
            <w:tcBorders>
              <w:top w:val="single" w:sz="4" w:space="0" w:color="000000"/>
              <w:left w:val="single" w:sz="4" w:space="0" w:color="000000"/>
              <w:bottom w:val="single" w:sz="4" w:space="0" w:color="auto"/>
              <w:right w:val="single" w:sz="6" w:space="0" w:color="000000"/>
            </w:tcBorders>
            <w:shd w:val="clear" w:color="auto" w:fill="FDE9D9" w:themeFill="accent6" w:themeFillTint="33"/>
            <w:vAlign w:val="center"/>
          </w:tcPr>
          <w:p w14:paraId="15163484" w14:textId="77777777" w:rsidR="00AB45BB" w:rsidRPr="00CA0FEB" w:rsidRDefault="00AB45BB" w:rsidP="00A60DCD">
            <w:pPr>
              <w:pStyle w:val="TableParagraph"/>
              <w:contextualSpacing/>
              <w:jc w:val="center"/>
              <w:rPr>
                <w:sz w:val="18"/>
                <w:szCs w:val="18"/>
                <w:lang w:val="ru-RU"/>
              </w:rPr>
            </w:pPr>
            <w:r w:rsidRPr="00CA0FEB">
              <w:rPr>
                <w:rFonts w:eastAsiaTheme="minorHAnsi"/>
                <w:sz w:val="18"/>
                <w:szCs w:val="18"/>
                <w:lang w:val="ru-RU"/>
              </w:rPr>
              <w:t>№</w:t>
            </w:r>
            <w:r w:rsidRPr="00CA0FEB">
              <w:rPr>
                <w:rFonts w:eastAsiaTheme="minorHAnsi"/>
                <w:sz w:val="18"/>
                <w:szCs w:val="18"/>
                <w:lang w:val="ru-RU"/>
              </w:rPr>
              <w:br/>
              <w:t>п/п</w:t>
            </w:r>
          </w:p>
        </w:tc>
        <w:tc>
          <w:tcPr>
            <w:tcW w:w="6104" w:type="dxa"/>
            <w:tcBorders>
              <w:top w:val="single" w:sz="4" w:space="0" w:color="000000"/>
              <w:left w:val="single" w:sz="6" w:space="0" w:color="000000"/>
              <w:bottom w:val="single" w:sz="4" w:space="0" w:color="auto"/>
              <w:right w:val="single" w:sz="4" w:space="0" w:color="000000"/>
            </w:tcBorders>
            <w:shd w:val="clear" w:color="auto" w:fill="FDE9D9" w:themeFill="accent6" w:themeFillTint="33"/>
            <w:vAlign w:val="center"/>
          </w:tcPr>
          <w:p w14:paraId="0FE95EE8" w14:textId="77777777" w:rsidR="00AB45BB" w:rsidRPr="00CA0FEB" w:rsidRDefault="00AB45BB" w:rsidP="00A60DCD">
            <w:pPr>
              <w:widowControl w:val="0"/>
              <w:spacing w:after="0" w:line="240" w:lineRule="auto"/>
              <w:contextualSpacing/>
              <w:jc w:val="center"/>
              <w:rPr>
                <w:rFonts w:ascii="Times New Roman" w:hAnsi="Times New Roman" w:cs="Times New Roman"/>
                <w:sz w:val="18"/>
                <w:szCs w:val="18"/>
                <w:lang w:val="ru-RU"/>
              </w:rPr>
            </w:pPr>
            <w:r w:rsidRPr="00CA0FEB">
              <w:rPr>
                <w:rFonts w:ascii="Times New Roman" w:hAnsi="Times New Roman" w:cs="Times New Roman"/>
                <w:sz w:val="18"/>
                <w:szCs w:val="18"/>
                <w:lang w:val="ru-RU"/>
              </w:rPr>
              <w:t>Наименование</w:t>
            </w:r>
          </w:p>
        </w:tc>
        <w:tc>
          <w:tcPr>
            <w:tcW w:w="1595" w:type="dxa"/>
            <w:tcBorders>
              <w:top w:val="single" w:sz="4" w:space="0" w:color="000000"/>
              <w:left w:val="single" w:sz="4" w:space="0" w:color="000000"/>
              <w:bottom w:val="single" w:sz="4" w:space="0" w:color="auto"/>
              <w:right w:val="single" w:sz="4" w:space="0" w:color="000000"/>
            </w:tcBorders>
            <w:shd w:val="clear" w:color="auto" w:fill="FDE9D9" w:themeFill="accent6" w:themeFillTint="33"/>
            <w:vAlign w:val="center"/>
          </w:tcPr>
          <w:p w14:paraId="06EAB18B" w14:textId="77777777" w:rsidR="00AB45BB" w:rsidRPr="00CA0FEB" w:rsidRDefault="00AB45BB" w:rsidP="00A60DCD">
            <w:pPr>
              <w:widowControl w:val="0"/>
              <w:spacing w:after="0" w:line="240" w:lineRule="auto"/>
              <w:ind w:left="-57" w:right="-57"/>
              <w:contextualSpacing/>
              <w:jc w:val="center"/>
              <w:rPr>
                <w:rFonts w:ascii="Times New Roman" w:hAnsi="Times New Roman" w:cs="Times New Roman"/>
                <w:sz w:val="18"/>
                <w:szCs w:val="18"/>
                <w:lang w:val="ru-RU"/>
              </w:rPr>
            </w:pPr>
            <w:r w:rsidRPr="00CA0FEB">
              <w:rPr>
                <w:rFonts w:ascii="Times New Roman" w:hAnsi="Times New Roman" w:cs="Times New Roman"/>
                <w:sz w:val="18"/>
                <w:szCs w:val="18"/>
                <w:lang w:val="ru-RU"/>
              </w:rPr>
              <w:t>Единица измерения</w:t>
            </w:r>
          </w:p>
        </w:tc>
        <w:tc>
          <w:tcPr>
            <w:tcW w:w="1506" w:type="dxa"/>
            <w:tcBorders>
              <w:top w:val="single" w:sz="4" w:space="0" w:color="000000"/>
              <w:left w:val="single" w:sz="4" w:space="0" w:color="000000"/>
              <w:bottom w:val="single" w:sz="4" w:space="0" w:color="auto"/>
              <w:right w:val="single" w:sz="4" w:space="0" w:color="000000"/>
            </w:tcBorders>
            <w:shd w:val="clear" w:color="auto" w:fill="FDE9D9" w:themeFill="accent6" w:themeFillTint="33"/>
            <w:vAlign w:val="center"/>
          </w:tcPr>
          <w:p w14:paraId="74A9CB01" w14:textId="77777777" w:rsidR="00AB45BB" w:rsidRPr="00CA0FEB" w:rsidRDefault="00AB45BB" w:rsidP="00A60DCD">
            <w:pPr>
              <w:widowControl w:val="0"/>
              <w:spacing w:after="0" w:line="240" w:lineRule="auto"/>
              <w:ind w:left="-113" w:right="-113"/>
              <w:contextualSpacing/>
              <w:jc w:val="center"/>
              <w:rPr>
                <w:rFonts w:ascii="Times New Roman" w:hAnsi="Times New Roman" w:cs="Times New Roman"/>
                <w:sz w:val="18"/>
                <w:szCs w:val="18"/>
                <w:lang w:val="ru-RU"/>
              </w:rPr>
            </w:pPr>
            <w:r w:rsidRPr="00CA0FEB">
              <w:rPr>
                <w:rFonts w:ascii="Times New Roman" w:hAnsi="Times New Roman" w:cs="Times New Roman"/>
                <w:sz w:val="18"/>
                <w:szCs w:val="18"/>
                <w:lang w:val="ru-RU"/>
              </w:rPr>
              <w:t>Количество изделий</w:t>
            </w:r>
          </w:p>
        </w:tc>
      </w:tr>
      <w:tr w:rsidR="00AB45BB" w:rsidRPr="00CA0FEB" w14:paraId="33A92764" w14:textId="77777777" w:rsidTr="00AB45BB">
        <w:trPr>
          <w:trHeight w:val="20"/>
        </w:trPr>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99A95FF"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1.</w:t>
            </w:r>
          </w:p>
        </w:tc>
        <w:tc>
          <w:tcPr>
            <w:tcW w:w="6104"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A79215E"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Барьер легкоатлетический</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tcPr>
          <w:p w14:paraId="2401E2CD"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766892B"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20</w:t>
            </w:r>
          </w:p>
        </w:tc>
      </w:tr>
      <w:tr w:rsidR="00AB45BB" w:rsidRPr="00CA0FEB" w14:paraId="1007AAFD" w14:textId="77777777" w:rsidTr="00AB45BB">
        <w:trPr>
          <w:trHeight w:val="20"/>
        </w:trPr>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B58E909"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2.</w:t>
            </w:r>
          </w:p>
        </w:tc>
        <w:tc>
          <w:tcPr>
            <w:tcW w:w="6104"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CF109F0"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Гантели массивные от 1 до 5 кг</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tcPr>
          <w:p w14:paraId="661705D7"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комплект</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47F827"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3</w:t>
            </w:r>
          </w:p>
        </w:tc>
      </w:tr>
      <w:tr w:rsidR="00AB45BB" w:rsidRPr="00CA0FEB" w14:paraId="26E73DAB" w14:textId="77777777" w:rsidTr="00AB45BB">
        <w:trPr>
          <w:trHeight w:val="20"/>
        </w:trPr>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13775F1"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3.</w:t>
            </w:r>
          </w:p>
        </w:tc>
        <w:tc>
          <w:tcPr>
            <w:tcW w:w="6104"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7B463B6" w14:textId="77777777" w:rsidR="00AB45BB" w:rsidRPr="00CA0FEB" w:rsidRDefault="00AB45BB" w:rsidP="00A60DCD">
            <w:pPr>
              <w:pStyle w:val="afff5"/>
              <w:widowControl w:val="0"/>
              <w:spacing w:after="0" w:line="240" w:lineRule="auto"/>
              <w:ind w:left="30"/>
              <w:contextualSpacing/>
              <w:rPr>
                <w:rFonts w:ascii="Times New Roman" w:eastAsiaTheme="minorHAnsi" w:hAnsi="Times New Roman" w:cs="Times New Roman"/>
                <w:color w:val="auto"/>
                <w:sz w:val="28"/>
                <w:szCs w:val="28"/>
                <w:lang w:val="ru-RU" w:eastAsia="en-US"/>
              </w:rPr>
            </w:pPr>
            <w:r w:rsidRPr="00CA0FEB">
              <w:rPr>
                <w:rFonts w:ascii="Times New Roman" w:eastAsiaTheme="minorHAnsi" w:hAnsi="Times New Roman" w:cs="Times New Roman"/>
                <w:color w:val="auto"/>
                <w:sz w:val="28"/>
                <w:szCs w:val="28"/>
                <w:lang w:val="ru-RU" w:eastAsia="en-US"/>
              </w:rPr>
              <w:t>Доска тактическая</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tcPr>
          <w:p w14:paraId="7E6209B1"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ABD92" w14:textId="77777777" w:rsidR="00AB45BB" w:rsidRPr="00CA0FEB" w:rsidRDefault="00AB45BB" w:rsidP="00A60DCD">
            <w:pPr>
              <w:pStyle w:val="afff5"/>
              <w:widowControl w:val="0"/>
              <w:spacing w:after="0" w:line="240" w:lineRule="auto"/>
              <w:contextualSpacing/>
              <w:jc w:val="center"/>
              <w:rPr>
                <w:rFonts w:ascii="Times New Roman" w:eastAsiaTheme="minorHAnsi" w:hAnsi="Times New Roman" w:cs="Times New Roman"/>
                <w:color w:val="auto"/>
                <w:sz w:val="28"/>
                <w:szCs w:val="28"/>
                <w:lang w:val="ru-RU" w:eastAsia="en-US"/>
              </w:rPr>
            </w:pPr>
            <w:r w:rsidRPr="00CA0FEB">
              <w:rPr>
                <w:rFonts w:ascii="Times New Roman" w:eastAsiaTheme="minorHAnsi" w:hAnsi="Times New Roman" w:cs="Times New Roman"/>
                <w:color w:val="auto"/>
                <w:sz w:val="28"/>
                <w:szCs w:val="28"/>
                <w:lang w:val="ru-RU" w:eastAsia="en-US"/>
              </w:rPr>
              <w:t>4</w:t>
            </w:r>
          </w:p>
        </w:tc>
      </w:tr>
      <w:tr w:rsidR="00AB45BB" w:rsidRPr="00CA0FEB" w14:paraId="17271DC4" w14:textId="77777777" w:rsidTr="00AB45BB">
        <w:trPr>
          <w:trHeight w:val="20"/>
        </w:trPr>
        <w:tc>
          <w:tcPr>
            <w:tcW w:w="855" w:type="dxa"/>
            <w:tcBorders>
              <w:top w:val="single" w:sz="4" w:space="0" w:color="auto"/>
              <w:left w:val="single" w:sz="4" w:space="0" w:color="000000"/>
              <w:bottom w:val="single" w:sz="4" w:space="0" w:color="000000"/>
              <w:right w:val="single" w:sz="6" w:space="0" w:color="000000"/>
            </w:tcBorders>
            <w:shd w:val="clear" w:color="auto" w:fill="auto"/>
            <w:vAlign w:val="center"/>
          </w:tcPr>
          <w:p w14:paraId="1035825F"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4.</w:t>
            </w:r>
          </w:p>
        </w:tc>
        <w:tc>
          <w:tcPr>
            <w:tcW w:w="6104" w:type="dxa"/>
            <w:tcBorders>
              <w:top w:val="single" w:sz="4" w:space="0" w:color="auto"/>
              <w:left w:val="single" w:sz="6" w:space="0" w:color="000000"/>
              <w:bottom w:val="single" w:sz="4" w:space="0" w:color="000000"/>
              <w:right w:val="single" w:sz="4" w:space="0" w:color="000000"/>
            </w:tcBorders>
            <w:shd w:val="clear" w:color="auto" w:fill="FDE9D9" w:themeFill="accent6" w:themeFillTint="33"/>
            <w:vAlign w:val="center"/>
          </w:tcPr>
          <w:p w14:paraId="6FD7214B"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 xml:space="preserve">Конструкция баскетбольного щита в сборе </w:t>
            </w:r>
            <w:r w:rsidRPr="00CA0FEB">
              <w:rPr>
                <w:rFonts w:ascii="Times New Roman" w:eastAsiaTheme="minorHAnsi" w:hAnsi="Times New Roman" w:cs="Times New Roman"/>
                <w:color w:val="auto"/>
                <w:sz w:val="28"/>
                <w:szCs w:val="28"/>
                <w:lang w:val="ru-RU" w:eastAsia="en-US"/>
              </w:rPr>
              <w:br/>
              <w:t>(щит, корзина с кольцом, сетка, опора)</w:t>
            </w:r>
          </w:p>
        </w:tc>
        <w:tc>
          <w:tcPr>
            <w:tcW w:w="1595" w:type="dxa"/>
            <w:tcBorders>
              <w:top w:val="single" w:sz="4" w:space="0" w:color="auto"/>
              <w:left w:val="single" w:sz="4" w:space="0" w:color="000000"/>
              <w:bottom w:val="single" w:sz="4" w:space="0" w:color="000000"/>
              <w:right w:val="single" w:sz="4" w:space="0" w:color="000000"/>
            </w:tcBorders>
            <w:shd w:val="clear" w:color="auto" w:fill="auto"/>
            <w:vAlign w:val="center"/>
          </w:tcPr>
          <w:p w14:paraId="2B252F96"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комплект</w:t>
            </w:r>
          </w:p>
        </w:tc>
        <w:tc>
          <w:tcPr>
            <w:tcW w:w="1506" w:type="dxa"/>
            <w:tcBorders>
              <w:top w:val="single" w:sz="4" w:space="0" w:color="auto"/>
              <w:left w:val="single" w:sz="4" w:space="0" w:color="000000"/>
              <w:bottom w:val="single" w:sz="4" w:space="0" w:color="000000"/>
              <w:right w:val="single" w:sz="4" w:space="0" w:color="000000"/>
            </w:tcBorders>
            <w:shd w:val="clear" w:color="auto" w:fill="auto"/>
            <w:vAlign w:val="center"/>
          </w:tcPr>
          <w:p w14:paraId="4C9F525A"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2</w:t>
            </w:r>
          </w:p>
        </w:tc>
      </w:tr>
      <w:tr w:rsidR="00AB45BB" w:rsidRPr="00CA0FEB" w14:paraId="77D0044C"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52AD9E3A"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5.</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699BEF7C"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Корзина для мячей</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F4EC7"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DDCE4"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2</w:t>
            </w:r>
          </w:p>
        </w:tc>
      </w:tr>
      <w:tr w:rsidR="00AB45BB" w:rsidRPr="00CA0FEB" w14:paraId="22DD70AC"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0241BFFD"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6.</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2F6F0170"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Мяч баскетбольный</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6E5D4"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BD314"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30</w:t>
            </w:r>
          </w:p>
        </w:tc>
      </w:tr>
      <w:tr w:rsidR="00AB45BB" w:rsidRPr="00CA0FEB" w14:paraId="798F8B45"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24383820"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7.</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1BCDDB99"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Мяч волейбольный</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E4A5C"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773B9"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2</w:t>
            </w:r>
          </w:p>
        </w:tc>
      </w:tr>
      <w:tr w:rsidR="00AB45BB" w:rsidRPr="00CA0FEB" w14:paraId="3F1927EC"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12DEDB11"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8.</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0A86DE8A"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Мяч набивной (</w:t>
            </w:r>
            <w:proofErr w:type="spellStart"/>
            <w:r w:rsidRPr="00CA0FEB">
              <w:rPr>
                <w:rFonts w:ascii="Times New Roman" w:eastAsiaTheme="minorHAnsi" w:hAnsi="Times New Roman" w:cs="Times New Roman"/>
                <w:color w:val="auto"/>
                <w:sz w:val="28"/>
                <w:szCs w:val="28"/>
                <w:lang w:val="ru-RU" w:eastAsia="en-US"/>
              </w:rPr>
              <w:t>медицинбол</w:t>
            </w:r>
            <w:proofErr w:type="spellEnd"/>
            <w:r w:rsidRPr="00CA0FEB">
              <w:rPr>
                <w:rFonts w:ascii="Times New Roman" w:eastAsiaTheme="minorHAnsi" w:hAnsi="Times New Roman" w:cs="Times New Roman"/>
                <w:color w:val="auto"/>
                <w:sz w:val="28"/>
                <w:szCs w:val="28"/>
                <w:lang w:val="ru-RU" w:eastAsia="en-US"/>
              </w:rPr>
              <w:t>)</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412EC"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6C9D0"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15</w:t>
            </w:r>
          </w:p>
        </w:tc>
      </w:tr>
      <w:tr w:rsidR="00AB45BB" w:rsidRPr="00CA0FEB" w14:paraId="5193337F"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431D7023"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lastRenderedPageBreak/>
              <w:t>9.</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5B63BBAA"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Мяч теннисный</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35781"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B52D"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10</w:t>
            </w:r>
          </w:p>
        </w:tc>
      </w:tr>
      <w:tr w:rsidR="00AB45BB" w:rsidRPr="00CA0FEB" w14:paraId="25FA3060"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172B792A"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10.</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79D3F48E"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Мяч футбольный</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9E38C"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B445B"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2</w:t>
            </w:r>
          </w:p>
        </w:tc>
      </w:tr>
      <w:tr w:rsidR="00AB45BB" w:rsidRPr="00CA0FEB" w14:paraId="696C4D96" w14:textId="77777777" w:rsidTr="00AB45BB">
        <w:trPr>
          <w:trHeight w:val="20"/>
        </w:trPr>
        <w:tc>
          <w:tcPr>
            <w:tcW w:w="855" w:type="dxa"/>
            <w:tcBorders>
              <w:top w:val="single" w:sz="4" w:space="0" w:color="000000"/>
              <w:left w:val="single" w:sz="4" w:space="0" w:color="000000"/>
              <w:bottom w:val="single" w:sz="4" w:space="0" w:color="auto"/>
              <w:right w:val="single" w:sz="6" w:space="0" w:color="000000"/>
            </w:tcBorders>
            <w:shd w:val="clear" w:color="auto" w:fill="auto"/>
            <w:vAlign w:val="center"/>
          </w:tcPr>
          <w:p w14:paraId="0A1E9A23"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11.</w:t>
            </w:r>
          </w:p>
        </w:tc>
        <w:tc>
          <w:tcPr>
            <w:tcW w:w="6104" w:type="dxa"/>
            <w:tcBorders>
              <w:top w:val="single" w:sz="4" w:space="0" w:color="000000"/>
              <w:left w:val="single" w:sz="6" w:space="0" w:color="000000"/>
              <w:bottom w:val="single" w:sz="4" w:space="0" w:color="auto"/>
              <w:right w:val="single" w:sz="4" w:space="0" w:color="000000"/>
            </w:tcBorders>
            <w:shd w:val="clear" w:color="auto" w:fill="FDE9D9" w:themeFill="accent6" w:themeFillTint="33"/>
            <w:vAlign w:val="center"/>
          </w:tcPr>
          <w:p w14:paraId="530BDA39"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 xml:space="preserve">Насос для накачивания мячей в комплекте </w:t>
            </w:r>
            <w:r w:rsidRPr="00CA0FEB">
              <w:rPr>
                <w:rFonts w:ascii="Times New Roman" w:eastAsiaTheme="minorHAnsi" w:hAnsi="Times New Roman" w:cs="Times New Roman"/>
                <w:color w:val="auto"/>
                <w:sz w:val="28"/>
                <w:szCs w:val="28"/>
                <w:lang w:val="ru-RU" w:eastAsia="en-US"/>
              </w:rPr>
              <w:br/>
              <w:t>с иглами</w:t>
            </w:r>
          </w:p>
        </w:tc>
        <w:tc>
          <w:tcPr>
            <w:tcW w:w="1595" w:type="dxa"/>
            <w:tcBorders>
              <w:top w:val="single" w:sz="4" w:space="0" w:color="000000"/>
              <w:left w:val="single" w:sz="4" w:space="0" w:color="000000"/>
              <w:bottom w:val="single" w:sz="4" w:space="0" w:color="auto"/>
              <w:right w:val="single" w:sz="4" w:space="0" w:color="000000"/>
            </w:tcBorders>
            <w:shd w:val="clear" w:color="auto" w:fill="auto"/>
            <w:vAlign w:val="center"/>
          </w:tcPr>
          <w:p w14:paraId="08BFAEAD"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000000"/>
              <w:left w:val="single" w:sz="4" w:space="0" w:color="000000"/>
              <w:bottom w:val="single" w:sz="4" w:space="0" w:color="auto"/>
              <w:right w:val="single" w:sz="4" w:space="0" w:color="000000"/>
            </w:tcBorders>
            <w:shd w:val="clear" w:color="auto" w:fill="auto"/>
            <w:vAlign w:val="center"/>
          </w:tcPr>
          <w:p w14:paraId="3C9CE0E4"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4</w:t>
            </w:r>
          </w:p>
        </w:tc>
      </w:tr>
      <w:tr w:rsidR="00AB45BB" w:rsidRPr="00CA0FEB" w14:paraId="3B1AA605" w14:textId="77777777" w:rsidTr="00AB45BB">
        <w:trPr>
          <w:trHeight w:val="20"/>
        </w:trPr>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AE96D9F"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12.</w:t>
            </w:r>
          </w:p>
        </w:tc>
        <w:tc>
          <w:tcPr>
            <w:tcW w:w="6104"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81F6FCF" w14:textId="77777777" w:rsidR="00AB45BB" w:rsidRPr="00CA0FEB" w:rsidRDefault="00AB45BB" w:rsidP="00A60DCD">
            <w:pPr>
              <w:pStyle w:val="afff5"/>
              <w:widowControl w:val="0"/>
              <w:spacing w:after="0" w:line="240" w:lineRule="auto"/>
              <w:ind w:left="30"/>
              <w:contextualSpacing/>
              <w:rPr>
                <w:rFonts w:ascii="Times New Roman" w:eastAsiaTheme="minorHAnsi" w:hAnsi="Times New Roman" w:cs="Times New Roman"/>
                <w:color w:val="auto"/>
                <w:sz w:val="28"/>
                <w:szCs w:val="28"/>
                <w:lang w:val="ru-RU" w:eastAsia="en-US"/>
              </w:rPr>
            </w:pPr>
            <w:r w:rsidRPr="00CA0FEB">
              <w:rPr>
                <w:rFonts w:ascii="Times New Roman" w:eastAsiaTheme="minorHAnsi" w:hAnsi="Times New Roman" w:cs="Times New Roman"/>
                <w:color w:val="auto"/>
                <w:sz w:val="28"/>
                <w:szCs w:val="28"/>
                <w:lang w:val="ru-RU" w:eastAsia="en-US"/>
              </w:rPr>
              <w:t>Свисток</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tcPr>
          <w:p w14:paraId="19114C91" w14:textId="77777777" w:rsidR="00AB45BB" w:rsidRPr="00CA0FEB" w:rsidRDefault="00AB45BB" w:rsidP="00A60DCD">
            <w:pPr>
              <w:pStyle w:val="afff5"/>
              <w:widowControl w:val="0"/>
              <w:spacing w:after="0" w:line="240" w:lineRule="auto"/>
              <w:contextualSpacing/>
              <w:jc w:val="center"/>
              <w:rPr>
                <w:rFonts w:ascii="Times New Roman" w:eastAsiaTheme="minorHAnsi" w:hAnsi="Times New Roman" w:cs="Times New Roman"/>
                <w:color w:val="auto"/>
                <w:sz w:val="28"/>
                <w:szCs w:val="28"/>
                <w:lang w:val="ru-RU" w:eastAsia="en-US"/>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B30D86" w14:textId="77777777" w:rsidR="00AB45BB" w:rsidRPr="00CA0FEB" w:rsidRDefault="00AB45BB" w:rsidP="00A60DCD">
            <w:pPr>
              <w:pStyle w:val="afff5"/>
              <w:widowControl w:val="0"/>
              <w:spacing w:after="0" w:line="240" w:lineRule="auto"/>
              <w:contextualSpacing/>
              <w:jc w:val="center"/>
              <w:rPr>
                <w:rFonts w:ascii="Times New Roman" w:eastAsiaTheme="minorHAnsi" w:hAnsi="Times New Roman" w:cs="Times New Roman"/>
                <w:color w:val="auto"/>
                <w:sz w:val="28"/>
                <w:szCs w:val="28"/>
                <w:lang w:val="ru-RU" w:eastAsia="en-US"/>
              </w:rPr>
            </w:pPr>
            <w:r w:rsidRPr="00CA0FEB">
              <w:rPr>
                <w:rFonts w:ascii="Times New Roman" w:eastAsiaTheme="minorHAnsi" w:hAnsi="Times New Roman" w:cs="Times New Roman"/>
                <w:color w:val="auto"/>
                <w:sz w:val="28"/>
                <w:szCs w:val="28"/>
                <w:lang w:val="ru-RU" w:eastAsia="en-US"/>
              </w:rPr>
              <w:t>4</w:t>
            </w:r>
          </w:p>
        </w:tc>
      </w:tr>
      <w:tr w:rsidR="00AB45BB" w:rsidRPr="00CA0FEB" w14:paraId="21777D02" w14:textId="77777777" w:rsidTr="00AB45BB">
        <w:trPr>
          <w:trHeight w:val="20"/>
        </w:trPr>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085FED94"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13.</w:t>
            </w:r>
          </w:p>
        </w:tc>
        <w:tc>
          <w:tcPr>
            <w:tcW w:w="6104"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329FF7C"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color w:val="auto"/>
                <w:sz w:val="28"/>
                <w:szCs w:val="28"/>
                <w:lang w:val="ru-RU"/>
              </w:rPr>
            </w:pPr>
            <w:r w:rsidRPr="00CA0FEB">
              <w:rPr>
                <w:rFonts w:ascii="Times New Roman" w:eastAsiaTheme="minorHAnsi" w:hAnsi="Times New Roman" w:cs="Times New Roman"/>
                <w:color w:val="auto"/>
                <w:sz w:val="28"/>
                <w:szCs w:val="28"/>
                <w:lang w:val="ru-RU" w:eastAsia="en-US"/>
              </w:rPr>
              <w:t>Секундомер</w:t>
            </w:r>
          </w:p>
        </w:tc>
        <w:tc>
          <w:tcPr>
            <w:tcW w:w="1595" w:type="dxa"/>
            <w:tcBorders>
              <w:top w:val="single" w:sz="4" w:space="0" w:color="auto"/>
              <w:left w:val="single" w:sz="4" w:space="0" w:color="auto"/>
              <w:right w:val="single" w:sz="4" w:space="0" w:color="auto"/>
            </w:tcBorders>
            <w:shd w:val="clear" w:color="auto" w:fill="auto"/>
            <w:vAlign w:val="center"/>
          </w:tcPr>
          <w:p w14:paraId="5D3B2524"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0CC1E6"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color w:val="auto"/>
                <w:sz w:val="28"/>
                <w:szCs w:val="28"/>
                <w:lang w:val="ru-RU"/>
              </w:rPr>
            </w:pPr>
            <w:r w:rsidRPr="00CA0FEB">
              <w:rPr>
                <w:rFonts w:ascii="Times New Roman" w:eastAsiaTheme="minorHAnsi" w:hAnsi="Times New Roman" w:cs="Times New Roman"/>
                <w:color w:val="auto"/>
                <w:sz w:val="28"/>
                <w:szCs w:val="28"/>
                <w:lang w:val="ru-RU" w:eastAsia="en-US"/>
              </w:rPr>
              <w:t>4</w:t>
            </w:r>
          </w:p>
        </w:tc>
      </w:tr>
      <w:tr w:rsidR="00AB45BB" w:rsidRPr="00CA0FEB" w14:paraId="639CA367"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00037126"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14.</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1F1873DB"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Скакалка</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1631E"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E42CF0"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24</w:t>
            </w:r>
          </w:p>
        </w:tc>
      </w:tr>
      <w:tr w:rsidR="00AB45BB" w:rsidRPr="00CA0FEB" w14:paraId="0598E210"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0B358F0F"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15.</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20BDEC25"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Скамейка гимнастическая</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91C09"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561E2"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4</w:t>
            </w:r>
          </w:p>
        </w:tc>
      </w:tr>
      <w:tr w:rsidR="00AB45BB" w:rsidRPr="00CA0FEB" w14:paraId="47FBD7B2"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552533D0"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16.</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0F418EA7"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Стойка для обводки</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A5935"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D3D76"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20</w:t>
            </w:r>
          </w:p>
        </w:tc>
      </w:tr>
      <w:tr w:rsidR="00AB45BB" w:rsidRPr="00CA0FEB" w14:paraId="786CE722"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238E9CDC"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17.</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31246B8E"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Утяжелитель для ног</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EF2F0"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комплект</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FABE8C"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15</w:t>
            </w:r>
          </w:p>
        </w:tc>
      </w:tr>
      <w:tr w:rsidR="00AB45BB" w:rsidRPr="00CA0FEB" w14:paraId="55BD02EE"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04EC013C"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18.</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6CF81444"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Утяжелитель для рук</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5AC2"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комплект</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C873E"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15</w:t>
            </w:r>
          </w:p>
        </w:tc>
      </w:tr>
      <w:tr w:rsidR="00AB45BB" w:rsidRPr="00CA0FEB" w14:paraId="3E3A0D9B"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4F264126"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19.</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099E2833"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Фишки (конусы)</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8D464"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8CC15"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30</w:t>
            </w:r>
          </w:p>
        </w:tc>
      </w:tr>
      <w:tr w:rsidR="00AB45BB" w:rsidRPr="00CA0FEB" w14:paraId="76FD2967" w14:textId="77777777" w:rsidTr="00AB45BB">
        <w:trPr>
          <w:trHeight w:val="20"/>
        </w:trPr>
        <w:tc>
          <w:tcPr>
            <w:tcW w:w="85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5428D431" w14:textId="77777777" w:rsidR="00AB45BB" w:rsidRPr="00CA0FEB" w:rsidRDefault="00AB45BB" w:rsidP="00A60DCD">
            <w:pPr>
              <w:pStyle w:val="TableParagraph"/>
              <w:autoSpaceDE/>
              <w:autoSpaceDN/>
              <w:contextualSpacing/>
              <w:jc w:val="center"/>
              <w:rPr>
                <w:rFonts w:eastAsiaTheme="minorHAnsi"/>
                <w:sz w:val="28"/>
                <w:szCs w:val="28"/>
                <w:lang w:val="ru-RU"/>
              </w:rPr>
            </w:pPr>
            <w:r w:rsidRPr="00CA0FEB">
              <w:rPr>
                <w:rFonts w:eastAsiaTheme="minorHAnsi"/>
                <w:sz w:val="28"/>
                <w:szCs w:val="28"/>
                <w:lang w:val="ru-RU"/>
              </w:rPr>
              <w:t>20.</w:t>
            </w:r>
          </w:p>
        </w:tc>
        <w:tc>
          <w:tcPr>
            <w:tcW w:w="6104" w:type="dxa"/>
            <w:tcBorders>
              <w:top w:val="single" w:sz="4" w:space="0" w:color="000000"/>
              <w:left w:val="single" w:sz="6" w:space="0" w:color="000000"/>
              <w:bottom w:val="single" w:sz="4" w:space="0" w:color="000000"/>
              <w:right w:val="single" w:sz="4" w:space="0" w:color="000000"/>
            </w:tcBorders>
            <w:shd w:val="clear" w:color="auto" w:fill="FDE9D9" w:themeFill="accent6" w:themeFillTint="33"/>
            <w:vAlign w:val="center"/>
          </w:tcPr>
          <w:p w14:paraId="3D613052" w14:textId="77777777" w:rsidR="00AB45BB" w:rsidRPr="00CA0FEB" w:rsidRDefault="00AB45BB" w:rsidP="00A60DCD">
            <w:pPr>
              <w:pStyle w:val="afff5"/>
              <w:widowControl w:val="0"/>
              <w:spacing w:after="0" w:line="240" w:lineRule="auto"/>
              <w:ind w:left="30"/>
              <w:contextualSpacing/>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Эспандер резиновый ленточный</w:t>
            </w:r>
          </w:p>
        </w:tc>
        <w:tc>
          <w:tcPr>
            <w:tcW w:w="1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78F6E"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штук</w:t>
            </w:r>
          </w:p>
        </w:tc>
        <w:tc>
          <w:tcPr>
            <w:tcW w:w="1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66066" w14:textId="77777777" w:rsidR="00AB45BB" w:rsidRPr="00CA0FEB" w:rsidRDefault="00AB45BB" w:rsidP="00A60DCD">
            <w:pPr>
              <w:pStyle w:val="afff5"/>
              <w:widowControl w:val="0"/>
              <w:spacing w:after="0" w:line="240" w:lineRule="auto"/>
              <w:contextualSpacing/>
              <w:jc w:val="center"/>
              <w:rPr>
                <w:rFonts w:ascii="Times New Roman" w:hAnsi="Times New Roman" w:cs="Times New Roman"/>
                <w:sz w:val="28"/>
                <w:szCs w:val="28"/>
                <w:lang w:val="ru-RU"/>
              </w:rPr>
            </w:pPr>
            <w:r w:rsidRPr="00CA0FEB">
              <w:rPr>
                <w:rFonts w:ascii="Times New Roman" w:eastAsiaTheme="minorHAnsi" w:hAnsi="Times New Roman" w:cs="Times New Roman"/>
                <w:color w:val="auto"/>
                <w:sz w:val="28"/>
                <w:szCs w:val="28"/>
                <w:lang w:val="ru-RU" w:eastAsia="en-US"/>
              </w:rPr>
              <w:t>24</w:t>
            </w:r>
          </w:p>
        </w:tc>
      </w:tr>
    </w:tbl>
    <w:p w14:paraId="692A5A76" w14:textId="77777777" w:rsidR="00AB45BB" w:rsidRPr="00CA0FEB" w:rsidRDefault="00AB45BB" w:rsidP="00A60DCD">
      <w:pPr>
        <w:shd w:val="clear" w:color="auto" w:fill="FFFFFF"/>
        <w:spacing w:after="0" w:line="240" w:lineRule="auto"/>
        <w:ind w:firstLine="709"/>
        <w:rPr>
          <w:rFonts w:ascii="Times New Roman" w:hAnsi="Times New Roman" w:cs="Times New Roman"/>
          <w:sz w:val="28"/>
          <w:szCs w:val="28"/>
        </w:rPr>
      </w:pPr>
    </w:p>
    <w:bookmarkEnd w:id="6"/>
    <w:p w14:paraId="18DD5F6C" w14:textId="77777777" w:rsidR="00AB45BB" w:rsidRPr="00CA0FEB" w:rsidRDefault="00AB45BB" w:rsidP="00A60DCD">
      <w:pPr>
        <w:spacing w:after="0" w:line="240" w:lineRule="auto"/>
        <w:rPr>
          <w:rFonts w:ascii="Times New Roman" w:hAnsi="Times New Roman" w:cs="Times New Roman"/>
          <w:sz w:val="28"/>
          <w:szCs w:val="28"/>
        </w:rPr>
      </w:pPr>
      <w:r w:rsidRPr="00CA0FEB">
        <w:rPr>
          <w:rFonts w:ascii="Times New Roman" w:hAnsi="Times New Roman" w:cs="Times New Roman"/>
          <w:sz w:val="28"/>
          <w:szCs w:val="28"/>
        </w:rPr>
        <w:br w:type="page"/>
      </w:r>
    </w:p>
    <w:p w14:paraId="7FA2840D" w14:textId="77777777" w:rsidR="00AB45BB" w:rsidRPr="00CA0FEB" w:rsidRDefault="00AB45BB" w:rsidP="00A60DCD">
      <w:pPr>
        <w:pStyle w:val="ConsPlusNormal"/>
        <w:outlineLvl w:val="1"/>
        <w:rPr>
          <w:rFonts w:ascii="Times New Roman" w:hAnsi="Times New Roman" w:cs="Times New Roman"/>
          <w:sz w:val="28"/>
          <w:szCs w:val="28"/>
          <w:highlight w:val="green"/>
        </w:rPr>
        <w:sectPr w:rsidR="00AB45BB" w:rsidRPr="00CA0FEB" w:rsidSect="00E73198">
          <w:pgSz w:w="11906" w:h="16838"/>
          <w:pgMar w:top="964" w:right="567" w:bottom="964" w:left="1418" w:header="709" w:footer="709" w:gutter="0"/>
          <w:cols w:space="720"/>
          <w:docGrid w:linePitch="299"/>
        </w:sectPr>
      </w:pPr>
      <w:bookmarkStart w:id="7" w:name="_Hlk93415267"/>
    </w:p>
    <w:tbl>
      <w:tblPr>
        <w:tblW w:w="14850" w:type="dxa"/>
        <w:tblCellMar>
          <w:left w:w="70" w:type="dxa"/>
          <w:right w:w="75" w:type="dxa"/>
        </w:tblCellMar>
        <w:tblLook w:val="0000" w:firstRow="0" w:lastRow="0" w:firstColumn="0" w:lastColumn="0" w:noHBand="0" w:noVBand="0"/>
      </w:tblPr>
      <w:tblGrid>
        <w:gridCol w:w="569"/>
        <w:gridCol w:w="2687"/>
        <w:gridCol w:w="1416"/>
        <w:gridCol w:w="2397"/>
        <w:gridCol w:w="482"/>
        <w:gridCol w:w="996"/>
        <w:gridCol w:w="858"/>
        <w:gridCol w:w="1137"/>
        <w:gridCol w:w="1143"/>
        <w:gridCol w:w="1283"/>
        <w:gridCol w:w="712"/>
        <w:gridCol w:w="1170"/>
      </w:tblGrid>
      <w:tr w:rsidR="00AB45BB" w:rsidRPr="00CA0FEB" w14:paraId="579D4C91" w14:textId="77777777" w:rsidTr="00AB45BB">
        <w:tc>
          <w:tcPr>
            <w:tcW w:w="14850"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bookmarkEnd w:id="7"/>
          <w:p w14:paraId="18B0F46A" w14:textId="77777777" w:rsidR="00AB45BB" w:rsidRPr="00CA0FEB" w:rsidRDefault="00AB45BB" w:rsidP="00A60DCD">
            <w:pPr>
              <w:spacing w:after="0" w:line="240" w:lineRule="auto"/>
              <w:jc w:val="center"/>
              <w:rPr>
                <w:rFonts w:ascii="Times New Roman" w:hAnsi="Times New Roman" w:cs="Times New Roman"/>
                <w:b/>
                <w:sz w:val="28"/>
                <w:szCs w:val="28"/>
              </w:rPr>
            </w:pPr>
            <w:r w:rsidRPr="00CA0FEB">
              <w:rPr>
                <w:rFonts w:ascii="Times New Roman" w:hAnsi="Times New Roman" w:cs="Times New Roman"/>
                <w:b/>
                <w:sz w:val="28"/>
                <w:szCs w:val="28"/>
              </w:rPr>
              <w:lastRenderedPageBreak/>
              <w:t>Спортивный инвентарь, передаваемый в индивидуальное пользование</w:t>
            </w:r>
          </w:p>
        </w:tc>
      </w:tr>
      <w:tr w:rsidR="00AB45BB" w:rsidRPr="00CA0FEB" w14:paraId="2550982A" w14:textId="77777777" w:rsidTr="00AB45BB">
        <w:tc>
          <w:tcPr>
            <w:tcW w:w="569" w:type="dxa"/>
            <w:vMerge w:val="restart"/>
            <w:tcBorders>
              <w:top w:val="single" w:sz="4" w:space="0" w:color="000000"/>
              <w:left w:val="single" w:sz="4" w:space="0" w:color="000000"/>
              <w:bottom w:val="single" w:sz="4" w:space="0" w:color="000000"/>
            </w:tcBorders>
            <w:shd w:val="clear" w:color="auto" w:fill="auto"/>
            <w:vAlign w:val="center"/>
          </w:tcPr>
          <w:p w14:paraId="488F2A25" w14:textId="77777777" w:rsidR="00AB45BB" w:rsidRPr="00CA0FEB" w:rsidRDefault="00AB45BB" w:rsidP="00A60DCD">
            <w:pPr>
              <w:spacing w:after="0" w:line="240" w:lineRule="auto"/>
              <w:jc w:val="center"/>
              <w:rPr>
                <w:rFonts w:ascii="Times New Roman" w:hAnsi="Times New Roman" w:cs="Times New Roman"/>
              </w:rPr>
            </w:pPr>
            <w:r w:rsidRPr="00CA0FEB">
              <w:rPr>
                <w:rFonts w:ascii="Times New Roman" w:hAnsi="Times New Roman" w:cs="Times New Roman"/>
              </w:rPr>
              <w:t>№</w:t>
            </w:r>
            <w:r w:rsidRPr="00CA0FEB">
              <w:rPr>
                <w:rFonts w:ascii="Times New Roman" w:hAnsi="Times New Roman" w:cs="Times New Roman"/>
              </w:rPr>
              <w:br/>
              <w:t>п/п</w:t>
            </w:r>
          </w:p>
        </w:tc>
        <w:tc>
          <w:tcPr>
            <w:tcW w:w="2687" w:type="dxa"/>
            <w:vMerge w:val="restart"/>
            <w:tcBorders>
              <w:top w:val="single" w:sz="4" w:space="0" w:color="000000"/>
              <w:left w:val="single" w:sz="4" w:space="0" w:color="000000"/>
              <w:bottom w:val="single" w:sz="4" w:space="0" w:color="000000"/>
            </w:tcBorders>
            <w:shd w:val="clear" w:color="auto" w:fill="FDE9D9" w:themeFill="accent6" w:themeFillTint="33"/>
            <w:vAlign w:val="center"/>
          </w:tcPr>
          <w:p w14:paraId="3750B49E" w14:textId="77777777" w:rsidR="00AB45BB" w:rsidRPr="00CA0FEB" w:rsidRDefault="00AB45BB" w:rsidP="00A60DCD">
            <w:pPr>
              <w:spacing w:after="0" w:line="240" w:lineRule="auto"/>
              <w:ind w:right="128"/>
              <w:jc w:val="center"/>
              <w:rPr>
                <w:rFonts w:ascii="Times New Roman" w:hAnsi="Times New Roman" w:cs="Times New Roman"/>
                <w:sz w:val="20"/>
                <w:szCs w:val="20"/>
              </w:rPr>
            </w:pPr>
            <w:r w:rsidRPr="00CA0FEB">
              <w:rPr>
                <w:rFonts w:ascii="Times New Roman" w:hAnsi="Times New Roman" w:cs="Times New Roman"/>
                <w:sz w:val="20"/>
                <w:szCs w:val="20"/>
              </w:rPr>
              <w:t>Наименование</w:t>
            </w:r>
          </w:p>
        </w:tc>
        <w:tc>
          <w:tcPr>
            <w:tcW w:w="1416" w:type="dxa"/>
            <w:vMerge w:val="restart"/>
            <w:tcBorders>
              <w:top w:val="single" w:sz="4" w:space="0" w:color="000000"/>
              <w:left w:val="single" w:sz="4" w:space="0" w:color="000000"/>
              <w:bottom w:val="single" w:sz="4" w:space="0" w:color="000000"/>
            </w:tcBorders>
            <w:shd w:val="clear" w:color="auto" w:fill="FDE9D9" w:themeFill="accent6" w:themeFillTint="33"/>
            <w:vAlign w:val="center"/>
          </w:tcPr>
          <w:p w14:paraId="2E2DEFCF" w14:textId="77777777" w:rsidR="00AB45BB" w:rsidRPr="00CA0FEB" w:rsidRDefault="00AB45BB" w:rsidP="00A60DCD">
            <w:pPr>
              <w:spacing w:after="0" w:line="240" w:lineRule="auto"/>
              <w:ind w:left="-75" w:right="-75"/>
              <w:jc w:val="center"/>
              <w:rPr>
                <w:rFonts w:ascii="Times New Roman" w:hAnsi="Times New Roman" w:cs="Times New Roman"/>
                <w:sz w:val="20"/>
                <w:szCs w:val="20"/>
              </w:rPr>
            </w:pPr>
            <w:r w:rsidRPr="00CA0FEB">
              <w:rPr>
                <w:rFonts w:ascii="Times New Roman" w:hAnsi="Times New Roman" w:cs="Times New Roman"/>
                <w:sz w:val="20"/>
                <w:szCs w:val="20"/>
              </w:rPr>
              <w:t>Единица измерения</w:t>
            </w:r>
          </w:p>
        </w:tc>
        <w:tc>
          <w:tcPr>
            <w:tcW w:w="2397" w:type="dxa"/>
            <w:vMerge w:val="restart"/>
            <w:tcBorders>
              <w:top w:val="single" w:sz="4" w:space="0" w:color="000000"/>
              <w:left w:val="single" w:sz="4" w:space="0" w:color="000000"/>
              <w:bottom w:val="single" w:sz="4" w:space="0" w:color="000000"/>
            </w:tcBorders>
            <w:shd w:val="clear" w:color="auto" w:fill="FDE9D9" w:themeFill="accent6" w:themeFillTint="33"/>
            <w:vAlign w:val="center"/>
          </w:tcPr>
          <w:p w14:paraId="3355ACF2" w14:textId="77777777" w:rsidR="00AB45BB" w:rsidRPr="00CA0FEB" w:rsidRDefault="00AB45BB" w:rsidP="00A60DCD">
            <w:pPr>
              <w:spacing w:after="0" w:line="240" w:lineRule="auto"/>
              <w:ind w:left="-75" w:right="-75"/>
              <w:jc w:val="center"/>
              <w:rPr>
                <w:rFonts w:ascii="Times New Roman" w:hAnsi="Times New Roman" w:cs="Times New Roman"/>
                <w:sz w:val="20"/>
                <w:szCs w:val="20"/>
              </w:rPr>
            </w:pPr>
            <w:r w:rsidRPr="00CA0FEB">
              <w:rPr>
                <w:rFonts w:ascii="Times New Roman" w:hAnsi="Times New Roman" w:cs="Times New Roman"/>
                <w:sz w:val="20"/>
                <w:szCs w:val="20"/>
              </w:rPr>
              <w:t>Расчетная единица</w:t>
            </w:r>
          </w:p>
        </w:tc>
        <w:tc>
          <w:tcPr>
            <w:tcW w:w="7781" w:type="dxa"/>
            <w:gridSpan w:val="8"/>
            <w:tcBorders>
              <w:top w:val="single" w:sz="4" w:space="0" w:color="000000"/>
              <w:left w:val="single" w:sz="4" w:space="0" w:color="000000"/>
              <w:bottom w:val="single" w:sz="4" w:space="0" w:color="000000"/>
              <w:right w:val="single" w:sz="4" w:space="0" w:color="000000"/>
            </w:tcBorders>
            <w:shd w:val="clear" w:color="auto" w:fill="FDE9D9" w:themeFill="accent6" w:themeFillTint="33"/>
            <w:vAlign w:val="center"/>
          </w:tcPr>
          <w:p w14:paraId="78D88418" w14:textId="77777777" w:rsidR="00AB45BB" w:rsidRPr="00CA0FEB" w:rsidRDefault="00AB45BB" w:rsidP="00A60DCD">
            <w:pPr>
              <w:spacing w:after="0" w:line="240" w:lineRule="auto"/>
              <w:jc w:val="center"/>
              <w:rPr>
                <w:rFonts w:ascii="Times New Roman" w:hAnsi="Times New Roman" w:cs="Times New Roman"/>
              </w:rPr>
            </w:pPr>
            <w:r w:rsidRPr="00CA0FEB">
              <w:rPr>
                <w:rFonts w:ascii="Times New Roman" w:hAnsi="Times New Roman" w:cs="Times New Roman"/>
              </w:rPr>
              <w:t>Этапы спортивной подготовки</w:t>
            </w:r>
          </w:p>
        </w:tc>
      </w:tr>
      <w:tr w:rsidR="00AB45BB" w:rsidRPr="00CA0FEB" w14:paraId="68D03BED" w14:textId="77777777" w:rsidTr="00AB45BB">
        <w:trPr>
          <w:trHeight w:val="936"/>
        </w:trPr>
        <w:tc>
          <w:tcPr>
            <w:tcW w:w="569" w:type="dxa"/>
            <w:vMerge/>
            <w:tcBorders>
              <w:top w:val="single" w:sz="4" w:space="0" w:color="000000"/>
              <w:left w:val="single" w:sz="4" w:space="0" w:color="000000"/>
              <w:bottom w:val="single" w:sz="4" w:space="0" w:color="000000"/>
            </w:tcBorders>
            <w:shd w:val="clear" w:color="auto" w:fill="auto"/>
            <w:vAlign w:val="center"/>
          </w:tcPr>
          <w:p w14:paraId="1FEA3816" w14:textId="77777777" w:rsidR="00AB45BB" w:rsidRPr="00CA0FEB" w:rsidRDefault="00AB45BB" w:rsidP="00A60DCD">
            <w:pPr>
              <w:snapToGrid w:val="0"/>
              <w:spacing w:after="0" w:line="240" w:lineRule="auto"/>
              <w:jc w:val="center"/>
              <w:rPr>
                <w:rFonts w:ascii="Times New Roman" w:hAnsi="Times New Roman" w:cs="Times New Roman"/>
              </w:rPr>
            </w:pPr>
          </w:p>
        </w:tc>
        <w:tc>
          <w:tcPr>
            <w:tcW w:w="2687" w:type="dxa"/>
            <w:vMerge/>
            <w:tcBorders>
              <w:top w:val="single" w:sz="4" w:space="0" w:color="000000"/>
              <w:left w:val="single" w:sz="4" w:space="0" w:color="000000"/>
              <w:bottom w:val="single" w:sz="4" w:space="0" w:color="000000"/>
            </w:tcBorders>
            <w:shd w:val="clear" w:color="auto" w:fill="FDE9D9" w:themeFill="accent6" w:themeFillTint="33"/>
            <w:vAlign w:val="center"/>
          </w:tcPr>
          <w:p w14:paraId="777659A3" w14:textId="77777777" w:rsidR="00AB45BB" w:rsidRPr="00CA0FEB" w:rsidRDefault="00AB45BB" w:rsidP="00A60DCD">
            <w:pPr>
              <w:snapToGrid w:val="0"/>
              <w:spacing w:after="0" w:line="240" w:lineRule="auto"/>
              <w:jc w:val="center"/>
              <w:rPr>
                <w:rFonts w:ascii="Times New Roman" w:hAnsi="Times New Roman" w:cs="Times New Roman"/>
              </w:rPr>
            </w:pPr>
          </w:p>
        </w:tc>
        <w:tc>
          <w:tcPr>
            <w:tcW w:w="1416" w:type="dxa"/>
            <w:vMerge/>
            <w:tcBorders>
              <w:top w:val="single" w:sz="4" w:space="0" w:color="000000"/>
              <w:left w:val="single" w:sz="4" w:space="0" w:color="000000"/>
              <w:bottom w:val="single" w:sz="4" w:space="0" w:color="000000"/>
            </w:tcBorders>
            <w:shd w:val="clear" w:color="auto" w:fill="FDE9D9" w:themeFill="accent6" w:themeFillTint="33"/>
            <w:vAlign w:val="center"/>
          </w:tcPr>
          <w:p w14:paraId="1259C485" w14:textId="77777777" w:rsidR="00AB45BB" w:rsidRPr="00CA0FEB" w:rsidRDefault="00AB45BB" w:rsidP="00A60DCD">
            <w:pPr>
              <w:snapToGrid w:val="0"/>
              <w:spacing w:after="0" w:line="240" w:lineRule="auto"/>
              <w:ind w:left="-75" w:right="-75"/>
              <w:jc w:val="center"/>
              <w:rPr>
                <w:rFonts w:ascii="Times New Roman" w:hAnsi="Times New Roman" w:cs="Times New Roman"/>
              </w:rPr>
            </w:pPr>
          </w:p>
        </w:tc>
        <w:tc>
          <w:tcPr>
            <w:tcW w:w="2397" w:type="dxa"/>
            <w:vMerge/>
            <w:tcBorders>
              <w:top w:val="single" w:sz="4" w:space="0" w:color="000000"/>
              <w:left w:val="single" w:sz="4" w:space="0" w:color="000000"/>
              <w:bottom w:val="single" w:sz="4" w:space="0" w:color="000000"/>
            </w:tcBorders>
            <w:shd w:val="clear" w:color="auto" w:fill="FDE9D9" w:themeFill="accent6" w:themeFillTint="33"/>
            <w:vAlign w:val="center"/>
          </w:tcPr>
          <w:p w14:paraId="18D4D100" w14:textId="77777777" w:rsidR="00AB45BB" w:rsidRPr="00CA0FEB" w:rsidRDefault="00AB45BB" w:rsidP="00A60DCD">
            <w:pPr>
              <w:snapToGrid w:val="0"/>
              <w:spacing w:after="0" w:line="240" w:lineRule="auto"/>
              <w:ind w:left="-75" w:right="-75"/>
              <w:jc w:val="center"/>
              <w:rPr>
                <w:rFonts w:ascii="Times New Roman" w:hAnsi="Times New Roman" w:cs="Times New Roman"/>
              </w:rPr>
            </w:pPr>
          </w:p>
        </w:tc>
        <w:tc>
          <w:tcPr>
            <w:tcW w:w="1478" w:type="dxa"/>
            <w:gridSpan w:val="2"/>
            <w:tcBorders>
              <w:top w:val="single" w:sz="4" w:space="0" w:color="000000"/>
              <w:left w:val="single" w:sz="4" w:space="0" w:color="000000"/>
              <w:bottom w:val="single" w:sz="4" w:space="0" w:color="000000"/>
            </w:tcBorders>
            <w:shd w:val="clear" w:color="auto" w:fill="FDE9D9" w:themeFill="accent6" w:themeFillTint="33"/>
            <w:vAlign w:val="center"/>
          </w:tcPr>
          <w:p w14:paraId="3762A6B2" w14:textId="77777777" w:rsidR="00AB45BB" w:rsidRPr="00CA0FEB" w:rsidRDefault="00AB45BB" w:rsidP="00A60DCD">
            <w:pPr>
              <w:spacing w:after="0" w:line="240" w:lineRule="auto"/>
              <w:ind w:left="-75" w:right="-75"/>
              <w:jc w:val="center"/>
              <w:rPr>
                <w:rFonts w:ascii="Times New Roman" w:hAnsi="Times New Roman" w:cs="Times New Roman"/>
                <w:sz w:val="20"/>
                <w:szCs w:val="20"/>
              </w:rPr>
            </w:pPr>
            <w:r w:rsidRPr="00CA0FEB">
              <w:rPr>
                <w:rFonts w:ascii="Times New Roman" w:hAnsi="Times New Roman" w:cs="Times New Roman"/>
                <w:sz w:val="20"/>
                <w:szCs w:val="20"/>
              </w:rPr>
              <w:t>Этап начальной подготовки</w:t>
            </w:r>
          </w:p>
        </w:tc>
        <w:tc>
          <w:tcPr>
            <w:tcW w:w="1995" w:type="dxa"/>
            <w:gridSpan w:val="2"/>
            <w:tcBorders>
              <w:top w:val="single" w:sz="4" w:space="0" w:color="000000"/>
              <w:left w:val="single" w:sz="4" w:space="0" w:color="000000"/>
              <w:bottom w:val="single" w:sz="4" w:space="0" w:color="000000"/>
            </w:tcBorders>
            <w:shd w:val="clear" w:color="auto" w:fill="FDE9D9" w:themeFill="accent6" w:themeFillTint="33"/>
            <w:vAlign w:val="center"/>
          </w:tcPr>
          <w:p w14:paraId="5EA1CF42" w14:textId="77777777" w:rsidR="00AB45BB" w:rsidRPr="00CA0FEB" w:rsidRDefault="00AB45BB" w:rsidP="00A60DCD">
            <w:pPr>
              <w:spacing w:after="0" w:line="240" w:lineRule="auto"/>
              <w:ind w:left="-93" w:right="-75"/>
              <w:jc w:val="center"/>
              <w:rPr>
                <w:rFonts w:ascii="Times New Roman" w:hAnsi="Times New Roman" w:cs="Times New Roman"/>
                <w:sz w:val="20"/>
                <w:szCs w:val="20"/>
              </w:rPr>
            </w:pPr>
            <w:r w:rsidRPr="00CA0FEB">
              <w:rPr>
                <w:rFonts w:ascii="Times New Roman" w:hAnsi="Times New Roman" w:cs="Times New Roman"/>
                <w:sz w:val="20"/>
                <w:szCs w:val="20"/>
              </w:rPr>
              <w:t>Учебно-тренировочный этап (этап спортивной специализации)</w:t>
            </w:r>
          </w:p>
        </w:tc>
        <w:tc>
          <w:tcPr>
            <w:tcW w:w="2426" w:type="dxa"/>
            <w:gridSpan w:val="2"/>
            <w:tcBorders>
              <w:top w:val="single" w:sz="4" w:space="0" w:color="000000"/>
              <w:left w:val="single" w:sz="4" w:space="0" w:color="000000"/>
              <w:bottom w:val="single" w:sz="4" w:space="0" w:color="000000"/>
            </w:tcBorders>
            <w:shd w:val="clear" w:color="auto" w:fill="FDE9D9" w:themeFill="accent6" w:themeFillTint="33"/>
            <w:vAlign w:val="center"/>
          </w:tcPr>
          <w:p w14:paraId="0098F398" w14:textId="77777777" w:rsidR="00AB45BB" w:rsidRPr="00CA0FEB" w:rsidRDefault="00AB45BB" w:rsidP="00A60DCD">
            <w:pPr>
              <w:spacing w:after="0" w:line="240" w:lineRule="auto"/>
              <w:ind w:left="-75" w:right="-75"/>
              <w:jc w:val="center"/>
              <w:rPr>
                <w:rFonts w:ascii="Times New Roman" w:hAnsi="Times New Roman" w:cs="Times New Roman"/>
                <w:sz w:val="20"/>
                <w:szCs w:val="20"/>
              </w:rPr>
            </w:pPr>
            <w:r w:rsidRPr="00CA0FEB">
              <w:rPr>
                <w:rFonts w:ascii="Times New Roman" w:hAnsi="Times New Roman" w:cs="Times New Roman"/>
                <w:sz w:val="20"/>
                <w:szCs w:val="20"/>
              </w:rPr>
              <w:t>Этап совершенствования спортивного мастерства</w:t>
            </w:r>
          </w:p>
        </w:tc>
        <w:tc>
          <w:tcPr>
            <w:tcW w:w="1882" w:type="dxa"/>
            <w:gridSpan w:val="2"/>
            <w:tcBorders>
              <w:top w:val="single" w:sz="4" w:space="0" w:color="000000"/>
              <w:left w:val="single" w:sz="4" w:space="0" w:color="000000"/>
              <w:bottom w:val="single" w:sz="4" w:space="0" w:color="000000"/>
              <w:right w:val="single" w:sz="4" w:space="0" w:color="000000"/>
            </w:tcBorders>
            <w:shd w:val="clear" w:color="auto" w:fill="FDE9D9" w:themeFill="accent6" w:themeFillTint="33"/>
            <w:vAlign w:val="center"/>
          </w:tcPr>
          <w:p w14:paraId="06C5AED1" w14:textId="77777777" w:rsidR="00AB45BB" w:rsidRPr="00CA0FEB" w:rsidRDefault="00AB45BB" w:rsidP="00A60DCD">
            <w:pPr>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Этап высшего спортивного мастерства</w:t>
            </w:r>
          </w:p>
        </w:tc>
      </w:tr>
      <w:tr w:rsidR="00AB45BB" w:rsidRPr="00CA0FEB" w14:paraId="11670B40" w14:textId="77777777" w:rsidTr="00AB45BB">
        <w:trPr>
          <w:cantSplit/>
          <w:trHeight w:hRule="exact" w:val="1416"/>
        </w:trPr>
        <w:tc>
          <w:tcPr>
            <w:tcW w:w="569" w:type="dxa"/>
            <w:vMerge/>
            <w:tcBorders>
              <w:top w:val="single" w:sz="4" w:space="0" w:color="000000"/>
              <w:left w:val="single" w:sz="4" w:space="0" w:color="000000"/>
              <w:bottom w:val="single" w:sz="4" w:space="0" w:color="000000"/>
            </w:tcBorders>
            <w:shd w:val="clear" w:color="auto" w:fill="auto"/>
            <w:vAlign w:val="center"/>
          </w:tcPr>
          <w:p w14:paraId="1797DAB0" w14:textId="77777777" w:rsidR="00AB45BB" w:rsidRPr="00CA0FEB" w:rsidRDefault="00AB45BB" w:rsidP="00A60DCD">
            <w:pPr>
              <w:snapToGrid w:val="0"/>
              <w:spacing w:after="0" w:line="240" w:lineRule="auto"/>
              <w:jc w:val="center"/>
              <w:rPr>
                <w:rFonts w:ascii="Times New Roman" w:hAnsi="Times New Roman" w:cs="Times New Roman"/>
              </w:rPr>
            </w:pPr>
          </w:p>
        </w:tc>
        <w:tc>
          <w:tcPr>
            <w:tcW w:w="2687" w:type="dxa"/>
            <w:vMerge/>
            <w:tcBorders>
              <w:top w:val="single" w:sz="4" w:space="0" w:color="000000"/>
              <w:left w:val="single" w:sz="4" w:space="0" w:color="000000"/>
              <w:bottom w:val="single" w:sz="4" w:space="0" w:color="000000"/>
            </w:tcBorders>
            <w:shd w:val="clear" w:color="auto" w:fill="FDE9D9" w:themeFill="accent6" w:themeFillTint="33"/>
            <w:vAlign w:val="center"/>
          </w:tcPr>
          <w:p w14:paraId="37AD5D2B" w14:textId="77777777" w:rsidR="00AB45BB" w:rsidRPr="00CA0FEB" w:rsidRDefault="00AB45BB" w:rsidP="00A60DCD">
            <w:pPr>
              <w:snapToGrid w:val="0"/>
              <w:spacing w:after="0" w:line="240" w:lineRule="auto"/>
              <w:jc w:val="center"/>
              <w:rPr>
                <w:rFonts w:ascii="Times New Roman" w:hAnsi="Times New Roman" w:cs="Times New Roman"/>
              </w:rPr>
            </w:pPr>
          </w:p>
        </w:tc>
        <w:tc>
          <w:tcPr>
            <w:tcW w:w="1416" w:type="dxa"/>
            <w:vMerge/>
            <w:tcBorders>
              <w:top w:val="single" w:sz="4" w:space="0" w:color="000000"/>
              <w:left w:val="single" w:sz="4" w:space="0" w:color="000000"/>
              <w:bottom w:val="single" w:sz="4" w:space="0" w:color="000000"/>
            </w:tcBorders>
            <w:shd w:val="clear" w:color="auto" w:fill="FDE9D9" w:themeFill="accent6" w:themeFillTint="33"/>
            <w:vAlign w:val="center"/>
          </w:tcPr>
          <w:p w14:paraId="10DBFC30" w14:textId="77777777" w:rsidR="00AB45BB" w:rsidRPr="00CA0FEB" w:rsidRDefault="00AB45BB" w:rsidP="00A60DCD">
            <w:pPr>
              <w:snapToGrid w:val="0"/>
              <w:spacing w:after="0" w:line="240" w:lineRule="auto"/>
              <w:ind w:left="-75" w:right="-75"/>
              <w:jc w:val="center"/>
              <w:rPr>
                <w:rFonts w:ascii="Times New Roman" w:hAnsi="Times New Roman" w:cs="Times New Roman"/>
              </w:rPr>
            </w:pPr>
          </w:p>
        </w:tc>
        <w:tc>
          <w:tcPr>
            <w:tcW w:w="2397" w:type="dxa"/>
            <w:vMerge/>
            <w:tcBorders>
              <w:top w:val="single" w:sz="4" w:space="0" w:color="000000"/>
              <w:left w:val="single" w:sz="4" w:space="0" w:color="000000"/>
              <w:bottom w:val="single" w:sz="4" w:space="0" w:color="000000"/>
            </w:tcBorders>
            <w:shd w:val="clear" w:color="auto" w:fill="FDE9D9" w:themeFill="accent6" w:themeFillTint="33"/>
            <w:vAlign w:val="center"/>
          </w:tcPr>
          <w:p w14:paraId="62666E70" w14:textId="77777777" w:rsidR="00AB45BB" w:rsidRPr="00CA0FEB" w:rsidRDefault="00AB45BB" w:rsidP="00A60DCD">
            <w:pPr>
              <w:snapToGrid w:val="0"/>
              <w:spacing w:after="0" w:line="240" w:lineRule="auto"/>
              <w:ind w:left="-75" w:right="-75"/>
              <w:jc w:val="center"/>
              <w:rPr>
                <w:rFonts w:ascii="Times New Roman" w:hAnsi="Times New Roman" w:cs="Times New Roman"/>
              </w:rPr>
            </w:pPr>
          </w:p>
        </w:tc>
        <w:tc>
          <w:tcPr>
            <w:tcW w:w="482"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0EA7B6F3" w14:textId="77777777" w:rsidR="00AB45BB" w:rsidRPr="00CA0FEB" w:rsidRDefault="00AB45BB" w:rsidP="00A60DCD">
            <w:pPr>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количество</w:t>
            </w:r>
          </w:p>
        </w:tc>
        <w:tc>
          <w:tcPr>
            <w:tcW w:w="996"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53225035" w14:textId="77777777" w:rsidR="00AB45BB" w:rsidRPr="00CA0FEB" w:rsidRDefault="00AB45BB" w:rsidP="00A60DCD">
            <w:pPr>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срок эксплуатации (лет)</w:t>
            </w:r>
          </w:p>
        </w:tc>
        <w:tc>
          <w:tcPr>
            <w:tcW w:w="858"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666BE97A" w14:textId="77777777" w:rsidR="00AB45BB" w:rsidRPr="00CA0FEB" w:rsidRDefault="00AB45BB" w:rsidP="00A60DCD">
            <w:pPr>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количество</w:t>
            </w:r>
          </w:p>
        </w:tc>
        <w:tc>
          <w:tcPr>
            <w:tcW w:w="1137"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54E8E08F" w14:textId="77777777" w:rsidR="00AB45BB" w:rsidRPr="00CA0FEB" w:rsidRDefault="00AB45BB" w:rsidP="00A60DCD">
            <w:pPr>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срок эксплуатации (лет)</w:t>
            </w:r>
          </w:p>
        </w:tc>
        <w:tc>
          <w:tcPr>
            <w:tcW w:w="1143"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04FBB5BB" w14:textId="77777777" w:rsidR="00AB45BB" w:rsidRPr="00CA0FEB" w:rsidRDefault="00AB45BB" w:rsidP="00A60DCD">
            <w:pPr>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количество</w:t>
            </w:r>
          </w:p>
        </w:tc>
        <w:tc>
          <w:tcPr>
            <w:tcW w:w="1283"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47776A00" w14:textId="77777777" w:rsidR="00AB45BB" w:rsidRPr="00CA0FEB" w:rsidRDefault="00AB45BB" w:rsidP="00A60DCD">
            <w:pPr>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срок эксплуатации (лет)</w:t>
            </w:r>
          </w:p>
        </w:tc>
        <w:tc>
          <w:tcPr>
            <w:tcW w:w="712"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4B2A5C23" w14:textId="77777777" w:rsidR="00AB45BB" w:rsidRPr="00CA0FEB" w:rsidRDefault="00AB45BB" w:rsidP="00A60DCD">
            <w:pPr>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количество</w:t>
            </w:r>
          </w:p>
        </w:tc>
        <w:tc>
          <w:tcPr>
            <w:tcW w:w="117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extDirection w:val="btLr"/>
            <w:vAlign w:val="center"/>
          </w:tcPr>
          <w:p w14:paraId="331D9843" w14:textId="77777777" w:rsidR="00AB45BB" w:rsidRPr="00CA0FEB" w:rsidRDefault="00AB45BB" w:rsidP="00A60DCD">
            <w:pPr>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срок эксплуатации (лет)</w:t>
            </w:r>
          </w:p>
        </w:tc>
      </w:tr>
      <w:tr w:rsidR="00AB45BB" w:rsidRPr="00CA0FEB" w14:paraId="7D62D36E" w14:textId="77777777" w:rsidTr="00AB45BB">
        <w:trPr>
          <w:trHeight w:val="567"/>
        </w:trPr>
        <w:tc>
          <w:tcPr>
            <w:tcW w:w="569" w:type="dxa"/>
            <w:tcBorders>
              <w:top w:val="single" w:sz="4" w:space="0" w:color="000000"/>
              <w:left w:val="single" w:sz="4" w:space="0" w:color="000000"/>
              <w:bottom w:val="single" w:sz="4" w:space="0" w:color="000000"/>
            </w:tcBorders>
            <w:shd w:val="clear" w:color="auto" w:fill="auto"/>
            <w:vAlign w:val="center"/>
          </w:tcPr>
          <w:p w14:paraId="39273F9C" w14:textId="77777777" w:rsidR="00AB45BB" w:rsidRPr="00CA0FEB" w:rsidRDefault="00AB45BB" w:rsidP="00A60DCD">
            <w:pPr>
              <w:spacing w:after="0" w:line="240" w:lineRule="auto"/>
              <w:jc w:val="center"/>
              <w:rPr>
                <w:rFonts w:ascii="Times New Roman" w:hAnsi="Times New Roman" w:cs="Times New Roman"/>
              </w:rPr>
            </w:pPr>
            <w:r w:rsidRPr="00CA0FEB">
              <w:rPr>
                <w:rFonts w:ascii="Times New Roman" w:hAnsi="Times New Roman" w:cs="Times New Roman"/>
              </w:rPr>
              <w:t>1.</w:t>
            </w:r>
          </w:p>
        </w:tc>
        <w:tc>
          <w:tcPr>
            <w:tcW w:w="2687" w:type="dxa"/>
            <w:tcBorders>
              <w:top w:val="single" w:sz="4" w:space="0" w:color="000000"/>
              <w:left w:val="single" w:sz="4" w:space="0" w:color="000000"/>
              <w:bottom w:val="single" w:sz="4" w:space="0" w:color="000000"/>
            </w:tcBorders>
            <w:shd w:val="clear" w:color="auto" w:fill="FDE9D9" w:themeFill="accent6" w:themeFillTint="33"/>
            <w:vAlign w:val="center"/>
          </w:tcPr>
          <w:p w14:paraId="31C027B4" w14:textId="77777777" w:rsidR="00AB45BB" w:rsidRPr="00CA0FEB" w:rsidRDefault="00AB45BB" w:rsidP="00A60DCD">
            <w:pPr>
              <w:pStyle w:val="afff5"/>
              <w:spacing w:after="0" w:line="240" w:lineRule="auto"/>
              <w:rPr>
                <w:rFonts w:ascii="Times New Roman" w:hAnsi="Times New Roman" w:cs="Times New Roman"/>
                <w:sz w:val="28"/>
                <w:szCs w:val="28"/>
              </w:rPr>
            </w:pPr>
            <w:r w:rsidRPr="00CA0FEB">
              <w:rPr>
                <w:rFonts w:ascii="Times New Roman" w:hAnsi="Times New Roman" w:cs="Times New Roman"/>
                <w:color w:val="auto"/>
                <w:sz w:val="28"/>
                <w:szCs w:val="28"/>
              </w:rPr>
              <w:t>Мяч баскетбольный</w:t>
            </w:r>
          </w:p>
        </w:tc>
        <w:tc>
          <w:tcPr>
            <w:tcW w:w="1416" w:type="dxa"/>
            <w:tcBorders>
              <w:top w:val="single" w:sz="4" w:space="0" w:color="000000"/>
              <w:left w:val="single" w:sz="4" w:space="0" w:color="000000"/>
              <w:bottom w:val="single" w:sz="4" w:space="0" w:color="000000"/>
            </w:tcBorders>
            <w:shd w:val="clear" w:color="auto" w:fill="auto"/>
            <w:vAlign w:val="center"/>
          </w:tcPr>
          <w:p w14:paraId="33BFEAAD" w14:textId="77777777" w:rsidR="00AB45BB" w:rsidRPr="00CA0FEB" w:rsidRDefault="00AB45BB" w:rsidP="00A60DCD">
            <w:pPr>
              <w:pStyle w:val="afff5"/>
              <w:spacing w:after="0" w:line="240" w:lineRule="auto"/>
              <w:jc w:val="center"/>
              <w:rPr>
                <w:rFonts w:ascii="Times New Roman" w:hAnsi="Times New Roman" w:cs="Times New Roman"/>
                <w:sz w:val="28"/>
                <w:szCs w:val="28"/>
              </w:rPr>
            </w:pPr>
            <w:r w:rsidRPr="00CA0FEB">
              <w:rPr>
                <w:rFonts w:ascii="Times New Roman" w:hAnsi="Times New Roman" w:cs="Times New Roman"/>
                <w:color w:val="auto"/>
                <w:sz w:val="28"/>
                <w:szCs w:val="28"/>
              </w:rPr>
              <w:t>штук</w:t>
            </w:r>
          </w:p>
        </w:tc>
        <w:tc>
          <w:tcPr>
            <w:tcW w:w="2397" w:type="dxa"/>
            <w:tcBorders>
              <w:top w:val="single" w:sz="4" w:space="0" w:color="000000"/>
              <w:left w:val="single" w:sz="4" w:space="0" w:color="000000"/>
              <w:bottom w:val="single" w:sz="4" w:space="0" w:color="000000"/>
            </w:tcBorders>
            <w:shd w:val="clear" w:color="auto" w:fill="auto"/>
            <w:vAlign w:val="center"/>
          </w:tcPr>
          <w:p w14:paraId="649AB0DC" w14:textId="77777777" w:rsidR="00AB45BB" w:rsidRPr="00CA0FEB" w:rsidRDefault="00AB45BB" w:rsidP="00A60DCD">
            <w:pPr>
              <w:pStyle w:val="afff5"/>
              <w:spacing w:after="0" w:line="240" w:lineRule="auto"/>
              <w:ind w:left="-101" w:right="-29"/>
              <w:jc w:val="center"/>
              <w:rPr>
                <w:rFonts w:ascii="Times New Roman" w:hAnsi="Times New Roman" w:cs="Times New Roman"/>
                <w:sz w:val="28"/>
                <w:szCs w:val="28"/>
              </w:rPr>
            </w:pPr>
            <w:r w:rsidRPr="00CA0FEB">
              <w:rPr>
                <w:rFonts w:ascii="Times New Roman" w:hAnsi="Times New Roman" w:cs="Times New Roman"/>
                <w:color w:val="auto"/>
                <w:sz w:val="28"/>
                <w:szCs w:val="28"/>
              </w:rPr>
              <w:t>на обучающегося</w:t>
            </w:r>
          </w:p>
        </w:tc>
        <w:tc>
          <w:tcPr>
            <w:tcW w:w="482" w:type="dxa"/>
            <w:tcBorders>
              <w:top w:val="single" w:sz="4" w:space="0" w:color="000000"/>
              <w:left w:val="single" w:sz="4" w:space="0" w:color="000000"/>
              <w:bottom w:val="single" w:sz="4" w:space="0" w:color="000000"/>
            </w:tcBorders>
            <w:shd w:val="clear" w:color="auto" w:fill="auto"/>
            <w:vAlign w:val="center"/>
          </w:tcPr>
          <w:p w14:paraId="1D7FC2BD" w14:textId="77777777" w:rsidR="00AB45BB" w:rsidRPr="00CA0FEB" w:rsidRDefault="00AB45BB" w:rsidP="00A60DCD">
            <w:pPr>
              <w:pStyle w:val="afff5"/>
              <w:spacing w:after="0" w:line="240" w:lineRule="auto"/>
              <w:jc w:val="center"/>
              <w:rPr>
                <w:rFonts w:ascii="Times New Roman" w:hAnsi="Times New Roman" w:cs="Times New Roman"/>
                <w:sz w:val="28"/>
                <w:szCs w:val="28"/>
              </w:rPr>
            </w:pPr>
            <w:r w:rsidRPr="00CA0FEB">
              <w:rPr>
                <w:rFonts w:ascii="Times New Roman" w:hAnsi="Times New Roman" w:cs="Times New Roman"/>
                <w:color w:val="auto"/>
                <w:sz w:val="28"/>
                <w:szCs w:val="28"/>
              </w:rPr>
              <w:t>-</w:t>
            </w:r>
          </w:p>
        </w:tc>
        <w:tc>
          <w:tcPr>
            <w:tcW w:w="996" w:type="dxa"/>
            <w:tcBorders>
              <w:top w:val="single" w:sz="4" w:space="0" w:color="000000"/>
              <w:left w:val="single" w:sz="4" w:space="0" w:color="000000"/>
              <w:bottom w:val="single" w:sz="4" w:space="0" w:color="000000"/>
            </w:tcBorders>
            <w:shd w:val="clear" w:color="auto" w:fill="auto"/>
            <w:vAlign w:val="center"/>
          </w:tcPr>
          <w:p w14:paraId="495E85D5" w14:textId="77777777" w:rsidR="00AB45BB" w:rsidRPr="00CA0FEB" w:rsidRDefault="00AB45BB" w:rsidP="00A60DCD">
            <w:pPr>
              <w:pStyle w:val="afff5"/>
              <w:spacing w:after="0" w:line="240" w:lineRule="auto"/>
              <w:jc w:val="center"/>
              <w:rPr>
                <w:rFonts w:ascii="Times New Roman" w:hAnsi="Times New Roman" w:cs="Times New Roman"/>
                <w:sz w:val="28"/>
                <w:szCs w:val="28"/>
              </w:rPr>
            </w:pPr>
            <w:r w:rsidRPr="00CA0FEB">
              <w:rPr>
                <w:rFonts w:ascii="Times New Roman" w:hAnsi="Times New Roman" w:cs="Times New Roman"/>
                <w:color w:val="auto"/>
                <w:sz w:val="28"/>
                <w:szCs w:val="28"/>
              </w:rPr>
              <w:t>-</w:t>
            </w:r>
          </w:p>
        </w:tc>
        <w:tc>
          <w:tcPr>
            <w:tcW w:w="858" w:type="dxa"/>
            <w:tcBorders>
              <w:top w:val="single" w:sz="4" w:space="0" w:color="000000"/>
              <w:left w:val="single" w:sz="4" w:space="0" w:color="000000"/>
              <w:bottom w:val="single" w:sz="4" w:space="0" w:color="000000"/>
            </w:tcBorders>
            <w:shd w:val="clear" w:color="auto" w:fill="auto"/>
            <w:vAlign w:val="center"/>
          </w:tcPr>
          <w:p w14:paraId="4A41068F" w14:textId="77777777" w:rsidR="00AB45BB" w:rsidRPr="00CA0FEB" w:rsidRDefault="00AB45BB" w:rsidP="00A60DCD">
            <w:pPr>
              <w:pStyle w:val="afff5"/>
              <w:spacing w:after="0" w:line="240" w:lineRule="auto"/>
              <w:jc w:val="center"/>
              <w:rPr>
                <w:rFonts w:ascii="Times New Roman" w:hAnsi="Times New Roman" w:cs="Times New Roman"/>
                <w:sz w:val="28"/>
                <w:szCs w:val="28"/>
              </w:rPr>
            </w:pPr>
            <w:r w:rsidRPr="00CA0FEB">
              <w:rPr>
                <w:rFonts w:ascii="Times New Roman" w:hAnsi="Times New Roman" w:cs="Times New Roman"/>
                <w:color w:val="auto"/>
                <w:sz w:val="28"/>
                <w:szCs w:val="28"/>
              </w:rPr>
              <w:t>1</w:t>
            </w:r>
          </w:p>
        </w:tc>
        <w:tc>
          <w:tcPr>
            <w:tcW w:w="1137" w:type="dxa"/>
            <w:tcBorders>
              <w:top w:val="single" w:sz="4" w:space="0" w:color="000000"/>
              <w:left w:val="single" w:sz="4" w:space="0" w:color="000000"/>
              <w:bottom w:val="single" w:sz="4" w:space="0" w:color="000000"/>
            </w:tcBorders>
            <w:shd w:val="clear" w:color="auto" w:fill="auto"/>
            <w:vAlign w:val="center"/>
          </w:tcPr>
          <w:p w14:paraId="3BA56F0C" w14:textId="77777777" w:rsidR="00AB45BB" w:rsidRPr="00CA0FEB" w:rsidRDefault="00AB45BB" w:rsidP="00A60DCD">
            <w:pPr>
              <w:pStyle w:val="afff5"/>
              <w:spacing w:after="0" w:line="240" w:lineRule="auto"/>
              <w:jc w:val="center"/>
              <w:rPr>
                <w:rFonts w:ascii="Times New Roman" w:hAnsi="Times New Roman" w:cs="Times New Roman"/>
                <w:sz w:val="28"/>
                <w:szCs w:val="28"/>
              </w:rPr>
            </w:pPr>
            <w:r w:rsidRPr="00CA0FEB">
              <w:rPr>
                <w:rFonts w:ascii="Times New Roman" w:hAnsi="Times New Roman" w:cs="Times New Roman"/>
                <w:color w:val="auto"/>
                <w:sz w:val="28"/>
                <w:szCs w:val="28"/>
              </w:rPr>
              <w:t>1</w:t>
            </w:r>
          </w:p>
        </w:tc>
        <w:tc>
          <w:tcPr>
            <w:tcW w:w="1143" w:type="dxa"/>
            <w:tcBorders>
              <w:top w:val="single" w:sz="4" w:space="0" w:color="000000"/>
              <w:left w:val="single" w:sz="4" w:space="0" w:color="000000"/>
              <w:bottom w:val="single" w:sz="4" w:space="0" w:color="000000"/>
            </w:tcBorders>
            <w:shd w:val="clear" w:color="auto" w:fill="auto"/>
            <w:vAlign w:val="center"/>
          </w:tcPr>
          <w:p w14:paraId="54A1E3B1" w14:textId="77777777" w:rsidR="00AB45BB" w:rsidRPr="00CA0FEB" w:rsidRDefault="00AB45BB" w:rsidP="00A60DCD">
            <w:pPr>
              <w:pStyle w:val="afff5"/>
              <w:spacing w:after="0" w:line="240" w:lineRule="auto"/>
              <w:jc w:val="center"/>
              <w:rPr>
                <w:rFonts w:ascii="Times New Roman" w:hAnsi="Times New Roman" w:cs="Times New Roman"/>
                <w:sz w:val="28"/>
                <w:szCs w:val="28"/>
              </w:rPr>
            </w:pPr>
            <w:r w:rsidRPr="00CA0FEB">
              <w:rPr>
                <w:rFonts w:ascii="Times New Roman" w:hAnsi="Times New Roman" w:cs="Times New Roman"/>
                <w:color w:val="auto"/>
                <w:sz w:val="28"/>
                <w:szCs w:val="28"/>
              </w:rPr>
              <w:t>1</w:t>
            </w:r>
          </w:p>
        </w:tc>
        <w:tc>
          <w:tcPr>
            <w:tcW w:w="1283" w:type="dxa"/>
            <w:tcBorders>
              <w:top w:val="single" w:sz="4" w:space="0" w:color="000000"/>
              <w:left w:val="single" w:sz="4" w:space="0" w:color="000000"/>
              <w:bottom w:val="single" w:sz="4" w:space="0" w:color="000000"/>
            </w:tcBorders>
            <w:shd w:val="clear" w:color="auto" w:fill="auto"/>
            <w:vAlign w:val="center"/>
          </w:tcPr>
          <w:p w14:paraId="61A8F050" w14:textId="77777777" w:rsidR="00AB45BB" w:rsidRPr="00CA0FEB" w:rsidRDefault="00AB45BB" w:rsidP="00A60DCD">
            <w:pPr>
              <w:pStyle w:val="afff5"/>
              <w:spacing w:after="0" w:line="240" w:lineRule="auto"/>
              <w:jc w:val="center"/>
              <w:rPr>
                <w:rFonts w:ascii="Times New Roman" w:hAnsi="Times New Roman" w:cs="Times New Roman"/>
                <w:sz w:val="28"/>
                <w:szCs w:val="28"/>
              </w:rPr>
            </w:pPr>
            <w:r w:rsidRPr="00CA0FEB">
              <w:rPr>
                <w:rFonts w:ascii="Times New Roman" w:hAnsi="Times New Roman" w:cs="Times New Roman"/>
                <w:color w:val="auto"/>
                <w:sz w:val="28"/>
                <w:szCs w:val="28"/>
              </w:rPr>
              <w:t>0,5</w:t>
            </w:r>
          </w:p>
        </w:tc>
        <w:tc>
          <w:tcPr>
            <w:tcW w:w="712" w:type="dxa"/>
            <w:tcBorders>
              <w:top w:val="single" w:sz="4" w:space="0" w:color="000000"/>
              <w:left w:val="single" w:sz="4" w:space="0" w:color="000000"/>
              <w:bottom w:val="single" w:sz="4" w:space="0" w:color="000000"/>
            </w:tcBorders>
            <w:shd w:val="clear" w:color="auto" w:fill="auto"/>
            <w:vAlign w:val="center"/>
          </w:tcPr>
          <w:p w14:paraId="2918264C" w14:textId="77777777" w:rsidR="00AB45BB" w:rsidRPr="00CA0FEB" w:rsidRDefault="00AB45BB" w:rsidP="00A60DCD">
            <w:pPr>
              <w:pStyle w:val="afff5"/>
              <w:spacing w:after="0" w:line="240" w:lineRule="auto"/>
              <w:jc w:val="center"/>
              <w:rPr>
                <w:rFonts w:ascii="Times New Roman" w:hAnsi="Times New Roman" w:cs="Times New Roman"/>
                <w:sz w:val="28"/>
                <w:szCs w:val="28"/>
              </w:rPr>
            </w:pPr>
            <w:r w:rsidRPr="00CA0FEB">
              <w:rPr>
                <w:rFonts w:ascii="Times New Roman" w:hAnsi="Times New Roman" w:cs="Times New Roman"/>
                <w:color w:val="auto"/>
                <w:sz w:val="28"/>
                <w:szCs w:val="28"/>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20768" w14:textId="77777777" w:rsidR="00AB45BB" w:rsidRPr="00CA0FEB" w:rsidRDefault="00AB45BB" w:rsidP="00A60DCD">
            <w:pPr>
              <w:pStyle w:val="afff5"/>
              <w:spacing w:after="0" w:line="240" w:lineRule="auto"/>
              <w:jc w:val="center"/>
              <w:rPr>
                <w:rFonts w:ascii="Times New Roman" w:hAnsi="Times New Roman" w:cs="Times New Roman"/>
                <w:sz w:val="28"/>
                <w:szCs w:val="28"/>
              </w:rPr>
            </w:pPr>
            <w:r w:rsidRPr="00CA0FEB">
              <w:rPr>
                <w:rFonts w:ascii="Times New Roman" w:hAnsi="Times New Roman" w:cs="Times New Roman"/>
                <w:color w:val="auto"/>
                <w:sz w:val="28"/>
                <w:szCs w:val="28"/>
              </w:rPr>
              <w:t>0,5</w:t>
            </w:r>
          </w:p>
        </w:tc>
      </w:tr>
    </w:tbl>
    <w:p w14:paraId="53561B12" w14:textId="77777777" w:rsidR="00AB45BB" w:rsidRPr="00CA0FEB" w:rsidRDefault="00AB45BB" w:rsidP="00A60DCD">
      <w:pPr>
        <w:shd w:val="clear" w:color="auto" w:fill="FFFFFF"/>
        <w:spacing w:after="0" w:line="240" w:lineRule="auto"/>
        <w:jc w:val="center"/>
        <w:rPr>
          <w:rFonts w:ascii="Times New Roman" w:hAnsi="Times New Roman" w:cs="Times New Roman"/>
          <w:b/>
          <w:bCs/>
          <w:sz w:val="28"/>
          <w:szCs w:val="28"/>
        </w:rPr>
      </w:pPr>
    </w:p>
    <w:p w14:paraId="295961F9" w14:textId="77777777" w:rsidR="00AB45BB" w:rsidRPr="00CA0FEB" w:rsidRDefault="00AB45BB" w:rsidP="00A60DCD">
      <w:pPr>
        <w:shd w:val="clear" w:color="auto" w:fill="FFFFFF"/>
        <w:spacing w:after="0" w:line="240" w:lineRule="auto"/>
        <w:jc w:val="center"/>
        <w:rPr>
          <w:rFonts w:ascii="Times New Roman" w:hAnsi="Times New Roman" w:cs="Times New Roman"/>
          <w:b/>
          <w:bCs/>
          <w:sz w:val="28"/>
          <w:szCs w:val="28"/>
        </w:rPr>
      </w:pPr>
      <w:r w:rsidRPr="00CA0FEB">
        <w:rPr>
          <w:rFonts w:ascii="Times New Roman" w:hAnsi="Times New Roman" w:cs="Times New Roman"/>
          <w:b/>
          <w:bCs/>
          <w:sz w:val="28"/>
          <w:szCs w:val="28"/>
        </w:rPr>
        <w:t>Обеспечение спортивной экипировкой</w:t>
      </w:r>
    </w:p>
    <w:tbl>
      <w:tblPr>
        <w:tblW w:w="14799" w:type="dxa"/>
        <w:tblLayout w:type="fixed"/>
        <w:tblLook w:val="0000" w:firstRow="0" w:lastRow="0" w:firstColumn="0" w:lastColumn="0" w:noHBand="0" w:noVBand="0"/>
      </w:tblPr>
      <w:tblGrid>
        <w:gridCol w:w="572"/>
        <w:gridCol w:w="4101"/>
        <w:gridCol w:w="1274"/>
        <w:gridCol w:w="1986"/>
        <w:gridCol w:w="709"/>
        <w:gridCol w:w="844"/>
        <w:gridCol w:w="850"/>
        <w:gridCol w:w="1017"/>
        <w:gridCol w:w="896"/>
        <w:gridCol w:w="1002"/>
        <w:gridCol w:w="697"/>
        <w:gridCol w:w="851"/>
      </w:tblGrid>
      <w:tr w:rsidR="00AB45BB" w:rsidRPr="00CA0FEB" w14:paraId="40074F6A" w14:textId="77777777" w:rsidTr="00AB45BB">
        <w:trPr>
          <w:trHeight w:val="221"/>
        </w:trPr>
        <w:tc>
          <w:tcPr>
            <w:tcW w:w="14799"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14:paraId="65105E87" w14:textId="77777777" w:rsidR="00AB45BB" w:rsidRPr="00CA0FEB" w:rsidRDefault="00AB45BB" w:rsidP="00A60DCD">
            <w:pPr>
              <w:spacing w:after="0" w:line="240" w:lineRule="auto"/>
              <w:jc w:val="center"/>
              <w:rPr>
                <w:rFonts w:ascii="Times New Roman" w:hAnsi="Times New Roman" w:cs="Times New Roman"/>
                <w:b/>
                <w:sz w:val="28"/>
                <w:szCs w:val="28"/>
              </w:rPr>
            </w:pPr>
            <w:r w:rsidRPr="00CA0FEB">
              <w:rPr>
                <w:rFonts w:ascii="Times New Roman" w:hAnsi="Times New Roman" w:cs="Times New Roman"/>
                <w:b/>
                <w:sz w:val="28"/>
                <w:szCs w:val="28"/>
              </w:rPr>
              <w:t>Спортивная экипировка, передаваемая в индивидуальное пользование</w:t>
            </w:r>
          </w:p>
        </w:tc>
      </w:tr>
      <w:tr w:rsidR="00AB45BB" w:rsidRPr="00CA0FEB" w14:paraId="561BAC3E" w14:textId="77777777" w:rsidTr="00AB45BB">
        <w:trPr>
          <w:trHeight w:val="221"/>
        </w:trPr>
        <w:tc>
          <w:tcPr>
            <w:tcW w:w="572" w:type="dxa"/>
            <w:vMerge w:val="restart"/>
            <w:tcBorders>
              <w:top w:val="single" w:sz="4" w:space="0" w:color="000000"/>
              <w:left w:val="single" w:sz="4" w:space="0" w:color="000000"/>
              <w:bottom w:val="single" w:sz="4" w:space="0" w:color="000000"/>
            </w:tcBorders>
            <w:shd w:val="clear" w:color="auto" w:fill="auto"/>
            <w:vAlign w:val="center"/>
          </w:tcPr>
          <w:p w14:paraId="737E5E56" w14:textId="77777777" w:rsidR="00AB45BB" w:rsidRPr="00CA0FEB" w:rsidRDefault="00AB45BB" w:rsidP="00A60DCD">
            <w:pPr>
              <w:spacing w:after="0" w:line="240" w:lineRule="auto"/>
              <w:ind w:right="-108"/>
              <w:rPr>
                <w:rFonts w:ascii="Times New Roman" w:hAnsi="Times New Roman" w:cs="Times New Roman"/>
              </w:rPr>
            </w:pPr>
            <w:r w:rsidRPr="00CA0FEB">
              <w:rPr>
                <w:rFonts w:ascii="Times New Roman" w:hAnsi="Times New Roman" w:cs="Times New Roman"/>
              </w:rPr>
              <w:t>№</w:t>
            </w:r>
          </w:p>
          <w:p w14:paraId="51F5F85C" w14:textId="77777777" w:rsidR="00AB45BB" w:rsidRPr="00CA0FEB" w:rsidRDefault="00AB45BB" w:rsidP="00A60DCD">
            <w:pPr>
              <w:spacing w:after="0" w:line="240" w:lineRule="auto"/>
              <w:ind w:right="-108"/>
              <w:rPr>
                <w:rFonts w:ascii="Times New Roman" w:hAnsi="Times New Roman" w:cs="Times New Roman"/>
              </w:rPr>
            </w:pPr>
            <w:r w:rsidRPr="00CA0FEB">
              <w:rPr>
                <w:rFonts w:ascii="Times New Roman" w:hAnsi="Times New Roman" w:cs="Times New Roman"/>
              </w:rPr>
              <w:t>п/п</w:t>
            </w:r>
          </w:p>
        </w:tc>
        <w:tc>
          <w:tcPr>
            <w:tcW w:w="4101" w:type="dxa"/>
            <w:vMerge w:val="restart"/>
            <w:tcBorders>
              <w:top w:val="single" w:sz="4" w:space="0" w:color="000000"/>
              <w:left w:val="single" w:sz="4" w:space="0" w:color="000000"/>
              <w:bottom w:val="single" w:sz="4" w:space="0" w:color="000000"/>
            </w:tcBorders>
            <w:shd w:val="clear" w:color="auto" w:fill="FDE9D9" w:themeFill="accent6" w:themeFillTint="33"/>
            <w:vAlign w:val="center"/>
          </w:tcPr>
          <w:p w14:paraId="6445C9A5" w14:textId="77777777" w:rsidR="00AB45BB" w:rsidRPr="00CA0FEB" w:rsidRDefault="00AB45BB" w:rsidP="00A60DCD">
            <w:pPr>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Наименование</w:t>
            </w:r>
          </w:p>
        </w:tc>
        <w:tc>
          <w:tcPr>
            <w:tcW w:w="1274" w:type="dxa"/>
            <w:vMerge w:val="restart"/>
            <w:tcBorders>
              <w:top w:val="single" w:sz="4" w:space="0" w:color="000000"/>
              <w:left w:val="single" w:sz="4" w:space="0" w:color="000000"/>
              <w:bottom w:val="single" w:sz="4" w:space="0" w:color="000000"/>
            </w:tcBorders>
            <w:shd w:val="clear" w:color="auto" w:fill="FDE9D9" w:themeFill="accent6" w:themeFillTint="33"/>
            <w:vAlign w:val="center"/>
          </w:tcPr>
          <w:p w14:paraId="6455B22E" w14:textId="77777777" w:rsidR="00AB45BB" w:rsidRPr="00CA0FEB" w:rsidRDefault="00AB45BB" w:rsidP="00A60DCD">
            <w:pPr>
              <w:spacing w:after="0" w:line="240" w:lineRule="auto"/>
              <w:ind w:right="-108"/>
              <w:jc w:val="center"/>
              <w:rPr>
                <w:rFonts w:ascii="Times New Roman" w:hAnsi="Times New Roman" w:cs="Times New Roman"/>
                <w:sz w:val="20"/>
                <w:szCs w:val="20"/>
              </w:rPr>
            </w:pPr>
            <w:r w:rsidRPr="00CA0FEB">
              <w:rPr>
                <w:rFonts w:ascii="Times New Roman" w:hAnsi="Times New Roman" w:cs="Times New Roman"/>
                <w:sz w:val="20"/>
                <w:szCs w:val="20"/>
              </w:rPr>
              <w:t>Единица измерения</w:t>
            </w:r>
          </w:p>
        </w:tc>
        <w:tc>
          <w:tcPr>
            <w:tcW w:w="1986" w:type="dxa"/>
            <w:vMerge w:val="restart"/>
            <w:tcBorders>
              <w:top w:val="single" w:sz="4" w:space="0" w:color="000000"/>
              <w:left w:val="single" w:sz="4" w:space="0" w:color="000000"/>
              <w:bottom w:val="single" w:sz="4" w:space="0" w:color="000000"/>
            </w:tcBorders>
            <w:shd w:val="clear" w:color="auto" w:fill="FDE9D9" w:themeFill="accent6" w:themeFillTint="33"/>
            <w:vAlign w:val="center"/>
          </w:tcPr>
          <w:p w14:paraId="46A1767D" w14:textId="77777777" w:rsidR="00AB45BB" w:rsidRPr="00CA0FEB" w:rsidRDefault="00AB45BB" w:rsidP="00A60DCD">
            <w:pPr>
              <w:spacing w:after="0" w:line="240" w:lineRule="auto"/>
              <w:ind w:firstLine="138"/>
              <w:jc w:val="center"/>
              <w:rPr>
                <w:rFonts w:ascii="Times New Roman" w:hAnsi="Times New Roman" w:cs="Times New Roman"/>
                <w:sz w:val="20"/>
                <w:szCs w:val="20"/>
              </w:rPr>
            </w:pPr>
            <w:r w:rsidRPr="00CA0FEB">
              <w:rPr>
                <w:rFonts w:ascii="Times New Roman" w:hAnsi="Times New Roman" w:cs="Times New Roman"/>
                <w:sz w:val="20"/>
                <w:szCs w:val="20"/>
              </w:rPr>
              <w:t>Расчетная единица</w:t>
            </w:r>
          </w:p>
        </w:tc>
        <w:tc>
          <w:tcPr>
            <w:tcW w:w="6866" w:type="dxa"/>
            <w:gridSpan w:val="8"/>
            <w:tcBorders>
              <w:top w:val="single" w:sz="4" w:space="0" w:color="000000"/>
              <w:left w:val="single" w:sz="4" w:space="0" w:color="000000"/>
              <w:bottom w:val="single" w:sz="4" w:space="0" w:color="000000"/>
              <w:right w:val="single" w:sz="4" w:space="0" w:color="000000"/>
            </w:tcBorders>
            <w:shd w:val="clear" w:color="auto" w:fill="FDE9D9" w:themeFill="accent6" w:themeFillTint="33"/>
            <w:vAlign w:val="center"/>
          </w:tcPr>
          <w:p w14:paraId="3B4B62D7" w14:textId="77777777" w:rsidR="00AB45BB" w:rsidRPr="00CA0FEB" w:rsidRDefault="00AB45BB" w:rsidP="00A60DCD">
            <w:pPr>
              <w:spacing w:after="0" w:line="240" w:lineRule="auto"/>
              <w:jc w:val="center"/>
              <w:rPr>
                <w:rFonts w:ascii="Times New Roman" w:hAnsi="Times New Roman" w:cs="Times New Roman"/>
                <w:sz w:val="20"/>
                <w:szCs w:val="20"/>
              </w:rPr>
            </w:pPr>
            <w:r w:rsidRPr="00CA0FEB">
              <w:rPr>
                <w:rFonts w:ascii="Times New Roman" w:hAnsi="Times New Roman" w:cs="Times New Roman"/>
                <w:sz w:val="20"/>
                <w:szCs w:val="20"/>
              </w:rPr>
              <w:t>Этапы спортивной подготовки</w:t>
            </w:r>
          </w:p>
        </w:tc>
      </w:tr>
      <w:tr w:rsidR="00AB45BB" w:rsidRPr="00CA0FEB" w14:paraId="6D22EBE5" w14:textId="77777777" w:rsidTr="00AB45BB">
        <w:trPr>
          <w:trHeight w:val="722"/>
        </w:trPr>
        <w:tc>
          <w:tcPr>
            <w:tcW w:w="572" w:type="dxa"/>
            <w:vMerge/>
            <w:tcBorders>
              <w:top w:val="single" w:sz="4" w:space="0" w:color="000000"/>
              <w:left w:val="single" w:sz="4" w:space="0" w:color="000000"/>
              <w:bottom w:val="single" w:sz="4" w:space="0" w:color="000000"/>
            </w:tcBorders>
            <w:shd w:val="clear" w:color="auto" w:fill="auto"/>
            <w:vAlign w:val="center"/>
          </w:tcPr>
          <w:p w14:paraId="7EABB411" w14:textId="77777777" w:rsidR="00AB45BB" w:rsidRPr="00CA0FEB" w:rsidRDefault="00AB45BB" w:rsidP="00A60DCD">
            <w:pPr>
              <w:snapToGrid w:val="0"/>
              <w:spacing w:after="0" w:line="240" w:lineRule="auto"/>
              <w:rPr>
                <w:rFonts w:ascii="Times New Roman" w:hAnsi="Times New Roman" w:cs="Times New Roman"/>
              </w:rPr>
            </w:pPr>
          </w:p>
        </w:tc>
        <w:tc>
          <w:tcPr>
            <w:tcW w:w="4101" w:type="dxa"/>
            <w:vMerge/>
            <w:tcBorders>
              <w:top w:val="single" w:sz="4" w:space="0" w:color="000000"/>
              <w:left w:val="single" w:sz="4" w:space="0" w:color="000000"/>
              <w:bottom w:val="single" w:sz="4" w:space="0" w:color="000000"/>
            </w:tcBorders>
            <w:shd w:val="clear" w:color="auto" w:fill="FDE9D9" w:themeFill="accent6" w:themeFillTint="33"/>
            <w:vAlign w:val="center"/>
          </w:tcPr>
          <w:p w14:paraId="1C27DF72" w14:textId="77777777" w:rsidR="00AB45BB" w:rsidRPr="00CA0FEB" w:rsidRDefault="00AB45BB" w:rsidP="00A60DCD">
            <w:pPr>
              <w:snapToGrid w:val="0"/>
              <w:spacing w:after="0" w:line="240" w:lineRule="auto"/>
              <w:jc w:val="center"/>
              <w:rPr>
                <w:rFonts w:ascii="Times New Roman" w:hAnsi="Times New Roman" w:cs="Times New Roman"/>
                <w:sz w:val="20"/>
                <w:szCs w:val="20"/>
              </w:rPr>
            </w:pPr>
          </w:p>
        </w:tc>
        <w:tc>
          <w:tcPr>
            <w:tcW w:w="1274" w:type="dxa"/>
            <w:vMerge/>
            <w:tcBorders>
              <w:top w:val="single" w:sz="4" w:space="0" w:color="000000"/>
              <w:left w:val="single" w:sz="4" w:space="0" w:color="000000"/>
              <w:bottom w:val="single" w:sz="4" w:space="0" w:color="000000"/>
            </w:tcBorders>
            <w:shd w:val="clear" w:color="auto" w:fill="FDE9D9" w:themeFill="accent6" w:themeFillTint="33"/>
            <w:vAlign w:val="center"/>
          </w:tcPr>
          <w:p w14:paraId="40B3E837" w14:textId="77777777" w:rsidR="00AB45BB" w:rsidRPr="00CA0FEB" w:rsidRDefault="00AB45BB" w:rsidP="00A60DCD">
            <w:pPr>
              <w:snapToGrid w:val="0"/>
              <w:spacing w:after="0" w:line="240" w:lineRule="auto"/>
              <w:ind w:right="-108"/>
              <w:jc w:val="center"/>
              <w:rPr>
                <w:rFonts w:ascii="Times New Roman" w:hAnsi="Times New Roman" w:cs="Times New Roman"/>
                <w:sz w:val="20"/>
                <w:szCs w:val="20"/>
              </w:rPr>
            </w:pPr>
          </w:p>
        </w:tc>
        <w:tc>
          <w:tcPr>
            <w:tcW w:w="1986" w:type="dxa"/>
            <w:vMerge/>
            <w:tcBorders>
              <w:top w:val="single" w:sz="4" w:space="0" w:color="000000"/>
              <w:left w:val="single" w:sz="4" w:space="0" w:color="000000"/>
              <w:bottom w:val="single" w:sz="4" w:space="0" w:color="000000"/>
            </w:tcBorders>
            <w:shd w:val="clear" w:color="auto" w:fill="FDE9D9" w:themeFill="accent6" w:themeFillTint="33"/>
            <w:vAlign w:val="center"/>
          </w:tcPr>
          <w:p w14:paraId="50E04A9D" w14:textId="77777777" w:rsidR="00AB45BB" w:rsidRPr="00CA0FEB" w:rsidRDefault="00AB45BB" w:rsidP="00A60DCD">
            <w:pPr>
              <w:snapToGrid w:val="0"/>
              <w:spacing w:after="0" w:line="240" w:lineRule="auto"/>
              <w:ind w:firstLine="138"/>
              <w:jc w:val="center"/>
              <w:rPr>
                <w:rFonts w:ascii="Times New Roman" w:hAnsi="Times New Roman" w:cs="Times New Roman"/>
                <w:sz w:val="20"/>
                <w:szCs w:val="20"/>
              </w:rPr>
            </w:pPr>
          </w:p>
        </w:tc>
        <w:tc>
          <w:tcPr>
            <w:tcW w:w="1553" w:type="dxa"/>
            <w:gridSpan w:val="2"/>
            <w:tcBorders>
              <w:top w:val="single" w:sz="4" w:space="0" w:color="000000"/>
              <w:left w:val="single" w:sz="4" w:space="0" w:color="000000"/>
              <w:bottom w:val="single" w:sz="4" w:space="0" w:color="000000"/>
            </w:tcBorders>
            <w:shd w:val="clear" w:color="auto" w:fill="FDE9D9" w:themeFill="accent6" w:themeFillTint="33"/>
            <w:vAlign w:val="center"/>
          </w:tcPr>
          <w:p w14:paraId="479B518F" w14:textId="77777777" w:rsidR="00AB45BB" w:rsidRPr="00CA0FEB" w:rsidRDefault="00AB45BB" w:rsidP="00A60DCD">
            <w:pPr>
              <w:spacing w:after="0" w:line="240" w:lineRule="auto"/>
              <w:ind w:right="-108"/>
              <w:jc w:val="center"/>
              <w:rPr>
                <w:rFonts w:ascii="Times New Roman" w:hAnsi="Times New Roman" w:cs="Times New Roman"/>
                <w:sz w:val="20"/>
                <w:szCs w:val="20"/>
              </w:rPr>
            </w:pPr>
            <w:r w:rsidRPr="00CA0FEB">
              <w:rPr>
                <w:rFonts w:ascii="Times New Roman" w:hAnsi="Times New Roman" w:cs="Times New Roman"/>
                <w:sz w:val="20"/>
                <w:szCs w:val="20"/>
              </w:rPr>
              <w:t>Этап начальной подготовки</w:t>
            </w:r>
          </w:p>
        </w:tc>
        <w:tc>
          <w:tcPr>
            <w:tcW w:w="1867" w:type="dxa"/>
            <w:gridSpan w:val="2"/>
            <w:tcBorders>
              <w:top w:val="single" w:sz="4" w:space="0" w:color="000000"/>
              <w:left w:val="single" w:sz="4" w:space="0" w:color="000000"/>
              <w:bottom w:val="single" w:sz="4" w:space="0" w:color="000000"/>
            </w:tcBorders>
            <w:shd w:val="clear" w:color="auto" w:fill="FDE9D9" w:themeFill="accent6" w:themeFillTint="33"/>
            <w:vAlign w:val="center"/>
          </w:tcPr>
          <w:p w14:paraId="2C94C3B3" w14:textId="77777777" w:rsidR="00AB45BB" w:rsidRPr="00CA0FEB" w:rsidRDefault="00AB45BB" w:rsidP="00A60DCD">
            <w:pPr>
              <w:spacing w:after="0" w:line="240" w:lineRule="auto"/>
              <w:ind w:right="-108"/>
              <w:jc w:val="center"/>
              <w:rPr>
                <w:rFonts w:ascii="Times New Roman" w:hAnsi="Times New Roman" w:cs="Times New Roman"/>
                <w:sz w:val="20"/>
                <w:szCs w:val="20"/>
              </w:rPr>
            </w:pPr>
            <w:r w:rsidRPr="00CA0FEB">
              <w:rPr>
                <w:rFonts w:ascii="Times New Roman" w:hAnsi="Times New Roman" w:cs="Times New Roman"/>
                <w:sz w:val="20"/>
                <w:szCs w:val="20"/>
              </w:rPr>
              <w:t>Учебно-тренировочный этап (этап спортивной специализации)</w:t>
            </w:r>
          </w:p>
        </w:tc>
        <w:tc>
          <w:tcPr>
            <w:tcW w:w="1898" w:type="dxa"/>
            <w:gridSpan w:val="2"/>
            <w:tcBorders>
              <w:top w:val="single" w:sz="4" w:space="0" w:color="000000"/>
              <w:left w:val="single" w:sz="4" w:space="0" w:color="000000"/>
              <w:bottom w:val="single" w:sz="4" w:space="0" w:color="000000"/>
            </w:tcBorders>
            <w:shd w:val="clear" w:color="auto" w:fill="FDE9D9" w:themeFill="accent6" w:themeFillTint="33"/>
            <w:vAlign w:val="center"/>
          </w:tcPr>
          <w:p w14:paraId="62248151" w14:textId="77777777" w:rsidR="00AB45BB" w:rsidRPr="00CA0FEB" w:rsidRDefault="00AB45BB" w:rsidP="00A60DCD">
            <w:pPr>
              <w:spacing w:after="0" w:line="240" w:lineRule="auto"/>
              <w:ind w:right="-108"/>
              <w:jc w:val="center"/>
              <w:rPr>
                <w:rFonts w:ascii="Times New Roman" w:hAnsi="Times New Roman" w:cs="Times New Roman"/>
                <w:sz w:val="20"/>
                <w:szCs w:val="20"/>
              </w:rPr>
            </w:pPr>
            <w:r w:rsidRPr="00CA0FEB">
              <w:rPr>
                <w:rFonts w:ascii="Times New Roman" w:hAnsi="Times New Roman" w:cs="Times New Roman"/>
                <w:sz w:val="20"/>
                <w:szCs w:val="20"/>
              </w:rPr>
              <w:t>Этап совершенствования спортивного мастерства</w:t>
            </w:r>
          </w:p>
        </w:tc>
        <w:tc>
          <w:tcPr>
            <w:tcW w:w="1548" w:type="dxa"/>
            <w:gridSpan w:val="2"/>
            <w:tcBorders>
              <w:top w:val="single" w:sz="4" w:space="0" w:color="000000"/>
              <w:left w:val="single" w:sz="4" w:space="0" w:color="000000"/>
              <w:bottom w:val="single" w:sz="4" w:space="0" w:color="000000"/>
              <w:right w:val="single" w:sz="4" w:space="0" w:color="000000"/>
            </w:tcBorders>
            <w:shd w:val="clear" w:color="auto" w:fill="FDE9D9" w:themeFill="accent6" w:themeFillTint="33"/>
            <w:vAlign w:val="center"/>
          </w:tcPr>
          <w:p w14:paraId="2D81F1B8" w14:textId="77777777" w:rsidR="00AB45BB" w:rsidRPr="00CA0FEB" w:rsidRDefault="00AB45BB" w:rsidP="00A60DCD">
            <w:pPr>
              <w:spacing w:after="0" w:line="240" w:lineRule="auto"/>
              <w:ind w:right="-108"/>
              <w:jc w:val="center"/>
              <w:rPr>
                <w:rFonts w:ascii="Times New Roman" w:hAnsi="Times New Roman" w:cs="Times New Roman"/>
                <w:sz w:val="20"/>
                <w:szCs w:val="20"/>
              </w:rPr>
            </w:pPr>
            <w:r w:rsidRPr="00CA0FEB">
              <w:rPr>
                <w:rFonts w:ascii="Times New Roman" w:hAnsi="Times New Roman" w:cs="Times New Roman"/>
                <w:sz w:val="20"/>
                <w:szCs w:val="20"/>
              </w:rPr>
              <w:t>Этап высшего спортивного мастерства</w:t>
            </w:r>
          </w:p>
        </w:tc>
      </w:tr>
      <w:tr w:rsidR="00AB45BB" w:rsidRPr="00CA0FEB" w14:paraId="7BACA88A" w14:textId="77777777" w:rsidTr="00AB45BB">
        <w:trPr>
          <w:cantSplit/>
          <w:trHeight w:val="1465"/>
        </w:trPr>
        <w:tc>
          <w:tcPr>
            <w:tcW w:w="572" w:type="dxa"/>
            <w:vMerge/>
            <w:tcBorders>
              <w:top w:val="single" w:sz="4" w:space="0" w:color="000000"/>
              <w:left w:val="single" w:sz="4" w:space="0" w:color="000000"/>
              <w:bottom w:val="single" w:sz="4" w:space="0" w:color="000000"/>
            </w:tcBorders>
            <w:shd w:val="clear" w:color="auto" w:fill="auto"/>
            <w:vAlign w:val="center"/>
          </w:tcPr>
          <w:p w14:paraId="6FC0980A" w14:textId="77777777" w:rsidR="00AB45BB" w:rsidRPr="00CA0FEB" w:rsidRDefault="00AB45BB" w:rsidP="00A60DCD">
            <w:pPr>
              <w:snapToGrid w:val="0"/>
              <w:spacing w:after="0" w:line="240" w:lineRule="auto"/>
              <w:rPr>
                <w:rFonts w:ascii="Times New Roman" w:hAnsi="Times New Roman" w:cs="Times New Roman"/>
              </w:rPr>
            </w:pPr>
          </w:p>
        </w:tc>
        <w:tc>
          <w:tcPr>
            <w:tcW w:w="4101" w:type="dxa"/>
            <w:vMerge/>
            <w:tcBorders>
              <w:top w:val="single" w:sz="4" w:space="0" w:color="000000"/>
              <w:left w:val="single" w:sz="4" w:space="0" w:color="000000"/>
              <w:bottom w:val="single" w:sz="4" w:space="0" w:color="000000"/>
            </w:tcBorders>
            <w:shd w:val="clear" w:color="auto" w:fill="FDE9D9" w:themeFill="accent6" w:themeFillTint="33"/>
            <w:vAlign w:val="center"/>
          </w:tcPr>
          <w:p w14:paraId="4A95AE8B" w14:textId="77777777" w:rsidR="00AB45BB" w:rsidRPr="00CA0FEB" w:rsidRDefault="00AB45BB" w:rsidP="00A60DCD">
            <w:pPr>
              <w:snapToGrid w:val="0"/>
              <w:spacing w:after="0" w:line="240" w:lineRule="auto"/>
              <w:jc w:val="center"/>
              <w:rPr>
                <w:rFonts w:ascii="Times New Roman" w:hAnsi="Times New Roman" w:cs="Times New Roman"/>
                <w:sz w:val="20"/>
                <w:szCs w:val="20"/>
              </w:rPr>
            </w:pPr>
          </w:p>
        </w:tc>
        <w:tc>
          <w:tcPr>
            <w:tcW w:w="1274" w:type="dxa"/>
            <w:vMerge/>
            <w:tcBorders>
              <w:top w:val="single" w:sz="4" w:space="0" w:color="000000"/>
              <w:left w:val="single" w:sz="4" w:space="0" w:color="000000"/>
              <w:bottom w:val="single" w:sz="4" w:space="0" w:color="000000"/>
            </w:tcBorders>
            <w:shd w:val="clear" w:color="auto" w:fill="FDE9D9" w:themeFill="accent6" w:themeFillTint="33"/>
            <w:vAlign w:val="center"/>
          </w:tcPr>
          <w:p w14:paraId="6B55EE86" w14:textId="77777777" w:rsidR="00AB45BB" w:rsidRPr="00CA0FEB" w:rsidRDefault="00AB45BB" w:rsidP="00A60DCD">
            <w:pPr>
              <w:snapToGrid w:val="0"/>
              <w:spacing w:after="0" w:line="240" w:lineRule="auto"/>
              <w:ind w:right="-108"/>
              <w:jc w:val="center"/>
              <w:rPr>
                <w:rFonts w:ascii="Times New Roman" w:hAnsi="Times New Roman" w:cs="Times New Roman"/>
                <w:sz w:val="20"/>
                <w:szCs w:val="20"/>
              </w:rPr>
            </w:pPr>
          </w:p>
        </w:tc>
        <w:tc>
          <w:tcPr>
            <w:tcW w:w="1986" w:type="dxa"/>
            <w:vMerge/>
            <w:tcBorders>
              <w:top w:val="single" w:sz="4" w:space="0" w:color="000000"/>
              <w:left w:val="single" w:sz="4" w:space="0" w:color="000000"/>
              <w:bottom w:val="single" w:sz="4" w:space="0" w:color="000000"/>
            </w:tcBorders>
            <w:shd w:val="clear" w:color="auto" w:fill="FDE9D9" w:themeFill="accent6" w:themeFillTint="33"/>
            <w:vAlign w:val="center"/>
          </w:tcPr>
          <w:p w14:paraId="5AAC7753" w14:textId="77777777" w:rsidR="00AB45BB" w:rsidRPr="00CA0FEB" w:rsidRDefault="00AB45BB" w:rsidP="00A60DCD">
            <w:pPr>
              <w:snapToGrid w:val="0"/>
              <w:spacing w:after="0" w:line="240" w:lineRule="auto"/>
              <w:ind w:firstLine="138"/>
              <w:jc w:val="center"/>
              <w:rPr>
                <w:rFonts w:ascii="Times New Roman" w:hAnsi="Times New Roman" w:cs="Times New Roman"/>
                <w:sz w:val="20"/>
                <w:szCs w:val="20"/>
              </w:rPr>
            </w:pPr>
          </w:p>
        </w:tc>
        <w:tc>
          <w:tcPr>
            <w:tcW w:w="709"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256A93AE" w14:textId="77777777" w:rsidR="00AB45BB" w:rsidRPr="00CA0FEB" w:rsidRDefault="00AB45BB" w:rsidP="00A60DCD">
            <w:pPr>
              <w:spacing w:after="0" w:line="240" w:lineRule="auto"/>
              <w:ind w:right="113"/>
              <w:jc w:val="center"/>
              <w:rPr>
                <w:rFonts w:ascii="Times New Roman" w:hAnsi="Times New Roman" w:cs="Times New Roman"/>
                <w:sz w:val="20"/>
                <w:szCs w:val="20"/>
              </w:rPr>
            </w:pPr>
            <w:r w:rsidRPr="00CA0FEB">
              <w:rPr>
                <w:rFonts w:ascii="Times New Roman" w:hAnsi="Times New Roman" w:cs="Times New Roman"/>
                <w:sz w:val="20"/>
                <w:szCs w:val="20"/>
              </w:rPr>
              <w:t>количество</w:t>
            </w:r>
          </w:p>
        </w:tc>
        <w:tc>
          <w:tcPr>
            <w:tcW w:w="844"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04B03C9A" w14:textId="77777777" w:rsidR="00AB45BB" w:rsidRPr="00CA0FEB" w:rsidRDefault="00AB45BB" w:rsidP="00A60DCD">
            <w:pPr>
              <w:spacing w:after="0" w:line="240" w:lineRule="auto"/>
              <w:ind w:right="113"/>
              <w:jc w:val="center"/>
              <w:rPr>
                <w:rFonts w:ascii="Times New Roman" w:hAnsi="Times New Roman" w:cs="Times New Roman"/>
                <w:sz w:val="20"/>
                <w:szCs w:val="20"/>
              </w:rPr>
            </w:pPr>
            <w:r w:rsidRPr="00CA0FEB">
              <w:rPr>
                <w:rFonts w:ascii="Times New Roman" w:hAnsi="Times New Roman" w:cs="Times New Roman"/>
                <w:sz w:val="20"/>
                <w:szCs w:val="20"/>
              </w:rPr>
              <w:t>срок эксплуатации (лет)</w:t>
            </w:r>
          </w:p>
        </w:tc>
        <w:tc>
          <w:tcPr>
            <w:tcW w:w="850"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781190DF" w14:textId="77777777" w:rsidR="00AB45BB" w:rsidRPr="00CA0FEB" w:rsidRDefault="00AB45BB" w:rsidP="00A60DCD">
            <w:pPr>
              <w:spacing w:after="0" w:line="240" w:lineRule="auto"/>
              <w:ind w:right="113"/>
              <w:jc w:val="center"/>
              <w:rPr>
                <w:rFonts w:ascii="Times New Roman" w:hAnsi="Times New Roman" w:cs="Times New Roman"/>
                <w:sz w:val="20"/>
                <w:szCs w:val="20"/>
              </w:rPr>
            </w:pPr>
            <w:r w:rsidRPr="00CA0FEB">
              <w:rPr>
                <w:rFonts w:ascii="Times New Roman" w:hAnsi="Times New Roman" w:cs="Times New Roman"/>
                <w:sz w:val="20"/>
                <w:szCs w:val="20"/>
              </w:rPr>
              <w:t>количество</w:t>
            </w:r>
          </w:p>
        </w:tc>
        <w:tc>
          <w:tcPr>
            <w:tcW w:w="1017"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54EFAC4D" w14:textId="77777777" w:rsidR="00AB45BB" w:rsidRPr="00CA0FEB" w:rsidRDefault="00AB45BB" w:rsidP="00A60DCD">
            <w:pPr>
              <w:spacing w:after="0" w:line="240" w:lineRule="auto"/>
              <w:ind w:right="113"/>
              <w:jc w:val="center"/>
              <w:rPr>
                <w:rFonts w:ascii="Times New Roman" w:hAnsi="Times New Roman" w:cs="Times New Roman"/>
                <w:sz w:val="20"/>
                <w:szCs w:val="20"/>
              </w:rPr>
            </w:pPr>
            <w:r w:rsidRPr="00CA0FEB">
              <w:rPr>
                <w:rFonts w:ascii="Times New Roman" w:hAnsi="Times New Roman" w:cs="Times New Roman"/>
                <w:sz w:val="20"/>
                <w:szCs w:val="20"/>
              </w:rPr>
              <w:t>срок эксплуатации (лет)</w:t>
            </w:r>
          </w:p>
        </w:tc>
        <w:tc>
          <w:tcPr>
            <w:tcW w:w="896"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09B1F864" w14:textId="77777777" w:rsidR="00AB45BB" w:rsidRPr="00CA0FEB" w:rsidRDefault="00AB45BB" w:rsidP="00A60DCD">
            <w:pPr>
              <w:spacing w:after="0" w:line="240" w:lineRule="auto"/>
              <w:ind w:right="113"/>
              <w:jc w:val="center"/>
              <w:rPr>
                <w:rFonts w:ascii="Times New Roman" w:hAnsi="Times New Roman" w:cs="Times New Roman"/>
                <w:sz w:val="20"/>
                <w:szCs w:val="20"/>
              </w:rPr>
            </w:pPr>
            <w:r w:rsidRPr="00CA0FEB">
              <w:rPr>
                <w:rFonts w:ascii="Times New Roman" w:hAnsi="Times New Roman" w:cs="Times New Roman"/>
                <w:sz w:val="20"/>
                <w:szCs w:val="20"/>
              </w:rPr>
              <w:t>количество</w:t>
            </w:r>
          </w:p>
        </w:tc>
        <w:tc>
          <w:tcPr>
            <w:tcW w:w="1002"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0B92D5D2" w14:textId="77777777" w:rsidR="00AB45BB" w:rsidRPr="00CA0FEB" w:rsidRDefault="00AB45BB" w:rsidP="00A60DCD">
            <w:pPr>
              <w:spacing w:after="0" w:line="240" w:lineRule="auto"/>
              <w:ind w:right="113"/>
              <w:jc w:val="center"/>
              <w:rPr>
                <w:rFonts w:ascii="Times New Roman" w:hAnsi="Times New Roman" w:cs="Times New Roman"/>
                <w:sz w:val="20"/>
                <w:szCs w:val="20"/>
              </w:rPr>
            </w:pPr>
            <w:r w:rsidRPr="00CA0FEB">
              <w:rPr>
                <w:rFonts w:ascii="Times New Roman" w:hAnsi="Times New Roman" w:cs="Times New Roman"/>
                <w:sz w:val="20"/>
                <w:szCs w:val="20"/>
              </w:rPr>
              <w:t>срок эксплуатации (лет)</w:t>
            </w:r>
          </w:p>
        </w:tc>
        <w:tc>
          <w:tcPr>
            <w:tcW w:w="697" w:type="dxa"/>
            <w:tcBorders>
              <w:top w:val="single" w:sz="4" w:space="0" w:color="000000"/>
              <w:left w:val="single" w:sz="4" w:space="0" w:color="000000"/>
              <w:bottom w:val="single" w:sz="4" w:space="0" w:color="000000"/>
            </w:tcBorders>
            <w:shd w:val="clear" w:color="auto" w:fill="FDE9D9" w:themeFill="accent6" w:themeFillTint="33"/>
            <w:textDirection w:val="btLr"/>
            <w:vAlign w:val="center"/>
          </w:tcPr>
          <w:p w14:paraId="1B218354" w14:textId="77777777" w:rsidR="00AB45BB" w:rsidRPr="00CA0FEB" w:rsidRDefault="00AB45BB" w:rsidP="00A60DCD">
            <w:pPr>
              <w:spacing w:after="0" w:line="240" w:lineRule="auto"/>
              <w:ind w:right="113"/>
              <w:jc w:val="center"/>
              <w:rPr>
                <w:rFonts w:ascii="Times New Roman" w:hAnsi="Times New Roman" w:cs="Times New Roman"/>
                <w:sz w:val="20"/>
                <w:szCs w:val="20"/>
              </w:rPr>
            </w:pPr>
            <w:r w:rsidRPr="00CA0FEB">
              <w:rPr>
                <w:rFonts w:ascii="Times New Roman" w:hAnsi="Times New Roman" w:cs="Times New Roman"/>
                <w:sz w:val="20"/>
                <w:szCs w:val="20"/>
              </w:rPr>
              <w:t>количество</w:t>
            </w:r>
          </w:p>
        </w:tc>
        <w:tc>
          <w:tcPr>
            <w:tcW w:w="851"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extDirection w:val="btLr"/>
            <w:vAlign w:val="center"/>
          </w:tcPr>
          <w:p w14:paraId="6FB7DD2B" w14:textId="77777777" w:rsidR="00AB45BB" w:rsidRPr="00CA0FEB" w:rsidRDefault="00AB45BB" w:rsidP="00A60DCD">
            <w:pPr>
              <w:spacing w:after="0" w:line="240" w:lineRule="auto"/>
              <w:ind w:right="113"/>
              <w:jc w:val="center"/>
              <w:rPr>
                <w:rFonts w:ascii="Times New Roman" w:hAnsi="Times New Roman" w:cs="Times New Roman"/>
                <w:sz w:val="20"/>
                <w:szCs w:val="20"/>
              </w:rPr>
            </w:pPr>
            <w:r w:rsidRPr="00CA0FEB">
              <w:rPr>
                <w:rFonts w:ascii="Times New Roman" w:hAnsi="Times New Roman" w:cs="Times New Roman"/>
                <w:sz w:val="20"/>
                <w:szCs w:val="20"/>
              </w:rPr>
              <w:t>срок эксплуатации (лет)</w:t>
            </w:r>
          </w:p>
        </w:tc>
      </w:tr>
      <w:tr w:rsidR="00AB45BB" w:rsidRPr="00CA0FEB" w14:paraId="79FD185D"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29CAA1F5" w14:textId="77777777" w:rsidR="00AB45BB" w:rsidRPr="00CA0FEB" w:rsidRDefault="00AB45BB" w:rsidP="00A60DCD">
            <w:pPr>
              <w:numPr>
                <w:ilvl w:val="0"/>
                <w:numId w:val="53"/>
              </w:numPr>
              <w:snapToGrid w:val="0"/>
              <w:spacing w:after="0" w:line="240" w:lineRule="auto"/>
              <w:ind w:left="0" w:firstLine="0"/>
              <w:contextualSpacing/>
              <w:jc w:val="right"/>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5DB3F62A"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Гольфы</w:t>
            </w:r>
          </w:p>
        </w:tc>
        <w:tc>
          <w:tcPr>
            <w:tcW w:w="1274" w:type="dxa"/>
            <w:tcBorders>
              <w:top w:val="single" w:sz="4" w:space="0" w:color="000000"/>
              <w:left w:val="single" w:sz="4" w:space="0" w:color="000000"/>
              <w:bottom w:val="single" w:sz="4" w:space="0" w:color="000000"/>
            </w:tcBorders>
            <w:shd w:val="clear" w:color="auto" w:fill="auto"/>
            <w:vAlign w:val="center"/>
          </w:tcPr>
          <w:p w14:paraId="5BF7920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пар</w:t>
            </w:r>
          </w:p>
        </w:tc>
        <w:tc>
          <w:tcPr>
            <w:tcW w:w="1986" w:type="dxa"/>
            <w:tcBorders>
              <w:top w:val="single" w:sz="4" w:space="0" w:color="000000"/>
              <w:left w:val="single" w:sz="4" w:space="0" w:color="000000"/>
              <w:bottom w:val="single" w:sz="4" w:space="0" w:color="000000"/>
            </w:tcBorders>
            <w:shd w:val="clear" w:color="auto" w:fill="auto"/>
            <w:vAlign w:val="center"/>
          </w:tcPr>
          <w:p w14:paraId="43A92E05" w14:textId="77777777" w:rsidR="00AB45BB" w:rsidRPr="00CA0FEB" w:rsidRDefault="00AB45BB" w:rsidP="00A60DCD">
            <w:pPr>
              <w:widowControl w:val="0"/>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4C5740BF"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4A5BAB70"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39CCCF8A"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1017" w:type="dxa"/>
            <w:tcBorders>
              <w:top w:val="single" w:sz="4" w:space="0" w:color="000000"/>
              <w:left w:val="single" w:sz="4" w:space="0" w:color="000000"/>
              <w:bottom w:val="single" w:sz="4" w:space="0" w:color="000000"/>
            </w:tcBorders>
            <w:shd w:val="clear" w:color="auto" w:fill="auto"/>
            <w:vAlign w:val="center"/>
          </w:tcPr>
          <w:p w14:paraId="0142B18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96" w:type="dxa"/>
            <w:tcBorders>
              <w:top w:val="single" w:sz="4" w:space="0" w:color="000000"/>
              <w:left w:val="single" w:sz="4" w:space="0" w:color="000000"/>
              <w:bottom w:val="single" w:sz="4" w:space="0" w:color="000000"/>
            </w:tcBorders>
            <w:shd w:val="clear" w:color="auto" w:fill="auto"/>
            <w:vAlign w:val="center"/>
          </w:tcPr>
          <w:p w14:paraId="76A1846C"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1002" w:type="dxa"/>
            <w:tcBorders>
              <w:top w:val="single" w:sz="4" w:space="0" w:color="000000"/>
              <w:left w:val="single" w:sz="4" w:space="0" w:color="000000"/>
              <w:bottom w:val="single" w:sz="4" w:space="0" w:color="000000"/>
            </w:tcBorders>
            <w:shd w:val="clear" w:color="auto" w:fill="auto"/>
            <w:vAlign w:val="center"/>
          </w:tcPr>
          <w:p w14:paraId="2D62112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2638FC8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3</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CAE71"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66E275D3"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7D9C969A" w14:textId="77777777" w:rsidR="00AB45BB" w:rsidRPr="00CA0FEB" w:rsidRDefault="00AB45BB" w:rsidP="00A60DCD">
            <w:pPr>
              <w:numPr>
                <w:ilvl w:val="0"/>
                <w:numId w:val="53"/>
              </w:numPr>
              <w:snapToGrid w:val="0"/>
              <w:spacing w:after="0" w:line="240" w:lineRule="auto"/>
              <w:ind w:left="0" w:firstLine="0"/>
              <w:contextualSpacing/>
              <w:jc w:val="right"/>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7B4A84A8"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Костюм ветрозащитный</w:t>
            </w:r>
          </w:p>
        </w:tc>
        <w:tc>
          <w:tcPr>
            <w:tcW w:w="1274" w:type="dxa"/>
            <w:tcBorders>
              <w:top w:val="single" w:sz="4" w:space="0" w:color="000000"/>
              <w:left w:val="single" w:sz="4" w:space="0" w:color="000000"/>
              <w:bottom w:val="single" w:sz="4" w:space="0" w:color="000000"/>
            </w:tcBorders>
            <w:shd w:val="clear" w:color="auto" w:fill="auto"/>
            <w:vAlign w:val="center"/>
          </w:tcPr>
          <w:p w14:paraId="74D024D4"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штук</w:t>
            </w:r>
          </w:p>
        </w:tc>
        <w:tc>
          <w:tcPr>
            <w:tcW w:w="1986" w:type="dxa"/>
            <w:tcBorders>
              <w:top w:val="single" w:sz="4" w:space="0" w:color="000000"/>
              <w:left w:val="single" w:sz="4" w:space="0" w:color="000000"/>
              <w:bottom w:val="single" w:sz="4" w:space="0" w:color="000000"/>
            </w:tcBorders>
            <w:shd w:val="clear" w:color="auto" w:fill="auto"/>
            <w:vAlign w:val="center"/>
          </w:tcPr>
          <w:p w14:paraId="7021C655"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5AC2ABAE"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79411557"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50DC905B"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1017" w:type="dxa"/>
            <w:tcBorders>
              <w:top w:val="single" w:sz="4" w:space="0" w:color="000000"/>
              <w:left w:val="single" w:sz="4" w:space="0" w:color="000000"/>
              <w:bottom w:val="single" w:sz="4" w:space="0" w:color="000000"/>
            </w:tcBorders>
            <w:shd w:val="clear" w:color="auto" w:fill="auto"/>
            <w:vAlign w:val="center"/>
          </w:tcPr>
          <w:p w14:paraId="389AE6AC"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896" w:type="dxa"/>
            <w:tcBorders>
              <w:top w:val="single" w:sz="4" w:space="0" w:color="000000"/>
              <w:left w:val="single" w:sz="4" w:space="0" w:color="000000"/>
              <w:bottom w:val="single" w:sz="4" w:space="0" w:color="000000"/>
            </w:tcBorders>
            <w:shd w:val="clear" w:color="auto" w:fill="auto"/>
            <w:vAlign w:val="center"/>
          </w:tcPr>
          <w:p w14:paraId="299038BD"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1002" w:type="dxa"/>
            <w:tcBorders>
              <w:top w:val="single" w:sz="4" w:space="0" w:color="000000"/>
              <w:left w:val="single" w:sz="4" w:space="0" w:color="000000"/>
              <w:bottom w:val="single" w:sz="4" w:space="0" w:color="000000"/>
            </w:tcBorders>
            <w:shd w:val="clear" w:color="auto" w:fill="auto"/>
            <w:vAlign w:val="center"/>
          </w:tcPr>
          <w:p w14:paraId="1CDD85DA"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7964B1D7"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7876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3D87E939"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18CEFFB7" w14:textId="77777777" w:rsidR="00AB45BB" w:rsidRPr="00CA0FEB" w:rsidRDefault="00AB45BB" w:rsidP="00A60DCD">
            <w:pPr>
              <w:numPr>
                <w:ilvl w:val="0"/>
                <w:numId w:val="53"/>
              </w:numPr>
              <w:snapToGrid w:val="0"/>
              <w:spacing w:after="0" w:line="240" w:lineRule="auto"/>
              <w:ind w:left="0" w:firstLine="0"/>
              <w:contextualSpacing/>
              <w:jc w:val="right"/>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5834BDB6"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Костюм спортивный парадный</w:t>
            </w:r>
          </w:p>
        </w:tc>
        <w:tc>
          <w:tcPr>
            <w:tcW w:w="1274" w:type="dxa"/>
            <w:tcBorders>
              <w:top w:val="single" w:sz="4" w:space="0" w:color="000000"/>
              <w:left w:val="single" w:sz="4" w:space="0" w:color="000000"/>
              <w:bottom w:val="single" w:sz="4" w:space="0" w:color="000000"/>
            </w:tcBorders>
            <w:shd w:val="clear" w:color="auto" w:fill="auto"/>
            <w:vAlign w:val="center"/>
          </w:tcPr>
          <w:p w14:paraId="7A5ECBBA"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штук</w:t>
            </w:r>
          </w:p>
        </w:tc>
        <w:tc>
          <w:tcPr>
            <w:tcW w:w="1986" w:type="dxa"/>
            <w:tcBorders>
              <w:top w:val="single" w:sz="4" w:space="0" w:color="000000"/>
              <w:left w:val="single" w:sz="4" w:space="0" w:color="000000"/>
              <w:bottom w:val="single" w:sz="4" w:space="0" w:color="000000"/>
            </w:tcBorders>
            <w:shd w:val="clear" w:color="auto" w:fill="auto"/>
            <w:vAlign w:val="center"/>
          </w:tcPr>
          <w:p w14:paraId="21BA8BE5"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0C958445"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5F0007C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1F367C43"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1017" w:type="dxa"/>
            <w:tcBorders>
              <w:top w:val="single" w:sz="4" w:space="0" w:color="000000"/>
              <w:left w:val="single" w:sz="4" w:space="0" w:color="000000"/>
              <w:bottom w:val="single" w:sz="4" w:space="0" w:color="000000"/>
            </w:tcBorders>
            <w:shd w:val="clear" w:color="auto" w:fill="auto"/>
            <w:vAlign w:val="center"/>
          </w:tcPr>
          <w:p w14:paraId="0849E791"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96" w:type="dxa"/>
            <w:tcBorders>
              <w:top w:val="single" w:sz="4" w:space="0" w:color="000000"/>
              <w:left w:val="single" w:sz="4" w:space="0" w:color="000000"/>
              <w:bottom w:val="single" w:sz="4" w:space="0" w:color="000000"/>
            </w:tcBorders>
            <w:shd w:val="clear" w:color="auto" w:fill="auto"/>
            <w:vAlign w:val="center"/>
          </w:tcPr>
          <w:p w14:paraId="1645554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1002" w:type="dxa"/>
            <w:tcBorders>
              <w:top w:val="single" w:sz="4" w:space="0" w:color="000000"/>
              <w:left w:val="single" w:sz="4" w:space="0" w:color="000000"/>
              <w:bottom w:val="single" w:sz="4" w:space="0" w:color="000000"/>
            </w:tcBorders>
            <w:shd w:val="clear" w:color="auto" w:fill="auto"/>
            <w:vAlign w:val="center"/>
          </w:tcPr>
          <w:p w14:paraId="7CE48590"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697" w:type="dxa"/>
            <w:tcBorders>
              <w:top w:val="single" w:sz="4" w:space="0" w:color="000000"/>
              <w:left w:val="single" w:sz="4" w:space="0" w:color="000000"/>
              <w:bottom w:val="single" w:sz="4" w:space="0" w:color="000000"/>
            </w:tcBorders>
            <w:shd w:val="clear" w:color="auto" w:fill="auto"/>
            <w:vAlign w:val="center"/>
          </w:tcPr>
          <w:p w14:paraId="65E4D52E"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326E5"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r>
      <w:tr w:rsidR="00AB45BB" w:rsidRPr="00CA0FEB" w14:paraId="7C531FFE"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220AF4DE" w14:textId="77777777" w:rsidR="00AB45BB" w:rsidRPr="00CA0FEB" w:rsidRDefault="00AB45BB" w:rsidP="00A60DCD">
            <w:pPr>
              <w:numPr>
                <w:ilvl w:val="0"/>
                <w:numId w:val="53"/>
              </w:numPr>
              <w:snapToGrid w:val="0"/>
              <w:spacing w:after="0" w:line="240" w:lineRule="auto"/>
              <w:ind w:left="0" w:firstLine="0"/>
              <w:contextualSpacing/>
              <w:jc w:val="right"/>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1960B53A"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Кроссовки для баскетбола</w:t>
            </w:r>
          </w:p>
        </w:tc>
        <w:tc>
          <w:tcPr>
            <w:tcW w:w="1274" w:type="dxa"/>
            <w:tcBorders>
              <w:top w:val="single" w:sz="4" w:space="0" w:color="000000"/>
              <w:left w:val="single" w:sz="4" w:space="0" w:color="000000"/>
              <w:bottom w:val="single" w:sz="4" w:space="0" w:color="000000"/>
            </w:tcBorders>
            <w:shd w:val="clear" w:color="auto" w:fill="auto"/>
            <w:vAlign w:val="center"/>
          </w:tcPr>
          <w:p w14:paraId="2E153DF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пар</w:t>
            </w:r>
          </w:p>
        </w:tc>
        <w:tc>
          <w:tcPr>
            <w:tcW w:w="1986" w:type="dxa"/>
            <w:tcBorders>
              <w:top w:val="single" w:sz="4" w:space="0" w:color="000000"/>
              <w:left w:val="single" w:sz="4" w:space="0" w:color="000000"/>
              <w:bottom w:val="single" w:sz="4" w:space="0" w:color="000000"/>
            </w:tcBorders>
            <w:shd w:val="clear" w:color="auto" w:fill="auto"/>
            <w:vAlign w:val="center"/>
          </w:tcPr>
          <w:p w14:paraId="7FF7535E"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4E463C27"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777E798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4A086C2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1017" w:type="dxa"/>
            <w:tcBorders>
              <w:top w:val="single" w:sz="4" w:space="0" w:color="000000"/>
              <w:left w:val="single" w:sz="4" w:space="0" w:color="000000"/>
              <w:bottom w:val="single" w:sz="4" w:space="0" w:color="000000"/>
            </w:tcBorders>
            <w:shd w:val="clear" w:color="auto" w:fill="auto"/>
            <w:vAlign w:val="center"/>
          </w:tcPr>
          <w:p w14:paraId="402A252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96" w:type="dxa"/>
            <w:tcBorders>
              <w:top w:val="single" w:sz="4" w:space="0" w:color="000000"/>
              <w:left w:val="single" w:sz="4" w:space="0" w:color="000000"/>
              <w:bottom w:val="single" w:sz="4" w:space="0" w:color="000000"/>
            </w:tcBorders>
            <w:shd w:val="clear" w:color="auto" w:fill="auto"/>
            <w:vAlign w:val="center"/>
          </w:tcPr>
          <w:p w14:paraId="2BE03537"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1002" w:type="dxa"/>
            <w:tcBorders>
              <w:top w:val="single" w:sz="4" w:space="0" w:color="000000"/>
              <w:left w:val="single" w:sz="4" w:space="0" w:color="000000"/>
              <w:bottom w:val="single" w:sz="4" w:space="0" w:color="000000"/>
            </w:tcBorders>
            <w:shd w:val="clear" w:color="auto" w:fill="auto"/>
            <w:vAlign w:val="center"/>
          </w:tcPr>
          <w:p w14:paraId="536655F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17FD06E1"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3</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D9BE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648EDA83"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1BFF5820" w14:textId="77777777" w:rsidR="00AB45BB" w:rsidRPr="00CA0FEB" w:rsidRDefault="00AB45BB" w:rsidP="00A60DCD">
            <w:pPr>
              <w:numPr>
                <w:ilvl w:val="0"/>
                <w:numId w:val="53"/>
              </w:numPr>
              <w:snapToGrid w:val="0"/>
              <w:spacing w:after="0" w:line="240" w:lineRule="auto"/>
              <w:ind w:left="0" w:firstLine="0"/>
              <w:contextualSpacing/>
              <w:jc w:val="right"/>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2DE4790D"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Кроссовки легкоатлетические</w:t>
            </w:r>
          </w:p>
        </w:tc>
        <w:tc>
          <w:tcPr>
            <w:tcW w:w="1274" w:type="dxa"/>
            <w:tcBorders>
              <w:top w:val="single" w:sz="4" w:space="0" w:color="000000"/>
              <w:left w:val="single" w:sz="4" w:space="0" w:color="000000"/>
              <w:bottom w:val="single" w:sz="4" w:space="0" w:color="000000"/>
            </w:tcBorders>
            <w:shd w:val="clear" w:color="auto" w:fill="auto"/>
            <w:vAlign w:val="center"/>
          </w:tcPr>
          <w:p w14:paraId="3104AEC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пар</w:t>
            </w:r>
          </w:p>
        </w:tc>
        <w:tc>
          <w:tcPr>
            <w:tcW w:w="1986" w:type="dxa"/>
            <w:tcBorders>
              <w:top w:val="single" w:sz="4" w:space="0" w:color="000000"/>
              <w:left w:val="single" w:sz="4" w:space="0" w:color="000000"/>
              <w:bottom w:val="single" w:sz="4" w:space="0" w:color="000000"/>
            </w:tcBorders>
            <w:shd w:val="clear" w:color="auto" w:fill="auto"/>
            <w:vAlign w:val="center"/>
          </w:tcPr>
          <w:p w14:paraId="1BB10373" w14:textId="77777777" w:rsidR="00AB45BB" w:rsidRPr="00CA0FEB" w:rsidRDefault="00AB45BB" w:rsidP="00A60DCD">
            <w:pPr>
              <w:widowControl w:val="0"/>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70DE0461"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105AE086"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09641BB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1017" w:type="dxa"/>
            <w:tcBorders>
              <w:top w:val="single" w:sz="4" w:space="0" w:color="000000"/>
              <w:left w:val="single" w:sz="4" w:space="0" w:color="000000"/>
              <w:bottom w:val="single" w:sz="4" w:space="0" w:color="000000"/>
            </w:tcBorders>
            <w:shd w:val="clear" w:color="auto" w:fill="auto"/>
            <w:vAlign w:val="center"/>
          </w:tcPr>
          <w:p w14:paraId="60882DAB"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96" w:type="dxa"/>
            <w:tcBorders>
              <w:top w:val="single" w:sz="4" w:space="0" w:color="000000"/>
              <w:left w:val="single" w:sz="4" w:space="0" w:color="000000"/>
              <w:bottom w:val="single" w:sz="4" w:space="0" w:color="000000"/>
            </w:tcBorders>
            <w:shd w:val="clear" w:color="auto" w:fill="auto"/>
            <w:vAlign w:val="center"/>
          </w:tcPr>
          <w:p w14:paraId="634CF26E"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1002" w:type="dxa"/>
            <w:tcBorders>
              <w:top w:val="single" w:sz="4" w:space="0" w:color="000000"/>
              <w:left w:val="single" w:sz="4" w:space="0" w:color="000000"/>
              <w:bottom w:val="single" w:sz="4" w:space="0" w:color="000000"/>
            </w:tcBorders>
            <w:shd w:val="clear" w:color="auto" w:fill="auto"/>
            <w:vAlign w:val="center"/>
          </w:tcPr>
          <w:p w14:paraId="19FD42BA"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23F5881A"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31F9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3A766864"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5761AF73" w14:textId="77777777" w:rsidR="00AB45BB" w:rsidRPr="00CA0FEB" w:rsidRDefault="00AB45BB" w:rsidP="00A60DCD">
            <w:pPr>
              <w:numPr>
                <w:ilvl w:val="0"/>
                <w:numId w:val="53"/>
              </w:numPr>
              <w:snapToGrid w:val="0"/>
              <w:spacing w:after="0" w:line="240" w:lineRule="auto"/>
              <w:ind w:left="0" w:firstLine="0"/>
              <w:contextualSpacing/>
              <w:jc w:val="right"/>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5994C324"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Майка</w:t>
            </w:r>
          </w:p>
        </w:tc>
        <w:tc>
          <w:tcPr>
            <w:tcW w:w="1274" w:type="dxa"/>
            <w:tcBorders>
              <w:top w:val="single" w:sz="4" w:space="0" w:color="000000"/>
              <w:left w:val="single" w:sz="4" w:space="0" w:color="000000"/>
              <w:bottom w:val="single" w:sz="4" w:space="0" w:color="000000"/>
            </w:tcBorders>
            <w:shd w:val="clear" w:color="auto" w:fill="auto"/>
            <w:vAlign w:val="center"/>
          </w:tcPr>
          <w:p w14:paraId="3B0F194A"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штук</w:t>
            </w:r>
          </w:p>
        </w:tc>
        <w:tc>
          <w:tcPr>
            <w:tcW w:w="1986" w:type="dxa"/>
            <w:tcBorders>
              <w:top w:val="single" w:sz="4" w:space="0" w:color="000000"/>
              <w:left w:val="single" w:sz="4" w:space="0" w:color="000000"/>
              <w:bottom w:val="single" w:sz="4" w:space="0" w:color="000000"/>
            </w:tcBorders>
            <w:shd w:val="clear" w:color="auto" w:fill="auto"/>
            <w:vAlign w:val="center"/>
          </w:tcPr>
          <w:p w14:paraId="4D4A0439"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2B90DE7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44" w:type="dxa"/>
            <w:tcBorders>
              <w:top w:val="single" w:sz="4" w:space="0" w:color="000000"/>
              <w:left w:val="single" w:sz="4" w:space="0" w:color="000000"/>
              <w:bottom w:val="single" w:sz="4" w:space="0" w:color="000000"/>
            </w:tcBorders>
            <w:shd w:val="clear" w:color="auto" w:fill="auto"/>
            <w:vAlign w:val="center"/>
          </w:tcPr>
          <w:p w14:paraId="6FB35A50"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50" w:type="dxa"/>
            <w:tcBorders>
              <w:top w:val="single" w:sz="4" w:space="0" w:color="000000"/>
              <w:left w:val="single" w:sz="4" w:space="0" w:color="000000"/>
              <w:bottom w:val="single" w:sz="4" w:space="0" w:color="000000"/>
            </w:tcBorders>
            <w:shd w:val="clear" w:color="auto" w:fill="auto"/>
            <w:vAlign w:val="center"/>
          </w:tcPr>
          <w:p w14:paraId="4E9C9C2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4</w:t>
            </w:r>
          </w:p>
        </w:tc>
        <w:tc>
          <w:tcPr>
            <w:tcW w:w="1017" w:type="dxa"/>
            <w:tcBorders>
              <w:top w:val="single" w:sz="4" w:space="0" w:color="000000"/>
              <w:left w:val="single" w:sz="4" w:space="0" w:color="000000"/>
              <w:bottom w:val="single" w:sz="4" w:space="0" w:color="000000"/>
            </w:tcBorders>
            <w:shd w:val="clear" w:color="auto" w:fill="auto"/>
            <w:vAlign w:val="center"/>
          </w:tcPr>
          <w:p w14:paraId="691F965A"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96" w:type="dxa"/>
            <w:tcBorders>
              <w:top w:val="single" w:sz="4" w:space="0" w:color="000000"/>
              <w:left w:val="single" w:sz="4" w:space="0" w:color="000000"/>
              <w:bottom w:val="single" w:sz="4" w:space="0" w:color="000000"/>
            </w:tcBorders>
            <w:shd w:val="clear" w:color="auto" w:fill="auto"/>
            <w:vAlign w:val="center"/>
          </w:tcPr>
          <w:p w14:paraId="7BD7E324"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4</w:t>
            </w:r>
          </w:p>
        </w:tc>
        <w:tc>
          <w:tcPr>
            <w:tcW w:w="1002" w:type="dxa"/>
            <w:tcBorders>
              <w:top w:val="single" w:sz="4" w:space="0" w:color="000000"/>
              <w:left w:val="single" w:sz="4" w:space="0" w:color="000000"/>
              <w:bottom w:val="single" w:sz="4" w:space="0" w:color="000000"/>
            </w:tcBorders>
            <w:shd w:val="clear" w:color="auto" w:fill="auto"/>
            <w:vAlign w:val="center"/>
          </w:tcPr>
          <w:p w14:paraId="2431E43A"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290D3A3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6</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E61AF"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72EB4C9E"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6B8F9ADE" w14:textId="77777777" w:rsidR="00AB45BB" w:rsidRPr="00CA0FEB" w:rsidRDefault="00AB45BB" w:rsidP="00A60DCD">
            <w:pPr>
              <w:numPr>
                <w:ilvl w:val="0"/>
                <w:numId w:val="53"/>
              </w:numPr>
              <w:snapToGrid w:val="0"/>
              <w:spacing w:after="0" w:line="240" w:lineRule="auto"/>
              <w:ind w:left="0" w:firstLine="0"/>
              <w:contextualSpacing/>
              <w:jc w:val="right"/>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7F352EFB"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Носки</w:t>
            </w:r>
          </w:p>
        </w:tc>
        <w:tc>
          <w:tcPr>
            <w:tcW w:w="1274" w:type="dxa"/>
            <w:tcBorders>
              <w:top w:val="single" w:sz="4" w:space="0" w:color="000000"/>
              <w:left w:val="single" w:sz="4" w:space="0" w:color="000000"/>
              <w:bottom w:val="single" w:sz="4" w:space="0" w:color="000000"/>
            </w:tcBorders>
            <w:shd w:val="clear" w:color="auto" w:fill="auto"/>
            <w:vAlign w:val="center"/>
          </w:tcPr>
          <w:p w14:paraId="3658489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пар</w:t>
            </w:r>
          </w:p>
        </w:tc>
        <w:tc>
          <w:tcPr>
            <w:tcW w:w="1986" w:type="dxa"/>
            <w:tcBorders>
              <w:top w:val="single" w:sz="4" w:space="0" w:color="000000"/>
              <w:left w:val="single" w:sz="4" w:space="0" w:color="000000"/>
              <w:bottom w:val="single" w:sz="4" w:space="0" w:color="000000"/>
            </w:tcBorders>
            <w:shd w:val="clear" w:color="auto" w:fill="auto"/>
            <w:vAlign w:val="center"/>
          </w:tcPr>
          <w:p w14:paraId="73E5E155"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55026C3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58FE8160"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36B62255"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1017" w:type="dxa"/>
            <w:tcBorders>
              <w:top w:val="single" w:sz="4" w:space="0" w:color="000000"/>
              <w:left w:val="single" w:sz="4" w:space="0" w:color="000000"/>
              <w:bottom w:val="single" w:sz="4" w:space="0" w:color="000000"/>
            </w:tcBorders>
            <w:shd w:val="clear" w:color="auto" w:fill="auto"/>
            <w:vAlign w:val="center"/>
          </w:tcPr>
          <w:p w14:paraId="044FE44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96" w:type="dxa"/>
            <w:tcBorders>
              <w:top w:val="single" w:sz="4" w:space="0" w:color="000000"/>
              <w:left w:val="single" w:sz="4" w:space="0" w:color="000000"/>
              <w:bottom w:val="single" w:sz="4" w:space="0" w:color="000000"/>
            </w:tcBorders>
            <w:shd w:val="clear" w:color="auto" w:fill="auto"/>
            <w:vAlign w:val="center"/>
          </w:tcPr>
          <w:p w14:paraId="07F569FD"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4</w:t>
            </w:r>
          </w:p>
        </w:tc>
        <w:tc>
          <w:tcPr>
            <w:tcW w:w="1002" w:type="dxa"/>
            <w:tcBorders>
              <w:top w:val="single" w:sz="4" w:space="0" w:color="000000"/>
              <w:left w:val="single" w:sz="4" w:space="0" w:color="000000"/>
              <w:bottom w:val="single" w:sz="4" w:space="0" w:color="000000"/>
            </w:tcBorders>
            <w:shd w:val="clear" w:color="auto" w:fill="auto"/>
            <w:vAlign w:val="center"/>
          </w:tcPr>
          <w:p w14:paraId="6CEFBB7D"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43F8AD8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6</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635D0"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1CB228A7"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47E7445B" w14:textId="77777777" w:rsidR="00AB45BB" w:rsidRPr="00CA0FEB" w:rsidRDefault="00AB45BB" w:rsidP="00A60DCD">
            <w:pPr>
              <w:numPr>
                <w:ilvl w:val="0"/>
                <w:numId w:val="53"/>
              </w:numPr>
              <w:snapToGrid w:val="0"/>
              <w:spacing w:after="0" w:line="240" w:lineRule="auto"/>
              <w:ind w:left="0" w:firstLine="0"/>
              <w:contextualSpacing/>
              <w:jc w:val="right"/>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0E3633C0"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Полотенце</w:t>
            </w:r>
          </w:p>
        </w:tc>
        <w:tc>
          <w:tcPr>
            <w:tcW w:w="1274" w:type="dxa"/>
            <w:tcBorders>
              <w:top w:val="single" w:sz="4" w:space="0" w:color="000000"/>
              <w:left w:val="single" w:sz="4" w:space="0" w:color="000000"/>
              <w:bottom w:val="single" w:sz="4" w:space="0" w:color="000000"/>
            </w:tcBorders>
            <w:shd w:val="clear" w:color="auto" w:fill="auto"/>
            <w:vAlign w:val="center"/>
          </w:tcPr>
          <w:p w14:paraId="506BF450"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штук</w:t>
            </w:r>
          </w:p>
        </w:tc>
        <w:tc>
          <w:tcPr>
            <w:tcW w:w="1986" w:type="dxa"/>
            <w:tcBorders>
              <w:top w:val="single" w:sz="4" w:space="0" w:color="000000"/>
              <w:left w:val="single" w:sz="4" w:space="0" w:color="000000"/>
              <w:bottom w:val="single" w:sz="4" w:space="0" w:color="000000"/>
            </w:tcBorders>
            <w:shd w:val="clear" w:color="auto" w:fill="auto"/>
            <w:vAlign w:val="center"/>
          </w:tcPr>
          <w:p w14:paraId="5888774E"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0655C7CD"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23DEBC7F"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32F21061"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1017" w:type="dxa"/>
            <w:tcBorders>
              <w:top w:val="single" w:sz="4" w:space="0" w:color="000000"/>
              <w:left w:val="single" w:sz="4" w:space="0" w:color="000000"/>
              <w:bottom w:val="single" w:sz="4" w:space="0" w:color="000000"/>
            </w:tcBorders>
            <w:shd w:val="clear" w:color="auto" w:fill="auto"/>
            <w:vAlign w:val="center"/>
          </w:tcPr>
          <w:p w14:paraId="0B6B3494"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96" w:type="dxa"/>
            <w:tcBorders>
              <w:top w:val="single" w:sz="4" w:space="0" w:color="000000"/>
              <w:left w:val="single" w:sz="4" w:space="0" w:color="000000"/>
              <w:bottom w:val="single" w:sz="4" w:space="0" w:color="000000"/>
            </w:tcBorders>
            <w:shd w:val="clear" w:color="auto" w:fill="auto"/>
            <w:vAlign w:val="center"/>
          </w:tcPr>
          <w:p w14:paraId="2ACCD55A"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1002" w:type="dxa"/>
            <w:tcBorders>
              <w:top w:val="single" w:sz="4" w:space="0" w:color="000000"/>
              <w:left w:val="single" w:sz="4" w:space="0" w:color="000000"/>
              <w:bottom w:val="single" w:sz="4" w:space="0" w:color="000000"/>
            </w:tcBorders>
            <w:shd w:val="clear" w:color="auto" w:fill="auto"/>
            <w:vAlign w:val="center"/>
          </w:tcPr>
          <w:p w14:paraId="0F21B165"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1A9F1F0C"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6E167"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23DF9702"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79CE4849" w14:textId="77777777" w:rsidR="00AB45BB" w:rsidRPr="00CA0FEB" w:rsidRDefault="00AB45BB" w:rsidP="00A60DCD">
            <w:pPr>
              <w:numPr>
                <w:ilvl w:val="0"/>
                <w:numId w:val="53"/>
              </w:numPr>
              <w:snapToGrid w:val="0"/>
              <w:spacing w:after="0" w:line="240" w:lineRule="auto"/>
              <w:ind w:left="0" w:firstLine="0"/>
              <w:contextualSpacing/>
              <w:jc w:val="right"/>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79B80C81"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Сумка спортивная</w:t>
            </w:r>
          </w:p>
        </w:tc>
        <w:tc>
          <w:tcPr>
            <w:tcW w:w="1274" w:type="dxa"/>
            <w:tcBorders>
              <w:top w:val="single" w:sz="4" w:space="0" w:color="000000"/>
              <w:left w:val="single" w:sz="4" w:space="0" w:color="000000"/>
              <w:bottom w:val="single" w:sz="4" w:space="0" w:color="000000"/>
            </w:tcBorders>
            <w:shd w:val="clear" w:color="auto" w:fill="auto"/>
            <w:vAlign w:val="center"/>
          </w:tcPr>
          <w:p w14:paraId="24C4B7F6"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штук</w:t>
            </w:r>
          </w:p>
        </w:tc>
        <w:tc>
          <w:tcPr>
            <w:tcW w:w="1986" w:type="dxa"/>
            <w:tcBorders>
              <w:top w:val="single" w:sz="4" w:space="0" w:color="000000"/>
              <w:left w:val="single" w:sz="4" w:space="0" w:color="000000"/>
              <w:bottom w:val="single" w:sz="4" w:space="0" w:color="000000"/>
            </w:tcBorders>
            <w:shd w:val="clear" w:color="auto" w:fill="auto"/>
            <w:vAlign w:val="center"/>
          </w:tcPr>
          <w:p w14:paraId="29D21F07"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7CFD0E0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1310357B"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6FE06ACD"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1017" w:type="dxa"/>
            <w:tcBorders>
              <w:top w:val="single" w:sz="4" w:space="0" w:color="000000"/>
              <w:left w:val="single" w:sz="4" w:space="0" w:color="000000"/>
              <w:bottom w:val="single" w:sz="4" w:space="0" w:color="000000"/>
            </w:tcBorders>
            <w:shd w:val="clear" w:color="auto" w:fill="auto"/>
            <w:vAlign w:val="center"/>
          </w:tcPr>
          <w:p w14:paraId="0F6E2061"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96" w:type="dxa"/>
            <w:tcBorders>
              <w:top w:val="single" w:sz="4" w:space="0" w:color="000000"/>
              <w:left w:val="single" w:sz="4" w:space="0" w:color="000000"/>
              <w:bottom w:val="single" w:sz="4" w:space="0" w:color="000000"/>
            </w:tcBorders>
            <w:shd w:val="clear" w:color="auto" w:fill="auto"/>
            <w:vAlign w:val="center"/>
          </w:tcPr>
          <w:p w14:paraId="0EDCDDEB"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1002" w:type="dxa"/>
            <w:tcBorders>
              <w:top w:val="single" w:sz="4" w:space="0" w:color="000000"/>
              <w:left w:val="single" w:sz="4" w:space="0" w:color="000000"/>
              <w:bottom w:val="single" w:sz="4" w:space="0" w:color="000000"/>
            </w:tcBorders>
            <w:shd w:val="clear" w:color="auto" w:fill="auto"/>
            <w:vAlign w:val="center"/>
          </w:tcPr>
          <w:p w14:paraId="4A3A2815"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342091CF"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6866B"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745AACC9"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53B0DCED" w14:textId="77777777" w:rsidR="00AB45BB" w:rsidRPr="00CA0FEB" w:rsidRDefault="00AB45BB" w:rsidP="00A60DCD">
            <w:pPr>
              <w:numPr>
                <w:ilvl w:val="0"/>
                <w:numId w:val="53"/>
              </w:numPr>
              <w:snapToGrid w:val="0"/>
              <w:spacing w:after="0" w:line="240" w:lineRule="auto"/>
              <w:ind w:left="0" w:firstLine="0"/>
              <w:contextualSpacing/>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43184897"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Фиксатор голеностопного сустава (</w:t>
            </w:r>
            <w:proofErr w:type="spellStart"/>
            <w:r w:rsidRPr="00CA0FEB">
              <w:rPr>
                <w:rFonts w:ascii="Times New Roman" w:hAnsi="Times New Roman" w:cs="Times New Roman"/>
                <w:sz w:val="28"/>
                <w:szCs w:val="28"/>
              </w:rPr>
              <w:t>голеностопник</w:t>
            </w:r>
            <w:proofErr w:type="spellEnd"/>
            <w:r w:rsidRPr="00CA0FEB">
              <w:rPr>
                <w:rFonts w:ascii="Times New Roman" w:hAnsi="Times New Roman" w:cs="Times New Roman"/>
                <w:sz w:val="28"/>
                <w:szCs w:val="28"/>
              </w:rPr>
              <w:t>)</w:t>
            </w:r>
          </w:p>
        </w:tc>
        <w:tc>
          <w:tcPr>
            <w:tcW w:w="1274" w:type="dxa"/>
            <w:tcBorders>
              <w:top w:val="single" w:sz="4" w:space="0" w:color="000000"/>
              <w:left w:val="single" w:sz="4" w:space="0" w:color="000000"/>
              <w:bottom w:val="single" w:sz="4" w:space="0" w:color="000000"/>
            </w:tcBorders>
            <w:shd w:val="clear" w:color="auto" w:fill="auto"/>
            <w:vAlign w:val="center"/>
          </w:tcPr>
          <w:p w14:paraId="15A59031" w14:textId="77777777" w:rsidR="00AB45BB" w:rsidRPr="00CA0FEB" w:rsidRDefault="00AB45BB" w:rsidP="00A60DCD">
            <w:pPr>
              <w:suppressLineNumbers/>
              <w:spacing w:after="0" w:line="240" w:lineRule="auto"/>
              <w:ind w:right="-108"/>
              <w:contextualSpacing/>
              <w:jc w:val="center"/>
              <w:rPr>
                <w:rFonts w:ascii="Times New Roman" w:hAnsi="Times New Roman" w:cs="Times New Roman"/>
              </w:rPr>
            </w:pPr>
            <w:r w:rsidRPr="00CA0FEB">
              <w:rPr>
                <w:rFonts w:ascii="Times New Roman" w:hAnsi="Times New Roman" w:cs="Times New Roman"/>
              </w:rPr>
              <w:t>комплект</w:t>
            </w:r>
          </w:p>
        </w:tc>
        <w:tc>
          <w:tcPr>
            <w:tcW w:w="1986" w:type="dxa"/>
            <w:tcBorders>
              <w:top w:val="single" w:sz="4" w:space="0" w:color="000000"/>
              <w:left w:val="single" w:sz="4" w:space="0" w:color="000000"/>
              <w:bottom w:val="single" w:sz="4" w:space="0" w:color="000000"/>
            </w:tcBorders>
            <w:shd w:val="clear" w:color="auto" w:fill="auto"/>
            <w:vAlign w:val="center"/>
          </w:tcPr>
          <w:p w14:paraId="0B995848"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14DC89A4"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6B9916FE"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6B13F3E0"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1017" w:type="dxa"/>
            <w:tcBorders>
              <w:top w:val="single" w:sz="4" w:space="0" w:color="000000"/>
              <w:left w:val="single" w:sz="4" w:space="0" w:color="000000"/>
              <w:bottom w:val="single" w:sz="4" w:space="0" w:color="000000"/>
            </w:tcBorders>
            <w:shd w:val="clear" w:color="auto" w:fill="auto"/>
            <w:vAlign w:val="center"/>
          </w:tcPr>
          <w:p w14:paraId="777FBDE6"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96" w:type="dxa"/>
            <w:tcBorders>
              <w:top w:val="single" w:sz="4" w:space="0" w:color="000000"/>
              <w:left w:val="single" w:sz="4" w:space="0" w:color="000000"/>
              <w:bottom w:val="single" w:sz="4" w:space="0" w:color="000000"/>
            </w:tcBorders>
            <w:shd w:val="clear" w:color="auto" w:fill="auto"/>
            <w:vAlign w:val="center"/>
          </w:tcPr>
          <w:p w14:paraId="7AA5258D"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1002" w:type="dxa"/>
            <w:tcBorders>
              <w:top w:val="single" w:sz="4" w:space="0" w:color="000000"/>
              <w:left w:val="single" w:sz="4" w:space="0" w:color="000000"/>
              <w:bottom w:val="single" w:sz="4" w:space="0" w:color="000000"/>
            </w:tcBorders>
            <w:shd w:val="clear" w:color="auto" w:fill="auto"/>
            <w:vAlign w:val="center"/>
          </w:tcPr>
          <w:p w14:paraId="2C9E7BF3"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5705D824"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1C621"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74C82575"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55A3A230" w14:textId="77777777" w:rsidR="00AB45BB" w:rsidRPr="00CA0FEB" w:rsidRDefault="00AB45BB" w:rsidP="00A60DCD">
            <w:pPr>
              <w:numPr>
                <w:ilvl w:val="0"/>
                <w:numId w:val="53"/>
              </w:numPr>
              <w:snapToGrid w:val="0"/>
              <w:spacing w:after="0" w:line="240" w:lineRule="auto"/>
              <w:ind w:left="0" w:firstLine="0"/>
              <w:contextualSpacing/>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0191FF5B"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Фиксатор коленного сустава (наколенник)</w:t>
            </w:r>
          </w:p>
        </w:tc>
        <w:tc>
          <w:tcPr>
            <w:tcW w:w="1274" w:type="dxa"/>
            <w:tcBorders>
              <w:top w:val="single" w:sz="4" w:space="0" w:color="000000"/>
              <w:left w:val="single" w:sz="4" w:space="0" w:color="000000"/>
              <w:bottom w:val="single" w:sz="4" w:space="0" w:color="000000"/>
            </w:tcBorders>
            <w:shd w:val="clear" w:color="auto" w:fill="auto"/>
            <w:vAlign w:val="center"/>
          </w:tcPr>
          <w:p w14:paraId="58FDF975" w14:textId="77777777" w:rsidR="00AB45BB" w:rsidRPr="00CA0FEB" w:rsidRDefault="00AB45BB" w:rsidP="00A60DCD">
            <w:pPr>
              <w:suppressLineNumbers/>
              <w:spacing w:after="0" w:line="240" w:lineRule="auto"/>
              <w:ind w:right="-108"/>
              <w:contextualSpacing/>
              <w:jc w:val="center"/>
              <w:rPr>
                <w:rFonts w:ascii="Times New Roman" w:hAnsi="Times New Roman" w:cs="Times New Roman"/>
              </w:rPr>
            </w:pPr>
            <w:r w:rsidRPr="00CA0FEB">
              <w:rPr>
                <w:rFonts w:ascii="Times New Roman" w:hAnsi="Times New Roman" w:cs="Times New Roman"/>
              </w:rPr>
              <w:t>комплект</w:t>
            </w:r>
          </w:p>
        </w:tc>
        <w:tc>
          <w:tcPr>
            <w:tcW w:w="1986" w:type="dxa"/>
            <w:tcBorders>
              <w:top w:val="single" w:sz="4" w:space="0" w:color="000000"/>
              <w:left w:val="single" w:sz="4" w:space="0" w:color="000000"/>
              <w:bottom w:val="single" w:sz="4" w:space="0" w:color="000000"/>
            </w:tcBorders>
            <w:shd w:val="clear" w:color="auto" w:fill="auto"/>
            <w:vAlign w:val="center"/>
          </w:tcPr>
          <w:p w14:paraId="2257EE93"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22684004"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146C9F4A"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26279873"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1017" w:type="dxa"/>
            <w:tcBorders>
              <w:top w:val="single" w:sz="4" w:space="0" w:color="000000"/>
              <w:left w:val="single" w:sz="4" w:space="0" w:color="000000"/>
              <w:bottom w:val="single" w:sz="4" w:space="0" w:color="000000"/>
            </w:tcBorders>
            <w:shd w:val="clear" w:color="auto" w:fill="auto"/>
            <w:vAlign w:val="center"/>
          </w:tcPr>
          <w:p w14:paraId="581040F4"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96" w:type="dxa"/>
            <w:tcBorders>
              <w:top w:val="single" w:sz="4" w:space="0" w:color="000000"/>
              <w:left w:val="single" w:sz="4" w:space="0" w:color="000000"/>
              <w:bottom w:val="single" w:sz="4" w:space="0" w:color="000000"/>
            </w:tcBorders>
            <w:shd w:val="clear" w:color="auto" w:fill="auto"/>
            <w:vAlign w:val="center"/>
          </w:tcPr>
          <w:p w14:paraId="0298ADEE"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1002" w:type="dxa"/>
            <w:tcBorders>
              <w:top w:val="single" w:sz="4" w:space="0" w:color="000000"/>
              <w:left w:val="single" w:sz="4" w:space="0" w:color="000000"/>
              <w:bottom w:val="single" w:sz="4" w:space="0" w:color="000000"/>
            </w:tcBorders>
            <w:shd w:val="clear" w:color="auto" w:fill="auto"/>
            <w:vAlign w:val="center"/>
          </w:tcPr>
          <w:p w14:paraId="36553C6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7EFB3D6B"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02856"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17A2ED7D"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3D51FEE0" w14:textId="77777777" w:rsidR="00AB45BB" w:rsidRPr="00CA0FEB" w:rsidRDefault="00AB45BB" w:rsidP="00A60DCD">
            <w:pPr>
              <w:numPr>
                <w:ilvl w:val="0"/>
                <w:numId w:val="53"/>
              </w:numPr>
              <w:snapToGrid w:val="0"/>
              <w:spacing w:after="0" w:line="240" w:lineRule="auto"/>
              <w:ind w:left="0" w:firstLine="0"/>
              <w:contextualSpacing/>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0DABBD81"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Фиксатор лучезапястного сустава (напульсник)</w:t>
            </w:r>
          </w:p>
        </w:tc>
        <w:tc>
          <w:tcPr>
            <w:tcW w:w="1274" w:type="dxa"/>
            <w:tcBorders>
              <w:top w:val="single" w:sz="4" w:space="0" w:color="000000"/>
              <w:left w:val="single" w:sz="4" w:space="0" w:color="000000"/>
              <w:bottom w:val="single" w:sz="4" w:space="0" w:color="000000"/>
            </w:tcBorders>
            <w:shd w:val="clear" w:color="auto" w:fill="auto"/>
            <w:vAlign w:val="center"/>
          </w:tcPr>
          <w:p w14:paraId="1091C772" w14:textId="77777777" w:rsidR="00AB45BB" w:rsidRPr="00CA0FEB" w:rsidRDefault="00AB45BB" w:rsidP="00A60DCD">
            <w:pPr>
              <w:suppressLineNumbers/>
              <w:spacing w:after="0" w:line="240" w:lineRule="auto"/>
              <w:ind w:right="-108"/>
              <w:contextualSpacing/>
              <w:jc w:val="center"/>
              <w:rPr>
                <w:rFonts w:ascii="Times New Roman" w:hAnsi="Times New Roman" w:cs="Times New Roman"/>
              </w:rPr>
            </w:pPr>
            <w:r w:rsidRPr="00CA0FEB">
              <w:rPr>
                <w:rFonts w:ascii="Times New Roman" w:hAnsi="Times New Roman" w:cs="Times New Roman"/>
              </w:rPr>
              <w:t>комплект</w:t>
            </w:r>
          </w:p>
        </w:tc>
        <w:tc>
          <w:tcPr>
            <w:tcW w:w="1986" w:type="dxa"/>
            <w:tcBorders>
              <w:top w:val="single" w:sz="4" w:space="0" w:color="000000"/>
              <w:left w:val="single" w:sz="4" w:space="0" w:color="000000"/>
              <w:bottom w:val="single" w:sz="4" w:space="0" w:color="000000"/>
            </w:tcBorders>
            <w:shd w:val="clear" w:color="auto" w:fill="auto"/>
            <w:vAlign w:val="center"/>
          </w:tcPr>
          <w:p w14:paraId="439D2220"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7E330AED"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0737161F"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675845A7"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1017" w:type="dxa"/>
            <w:tcBorders>
              <w:top w:val="single" w:sz="4" w:space="0" w:color="000000"/>
              <w:left w:val="single" w:sz="4" w:space="0" w:color="000000"/>
              <w:bottom w:val="single" w:sz="4" w:space="0" w:color="000000"/>
            </w:tcBorders>
            <w:shd w:val="clear" w:color="auto" w:fill="auto"/>
            <w:vAlign w:val="center"/>
          </w:tcPr>
          <w:p w14:paraId="4074FFD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96" w:type="dxa"/>
            <w:tcBorders>
              <w:top w:val="single" w:sz="4" w:space="0" w:color="000000"/>
              <w:left w:val="single" w:sz="4" w:space="0" w:color="000000"/>
              <w:bottom w:val="single" w:sz="4" w:space="0" w:color="000000"/>
            </w:tcBorders>
            <w:shd w:val="clear" w:color="auto" w:fill="auto"/>
            <w:vAlign w:val="center"/>
          </w:tcPr>
          <w:p w14:paraId="6386E13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1002" w:type="dxa"/>
            <w:tcBorders>
              <w:top w:val="single" w:sz="4" w:space="0" w:color="000000"/>
              <w:left w:val="single" w:sz="4" w:space="0" w:color="000000"/>
              <w:bottom w:val="single" w:sz="4" w:space="0" w:color="000000"/>
            </w:tcBorders>
            <w:shd w:val="clear" w:color="auto" w:fill="auto"/>
            <w:vAlign w:val="center"/>
          </w:tcPr>
          <w:p w14:paraId="487A2710"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113959DF"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9774F"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3ABFB709"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607D9B71" w14:textId="77777777" w:rsidR="00AB45BB" w:rsidRPr="00CA0FEB" w:rsidRDefault="00AB45BB" w:rsidP="00A60DCD">
            <w:pPr>
              <w:numPr>
                <w:ilvl w:val="0"/>
                <w:numId w:val="53"/>
              </w:numPr>
              <w:snapToGrid w:val="0"/>
              <w:spacing w:after="0" w:line="240" w:lineRule="auto"/>
              <w:ind w:left="0" w:firstLine="0"/>
              <w:contextualSpacing/>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4DC11F62"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Футболка</w:t>
            </w:r>
          </w:p>
        </w:tc>
        <w:tc>
          <w:tcPr>
            <w:tcW w:w="1274" w:type="dxa"/>
            <w:tcBorders>
              <w:top w:val="single" w:sz="4" w:space="0" w:color="000000"/>
              <w:left w:val="single" w:sz="4" w:space="0" w:color="000000"/>
              <w:bottom w:val="single" w:sz="4" w:space="0" w:color="000000"/>
            </w:tcBorders>
            <w:shd w:val="clear" w:color="auto" w:fill="auto"/>
            <w:vAlign w:val="center"/>
          </w:tcPr>
          <w:p w14:paraId="04DDCA9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штук</w:t>
            </w:r>
          </w:p>
        </w:tc>
        <w:tc>
          <w:tcPr>
            <w:tcW w:w="1986" w:type="dxa"/>
            <w:tcBorders>
              <w:top w:val="single" w:sz="4" w:space="0" w:color="000000"/>
              <w:left w:val="single" w:sz="4" w:space="0" w:color="000000"/>
              <w:bottom w:val="single" w:sz="4" w:space="0" w:color="000000"/>
            </w:tcBorders>
            <w:shd w:val="clear" w:color="auto" w:fill="auto"/>
            <w:vAlign w:val="center"/>
          </w:tcPr>
          <w:p w14:paraId="4BB0FFF5"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60582754"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30E9ACBD"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0F94A5BB"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1017" w:type="dxa"/>
            <w:tcBorders>
              <w:top w:val="single" w:sz="4" w:space="0" w:color="000000"/>
              <w:left w:val="single" w:sz="4" w:space="0" w:color="000000"/>
              <w:bottom w:val="single" w:sz="4" w:space="0" w:color="000000"/>
            </w:tcBorders>
            <w:shd w:val="clear" w:color="auto" w:fill="auto"/>
            <w:vAlign w:val="center"/>
          </w:tcPr>
          <w:p w14:paraId="54A6ACF5"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96" w:type="dxa"/>
            <w:tcBorders>
              <w:top w:val="single" w:sz="4" w:space="0" w:color="000000"/>
              <w:left w:val="single" w:sz="4" w:space="0" w:color="000000"/>
              <w:bottom w:val="single" w:sz="4" w:space="0" w:color="000000"/>
            </w:tcBorders>
            <w:shd w:val="clear" w:color="auto" w:fill="auto"/>
            <w:vAlign w:val="center"/>
          </w:tcPr>
          <w:p w14:paraId="19460B6C"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3</w:t>
            </w:r>
          </w:p>
        </w:tc>
        <w:tc>
          <w:tcPr>
            <w:tcW w:w="1002" w:type="dxa"/>
            <w:tcBorders>
              <w:top w:val="single" w:sz="4" w:space="0" w:color="000000"/>
              <w:left w:val="single" w:sz="4" w:space="0" w:color="000000"/>
              <w:bottom w:val="single" w:sz="4" w:space="0" w:color="000000"/>
            </w:tcBorders>
            <w:shd w:val="clear" w:color="auto" w:fill="auto"/>
            <w:vAlign w:val="center"/>
          </w:tcPr>
          <w:p w14:paraId="2F30EE9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033E3E8D"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247F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3250FF2F"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67DD98BE" w14:textId="77777777" w:rsidR="00AB45BB" w:rsidRPr="00CA0FEB" w:rsidRDefault="00AB45BB" w:rsidP="00A60DCD">
            <w:pPr>
              <w:numPr>
                <w:ilvl w:val="0"/>
                <w:numId w:val="53"/>
              </w:numPr>
              <w:snapToGrid w:val="0"/>
              <w:spacing w:after="0" w:line="240" w:lineRule="auto"/>
              <w:ind w:left="0" w:firstLine="0"/>
              <w:contextualSpacing/>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3B39A2B1"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Шапка спортивная</w:t>
            </w:r>
          </w:p>
        </w:tc>
        <w:tc>
          <w:tcPr>
            <w:tcW w:w="1274" w:type="dxa"/>
            <w:tcBorders>
              <w:top w:val="single" w:sz="4" w:space="0" w:color="000000"/>
              <w:left w:val="single" w:sz="4" w:space="0" w:color="000000"/>
              <w:bottom w:val="single" w:sz="4" w:space="0" w:color="000000"/>
            </w:tcBorders>
            <w:shd w:val="clear" w:color="auto" w:fill="auto"/>
            <w:vAlign w:val="center"/>
          </w:tcPr>
          <w:p w14:paraId="2D2328D5"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штук</w:t>
            </w:r>
          </w:p>
        </w:tc>
        <w:tc>
          <w:tcPr>
            <w:tcW w:w="1986" w:type="dxa"/>
            <w:tcBorders>
              <w:top w:val="single" w:sz="4" w:space="0" w:color="000000"/>
              <w:left w:val="single" w:sz="4" w:space="0" w:color="000000"/>
              <w:bottom w:val="single" w:sz="4" w:space="0" w:color="000000"/>
            </w:tcBorders>
            <w:shd w:val="clear" w:color="auto" w:fill="auto"/>
            <w:vAlign w:val="center"/>
          </w:tcPr>
          <w:p w14:paraId="38E246A0"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5BBC3A65"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5F191F76"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61D8EBD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1017" w:type="dxa"/>
            <w:tcBorders>
              <w:top w:val="single" w:sz="4" w:space="0" w:color="000000"/>
              <w:left w:val="single" w:sz="4" w:space="0" w:color="000000"/>
              <w:bottom w:val="single" w:sz="4" w:space="0" w:color="000000"/>
            </w:tcBorders>
            <w:shd w:val="clear" w:color="auto" w:fill="auto"/>
            <w:vAlign w:val="center"/>
          </w:tcPr>
          <w:p w14:paraId="59DCD8F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896" w:type="dxa"/>
            <w:tcBorders>
              <w:top w:val="single" w:sz="4" w:space="0" w:color="000000"/>
              <w:left w:val="single" w:sz="4" w:space="0" w:color="000000"/>
              <w:bottom w:val="single" w:sz="4" w:space="0" w:color="000000"/>
            </w:tcBorders>
            <w:shd w:val="clear" w:color="auto" w:fill="auto"/>
            <w:vAlign w:val="center"/>
          </w:tcPr>
          <w:p w14:paraId="087B9216"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1002" w:type="dxa"/>
            <w:tcBorders>
              <w:top w:val="single" w:sz="4" w:space="0" w:color="000000"/>
              <w:left w:val="single" w:sz="4" w:space="0" w:color="000000"/>
              <w:bottom w:val="single" w:sz="4" w:space="0" w:color="000000"/>
            </w:tcBorders>
            <w:shd w:val="clear" w:color="auto" w:fill="auto"/>
            <w:vAlign w:val="center"/>
          </w:tcPr>
          <w:p w14:paraId="07A00520"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20F159C5"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D966F"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64370756"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685A8643" w14:textId="77777777" w:rsidR="00AB45BB" w:rsidRPr="00CA0FEB" w:rsidRDefault="00AB45BB" w:rsidP="00A60DCD">
            <w:pPr>
              <w:numPr>
                <w:ilvl w:val="0"/>
                <w:numId w:val="53"/>
              </w:numPr>
              <w:snapToGrid w:val="0"/>
              <w:spacing w:after="0" w:line="240" w:lineRule="auto"/>
              <w:ind w:left="0" w:firstLine="0"/>
              <w:contextualSpacing/>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73DDB086"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Шорты спортивные (трусы спортивные)</w:t>
            </w:r>
          </w:p>
        </w:tc>
        <w:tc>
          <w:tcPr>
            <w:tcW w:w="1274" w:type="dxa"/>
            <w:tcBorders>
              <w:top w:val="single" w:sz="4" w:space="0" w:color="000000"/>
              <w:left w:val="single" w:sz="4" w:space="0" w:color="000000"/>
              <w:bottom w:val="single" w:sz="4" w:space="0" w:color="000000"/>
            </w:tcBorders>
            <w:shd w:val="clear" w:color="auto" w:fill="auto"/>
            <w:vAlign w:val="center"/>
          </w:tcPr>
          <w:p w14:paraId="1AC9EC0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штук</w:t>
            </w:r>
          </w:p>
        </w:tc>
        <w:tc>
          <w:tcPr>
            <w:tcW w:w="1986" w:type="dxa"/>
            <w:tcBorders>
              <w:top w:val="single" w:sz="4" w:space="0" w:color="000000"/>
              <w:left w:val="single" w:sz="4" w:space="0" w:color="000000"/>
              <w:bottom w:val="single" w:sz="4" w:space="0" w:color="000000"/>
            </w:tcBorders>
            <w:shd w:val="clear" w:color="auto" w:fill="auto"/>
            <w:vAlign w:val="center"/>
          </w:tcPr>
          <w:p w14:paraId="4F6FCEC9"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0F5CC87E"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44" w:type="dxa"/>
            <w:tcBorders>
              <w:top w:val="single" w:sz="4" w:space="0" w:color="000000"/>
              <w:left w:val="single" w:sz="4" w:space="0" w:color="000000"/>
              <w:bottom w:val="single" w:sz="4" w:space="0" w:color="000000"/>
            </w:tcBorders>
            <w:shd w:val="clear" w:color="auto" w:fill="auto"/>
            <w:vAlign w:val="center"/>
          </w:tcPr>
          <w:p w14:paraId="75844A95"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50" w:type="dxa"/>
            <w:tcBorders>
              <w:top w:val="single" w:sz="4" w:space="0" w:color="000000"/>
              <w:left w:val="single" w:sz="4" w:space="0" w:color="000000"/>
              <w:bottom w:val="single" w:sz="4" w:space="0" w:color="000000"/>
            </w:tcBorders>
            <w:shd w:val="clear" w:color="auto" w:fill="auto"/>
            <w:vAlign w:val="center"/>
          </w:tcPr>
          <w:p w14:paraId="6F2E3AE6"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3</w:t>
            </w:r>
          </w:p>
        </w:tc>
        <w:tc>
          <w:tcPr>
            <w:tcW w:w="1017" w:type="dxa"/>
            <w:tcBorders>
              <w:top w:val="single" w:sz="4" w:space="0" w:color="000000"/>
              <w:left w:val="single" w:sz="4" w:space="0" w:color="000000"/>
              <w:bottom w:val="single" w:sz="4" w:space="0" w:color="000000"/>
            </w:tcBorders>
            <w:shd w:val="clear" w:color="auto" w:fill="auto"/>
            <w:vAlign w:val="center"/>
          </w:tcPr>
          <w:p w14:paraId="5B9684A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96" w:type="dxa"/>
            <w:tcBorders>
              <w:top w:val="single" w:sz="4" w:space="0" w:color="000000"/>
              <w:left w:val="single" w:sz="4" w:space="0" w:color="000000"/>
              <w:bottom w:val="single" w:sz="4" w:space="0" w:color="000000"/>
            </w:tcBorders>
            <w:shd w:val="clear" w:color="auto" w:fill="auto"/>
            <w:vAlign w:val="center"/>
          </w:tcPr>
          <w:p w14:paraId="386C3205"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5</w:t>
            </w:r>
          </w:p>
        </w:tc>
        <w:tc>
          <w:tcPr>
            <w:tcW w:w="1002" w:type="dxa"/>
            <w:tcBorders>
              <w:top w:val="single" w:sz="4" w:space="0" w:color="000000"/>
              <w:left w:val="single" w:sz="4" w:space="0" w:color="000000"/>
              <w:bottom w:val="single" w:sz="4" w:space="0" w:color="000000"/>
            </w:tcBorders>
            <w:shd w:val="clear" w:color="auto" w:fill="auto"/>
            <w:vAlign w:val="center"/>
          </w:tcPr>
          <w:p w14:paraId="29C7AF80"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6CA4987D"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5</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AEF32"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r w:rsidR="00AB45BB" w:rsidRPr="00CA0FEB" w14:paraId="6A5095C7" w14:textId="77777777" w:rsidTr="00AB45BB">
        <w:trPr>
          <w:trHeight w:val="397"/>
        </w:trPr>
        <w:tc>
          <w:tcPr>
            <w:tcW w:w="572" w:type="dxa"/>
            <w:tcBorders>
              <w:top w:val="single" w:sz="4" w:space="0" w:color="000000"/>
              <w:left w:val="single" w:sz="4" w:space="0" w:color="000000"/>
              <w:bottom w:val="single" w:sz="4" w:space="0" w:color="000000"/>
            </w:tcBorders>
            <w:shd w:val="clear" w:color="auto" w:fill="auto"/>
            <w:vAlign w:val="center"/>
          </w:tcPr>
          <w:p w14:paraId="2E215499" w14:textId="77777777" w:rsidR="00AB45BB" w:rsidRPr="00CA0FEB" w:rsidRDefault="00AB45BB" w:rsidP="00A60DCD">
            <w:pPr>
              <w:numPr>
                <w:ilvl w:val="0"/>
                <w:numId w:val="53"/>
              </w:numPr>
              <w:snapToGrid w:val="0"/>
              <w:spacing w:after="0" w:line="240" w:lineRule="auto"/>
              <w:ind w:left="0" w:firstLine="0"/>
              <w:contextualSpacing/>
              <w:rPr>
                <w:rFonts w:ascii="Times New Roman" w:hAnsi="Times New Roman" w:cs="Times New Roman"/>
              </w:rPr>
            </w:pPr>
          </w:p>
        </w:tc>
        <w:tc>
          <w:tcPr>
            <w:tcW w:w="4101" w:type="dxa"/>
            <w:tcBorders>
              <w:top w:val="single" w:sz="4" w:space="0" w:color="000000"/>
              <w:left w:val="single" w:sz="4" w:space="0" w:color="000000"/>
              <w:bottom w:val="single" w:sz="4" w:space="0" w:color="000000"/>
            </w:tcBorders>
            <w:shd w:val="clear" w:color="auto" w:fill="FDE9D9" w:themeFill="accent6" w:themeFillTint="33"/>
            <w:vAlign w:val="center"/>
          </w:tcPr>
          <w:p w14:paraId="4FB7352B" w14:textId="77777777" w:rsidR="00AB45BB" w:rsidRPr="00CA0FEB" w:rsidRDefault="00AB45BB" w:rsidP="00A60DCD">
            <w:pPr>
              <w:suppressLineNumbers/>
              <w:spacing w:after="0" w:line="240" w:lineRule="auto"/>
              <w:contextualSpacing/>
              <w:rPr>
                <w:rFonts w:ascii="Times New Roman" w:hAnsi="Times New Roman" w:cs="Times New Roman"/>
                <w:sz w:val="28"/>
                <w:szCs w:val="28"/>
              </w:rPr>
            </w:pPr>
            <w:r w:rsidRPr="00CA0FEB">
              <w:rPr>
                <w:rFonts w:ascii="Times New Roman" w:hAnsi="Times New Roman" w:cs="Times New Roman"/>
                <w:sz w:val="28"/>
                <w:szCs w:val="28"/>
              </w:rPr>
              <w:t>Шорты эластичные (</w:t>
            </w:r>
            <w:proofErr w:type="spellStart"/>
            <w:r w:rsidRPr="00CA0FEB">
              <w:rPr>
                <w:rFonts w:ascii="Times New Roman" w:hAnsi="Times New Roman" w:cs="Times New Roman"/>
                <w:sz w:val="28"/>
                <w:szCs w:val="28"/>
              </w:rPr>
              <w:t>тайсы</w:t>
            </w:r>
            <w:proofErr w:type="spellEnd"/>
            <w:r w:rsidRPr="00CA0FEB">
              <w:rPr>
                <w:rFonts w:ascii="Times New Roman" w:hAnsi="Times New Roman" w:cs="Times New Roman"/>
                <w:sz w:val="28"/>
                <w:szCs w:val="28"/>
              </w:rPr>
              <w:t>)</w:t>
            </w:r>
          </w:p>
        </w:tc>
        <w:tc>
          <w:tcPr>
            <w:tcW w:w="1274" w:type="dxa"/>
            <w:tcBorders>
              <w:top w:val="single" w:sz="4" w:space="0" w:color="000000"/>
              <w:left w:val="single" w:sz="4" w:space="0" w:color="000000"/>
              <w:bottom w:val="single" w:sz="4" w:space="0" w:color="000000"/>
            </w:tcBorders>
            <w:shd w:val="clear" w:color="auto" w:fill="auto"/>
            <w:vAlign w:val="center"/>
          </w:tcPr>
          <w:p w14:paraId="427F8651"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штук</w:t>
            </w:r>
          </w:p>
        </w:tc>
        <w:tc>
          <w:tcPr>
            <w:tcW w:w="1986" w:type="dxa"/>
            <w:tcBorders>
              <w:top w:val="single" w:sz="4" w:space="0" w:color="000000"/>
              <w:left w:val="single" w:sz="4" w:space="0" w:color="000000"/>
              <w:bottom w:val="single" w:sz="4" w:space="0" w:color="000000"/>
            </w:tcBorders>
            <w:shd w:val="clear" w:color="auto" w:fill="auto"/>
            <w:vAlign w:val="center"/>
          </w:tcPr>
          <w:p w14:paraId="3150A725" w14:textId="77777777" w:rsidR="00AB45BB" w:rsidRPr="00CA0FEB" w:rsidRDefault="00AB45BB" w:rsidP="00A60DCD">
            <w:pPr>
              <w:spacing w:after="0" w:line="240" w:lineRule="auto"/>
              <w:ind w:right="-113"/>
              <w:contextualSpacing/>
              <w:jc w:val="center"/>
              <w:rPr>
                <w:rFonts w:ascii="Times New Roman" w:hAnsi="Times New Roman" w:cs="Times New Roman"/>
              </w:rPr>
            </w:pPr>
            <w:r w:rsidRPr="00CA0FEB">
              <w:rPr>
                <w:rFonts w:ascii="Times New Roman" w:hAnsi="Times New Roman" w:cs="Times New Roman"/>
              </w:rPr>
              <w:t>на обучающегося</w:t>
            </w:r>
          </w:p>
        </w:tc>
        <w:tc>
          <w:tcPr>
            <w:tcW w:w="709" w:type="dxa"/>
            <w:tcBorders>
              <w:top w:val="single" w:sz="4" w:space="0" w:color="000000"/>
              <w:left w:val="single" w:sz="4" w:space="0" w:color="000000"/>
              <w:bottom w:val="single" w:sz="4" w:space="0" w:color="000000"/>
            </w:tcBorders>
            <w:shd w:val="clear" w:color="auto" w:fill="auto"/>
            <w:vAlign w:val="center"/>
          </w:tcPr>
          <w:p w14:paraId="7E29087C"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44" w:type="dxa"/>
            <w:tcBorders>
              <w:top w:val="single" w:sz="4" w:space="0" w:color="000000"/>
              <w:left w:val="single" w:sz="4" w:space="0" w:color="000000"/>
              <w:bottom w:val="single" w:sz="4" w:space="0" w:color="000000"/>
            </w:tcBorders>
            <w:shd w:val="clear" w:color="auto" w:fill="auto"/>
            <w:vAlign w:val="center"/>
          </w:tcPr>
          <w:p w14:paraId="0737794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w:t>
            </w:r>
          </w:p>
        </w:tc>
        <w:tc>
          <w:tcPr>
            <w:tcW w:w="850" w:type="dxa"/>
            <w:tcBorders>
              <w:top w:val="single" w:sz="4" w:space="0" w:color="000000"/>
              <w:left w:val="single" w:sz="4" w:space="0" w:color="000000"/>
              <w:bottom w:val="single" w:sz="4" w:space="0" w:color="000000"/>
            </w:tcBorders>
            <w:shd w:val="clear" w:color="auto" w:fill="auto"/>
            <w:vAlign w:val="center"/>
          </w:tcPr>
          <w:p w14:paraId="763478EC"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1017" w:type="dxa"/>
            <w:tcBorders>
              <w:top w:val="single" w:sz="4" w:space="0" w:color="000000"/>
              <w:left w:val="single" w:sz="4" w:space="0" w:color="000000"/>
              <w:bottom w:val="single" w:sz="4" w:space="0" w:color="000000"/>
            </w:tcBorders>
            <w:shd w:val="clear" w:color="auto" w:fill="auto"/>
            <w:vAlign w:val="center"/>
          </w:tcPr>
          <w:p w14:paraId="560FF7A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896" w:type="dxa"/>
            <w:tcBorders>
              <w:top w:val="single" w:sz="4" w:space="0" w:color="000000"/>
              <w:left w:val="single" w:sz="4" w:space="0" w:color="000000"/>
              <w:bottom w:val="single" w:sz="4" w:space="0" w:color="000000"/>
            </w:tcBorders>
            <w:shd w:val="clear" w:color="auto" w:fill="auto"/>
            <w:vAlign w:val="center"/>
          </w:tcPr>
          <w:p w14:paraId="3D9CE709"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2</w:t>
            </w:r>
          </w:p>
        </w:tc>
        <w:tc>
          <w:tcPr>
            <w:tcW w:w="1002" w:type="dxa"/>
            <w:tcBorders>
              <w:top w:val="single" w:sz="4" w:space="0" w:color="000000"/>
              <w:left w:val="single" w:sz="4" w:space="0" w:color="000000"/>
              <w:bottom w:val="single" w:sz="4" w:space="0" w:color="000000"/>
            </w:tcBorders>
            <w:shd w:val="clear" w:color="auto" w:fill="auto"/>
            <w:vAlign w:val="center"/>
          </w:tcPr>
          <w:p w14:paraId="4758198A"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c>
          <w:tcPr>
            <w:tcW w:w="697" w:type="dxa"/>
            <w:tcBorders>
              <w:top w:val="single" w:sz="4" w:space="0" w:color="000000"/>
              <w:left w:val="single" w:sz="4" w:space="0" w:color="000000"/>
              <w:bottom w:val="single" w:sz="4" w:space="0" w:color="000000"/>
            </w:tcBorders>
            <w:shd w:val="clear" w:color="auto" w:fill="auto"/>
            <w:vAlign w:val="center"/>
          </w:tcPr>
          <w:p w14:paraId="19D891BC"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3</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BA188" w14:textId="77777777" w:rsidR="00AB45BB" w:rsidRPr="00CA0FEB" w:rsidRDefault="00AB45BB" w:rsidP="00A60DCD">
            <w:pPr>
              <w:suppressLineNumbers/>
              <w:spacing w:after="0" w:line="240" w:lineRule="auto"/>
              <w:contextualSpacing/>
              <w:jc w:val="center"/>
              <w:rPr>
                <w:rFonts w:ascii="Times New Roman" w:hAnsi="Times New Roman" w:cs="Times New Roman"/>
              </w:rPr>
            </w:pPr>
            <w:r w:rsidRPr="00CA0FEB">
              <w:rPr>
                <w:rFonts w:ascii="Times New Roman" w:hAnsi="Times New Roman" w:cs="Times New Roman"/>
              </w:rPr>
              <w:t>1</w:t>
            </w:r>
          </w:p>
        </w:tc>
      </w:tr>
    </w:tbl>
    <w:p w14:paraId="308ED60D" w14:textId="77777777" w:rsidR="00AB45BB" w:rsidRPr="00CA0FEB" w:rsidRDefault="00AB45BB" w:rsidP="00A60DCD">
      <w:pPr>
        <w:pStyle w:val="ConsPlusNormal"/>
        <w:outlineLvl w:val="1"/>
        <w:rPr>
          <w:rFonts w:ascii="Times New Roman" w:hAnsi="Times New Roman" w:cs="Times New Roman"/>
          <w:sz w:val="28"/>
          <w:szCs w:val="28"/>
        </w:rPr>
        <w:sectPr w:rsidR="00AB45BB" w:rsidRPr="00CA0FEB" w:rsidSect="00E73198">
          <w:pgSz w:w="16838" w:h="11906" w:orient="landscape"/>
          <w:pgMar w:top="964" w:right="567" w:bottom="964" w:left="1418" w:header="709" w:footer="709" w:gutter="0"/>
          <w:cols w:space="720"/>
          <w:docGrid w:linePitch="299"/>
        </w:sectPr>
      </w:pPr>
    </w:p>
    <w:p w14:paraId="72B673A1" w14:textId="77777777" w:rsidR="00AB45BB" w:rsidRPr="00CA0FEB" w:rsidRDefault="00CA26CE" w:rsidP="00CA26CE">
      <w:pPr>
        <w:pStyle w:val="af1"/>
        <w:numPr>
          <w:ilvl w:val="1"/>
          <w:numId w:val="70"/>
        </w:numPr>
        <w:tabs>
          <w:tab w:val="left" w:pos="709"/>
          <w:tab w:val="left" w:pos="1276"/>
        </w:tabs>
        <w:autoSpaceDE w:val="0"/>
        <w:autoSpaceDN w:val="0"/>
        <w:adjustRightInd w:val="0"/>
        <w:rPr>
          <w:sz w:val="28"/>
          <w:szCs w:val="28"/>
        </w:rPr>
      </w:pPr>
      <w:r>
        <w:rPr>
          <w:b/>
          <w:bCs/>
          <w:color w:val="000000"/>
          <w:sz w:val="28"/>
          <w:szCs w:val="28"/>
          <w:shd w:val="clear" w:color="auto" w:fill="FFFFFF"/>
        </w:rPr>
        <w:lastRenderedPageBreak/>
        <w:t xml:space="preserve"> </w:t>
      </w:r>
      <w:r w:rsidR="00AB45BB" w:rsidRPr="00CA0FEB">
        <w:rPr>
          <w:b/>
          <w:bCs/>
          <w:color w:val="000000"/>
          <w:sz w:val="28"/>
          <w:szCs w:val="28"/>
          <w:shd w:val="clear" w:color="auto" w:fill="FFFFFF"/>
        </w:rPr>
        <w:t>Кадровые условия реализации Программы</w:t>
      </w:r>
    </w:p>
    <w:p w14:paraId="5C7EEF8F" w14:textId="77777777" w:rsidR="00AB45BB" w:rsidRPr="00CA0FEB" w:rsidRDefault="00AB45BB" w:rsidP="00A60DCD">
      <w:pPr>
        <w:widowControl w:val="0"/>
        <w:pBdr>
          <w:top w:val="none" w:sz="0" w:space="1" w:color="000000"/>
        </w:pBdr>
        <w:autoSpaceDE w:val="0"/>
        <w:spacing w:after="0" w:line="240" w:lineRule="auto"/>
        <w:ind w:firstLine="426"/>
        <w:jc w:val="both"/>
        <w:rPr>
          <w:rFonts w:ascii="Times New Roman" w:hAnsi="Times New Roman" w:cs="Times New Roman"/>
          <w:sz w:val="28"/>
          <w:szCs w:val="28"/>
        </w:rPr>
      </w:pPr>
      <w:r w:rsidRPr="00CA0FEB">
        <w:rPr>
          <w:rFonts w:ascii="Times New Roman" w:hAnsi="Times New Roman" w:cs="Times New Roman"/>
          <w:sz w:val="28"/>
          <w:szCs w:val="28"/>
        </w:rPr>
        <w:t>Организации, реализующие дополнительные образовательные программы спортивной подготовки, должны обеспечить соблюдение требований к кадровым и материально-техническим условиям реализации этапов спортивной подготовки и иным условиям, установленным ФССП.</w:t>
      </w:r>
    </w:p>
    <w:p w14:paraId="0CB91566" w14:textId="77777777" w:rsidR="00AB45BB" w:rsidRPr="00CA0FEB" w:rsidRDefault="00AB45BB" w:rsidP="00A60DCD">
      <w:pPr>
        <w:pStyle w:val="ConsPlusNormal"/>
        <w:ind w:firstLine="709"/>
        <w:jc w:val="both"/>
        <w:rPr>
          <w:rFonts w:ascii="Times New Roman" w:hAnsi="Times New Roman" w:cs="Times New Roman"/>
          <w:sz w:val="28"/>
          <w:szCs w:val="28"/>
        </w:rPr>
      </w:pPr>
      <w:bookmarkStart w:id="8" w:name="_Hlk91062957"/>
      <w:r w:rsidRPr="00CA0FEB">
        <w:rPr>
          <w:rFonts w:ascii="Times New Roman" w:hAnsi="Times New Roman" w:cs="Times New Roman"/>
          <w:sz w:val="28"/>
          <w:szCs w:val="28"/>
        </w:rPr>
        <w:t xml:space="preserve">Уровень квалификации лиц, осуществляющих спортивную подготовку, должен соответствовать требованиям, установленным профессиональным стандартом «Тренер-преподаватель», утвержденным приказом Минтруда России </w:t>
      </w:r>
      <w:r w:rsidRPr="00CA0FEB">
        <w:rPr>
          <w:rFonts w:ascii="Times New Roman" w:hAnsi="Times New Roman" w:cs="Times New Roman"/>
          <w:sz w:val="28"/>
          <w:szCs w:val="28"/>
        </w:rPr>
        <w:br/>
        <w:t xml:space="preserve">от 24.12.2020 № 952н (зарегистрирован Минюстом России 25.01.2021, регистрационный № 62203), профессиональным стандартом «Тренер», утвержденным приказом Минтруда России от 28.03.2019 № 191н (зарегистрирован Минюстом России 25.04.2019, регистрационный № 54519), профессиональным стандартом «Специалист по инструкторской и методической работе в области физической культуры и спорта», утвержденным приказом Минтруда России </w:t>
      </w:r>
      <w:r w:rsidRPr="00CA0FEB">
        <w:rPr>
          <w:rFonts w:ascii="Times New Roman" w:hAnsi="Times New Roman" w:cs="Times New Roman"/>
          <w:sz w:val="28"/>
          <w:szCs w:val="28"/>
        </w:rPr>
        <w:br/>
        <w:t>от 21.04.2022 № 237н (зарегистрирован Минюстом России 27.05.2022, регистрационный № 68615), или Единым квалификационным справочником должностей руководителей, специалистов и служащих, раздел «Квалификационные характеристики должностей работников в области физической культуры и спорта», утвержденным приказом Минздравсоцразвития России от 15.08.2011 № 916н (зарегистрирован Минюстом России 14.10.2011, регистрационный № 22054).</w:t>
      </w:r>
    </w:p>
    <w:p w14:paraId="3376925E" w14:textId="77777777" w:rsidR="00AB45BB" w:rsidRPr="00CA0FEB" w:rsidRDefault="00AB45BB" w:rsidP="00A60DCD">
      <w:pPr>
        <w:autoSpaceDE w:val="0"/>
        <w:autoSpaceDN w:val="0"/>
        <w:adjustRightInd w:val="0"/>
        <w:spacing w:after="0" w:line="240" w:lineRule="auto"/>
        <w:ind w:firstLine="426"/>
        <w:jc w:val="both"/>
        <w:outlineLvl w:val="0"/>
        <w:rPr>
          <w:rFonts w:ascii="Times New Roman" w:hAnsi="Times New Roman" w:cs="Times New Roman"/>
          <w:sz w:val="28"/>
          <w:szCs w:val="28"/>
        </w:rPr>
      </w:pPr>
      <w:r w:rsidRPr="00CA0FEB">
        <w:rPr>
          <w:rFonts w:ascii="Times New Roman" w:hAnsi="Times New Roman" w:cs="Times New Roman"/>
          <w:sz w:val="28"/>
          <w:szCs w:val="28"/>
        </w:rPr>
        <w:t xml:space="preserve">Для проведения учебно-тренировочных занятий и участия </w:t>
      </w:r>
      <w:r w:rsidRPr="00CA0FEB">
        <w:rPr>
          <w:rFonts w:ascii="Times New Roman" w:hAnsi="Times New Roman" w:cs="Times New Roman"/>
          <w:sz w:val="28"/>
          <w:szCs w:val="28"/>
        </w:rPr>
        <w:br/>
        <w:t xml:space="preserve">в официальных спортивных соревнованиях на учебно-тренировочном этапе </w:t>
      </w:r>
      <w:r w:rsidRPr="00CA0FEB">
        <w:rPr>
          <w:rFonts w:ascii="Times New Roman" w:hAnsi="Times New Roman" w:cs="Times New Roman"/>
          <w:sz w:val="28"/>
          <w:szCs w:val="28"/>
        </w:rPr>
        <w:br/>
        <w:t xml:space="preserve">(этапе спортивной специализации), этапах совершенствования спортивного мастерства и высшего спортивного мастерства, кроме основного тренера-преподавателя, допускается привлечение тренера-преподавателя по видам спортивной подготовки, с учетом специфики вида спорта «баскетбол», а также </w:t>
      </w:r>
      <w:r w:rsidRPr="00CA0FEB">
        <w:rPr>
          <w:rFonts w:ascii="Times New Roman" w:hAnsi="Times New Roman" w:cs="Times New Roman"/>
          <w:sz w:val="28"/>
          <w:szCs w:val="28"/>
        </w:rPr>
        <w:br/>
        <w:t xml:space="preserve">на всех этапах спортивной подготовки привлечение иных специалистов </w:t>
      </w:r>
      <w:r w:rsidRPr="00CA0FEB">
        <w:rPr>
          <w:rFonts w:ascii="Times New Roman" w:hAnsi="Times New Roman" w:cs="Times New Roman"/>
          <w:sz w:val="28"/>
          <w:szCs w:val="28"/>
        </w:rPr>
        <w:br/>
        <w:t>(при условии их одновременной работы с обучающимися). (далее – ЕКСД).</w:t>
      </w:r>
    </w:p>
    <w:p w14:paraId="66D9EF58" w14:textId="77777777" w:rsidR="00AB45BB" w:rsidRPr="00CA0FEB" w:rsidRDefault="00AB45BB" w:rsidP="00A60DCD">
      <w:pPr>
        <w:pStyle w:val="2b"/>
        <w:spacing w:line="240" w:lineRule="auto"/>
        <w:ind w:firstLine="426"/>
      </w:pPr>
      <w:r w:rsidRPr="00CA0FEB">
        <w:t xml:space="preserve">Для кадрового обеспечения спортивной подготовки в </w:t>
      </w:r>
      <w:r w:rsidRPr="00CA0FEB">
        <w:rPr>
          <w:lang w:val="ru-RU"/>
        </w:rPr>
        <w:t>баскетболе</w:t>
      </w:r>
      <w:r w:rsidRPr="00CA0FEB">
        <w:t xml:space="preserve"> необходима устойчивая система, предполагающая подготовку и переподготовку:</w:t>
      </w:r>
    </w:p>
    <w:p w14:paraId="51C002F2" w14:textId="77777777" w:rsidR="00AB45BB" w:rsidRPr="00CA0FEB" w:rsidRDefault="00AB45BB" w:rsidP="00A60DCD">
      <w:pPr>
        <w:pStyle w:val="5"/>
        <w:tabs>
          <w:tab w:val="left" w:pos="426"/>
        </w:tabs>
        <w:spacing w:line="240" w:lineRule="auto"/>
        <w:ind w:firstLine="426"/>
      </w:pPr>
      <w:r w:rsidRPr="00CA0FEB">
        <w:t>тренерского состава;</w:t>
      </w:r>
    </w:p>
    <w:p w14:paraId="4E3DE10B" w14:textId="77777777" w:rsidR="00AB45BB" w:rsidRPr="00CA0FEB" w:rsidRDefault="00AB45BB" w:rsidP="00A60DCD">
      <w:pPr>
        <w:pStyle w:val="5"/>
        <w:tabs>
          <w:tab w:val="left" w:pos="426"/>
        </w:tabs>
        <w:spacing w:line="240" w:lineRule="auto"/>
        <w:ind w:firstLine="426"/>
      </w:pPr>
      <w:r w:rsidRPr="00CA0FEB">
        <w:t>квалифицированных спортивных менеджеров;</w:t>
      </w:r>
    </w:p>
    <w:p w14:paraId="36EF48C0" w14:textId="77777777" w:rsidR="00AB45BB" w:rsidRPr="00CA0FEB" w:rsidRDefault="00AB45BB" w:rsidP="00A60DCD">
      <w:pPr>
        <w:pStyle w:val="5"/>
        <w:tabs>
          <w:tab w:val="left" w:pos="426"/>
        </w:tabs>
        <w:spacing w:line="240" w:lineRule="auto"/>
        <w:ind w:firstLine="426"/>
      </w:pPr>
      <w:r w:rsidRPr="00CA0FEB">
        <w:t>судей для проведения соревнований;</w:t>
      </w:r>
    </w:p>
    <w:p w14:paraId="14C6BADB" w14:textId="77777777" w:rsidR="00AB45BB" w:rsidRPr="00CA0FEB" w:rsidRDefault="00AB45BB" w:rsidP="00A60DCD">
      <w:pPr>
        <w:pStyle w:val="5"/>
        <w:tabs>
          <w:tab w:val="left" w:pos="426"/>
        </w:tabs>
        <w:spacing w:line="240" w:lineRule="auto"/>
        <w:ind w:firstLine="426"/>
      </w:pPr>
      <w:r w:rsidRPr="00CA0FEB">
        <w:t xml:space="preserve">квалифицированного персонала для создания и содержания спортивных сооружений; </w:t>
      </w:r>
    </w:p>
    <w:p w14:paraId="26FB1384" w14:textId="77777777" w:rsidR="00AB45BB" w:rsidRPr="00CA0FEB" w:rsidRDefault="00AB45BB" w:rsidP="00A60DCD">
      <w:pPr>
        <w:pStyle w:val="5"/>
        <w:tabs>
          <w:tab w:val="left" w:pos="426"/>
        </w:tabs>
        <w:spacing w:line="240" w:lineRule="auto"/>
        <w:ind w:firstLine="426"/>
      </w:pPr>
      <w:r w:rsidRPr="00CA0FEB">
        <w:t>спортивных врачей;</w:t>
      </w:r>
    </w:p>
    <w:p w14:paraId="09286C06" w14:textId="77777777" w:rsidR="00AB45BB" w:rsidRPr="00CA0FEB" w:rsidRDefault="00AB45BB" w:rsidP="00A60DCD">
      <w:pPr>
        <w:pStyle w:val="5"/>
        <w:tabs>
          <w:tab w:val="left" w:pos="426"/>
        </w:tabs>
        <w:spacing w:line="240" w:lineRule="auto"/>
        <w:ind w:firstLine="426"/>
      </w:pPr>
      <w:r w:rsidRPr="00CA0FEB">
        <w:t>научных сотрудников и специалистов обеспечения сборных команд России;</w:t>
      </w:r>
    </w:p>
    <w:p w14:paraId="6EC4D714" w14:textId="77777777" w:rsidR="00AB45BB" w:rsidRPr="00CA0FEB" w:rsidRDefault="00AB45BB" w:rsidP="00A60DCD">
      <w:pPr>
        <w:pStyle w:val="5"/>
        <w:tabs>
          <w:tab w:val="left" w:pos="426"/>
        </w:tabs>
        <w:spacing w:line="240" w:lineRule="auto"/>
        <w:ind w:firstLine="426"/>
      </w:pPr>
      <w:r w:rsidRPr="00CA0FEB">
        <w:lastRenderedPageBreak/>
        <w:t>волонтеров для проведения крупных спортивных и спортивно-массовых мероприятий.</w:t>
      </w:r>
    </w:p>
    <w:p w14:paraId="107BFD40" w14:textId="77777777" w:rsidR="00AB45BB" w:rsidRPr="00CA0FEB" w:rsidRDefault="00AB45BB" w:rsidP="00A60DCD">
      <w:pPr>
        <w:pStyle w:val="2b"/>
        <w:keepNext/>
        <w:spacing w:line="240" w:lineRule="auto"/>
        <w:ind w:firstLine="426"/>
      </w:pPr>
      <w:r w:rsidRPr="00CA0FEB">
        <w:t xml:space="preserve">В числе задач подготовки кадров по </w:t>
      </w:r>
      <w:r w:rsidRPr="00CA0FEB">
        <w:rPr>
          <w:lang w:val="ru-RU"/>
        </w:rPr>
        <w:t>баскетболу</w:t>
      </w:r>
      <w:r w:rsidRPr="00CA0FEB">
        <w:t xml:space="preserve"> на базе учреждений профессионального образования предусмотрены:</w:t>
      </w:r>
    </w:p>
    <w:p w14:paraId="7FAF31C6" w14:textId="77777777" w:rsidR="00AB45BB" w:rsidRPr="00CA0FEB" w:rsidRDefault="00AB45BB" w:rsidP="00A60DCD">
      <w:pPr>
        <w:pStyle w:val="5"/>
        <w:spacing w:line="240" w:lineRule="auto"/>
        <w:ind w:firstLine="426"/>
      </w:pPr>
      <w:r w:rsidRPr="00CA0FEB">
        <w:t xml:space="preserve">взаимодействие с образовательными учреждениями профессионального образования по формированию содержания учебных программ дисциплин и практик по специализации «Теория и методика </w:t>
      </w:r>
      <w:r w:rsidRPr="00CA0FEB">
        <w:rPr>
          <w:lang w:val="ru-RU"/>
        </w:rPr>
        <w:t>баскетбола</w:t>
      </w:r>
      <w:r w:rsidRPr="00CA0FEB">
        <w:t xml:space="preserve">» для подготовки выпускников в соответствии с современным уровнем развития </w:t>
      </w:r>
      <w:r w:rsidRPr="00CA0FEB">
        <w:rPr>
          <w:lang w:val="ru-RU"/>
        </w:rPr>
        <w:t>баскетбола</w:t>
      </w:r>
      <w:r w:rsidRPr="00CA0FEB">
        <w:t xml:space="preserve"> и потребностями работодателей;</w:t>
      </w:r>
    </w:p>
    <w:p w14:paraId="7F157B9A" w14:textId="77777777" w:rsidR="00AB45BB" w:rsidRPr="00CA0FEB" w:rsidRDefault="00AB45BB" w:rsidP="00A60DCD">
      <w:pPr>
        <w:pStyle w:val="5"/>
        <w:spacing w:line="240" w:lineRule="auto"/>
        <w:ind w:firstLine="426"/>
      </w:pPr>
      <w:r w:rsidRPr="00CA0FEB">
        <w:t xml:space="preserve">подготовка и издание необходимой учебно-методической и научной литературы по </w:t>
      </w:r>
      <w:r w:rsidRPr="00CA0FEB">
        <w:rPr>
          <w:lang w:val="ru-RU"/>
        </w:rPr>
        <w:t>баскетболу</w:t>
      </w:r>
      <w:r w:rsidRPr="00CA0FEB">
        <w:t>.</w:t>
      </w:r>
    </w:p>
    <w:p w14:paraId="7633BAC1" w14:textId="77777777" w:rsidR="00AB45BB" w:rsidRPr="00CA0FEB" w:rsidRDefault="00AB45BB" w:rsidP="00A60DCD">
      <w:pPr>
        <w:pStyle w:val="2b"/>
        <w:spacing w:line="240" w:lineRule="auto"/>
        <w:ind w:firstLine="426"/>
        <w:rPr>
          <w:color w:val="000000"/>
        </w:rPr>
      </w:pPr>
      <w:r w:rsidRPr="00CA0FEB">
        <w:t>В числе других мер по подготовке кадров планируется:</w:t>
      </w:r>
    </w:p>
    <w:p w14:paraId="39906909" w14:textId="77777777" w:rsidR="00AB45BB" w:rsidRPr="00CA0FEB" w:rsidRDefault="00AB45BB" w:rsidP="00A60DCD">
      <w:pPr>
        <w:pStyle w:val="5"/>
        <w:spacing w:line="240" w:lineRule="auto"/>
        <w:ind w:firstLine="426"/>
      </w:pPr>
      <w:r w:rsidRPr="00CA0FEB">
        <w:t>обеспечение участия тренеров в обучающих программах и программе грантов Олимпийского комитета России;</w:t>
      </w:r>
    </w:p>
    <w:p w14:paraId="741A5FE6" w14:textId="77777777" w:rsidR="00AB45BB" w:rsidRPr="00CA0FEB" w:rsidRDefault="00AB45BB" w:rsidP="00A60DCD">
      <w:pPr>
        <w:pStyle w:val="5"/>
        <w:spacing w:line="240" w:lineRule="auto"/>
        <w:ind w:firstLine="426"/>
      </w:pPr>
      <w:r w:rsidRPr="00CA0FEB">
        <w:t>стажировка перспективного тренерского состава и специалистов в сборных командах России, спортивных центрах России;</w:t>
      </w:r>
    </w:p>
    <w:p w14:paraId="32DDEE65" w14:textId="77777777" w:rsidR="00AB45BB" w:rsidRPr="00CA0FEB" w:rsidRDefault="00AB45BB" w:rsidP="00A60DCD">
      <w:pPr>
        <w:pStyle w:val="5"/>
        <w:spacing w:line="240" w:lineRule="auto"/>
        <w:ind w:firstLine="426"/>
      </w:pPr>
      <w:r w:rsidRPr="00CA0FEB">
        <w:t>разработка специальной программы по переподготовке ведущих спортсменов, завершивших выступления, с целью создания кадрового резерва управленческого звена и тренерского состава региональных сборных команд;</w:t>
      </w:r>
    </w:p>
    <w:p w14:paraId="070F6BA4" w14:textId="77777777" w:rsidR="00AB45BB" w:rsidRPr="00CA0FEB" w:rsidRDefault="00AB45BB" w:rsidP="00A60DCD">
      <w:pPr>
        <w:pStyle w:val="5"/>
        <w:spacing w:line="240" w:lineRule="auto"/>
        <w:ind w:firstLine="426"/>
      </w:pPr>
      <w:r w:rsidRPr="00CA0FEB">
        <w:t>разработка и внедрение адекватной системы мотивации (моральной и материальной) тренеров и специалистов всех уровней;</w:t>
      </w:r>
    </w:p>
    <w:p w14:paraId="75A128F9" w14:textId="77777777" w:rsidR="00AB45BB" w:rsidRPr="00CA0FEB" w:rsidRDefault="00AB45BB" w:rsidP="00A60DCD">
      <w:pPr>
        <w:pStyle w:val="5"/>
        <w:spacing w:line="240" w:lineRule="auto"/>
        <w:ind w:firstLine="426"/>
      </w:pPr>
      <w:r w:rsidRPr="00CA0FEB">
        <w:t xml:space="preserve">создание системы аттестации тренеров и других специалистов по </w:t>
      </w:r>
      <w:r w:rsidRPr="00CA0FEB">
        <w:rPr>
          <w:lang w:val="ru-RU"/>
        </w:rPr>
        <w:t>баскетболу</w:t>
      </w:r>
      <w:r w:rsidRPr="00CA0FEB">
        <w:t>.</w:t>
      </w:r>
    </w:p>
    <w:p w14:paraId="42ADD3B7" w14:textId="77777777" w:rsidR="00AB45BB" w:rsidRPr="00CA0FEB" w:rsidRDefault="00AB45BB" w:rsidP="00A60DCD">
      <w:pPr>
        <w:pStyle w:val="2b"/>
        <w:spacing w:line="240" w:lineRule="auto"/>
        <w:ind w:firstLine="426"/>
      </w:pPr>
      <w:r w:rsidRPr="00CA0FEB">
        <w:t xml:space="preserve">Подготовка высококвалифицированных специалистов и волонтеров, необходимых для подготовки и проведения соревнований по </w:t>
      </w:r>
      <w:r w:rsidRPr="00CA0FEB">
        <w:rPr>
          <w:lang w:val="ru-RU"/>
        </w:rPr>
        <w:t>баскетболу</w:t>
      </w:r>
      <w:r w:rsidRPr="00CA0FEB">
        <w:t xml:space="preserve">, особенно актуальна в период активного строительства и ввода в эксплуатацию специализированных спортивных объектов, поскольку без их наличия эти сооружения не могут иметь полноценную загрузку спортивными и спортивно-массовыми мероприятиями. </w:t>
      </w:r>
    </w:p>
    <w:p w14:paraId="219FE5AE" w14:textId="77777777" w:rsidR="00AB45BB" w:rsidRPr="00CA0FEB" w:rsidRDefault="00AB45BB" w:rsidP="00A60DCD">
      <w:pPr>
        <w:pStyle w:val="2b"/>
        <w:spacing w:line="240" w:lineRule="auto"/>
        <w:ind w:firstLine="426"/>
      </w:pPr>
      <w:r w:rsidRPr="00CA0FEB">
        <w:t>Для лиц, осуществляющих спортивную подготовку, рекомендовано:</w:t>
      </w:r>
    </w:p>
    <w:p w14:paraId="0E3B01A8" w14:textId="77777777" w:rsidR="00AB45BB" w:rsidRPr="00CA0FEB" w:rsidRDefault="00AB45BB" w:rsidP="00A60DCD">
      <w:pPr>
        <w:pStyle w:val="5"/>
        <w:spacing w:line="240" w:lineRule="auto"/>
        <w:ind w:firstLine="426"/>
      </w:pPr>
      <w:r w:rsidRPr="00CA0FEB">
        <w:t>использование методических материалов и дневников тренера;</w:t>
      </w:r>
    </w:p>
    <w:p w14:paraId="08BB3B6A" w14:textId="77777777" w:rsidR="00AB45BB" w:rsidRPr="00CA0FEB" w:rsidRDefault="00AB45BB" w:rsidP="00A60DCD">
      <w:pPr>
        <w:pStyle w:val="5"/>
        <w:spacing w:line="240" w:lineRule="auto"/>
        <w:ind w:firstLine="426"/>
      </w:pPr>
      <w:r w:rsidRPr="00CA0FEB">
        <w:t>посещение тренерских семинаров;</w:t>
      </w:r>
    </w:p>
    <w:p w14:paraId="11E2F986" w14:textId="77777777" w:rsidR="00AB45BB" w:rsidRPr="00CA0FEB" w:rsidRDefault="00AB45BB" w:rsidP="00A60DCD">
      <w:pPr>
        <w:pStyle w:val="5"/>
        <w:spacing w:line="240" w:lineRule="auto"/>
        <w:ind w:firstLine="426"/>
      </w:pPr>
      <w:r w:rsidRPr="00CA0FEB">
        <w:t>посещение судейских семинаров;</w:t>
      </w:r>
    </w:p>
    <w:p w14:paraId="4B8B3D01" w14:textId="77777777" w:rsidR="00AB45BB" w:rsidRPr="00CA0FEB" w:rsidRDefault="00AB45BB" w:rsidP="00A60DCD">
      <w:pPr>
        <w:pStyle w:val="5"/>
        <w:spacing w:line="240" w:lineRule="auto"/>
        <w:ind w:firstLine="426"/>
      </w:pPr>
      <w:r w:rsidRPr="00CA0FEB">
        <w:t xml:space="preserve">получение актуальной информации в сети Интернет на сайте Всероссийской федерации </w:t>
      </w:r>
      <w:r w:rsidRPr="00CA0FEB">
        <w:rPr>
          <w:lang w:val="ru-RU"/>
        </w:rPr>
        <w:t>баскетбола</w:t>
      </w:r>
      <w:r w:rsidRPr="00CA0FEB">
        <w:t>;</w:t>
      </w:r>
    </w:p>
    <w:p w14:paraId="37B03976" w14:textId="77777777" w:rsidR="00AB45BB" w:rsidRPr="00CA0FEB" w:rsidRDefault="00AB45BB" w:rsidP="00A60DCD">
      <w:pPr>
        <w:pStyle w:val="5"/>
        <w:spacing w:line="240" w:lineRule="auto"/>
        <w:ind w:firstLine="426"/>
      </w:pPr>
      <w:r w:rsidRPr="00CA0FEB">
        <w:t xml:space="preserve">просмотр и анализ </w:t>
      </w:r>
      <w:r w:rsidRPr="00CA0FEB">
        <w:rPr>
          <w:lang w:val="ru-RU"/>
        </w:rPr>
        <w:t>игр</w:t>
      </w:r>
      <w:r w:rsidRPr="00CA0FEB">
        <w:t xml:space="preserve"> ведущих </w:t>
      </w:r>
      <w:r w:rsidRPr="00CA0FEB">
        <w:rPr>
          <w:lang w:val="ru-RU"/>
        </w:rPr>
        <w:t>баскетбольных команд</w:t>
      </w:r>
      <w:r w:rsidRPr="00CA0FEB">
        <w:t xml:space="preserve"> сборной команды России; </w:t>
      </w:r>
    </w:p>
    <w:p w14:paraId="7E99457F" w14:textId="77777777" w:rsidR="00AB45BB" w:rsidRPr="00CA0FEB" w:rsidRDefault="00AB45BB" w:rsidP="00A60DCD">
      <w:pPr>
        <w:pStyle w:val="5"/>
        <w:spacing w:line="240" w:lineRule="auto"/>
        <w:ind w:firstLine="426"/>
      </w:pPr>
      <w:r w:rsidRPr="00CA0FEB">
        <w:t>консультации с опытными специалистами.</w:t>
      </w:r>
    </w:p>
    <w:p w14:paraId="590C0CFA" w14:textId="77777777" w:rsidR="00AB45BB" w:rsidRPr="00CA0FEB" w:rsidRDefault="00AB45BB" w:rsidP="00A60DCD">
      <w:pPr>
        <w:pStyle w:val="2b"/>
        <w:spacing w:line="240" w:lineRule="auto"/>
        <w:ind w:firstLine="426"/>
      </w:pPr>
      <w:r w:rsidRPr="00CA0FEB">
        <w:t xml:space="preserve"> Непосредственный контроль деятельности тренерского состава и организации, осуществляющей спортивную подготовку, предполагает оптимизацию процесса спортивной подготовки </w:t>
      </w:r>
      <w:r w:rsidRPr="00CA0FEB">
        <w:rPr>
          <w:lang w:val="ru-RU"/>
        </w:rPr>
        <w:t>баскетболистов</w:t>
      </w:r>
      <w:r w:rsidRPr="00CA0FEB">
        <w:t xml:space="preserve"> на основе объективной оценки различных сторон их подготовленности.</w:t>
      </w:r>
      <w:r w:rsidRPr="00CA0FEB">
        <w:rPr>
          <w:lang w:val="ru-RU"/>
        </w:rPr>
        <w:t xml:space="preserve"> </w:t>
      </w:r>
      <w:bookmarkStart w:id="9" w:name="_Toc461213443"/>
      <w:bookmarkStart w:id="10" w:name="_Toc461213444"/>
      <w:bookmarkStart w:id="11" w:name="_Toc461305293"/>
      <w:bookmarkEnd w:id="9"/>
      <w:bookmarkEnd w:id="10"/>
      <w:r w:rsidRPr="00CA0FEB">
        <w:t xml:space="preserve">Требования к </w:t>
      </w:r>
      <w:r w:rsidRPr="00CA0FEB">
        <w:lastRenderedPageBreak/>
        <w:t>материально-технической базе и инфраструктуре организации, осуществляющей спортивную подготовку</w:t>
      </w:r>
      <w:bookmarkEnd w:id="11"/>
    </w:p>
    <w:p w14:paraId="3E5AA5C4" w14:textId="77777777" w:rsidR="00AB45BB" w:rsidRPr="00CA0FEB" w:rsidRDefault="00AB45BB" w:rsidP="00A60DCD">
      <w:pPr>
        <w:pStyle w:val="2b"/>
        <w:spacing w:line="240" w:lineRule="auto"/>
        <w:ind w:firstLine="426"/>
      </w:pPr>
      <w:r w:rsidRPr="00CA0FEB">
        <w:t>Эффективность спортивной подготовки сборной команды России по виду спорта к крупнейшим международным соревнованиям в значительной степени определяется полноценным обеспечением спортсменов, тренеров</w:t>
      </w:r>
      <w:r w:rsidRPr="00CA0FEB">
        <w:rPr>
          <w:lang w:val="ru-RU"/>
        </w:rPr>
        <w:t xml:space="preserve">, </w:t>
      </w:r>
      <w:r w:rsidRPr="00CA0FEB">
        <w:t>и специалистов команды высококачественным инвентарем, оборудованием и экипировкой.</w:t>
      </w:r>
    </w:p>
    <w:bookmarkEnd w:id="8"/>
    <w:p w14:paraId="36962CF7" w14:textId="77777777" w:rsidR="00AB45BB" w:rsidRPr="00CA0FEB" w:rsidRDefault="00AB45BB" w:rsidP="00A60DCD">
      <w:pPr>
        <w:pStyle w:val="af1"/>
        <w:tabs>
          <w:tab w:val="left" w:pos="1276"/>
          <w:tab w:val="left" w:pos="1418"/>
        </w:tabs>
        <w:autoSpaceDE w:val="0"/>
        <w:autoSpaceDN w:val="0"/>
        <w:adjustRightInd w:val="0"/>
        <w:ind w:left="0" w:firstLine="426"/>
        <w:jc w:val="both"/>
        <w:rPr>
          <w:sz w:val="28"/>
          <w:szCs w:val="28"/>
        </w:rPr>
      </w:pPr>
    </w:p>
    <w:p w14:paraId="3A47D4A0" w14:textId="77777777" w:rsidR="00AB45BB" w:rsidRPr="00DB4E5D" w:rsidRDefault="0045454C" w:rsidP="0045454C">
      <w:pPr>
        <w:pStyle w:val="af1"/>
        <w:numPr>
          <w:ilvl w:val="1"/>
          <w:numId w:val="70"/>
        </w:numPr>
        <w:tabs>
          <w:tab w:val="left" w:pos="1276"/>
        </w:tabs>
        <w:rPr>
          <w:sz w:val="28"/>
          <w:szCs w:val="28"/>
        </w:rPr>
      </w:pPr>
      <w:r>
        <w:rPr>
          <w:b/>
          <w:sz w:val="28"/>
          <w:szCs w:val="28"/>
        </w:rPr>
        <w:t xml:space="preserve"> </w:t>
      </w:r>
      <w:r w:rsidR="00AB45BB" w:rsidRPr="00DB4E5D">
        <w:rPr>
          <w:b/>
          <w:sz w:val="28"/>
          <w:szCs w:val="28"/>
        </w:rPr>
        <w:t>Информационно-методические условия реализации Программы</w:t>
      </w:r>
      <w:r w:rsidR="00AB45BB" w:rsidRPr="00DB4E5D">
        <w:rPr>
          <w:b/>
          <w:sz w:val="28"/>
          <w:szCs w:val="28"/>
        </w:rPr>
        <w:br/>
      </w:r>
      <w:r w:rsidR="00AB45BB" w:rsidRPr="00DB4E5D">
        <w:rPr>
          <w:sz w:val="28"/>
          <w:szCs w:val="28"/>
        </w:rPr>
        <w:t>Для лиц, осуществляющих спортивную подготовку по баскетболу, рекомендовано:</w:t>
      </w:r>
    </w:p>
    <w:p w14:paraId="70B4D03E" w14:textId="77777777" w:rsidR="00AB45BB" w:rsidRPr="00DB4E5D" w:rsidRDefault="00AB45BB" w:rsidP="00A60DCD">
      <w:pPr>
        <w:pStyle w:val="5"/>
        <w:tabs>
          <w:tab w:val="left" w:pos="567"/>
        </w:tabs>
        <w:spacing w:line="240" w:lineRule="auto"/>
        <w:ind w:firstLine="426"/>
      </w:pPr>
      <w:r w:rsidRPr="00DB4E5D">
        <w:t>использование методических материалов и дневников тренера;</w:t>
      </w:r>
    </w:p>
    <w:p w14:paraId="63A5DDB9" w14:textId="77777777" w:rsidR="00AB45BB" w:rsidRPr="00DB4E5D" w:rsidRDefault="00AB45BB" w:rsidP="00A60DCD">
      <w:pPr>
        <w:pStyle w:val="5"/>
        <w:tabs>
          <w:tab w:val="left" w:pos="567"/>
        </w:tabs>
        <w:spacing w:line="240" w:lineRule="auto"/>
        <w:ind w:firstLine="426"/>
      </w:pPr>
      <w:r w:rsidRPr="00DB4E5D">
        <w:t>посещение тренерских семинаров;</w:t>
      </w:r>
    </w:p>
    <w:p w14:paraId="6D37DE24" w14:textId="77777777" w:rsidR="00AB45BB" w:rsidRPr="00DB4E5D" w:rsidRDefault="00AB45BB" w:rsidP="00A60DCD">
      <w:pPr>
        <w:pStyle w:val="5"/>
        <w:tabs>
          <w:tab w:val="left" w:pos="567"/>
        </w:tabs>
        <w:spacing w:line="240" w:lineRule="auto"/>
        <w:ind w:firstLine="426"/>
      </w:pPr>
      <w:r w:rsidRPr="00DB4E5D">
        <w:t>посещение судейских семинаров;</w:t>
      </w:r>
    </w:p>
    <w:p w14:paraId="1352066A" w14:textId="77777777" w:rsidR="00AB45BB" w:rsidRPr="00DB4E5D" w:rsidRDefault="00AB45BB" w:rsidP="00A60DCD">
      <w:pPr>
        <w:pStyle w:val="5"/>
        <w:tabs>
          <w:tab w:val="left" w:pos="567"/>
        </w:tabs>
        <w:spacing w:line="240" w:lineRule="auto"/>
        <w:ind w:firstLine="426"/>
      </w:pPr>
      <w:r w:rsidRPr="00DB4E5D">
        <w:t>получение актуальной информации в сети Интернет на сайте Федерации;</w:t>
      </w:r>
    </w:p>
    <w:p w14:paraId="4CCCC362" w14:textId="77777777" w:rsidR="00AB45BB" w:rsidRPr="00DB4E5D" w:rsidRDefault="00AB45BB" w:rsidP="00A60DCD">
      <w:pPr>
        <w:pStyle w:val="5"/>
        <w:tabs>
          <w:tab w:val="left" w:pos="567"/>
        </w:tabs>
        <w:spacing w:line="240" w:lineRule="auto"/>
        <w:ind w:firstLine="426"/>
      </w:pPr>
      <w:r w:rsidRPr="00DB4E5D">
        <w:t xml:space="preserve">просмотр и анализ </w:t>
      </w:r>
      <w:r w:rsidRPr="00DB4E5D">
        <w:rPr>
          <w:lang w:val="ru-RU"/>
        </w:rPr>
        <w:t>игр</w:t>
      </w:r>
      <w:r w:rsidRPr="00DB4E5D">
        <w:t xml:space="preserve"> ведущих команд страны</w:t>
      </w:r>
      <w:r w:rsidRPr="00DB4E5D">
        <w:rPr>
          <w:lang w:val="ru-RU"/>
        </w:rPr>
        <w:t xml:space="preserve"> и зарубежья</w:t>
      </w:r>
      <w:r w:rsidRPr="00DB4E5D">
        <w:t xml:space="preserve">; </w:t>
      </w:r>
    </w:p>
    <w:p w14:paraId="66706D40" w14:textId="77777777" w:rsidR="00AB45BB" w:rsidRPr="00DB4E5D" w:rsidRDefault="00AB45BB" w:rsidP="00A60DCD">
      <w:pPr>
        <w:pStyle w:val="5"/>
        <w:tabs>
          <w:tab w:val="left" w:pos="567"/>
        </w:tabs>
        <w:spacing w:line="240" w:lineRule="auto"/>
        <w:ind w:firstLine="426"/>
      </w:pPr>
      <w:r w:rsidRPr="00DB4E5D">
        <w:t>консультации с более опытными специалистами.</w:t>
      </w:r>
    </w:p>
    <w:p w14:paraId="021C2A9D" w14:textId="77777777" w:rsidR="00AB45BB" w:rsidRPr="00DB4E5D" w:rsidRDefault="00AB45BB" w:rsidP="00A60DCD">
      <w:pPr>
        <w:pStyle w:val="2b"/>
        <w:tabs>
          <w:tab w:val="left" w:pos="567"/>
        </w:tabs>
        <w:spacing w:line="240" w:lineRule="auto"/>
        <w:ind w:firstLine="426"/>
      </w:pPr>
      <w:r w:rsidRPr="00DB4E5D">
        <w:t xml:space="preserve">Для лиц, проходящих спортивную подготовку по </w:t>
      </w:r>
      <w:r w:rsidRPr="00DB4E5D">
        <w:rPr>
          <w:lang w:val="ru-RU"/>
        </w:rPr>
        <w:t>баскетболу</w:t>
      </w:r>
      <w:r w:rsidRPr="00DB4E5D">
        <w:t>, рекомендовано:</w:t>
      </w:r>
    </w:p>
    <w:p w14:paraId="0D9B6DE7" w14:textId="77777777" w:rsidR="00AB45BB" w:rsidRPr="00DB4E5D" w:rsidRDefault="00AB45BB" w:rsidP="00A60DCD">
      <w:pPr>
        <w:pStyle w:val="5"/>
        <w:tabs>
          <w:tab w:val="left" w:pos="567"/>
        </w:tabs>
        <w:spacing w:line="240" w:lineRule="auto"/>
        <w:ind w:firstLine="426"/>
      </w:pPr>
      <w:r w:rsidRPr="00DB4E5D">
        <w:t>получение актуальной информации в сети Интернет на сайте Федерации;</w:t>
      </w:r>
    </w:p>
    <w:p w14:paraId="1ED3F87C" w14:textId="77777777" w:rsidR="00AB45BB" w:rsidRPr="00DB4E5D" w:rsidRDefault="00AB45BB" w:rsidP="00A60DCD">
      <w:pPr>
        <w:pStyle w:val="5"/>
        <w:tabs>
          <w:tab w:val="left" w:pos="567"/>
        </w:tabs>
        <w:spacing w:line="240" w:lineRule="auto"/>
        <w:ind w:firstLine="426"/>
      </w:pPr>
      <w:r w:rsidRPr="00DB4E5D">
        <w:t xml:space="preserve">просмотр и анализ </w:t>
      </w:r>
      <w:r w:rsidRPr="00DB4E5D">
        <w:rPr>
          <w:lang w:val="ru-RU"/>
        </w:rPr>
        <w:t>игр</w:t>
      </w:r>
      <w:r w:rsidRPr="00DB4E5D">
        <w:t xml:space="preserve"> ведущих команд страны</w:t>
      </w:r>
      <w:r w:rsidRPr="00DB4E5D">
        <w:rPr>
          <w:lang w:val="ru-RU"/>
        </w:rPr>
        <w:t xml:space="preserve"> и зарубежья</w:t>
      </w:r>
      <w:r w:rsidRPr="00DB4E5D">
        <w:t xml:space="preserve">; </w:t>
      </w:r>
    </w:p>
    <w:p w14:paraId="44F0750E" w14:textId="77777777" w:rsidR="00AB45BB" w:rsidRPr="00DB4E5D" w:rsidRDefault="00AB45BB" w:rsidP="00A60DCD">
      <w:pPr>
        <w:pStyle w:val="5"/>
        <w:tabs>
          <w:tab w:val="left" w:pos="567"/>
        </w:tabs>
        <w:spacing w:line="240" w:lineRule="auto"/>
        <w:ind w:firstLine="426"/>
      </w:pPr>
      <w:r w:rsidRPr="00DB4E5D">
        <w:t>консультации с более опытными спортсменами;</w:t>
      </w:r>
    </w:p>
    <w:p w14:paraId="57C762EA" w14:textId="77777777" w:rsidR="00AB45BB" w:rsidRPr="00DB4E5D" w:rsidRDefault="00AB45BB" w:rsidP="00A60DCD">
      <w:pPr>
        <w:pStyle w:val="5"/>
        <w:tabs>
          <w:tab w:val="left" w:pos="567"/>
        </w:tabs>
        <w:spacing w:line="240" w:lineRule="auto"/>
        <w:ind w:firstLine="426"/>
      </w:pPr>
      <w:r w:rsidRPr="00DB4E5D">
        <w:t>беседы с тренером.</w:t>
      </w:r>
    </w:p>
    <w:p w14:paraId="172A9A21" w14:textId="77777777" w:rsidR="00AB45BB" w:rsidRPr="00DB4E5D" w:rsidRDefault="00AB45BB" w:rsidP="00A60DCD">
      <w:pPr>
        <w:spacing w:after="0" w:line="240" w:lineRule="auto"/>
        <w:ind w:firstLine="426"/>
        <w:jc w:val="both"/>
        <w:rPr>
          <w:rFonts w:ascii="Times New Roman" w:hAnsi="Times New Roman" w:cs="Times New Roman"/>
          <w:sz w:val="28"/>
          <w:szCs w:val="28"/>
        </w:rPr>
      </w:pPr>
      <w:r w:rsidRPr="00DB4E5D">
        <w:rPr>
          <w:rFonts w:ascii="Times New Roman" w:hAnsi="Times New Roman" w:cs="Times New Roman"/>
          <w:sz w:val="28"/>
          <w:szCs w:val="28"/>
        </w:rPr>
        <w:t>Информационное обеспечение Программы включает в себя следующие информационные материалы:</w:t>
      </w:r>
    </w:p>
    <w:p w14:paraId="5867A5C6" w14:textId="77777777" w:rsidR="00AB45BB" w:rsidRPr="00DB4E5D"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sz w:val="28"/>
          <w:szCs w:val="28"/>
        </w:rPr>
      </w:pPr>
      <w:bookmarkStart w:id="12" w:name="_Toc461305295"/>
      <w:bookmarkEnd w:id="12"/>
    </w:p>
    <w:p w14:paraId="1B4F8934" w14:textId="77777777" w:rsidR="00AB45BB" w:rsidRPr="00DB4E5D"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sz w:val="28"/>
          <w:szCs w:val="28"/>
        </w:rPr>
      </w:pPr>
      <w:r w:rsidRPr="00DB4E5D">
        <w:rPr>
          <w:rFonts w:ascii="Times New Roman" w:eastAsia="TimesNewRomanPS-BoldMT" w:hAnsi="Times New Roman" w:cs="Times New Roman"/>
          <w:b/>
          <w:bCs/>
          <w:color w:val="08110C"/>
          <w:sz w:val="28"/>
          <w:szCs w:val="28"/>
        </w:rPr>
        <w:t>ПЕРЕЧЕНЬ ИНФОРМАЦИОННОГО ОБЕСПЕЧЕНИЯ</w:t>
      </w:r>
    </w:p>
    <w:p w14:paraId="554F556C" w14:textId="77777777" w:rsidR="00AB45BB" w:rsidRPr="00DB4E5D" w:rsidRDefault="00AB45BB" w:rsidP="00A60DCD">
      <w:pPr>
        <w:autoSpaceDE w:val="0"/>
        <w:autoSpaceDN w:val="0"/>
        <w:adjustRightInd w:val="0"/>
        <w:spacing w:after="0" w:line="240" w:lineRule="auto"/>
        <w:jc w:val="center"/>
        <w:rPr>
          <w:rFonts w:ascii="Times New Roman" w:eastAsia="TimesNewRomanPS-BoldMT" w:hAnsi="Times New Roman" w:cs="Times New Roman"/>
          <w:b/>
          <w:bCs/>
          <w:color w:val="08110C"/>
          <w:sz w:val="28"/>
          <w:szCs w:val="28"/>
        </w:rPr>
      </w:pPr>
    </w:p>
    <w:p w14:paraId="5F8CFFA7"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1. Примерная программа спортивной подготовки для детско-юношеских спортивных школ (ДЮСШ), специализированных детско-юношеских школ олимпийского резерва (СДЮШОР) </w:t>
      </w:r>
      <w:proofErr w:type="spellStart"/>
      <w:r w:rsidRPr="00CA0FEB">
        <w:rPr>
          <w:rFonts w:ascii="Times New Roman" w:eastAsia="TimesNewRomanPS-BoldMT" w:hAnsi="Times New Roman" w:cs="Times New Roman"/>
          <w:bCs/>
          <w:color w:val="08110C"/>
          <w:sz w:val="28"/>
          <w:szCs w:val="28"/>
        </w:rPr>
        <w:t>Ю.М.Портнов</w:t>
      </w:r>
      <w:proofErr w:type="spellEnd"/>
      <w:r w:rsidRPr="00CA0FEB">
        <w:rPr>
          <w:rFonts w:ascii="Times New Roman" w:eastAsia="TimesNewRomanPS-BoldMT" w:hAnsi="Times New Roman" w:cs="Times New Roman"/>
          <w:bCs/>
          <w:color w:val="08110C"/>
          <w:sz w:val="28"/>
          <w:szCs w:val="28"/>
        </w:rPr>
        <w:t xml:space="preserve"> и др. М. Советский спорт, 2004. 100 с.</w:t>
      </w:r>
    </w:p>
    <w:p w14:paraId="3F388754"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2. Баскетбол. Учебник для вузов физической культуры / Под редакцией Ю.М. Портнова. - М., 1997.</w:t>
      </w:r>
    </w:p>
    <w:p w14:paraId="76AC7D4D"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3. Костикова Л.В. Баскетбол: Азбука спорта. - М: </w:t>
      </w:r>
      <w:proofErr w:type="spellStart"/>
      <w:r w:rsidRPr="00CA0FEB">
        <w:rPr>
          <w:rFonts w:ascii="Times New Roman" w:eastAsia="TimesNewRomanPS-BoldMT" w:hAnsi="Times New Roman" w:cs="Times New Roman"/>
          <w:bCs/>
          <w:color w:val="08110C"/>
          <w:sz w:val="28"/>
          <w:szCs w:val="28"/>
        </w:rPr>
        <w:t>ФиС</w:t>
      </w:r>
      <w:proofErr w:type="spellEnd"/>
      <w:r w:rsidRPr="00CA0FEB">
        <w:rPr>
          <w:rFonts w:ascii="Times New Roman" w:eastAsia="TimesNewRomanPS-BoldMT" w:hAnsi="Times New Roman" w:cs="Times New Roman"/>
          <w:bCs/>
          <w:color w:val="08110C"/>
          <w:sz w:val="28"/>
          <w:szCs w:val="28"/>
        </w:rPr>
        <w:t>, 2001.</w:t>
      </w:r>
    </w:p>
    <w:p w14:paraId="524FE05E"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4. Спортивные игры. Учебник для вузов. Том 1 / Под редакцией Ю.Д. Железняка, Ю.М. Портнова. - М.: Изд. Центр Академия, 2002.</w:t>
      </w:r>
    </w:p>
    <w:p w14:paraId="5D5F577B"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5. Спортивные игры. Учебник для вузов. Том 2 / Под редакцией Ю.Д. Железняка, Ю.М. Портнова. - М.: Изд. Центр Академия, 2004.</w:t>
      </w:r>
    </w:p>
    <w:p w14:paraId="2DABE1A7"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6. Программа дисциплины «Теория и методика баскетбола». Для вузов физической культуры / Под редакцией Ю.М. Портнова. - М., 2004.</w:t>
      </w:r>
    </w:p>
    <w:p w14:paraId="35FC8096"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lastRenderedPageBreak/>
        <w:t>7. Баскетбол. Поурочная учебная программа для детско-юношеских спортивных школ и специализированных детско-юношеских школ олимпийского резерва / Под редакцией Ю.Д. Железняка. - М., 1984.</w:t>
      </w:r>
    </w:p>
    <w:p w14:paraId="32DDC7D2"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8. Баскетбол. «Физкультура и спорт» 1976 г. Под общей редакцией доцента Н.В. Семашко 263 с.</w:t>
      </w:r>
    </w:p>
    <w:p w14:paraId="01478827"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9. Баскетбол. Игра и обучение. Ф. Линдберг. Издательство «Физкультура и спорт». г. Москва 1971г.278с.</w:t>
      </w:r>
    </w:p>
    <w:p w14:paraId="303EF0DF"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10. Твой олимпийский учебник: </w:t>
      </w:r>
      <w:proofErr w:type="spellStart"/>
      <w:r w:rsidRPr="00CA0FEB">
        <w:rPr>
          <w:rFonts w:ascii="Times New Roman" w:eastAsia="TimesNewRomanPS-BoldMT" w:hAnsi="Times New Roman" w:cs="Times New Roman"/>
          <w:bCs/>
          <w:color w:val="08110C"/>
          <w:sz w:val="28"/>
          <w:szCs w:val="28"/>
        </w:rPr>
        <w:t>Учебн</w:t>
      </w:r>
      <w:proofErr w:type="spellEnd"/>
      <w:r w:rsidRPr="00CA0FEB">
        <w:rPr>
          <w:rFonts w:ascii="Times New Roman" w:eastAsia="TimesNewRomanPS-BoldMT" w:hAnsi="Times New Roman" w:cs="Times New Roman"/>
          <w:bCs/>
          <w:color w:val="08110C"/>
          <w:sz w:val="28"/>
          <w:szCs w:val="28"/>
        </w:rPr>
        <w:t xml:space="preserve">. Пособие для учреждений образования России - 15-е издание. </w:t>
      </w:r>
      <w:proofErr w:type="spellStart"/>
      <w:r w:rsidRPr="00CA0FEB">
        <w:rPr>
          <w:rFonts w:ascii="Times New Roman" w:eastAsia="TimesNewRomanPS-BoldMT" w:hAnsi="Times New Roman" w:cs="Times New Roman"/>
          <w:bCs/>
          <w:color w:val="08110C"/>
          <w:sz w:val="28"/>
          <w:szCs w:val="28"/>
        </w:rPr>
        <w:t>В.С.Родиченко</w:t>
      </w:r>
      <w:proofErr w:type="spellEnd"/>
      <w:r w:rsidRPr="00CA0FEB">
        <w:rPr>
          <w:rFonts w:ascii="Times New Roman" w:eastAsia="TimesNewRomanPS-BoldMT" w:hAnsi="Times New Roman" w:cs="Times New Roman"/>
          <w:bCs/>
          <w:color w:val="08110C"/>
          <w:sz w:val="28"/>
          <w:szCs w:val="28"/>
        </w:rPr>
        <w:t xml:space="preserve"> и др.-М, </w:t>
      </w:r>
      <w:proofErr w:type="spellStart"/>
      <w:r w:rsidRPr="00CA0FEB">
        <w:rPr>
          <w:rFonts w:ascii="Times New Roman" w:eastAsia="TimesNewRomanPS-BoldMT" w:hAnsi="Times New Roman" w:cs="Times New Roman"/>
          <w:bCs/>
          <w:color w:val="08110C"/>
          <w:sz w:val="28"/>
          <w:szCs w:val="28"/>
        </w:rPr>
        <w:t>ФиС</w:t>
      </w:r>
      <w:proofErr w:type="spellEnd"/>
      <w:r w:rsidRPr="00CA0FEB">
        <w:rPr>
          <w:rFonts w:ascii="Times New Roman" w:eastAsia="TimesNewRomanPS-BoldMT" w:hAnsi="Times New Roman" w:cs="Times New Roman"/>
          <w:bCs/>
          <w:color w:val="08110C"/>
          <w:sz w:val="28"/>
          <w:szCs w:val="28"/>
        </w:rPr>
        <w:t xml:space="preserve"> 2005.144 с.</w:t>
      </w:r>
    </w:p>
    <w:p w14:paraId="79AB7765"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11. Ограничусь баскетболом. </w:t>
      </w:r>
      <w:proofErr w:type="spellStart"/>
      <w:proofErr w:type="gramStart"/>
      <w:r w:rsidRPr="00CA0FEB">
        <w:rPr>
          <w:rFonts w:ascii="Times New Roman" w:eastAsia="TimesNewRomanPS-BoldMT" w:hAnsi="Times New Roman" w:cs="Times New Roman"/>
          <w:bCs/>
          <w:color w:val="08110C"/>
          <w:sz w:val="28"/>
          <w:szCs w:val="28"/>
        </w:rPr>
        <w:t>Т.С.Пинчук</w:t>
      </w:r>
      <w:proofErr w:type="spellEnd"/>
      <w:r w:rsidRPr="00CA0FEB">
        <w:rPr>
          <w:rFonts w:ascii="Times New Roman" w:eastAsia="TimesNewRomanPS-BoldMT" w:hAnsi="Times New Roman" w:cs="Times New Roman"/>
          <w:bCs/>
          <w:color w:val="08110C"/>
          <w:sz w:val="28"/>
          <w:szCs w:val="28"/>
        </w:rPr>
        <w:t>.-</w:t>
      </w:r>
      <w:proofErr w:type="gramEnd"/>
      <w:r w:rsidRPr="00CA0FEB">
        <w:rPr>
          <w:rFonts w:ascii="Times New Roman" w:eastAsia="TimesNewRomanPS-BoldMT" w:hAnsi="Times New Roman" w:cs="Times New Roman"/>
          <w:bCs/>
          <w:color w:val="08110C"/>
          <w:sz w:val="28"/>
          <w:szCs w:val="28"/>
        </w:rPr>
        <w:t>М. Физкультура и спорт, 1991.-224с.</w:t>
      </w:r>
    </w:p>
    <w:p w14:paraId="421067F9"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12. Гомельский А.Я. Центровые. </w:t>
      </w:r>
      <w:proofErr w:type="spellStart"/>
      <w:r w:rsidRPr="00CA0FEB">
        <w:rPr>
          <w:rFonts w:ascii="Times New Roman" w:eastAsia="TimesNewRomanPS-BoldMT" w:hAnsi="Times New Roman" w:cs="Times New Roman"/>
          <w:bCs/>
          <w:color w:val="08110C"/>
          <w:sz w:val="28"/>
          <w:szCs w:val="28"/>
        </w:rPr>
        <w:t>М.:Физкультура</w:t>
      </w:r>
      <w:proofErr w:type="spellEnd"/>
      <w:r w:rsidRPr="00CA0FEB">
        <w:rPr>
          <w:rFonts w:ascii="Times New Roman" w:eastAsia="TimesNewRomanPS-BoldMT" w:hAnsi="Times New Roman" w:cs="Times New Roman"/>
          <w:bCs/>
          <w:color w:val="08110C"/>
          <w:sz w:val="28"/>
          <w:szCs w:val="28"/>
        </w:rPr>
        <w:t xml:space="preserve"> и спорт. 1988.207 с.</w:t>
      </w:r>
    </w:p>
    <w:p w14:paraId="0A718A83"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13. Обучение основам техники нападения игры в баскетбол. Учебно-методическое пособие. Д.И. Нестеровский, </w:t>
      </w:r>
      <w:proofErr w:type="spellStart"/>
      <w:r w:rsidRPr="00CA0FEB">
        <w:rPr>
          <w:rFonts w:ascii="Times New Roman" w:eastAsia="TimesNewRomanPS-BoldMT" w:hAnsi="Times New Roman" w:cs="Times New Roman"/>
          <w:bCs/>
          <w:color w:val="08110C"/>
          <w:sz w:val="28"/>
          <w:szCs w:val="28"/>
        </w:rPr>
        <w:t>В.А.Поляков</w:t>
      </w:r>
      <w:proofErr w:type="spellEnd"/>
      <w:r w:rsidRPr="00CA0FEB">
        <w:rPr>
          <w:rFonts w:ascii="Times New Roman" w:eastAsia="TimesNewRomanPS-BoldMT" w:hAnsi="Times New Roman" w:cs="Times New Roman"/>
          <w:bCs/>
          <w:color w:val="08110C"/>
          <w:sz w:val="28"/>
          <w:szCs w:val="28"/>
        </w:rPr>
        <w:t>. г. Пенза 2003г.</w:t>
      </w:r>
    </w:p>
    <w:p w14:paraId="40DB68E8"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14. Баскетбол. Теория и методика обучения. Д.И. Нестеровский, часть 2. г.Пенза-2002.</w:t>
      </w:r>
    </w:p>
    <w:p w14:paraId="3C54514A"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15. Подвижные и учебные игры. В.А. Лепешкин. Издательство «Советский спорт», Москва 2013г.</w:t>
      </w:r>
    </w:p>
    <w:p w14:paraId="09BF68E4"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16. Баскетбол. Секреты мастера Гомельский А.Я. М.: </w:t>
      </w:r>
      <w:proofErr w:type="spellStart"/>
      <w:r w:rsidRPr="00CA0FEB">
        <w:rPr>
          <w:rFonts w:ascii="Times New Roman" w:eastAsia="TimesNewRomanPS-BoldMT" w:hAnsi="Times New Roman" w:cs="Times New Roman"/>
          <w:bCs/>
          <w:color w:val="08110C"/>
          <w:sz w:val="28"/>
          <w:szCs w:val="28"/>
        </w:rPr>
        <w:t>Агенство</w:t>
      </w:r>
      <w:proofErr w:type="spellEnd"/>
      <w:r w:rsidRPr="00CA0FEB">
        <w:rPr>
          <w:rFonts w:ascii="Times New Roman" w:eastAsia="TimesNewRomanPS-BoldMT" w:hAnsi="Times New Roman" w:cs="Times New Roman"/>
          <w:bCs/>
          <w:color w:val="08110C"/>
          <w:sz w:val="28"/>
          <w:szCs w:val="28"/>
        </w:rPr>
        <w:t xml:space="preserve"> «ФАИР», 1997</w:t>
      </w:r>
    </w:p>
    <w:p w14:paraId="0F27A09D"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17. Корягин В.М. подготовка высококвалифицированных баскетболистов. Корягин В.М. Учебник для вузов физического воспитания. – Львов: Край, 1998г.</w:t>
      </w:r>
    </w:p>
    <w:p w14:paraId="7E4959D5"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18. Баскетбол. Начальный этап обучения- М.: Физкультура и спорт, 1999г.</w:t>
      </w:r>
    </w:p>
    <w:p w14:paraId="5F08466D"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19. Теория и методика обучения Д.И. Нестеровский ч.2 Пенза 2002г.</w:t>
      </w:r>
    </w:p>
    <w:p w14:paraId="5B829BC9"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20. Физическая подготовка баскетболистов </w:t>
      </w:r>
      <w:proofErr w:type="spellStart"/>
      <w:r w:rsidRPr="00CA0FEB">
        <w:rPr>
          <w:rFonts w:ascii="Times New Roman" w:eastAsia="TimesNewRomanPS-BoldMT" w:hAnsi="Times New Roman" w:cs="Times New Roman"/>
          <w:bCs/>
          <w:color w:val="08110C"/>
          <w:sz w:val="28"/>
          <w:szCs w:val="28"/>
        </w:rPr>
        <w:t>Е.Р.Яхонтов</w:t>
      </w:r>
      <w:proofErr w:type="spellEnd"/>
      <w:r w:rsidRPr="00CA0FEB">
        <w:rPr>
          <w:rFonts w:ascii="Times New Roman" w:eastAsia="TimesNewRomanPS-BoldMT" w:hAnsi="Times New Roman" w:cs="Times New Roman"/>
          <w:bCs/>
          <w:color w:val="08110C"/>
          <w:sz w:val="28"/>
          <w:szCs w:val="28"/>
        </w:rPr>
        <w:t xml:space="preserve"> Санкт-Петербург 2008г.</w:t>
      </w:r>
    </w:p>
    <w:p w14:paraId="3C9F6634"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 xml:space="preserve">21. Секреты баскетбола. Белов С.А. </w:t>
      </w:r>
      <w:proofErr w:type="spellStart"/>
      <w:r w:rsidRPr="00CA0FEB">
        <w:rPr>
          <w:rFonts w:ascii="Times New Roman" w:eastAsia="TimesNewRomanPS-BoldMT" w:hAnsi="Times New Roman" w:cs="Times New Roman"/>
          <w:bCs/>
          <w:color w:val="08110C"/>
          <w:sz w:val="28"/>
          <w:szCs w:val="28"/>
        </w:rPr>
        <w:t>М.:Физкультура</w:t>
      </w:r>
      <w:proofErr w:type="spellEnd"/>
      <w:r w:rsidRPr="00CA0FEB">
        <w:rPr>
          <w:rFonts w:ascii="Times New Roman" w:eastAsia="TimesNewRomanPS-BoldMT" w:hAnsi="Times New Roman" w:cs="Times New Roman"/>
          <w:bCs/>
          <w:color w:val="08110C"/>
          <w:sz w:val="28"/>
          <w:szCs w:val="28"/>
        </w:rPr>
        <w:t xml:space="preserve"> и спорт, 1982г.</w:t>
      </w:r>
    </w:p>
    <w:p w14:paraId="4A20C037" w14:textId="77777777" w:rsidR="00AB45BB" w:rsidRPr="00CA0FEB" w:rsidRDefault="00AB45BB" w:rsidP="00A60DCD">
      <w:pPr>
        <w:autoSpaceDE w:val="0"/>
        <w:autoSpaceDN w:val="0"/>
        <w:adjustRightInd w:val="0"/>
        <w:spacing w:after="0" w:line="240" w:lineRule="auto"/>
        <w:ind w:firstLine="426"/>
        <w:jc w:val="both"/>
        <w:rPr>
          <w:rFonts w:ascii="Times New Roman" w:eastAsia="TimesNewRomanPS-BoldMT" w:hAnsi="Times New Roman" w:cs="Times New Roman"/>
          <w:bCs/>
          <w:color w:val="08110C"/>
          <w:sz w:val="28"/>
          <w:szCs w:val="28"/>
        </w:rPr>
      </w:pPr>
      <w:r w:rsidRPr="00CA0FEB">
        <w:rPr>
          <w:rFonts w:ascii="Times New Roman" w:eastAsia="TimesNewRomanPS-BoldMT" w:hAnsi="Times New Roman" w:cs="Times New Roman"/>
          <w:bCs/>
          <w:color w:val="08110C"/>
          <w:sz w:val="28"/>
          <w:szCs w:val="28"/>
        </w:rPr>
        <w:t>22. Юный баскетболист: Пособие для тренеров под редакцией Е.Р. Яхонтова – М.: Физкультура и спорт, 1987г.</w:t>
      </w:r>
    </w:p>
    <w:p w14:paraId="657AEA53" w14:textId="77777777" w:rsidR="00AB45BB" w:rsidRPr="00CA0FEB" w:rsidRDefault="00AB45BB" w:rsidP="00A60DCD">
      <w:pPr>
        <w:autoSpaceDE w:val="0"/>
        <w:autoSpaceDN w:val="0"/>
        <w:adjustRightInd w:val="0"/>
        <w:spacing w:after="0" w:line="240" w:lineRule="auto"/>
        <w:ind w:firstLine="426"/>
        <w:rPr>
          <w:rFonts w:ascii="Times New Roman" w:eastAsia="TimesNewRomanPS-BoldMT" w:hAnsi="Times New Roman" w:cs="Times New Roman"/>
          <w:b/>
          <w:bCs/>
          <w:color w:val="08110C"/>
        </w:rPr>
      </w:pPr>
    </w:p>
    <w:p w14:paraId="377C6505" w14:textId="77777777" w:rsidR="00AB45BB" w:rsidRDefault="00AB45BB" w:rsidP="00A60DCD">
      <w:pPr>
        <w:widowControl w:val="0"/>
        <w:suppressAutoHyphens/>
        <w:spacing w:after="0" w:line="240" w:lineRule="auto"/>
        <w:ind w:firstLine="426"/>
        <w:jc w:val="both"/>
        <w:textAlignment w:val="baseline"/>
        <w:rPr>
          <w:rFonts w:ascii="Times New Roman" w:eastAsia="Andale Sans UI" w:hAnsi="Times New Roman" w:cs="Times New Roman"/>
          <w:b/>
          <w:bCs/>
          <w:kern w:val="1"/>
          <w:sz w:val="28"/>
          <w:szCs w:val="28"/>
          <w:lang w:eastAsia="fa-IR" w:bidi="fa-IR"/>
        </w:rPr>
      </w:pPr>
      <w:r w:rsidRPr="00CA0FEB">
        <w:rPr>
          <w:rFonts w:ascii="Times New Roman" w:eastAsia="Andale Sans UI" w:hAnsi="Times New Roman" w:cs="Times New Roman"/>
          <w:b/>
          <w:bCs/>
          <w:kern w:val="1"/>
          <w:sz w:val="28"/>
          <w:szCs w:val="28"/>
          <w:lang w:eastAsia="fa-IR" w:bidi="fa-IR"/>
        </w:rPr>
        <w:t>Перечень интернет ресурсов:</w:t>
      </w:r>
    </w:p>
    <w:p w14:paraId="3A3C35C0" w14:textId="77777777" w:rsidR="00DB4E5D" w:rsidRPr="00CA0FEB" w:rsidRDefault="00DB4E5D" w:rsidP="00A60DCD">
      <w:pPr>
        <w:widowControl w:val="0"/>
        <w:suppressAutoHyphens/>
        <w:spacing w:after="0" w:line="240" w:lineRule="auto"/>
        <w:ind w:firstLine="426"/>
        <w:jc w:val="both"/>
        <w:textAlignment w:val="baseline"/>
        <w:rPr>
          <w:rFonts w:ascii="Times New Roman" w:eastAsia="Andale Sans UI" w:hAnsi="Times New Roman" w:cs="Times New Roman"/>
          <w:b/>
          <w:bCs/>
          <w:kern w:val="1"/>
          <w:sz w:val="28"/>
          <w:szCs w:val="28"/>
          <w:lang w:eastAsia="fa-IR" w:bidi="fa-IR"/>
        </w:rPr>
      </w:pPr>
    </w:p>
    <w:tbl>
      <w:tblPr>
        <w:tblW w:w="10419" w:type="dxa"/>
        <w:tblLayout w:type="fixed"/>
        <w:tblCellMar>
          <w:top w:w="55" w:type="dxa"/>
          <w:left w:w="55" w:type="dxa"/>
          <w:bottom w:w="55" w:type="dxa"/>
          <w:right w:w="55" w:type="dxa"/>
        </w:tblCellMar>
        <w:tblLook w:val="0000" w:firstRow="0" w:lastRow="0" w:firstColumn="0" w:lastColumn="0" w:noHBand="0" w:noVBand="0"/>
      </w:tblPr>
      <w:tblGrid>
        <w:gridCol w:w="5812"/>
        <w:gridCol w:w="4607"/>
      </w:tblGrid>
      <w:tr w:rsidR="00AB45BB" w:rsidRPr="00DB4E5D" w14:paraId="63FA884F" w14:textId="77777777" w:rsidTr="00AB45BB">
        <w:tc>
          <w:tcPr>
            <w:tcW w:w="5812" w:type="dxa"/>
            <w:shd w:val="clear" w:color="auto" w:fill="auto"/>
          </w:tcPr>
          <w:p w14:paraId="32E6E4C9" w14:textId="77777777" w:rsidR="00AB45BB" w:rsidRPr="00DB4E5D" w:rsidRDefault="00AB45BB" w:rsidP="00A60DCD">
            <w:pPr>
              <w:widowControl w:val="0"/>
              <w:shd w:val="clear" w:color="auto" w:fill="FFFFFF"/>
              <w:tabs>
                <w:tab w:val="left" w:pos="409"/>
              </w:tabs>
              <w:suppressAutoHyphens/>
              <w:spacing w:after="0" w:line="240" w:lineRule="auto"/>
              <w:ind w:left="82" w:right="101"/>
              <w:textAlignment w:val="baseline"/>
              <w:rPr>
                <w:rFonts w:ascii="Times New Roman" w:eastAsia="Andale Sans UI" w:hAnsi="Times New Roman" w:cs="Times New Roman"/>
                <w:color w:val="000000" w:themeColor="text1"/>
                <w:spacing w:val="3"/>
                <w:kern w:val="1"/>
                <w:sz w:val="28"/>
                <w:szCs w:val="28"/>
                <w:lang w:eastAsia="fa-IR" w:bidi="fa-IR"/>
              </w:rPr>
            </w:pPr>
            <w:r w:rsidRPr="00DB4E5D">
              <w:rPr>
                <w:rFonts w:ascii="Times New Roman" w:eastAsia="Andale Sans UI" w:hAnsi="Times New Roman" w:cs="Times New Roman"/>
                <w:color w:val="000000" w:themeColor="text1"/>
                <w:spacing w:val="3"/>
                <w:kern w:val="1"/>
                <w:sz w:val="28"/>
                <w:szCs w:val="28"/>
                <w:lang w:eastAsia="fa-IR" w:bidi="fa-IR"/>
              </w:rPr>
              <w:t>Министерство спорта РФ</w:t>
            </w:r>
          </w:p>
        </w:tc>
        <w:tc>
          <w:tcPr>
            <w:tcW w:w="4607" w:type="dxa"/>
            <w:shd w:val="clear" w:color="auto" w:fill="auto"/>
          </w:tcPr>
          <w:p w14:paraId="5EE3CB49" w14:textId="77777777" w:rsidR="00AB45BB" w:rsidRPr="00DB4E5D" w:rsidRDefault="00000000" w:rsidP="00A60DCD">
            <w:pPr>
              <w:widowControl w:val="0"/>
              <w:shd w:val="clear" w:color="auto" w:fill="FFFFFF"/>
              <w:tabs>
                <w:tab w:val="left" w:pos="409"/>
              </w:tabs>
              <w:suppressAutoHyphens/>
              <w:spacing w:after="0" w:line="240" w:lineRule="auto"/>
              <w:ind w:left="214" w:right="172"/>
              <w:textAlignment w:val="baseline"/>
              <w:rPr>
                <w:rFonts w:ascii="Times New Roman" w:eastAsia="Andale Sans UI" w:hAnsi="Times New Roman" w:cs="Times New Roman"/>
                <w:color w:val="000000" w:themeColor="text1"/>
                <w:spacing w:val="3"/>
                <w:kern w:val="1"/>
                <w:sz w:val="28"/>
                <w:szCs w:val="28"/>
                <w:lang w:eastAsia="fa-IR" w:bidi="fa-IR"/>
              </w:rPr>
            </w:pPr>
            <w:hyperlink r:id="rId15" w:anchor="_blank" w:history="1">
              <w:r w:rsidR="00AB45BB" w:rsidRPr="00DB4E5D">
                <w:rPr>
                  <w:rFonts w:ascii="Times New Roman" w:eastAsia="Andale Sans UI" w:hAnsi="Times New Roman" w:cs="Times New Roman"/>
                  <w:color w:val="000000" w:themeColor="text1"/>
                  <w:kern w:val="1"/>
                  <w:u w:val="single"/>
                  <w:lang w:val="de-DE" w:eastAsia="fa-IR" w:bidi="fa-IR"/>
                </w:rPr>
                <w:t>www.minsport.gov.ru</w:t>
              </w:r>
            </w:hyperlink>
          </w:p>
        </w:tc>
      </w:tr>
      <w:tr w:rsidR="00AB45BB" w:rsidRPr="00DB4E5D" w14:paraId="5E09678F" w14:textId="77777777" w:rsidTr="00AB45BB">
        <w:tc>
          <w:tcPr>
            <w:tcW w:w="5812" w:type="dxa"/>
            <w:shd w:val="clear" w:color="auto" w:fill="auto"/>
          </w:tcPr>
          <w:p w14:paraId="1D4C21E8" w14:textId="77777777" w:rsidR="00AB45BB" w:rsidRPr="00DB4E5D" w:rsidRDefault="00AB45BB" w:rsidP="00A60DCD">
            <w:pPr>
              <w:widowControl w:val="0"/>
              <w:shd w:val="clear" w:color="auto" w:fill="FFFFFF"/>
              <w:tabs>
                <w:tab w:val="left" w:pos="382"/>
              </w:tabs>
              <w:suppressAutoHyphens/>
              <w:spacing w:after="0" w:line="240" w:lineRule="auto"/>
              <w:ind w:left="82" w:right="101"/>
              <w:textAlignment w:val="baseline"/>
              <w:rPr>
                <w:rFonts w:ascii="Times New Roman" w:eastAsia="Andale Sans UI" w:hAnsi="Times New Roman" w:cs="Times New Roman"/>
                <w:color w:val="000000" w:themeColor="text1"/>
                <w:kern w:val="1"/>
                <w:sz w:val="29"/>
                <w:szCs w:val="33"/>
                <w:lang w:eastAsia="fa-IR" w:bidi="fa-IR"/>
              </w:rPr>
            </w:pPr>
            <w:r w:rsidRPr="00DB4E5D">
              <w:rPr>
                <w:rFonts w:ascii="Times New Roman" w:eastAsia="Andale Sans UI" w:hAnsi="Times New Roman" w:cs="Times New Roman"/>
                <w:color w:val="000000" w:themeColor="text1"/>
                <w:kern w:val="1"/>
                <w:sz w:val="29"/>
                <w:szCs w:val="33"/>
                <w:lang w:eastAsia="fa-IR" w:bidi="fa-IR"/>
              </w:rPr>
              <w:t>Министерство спорта Кировской области</w:t>
            </w:r>
          </w:p>
        </w:tc>
        <w:tc>
          <w:tcPr>
            <w:tcW w:w="4607" w:type="dxa"/>
            <w:shd w:val="clear" w:color="auto" w:fill="auto"/>
          </w:tcPr>
          <w:p w14:paraId="0CBD87A4" w14:textId="77777777" w:rsidR="00AB45BB" w:rsidRPr="00DB4E5D" w:rsidRDefault="00000000" w:rsidP="00A60DCD">
            <w:pPr>
              <w:widowControl w:val="0"/>
              <w:shd w:val="clear" w:color="auto" w:fill="FFFFFF"/>
              <w:tabs>
                <w:tab w:val="left" w:pos="423"/>
              </w:tabs>
              <w:suppressAutoHyphens/>
              <w:autoSpaceDE w:val="0"/>
              <w:spacing w:after="0" w:line="240" w:lineRule="auto"/>
              <w:ind w:left="214" w:right="172"/>
              <w:textAlignment w:val="baseline"/>
              <w:rPr>
                <w:rFonts w:ascii="Times New Roman" w:eastAsia="Andale Sans UI" w:hAnsi="Times New Roman" w:cs="Times New Roman"/>
                <w:color w:val="000000" w:themeColor="text1"/>
                <w:kern w:val="1"/>
                <w:sz w:val="29"/>
                <w:szCs w:val="33"/>
                <w:lang w:eastAsia="fa-IR" w:bidi="fa-IR"/>
              </w:rPr>
            </w:pPr>
            <w:hyperlink r:id="rId16" w:anchor="_blank" w:history="1">
              <w:r w:rsidR="00AB45BB" w:rsidRPr="00DB4E5D">
                <w:rPr>
                  <w:rFonts w:ascii="Times New Roman" w:eastAsia="Andale Sans UI" w:hAnsi="Times New Roman" w:cs="Times New Roman"/>
                  <w:color w:val="000000" w:themeColor="text1"/>
                  <w:kern w:val="1"/>
                  <w:u w:val="single"/>
                  <w:lang w:val="de-DE" w:eastAsia="fa-IR" w:bidi="fa-IR"/>
                </w:rPr>
                <w:t>http</w:t>
              </w:r>
              <w:r w:rsidR="00AB45BB" w:rsidRPr="00DB4E5D">
                <w:rPr>
                  <w:rFonts w:ascii="Times New Roman" w:eastAsia="Andale Sans UI" w:hAnsi="Times New Roman" w:cs="Times New Roman"/>
                  <w:color w:val="000000" w:themeColor="text1"/>
                  <w:kern w:val="1"/>
                  <w:u w:val="single"/>
                  <w:lang w:eastAsia="fa-IR" w:bidi="fa-IR"/>
                </w:rPr>
                <w:t>://</w:t>
              </w:r>
              <w:r w:rsidR="00AB45BB" w:rsidRPr="00DB4E5D">
                <w:rPr>
                  <w:rFonts w:ascii="Times New Roman" w:eastAsia="Andale Sans UI" w:hAnsi="Times New Roman" w:cs="Times New Roman"/>
                  <w:color w:val="000000" w:themeColor="text1"/>
                  <w:kern w:val="1"/>
                  <w:u w:val="single"/>
                  <w:lang w:val="de-DE" w:eastAsia="fa-IR" w:bidi="fa-IR"/>
                </w:rPr>
                <w:t>www</w:t>
              </w:r>
              <w:r w:rsidR="00AB45BB" w:rsidRPr="00DB4E5D">
                <w:rPr>
                  <w:rFonts w:ascii="Times New Roman" w:eastAsia="Andale Sans UI" w:hAnsi="Times New Roman" w:cs="Times New Roman"/>
                  <w:color w:val="000000" w:themeColor="text1"/>
                  <w:kern w:val="1"/>
                  <w:u w:val="single"/>
                  <w:lang w:eastAsia="fa-IR" w:bidi="fa-IR"/>
                </w:rPr>
                <w:t>.</w:t>
              </w:r>
              <w:r w:rsidR="00AB45BB" w:rsidRPr="00DB4E5D">
                <w:rPr>
                  <w:rFonts w:ascii="Times New Roman" w:eastAsia="Andale Sans UI" w:hAnsi="Times New Roman" w:cs="Times New Roman"/>
                  <w:color w:val="000000" w:themeColor="text1"/>
                  <w:kern w:val="1"/>
                  <w:u w:val="single"/>
                  <w:lang w:val="de-DE" w:eastAsia="fa-IR" w:bidi="fa-IR"/>
                </w:rPr>
                <w:t>oblsport</w:t>
              </w:r>
              <w:r w:rsidR="00AB45BB" w:rsidRPr="00DB4E5D">
                <w:rPr>
                  <w:rFonts w:ascii="Times New Roman" w:eastAsia="Andale Sans UI" w:hAnsi="Times New Roman" w:cs="Times New Roman"/>
                  <w:color w:val="000000" w:themeColor="text1"/>
                  <w:kern w:val="1"/>
                  <w:u w:val="single"/>
                  <w:lang w:eastAsia="fa-IR" w:bidi="fa-IR"/>
                </w:rPr>
                <w:t>.</w:t>
              </w:r>
              <w:r w:rsidR="00AB45BB" w:rsidRPr="00DB4E5D">
                <w:rPr>
                  <w:rFonts w:ascii="Times New Roman" w:eastAsia="Andale Sans UI" w:hAnsi="Times New Roman" w:cs="Times New Roman"/>
                  <w:color w:val="000000" w:themeColor="text1"/>
                  <w:kern w:val="1"/>
                  <w:u w:val="single"/>
                  <w:lang w:val="de-DE" w:eastAsia="fa-IR" w:bidi="fa-IR"/>
                </w:rPr>
                <w:t>kirov</w:t>
              </w:r>
              <w:r w:rsidR="00AB45BB" w:rsidRPr="00DB4E5D">
                <w:rPr>
                  <w:rFonts w:ascii="Times New Roman" w:eastAsia="Andale Sans UI" w:hAnsi="Times New Roman" w:cs="Times New Roman"/>
                  <w:color w:val="000000" w:themeColor="text1"/>
                  <w:kern w:val="1"/>
                  <w:u w:val="single"/>
                  <w:lang w:eastAsia="fa-IR" w:bidi="fa-IR"/>
                </w:rPr>
                <w:t>.</w:t>
              </w:r>
              <w:proofErr w:type="spellStart"/>
              <w:r w:rsidR="00AB45BB" w:rsidRPr="00DB4E5D">
                <w:rPr>
                  <w:rFonts w:ascii="Times New Roman" w:eastAsia="Andale Sans UI" w:hAnsi="Times New Roman" w:cs="Times New Roman"/>
                  <w:color w:val="000000" w:themeColor="text1"/>
                  <w:kern w:val="1"/>
                  <w:u w:val="single"/>
                  <w:lang w:val="de-DE" w:eastAsia="fa-IR" w:bidi="fa-IR"/>
                </w:rPr>
                <w:t>ru</w:t>
              </w:r>
              <w:proofErr w:type="spellEnd"/>
            </w:hyperlink>
          </w:p>
        </w:tc>
      </w:tr>
      <w:tr w:rsidR="00AB45BB" w:rsidRPr="00DB4E5D" w14:paraId="708EB011" w14:textId="77777777" w:rsidTr="00AB45BB">
        <w:tc>
          <w:tcPr>
            <w:tcW w:w="5812" w:type="dxa"/>
            <w:shd w:val="clear" w:color="auto" w:fill="auto"/>
          </w:tcPr>
          <w:p w14:paraId="29D6AFA5" w14:textId="77777777" w:rsidR="00AB45BB" w:rsidRPr="00DB4E5D" w:rsidRDefault="00AB45BB" w:rsidP="00A60DCD">
            <w:pPr>
              <w:widowControl w:val="0"/>
              <w:shd w:val="clear" w:color="auto" w:fill="FFFFFF"/>
              <w:tabs>
                <w:tab w:val="left" w:pos="382"/>
              </w:tabs>
              <w:suppressAutoHyphens/>
              <w:spacing w:after="0" w:line="240" w:lineRule="auto"/>
              <w:ind w:left="82" w:right="101"/>
              <w:textAlignment w:val="baseline"/>
              <w:rPr>
                <w:rFonts w:ascii="Times New Roman" w:eastAsia="Andale Sans UI" w:hAnsi="Times New Roman" w:cs="Times New Roman"/>
                <w:color w:val="000000" w:themeColor="text1"/>
                <w:kern w:val="1"/>
                <w:sz w:val="29"/>
                <w:szCs w:val="33"/>
                <w:lang w:eastAsia="fa-IR" w:bidi="fa-IR"/>
              </w:rPr>
            </w:pPr>
            <w:r w:rsidRPr="00DB4E5D">
              <w:rPr>
                <w:rFonts w:ascii="Times New Roman" w:eastAsia="Andale Sans UI" w:hAnsi="Times New Roman" w:cs="Times New Roman"/>
                <w:color w:val="000000" w:themeColor="text1"/>
                <w:kern w:val="1"/>
                <w:sz w:val="29"/>
                <w:szCs w:val="33"/>
                <w:lang w:eastAsia="fa-IR" w:bidi="fa-IR"/>
              </w:rPr>
              <w:t>Российская федерация баскетбола</w:t>
            </w:r>
          </w:p>
        </w:tc>
        <w:tc>
          <w:tcPr>
            <w:tcW w:w="4607" w:type="dxa"/>
            <w:shd w:val="clear" w:color="auto" w:fill="auto"/>
          </w:tcPr>
          <w:p w14:paraId="2C1D067D" w14:textId="77777777" w:rsidR="00AB45BB" w:rsidRPr="00DB4E5D" w:rsidRDefault="00000000" w:rsidP="00A60DCD">
            <w:pPr>
              <w:widowControl w:val="0"/>
              <w:shd w:val="clear" w:color="auto" w:fill="FFFFFF"/>
              <w:tabs>
                <w:tab w:val="left" w:pos="423"/>
              </w:tabs>
              <w:suppressAutoHyphens/>
              <w:autoSpaceDE w:val="0"/>
              <w:spacing w:after="0" w:line="240" w:lineRule="auto"/>
              <w:ind w:left="214" w:right="172"/>
              <w:textAlignment w:val="baseline"/>
              <w:rPr>
                <w:rFonts w:ascii="Times New Roman" w:eastAsia="Andale Sans UI" w:hAnsi="Times New Roman" w:cs="Times New Roman"/>
                <w:color w:val="000000" w:themeColor="text1"/>
                <w:kern w:val="1"/>
                <w:sz w:val="29"/>
                <w:szCs w:val="33"/>
                <w:lang w:eastAsia="fa-IR" w:bidi="fa-IR"/>
              </w:rPr>
            </w:pPr>
            <w:hyperlink r:id="rId17" w:anchor="_blank" w:history="1">
              <w:r w:rsidR="00AB45BB" w:rsidRPr="00DB4E5D">
                <w:rPr>
                  <w:rFonts w:ascii="Times New Roman" w:eastAsia="Andale Sans UI" w:hAnsi="Times New Roman" w:cs="Times New Roman"/>
                  <w:color w:val="000000" w:themeColor="text1"/>
                  <w:kern w:val="1"/>
                  <w:u w:val="single"/>
                  <w:lang w:val="de-DE" w:eastAsia="fa-IR" w:bidi="fa-IR"/>
                </w:rPr>
                <w:t>www.basket.ru</w:t>
              </w:r>
            </w:hyperlink>
          </w:p>
        </w:tc>
      </w:tr>
    </w:tbl>
    <w:p w14:paraId="2D056108" w14:textId="77777777" w:rsidR="00AB45BB" w:rsidRPr="00CA0FEB" w:rsidRDefault="00AB45BB" w:rsidP="00A60DCD">
      <w:pPr>
        <w:pStyle w:val="5"/>
        <w:numPr>
          <w:ilvl w:val="0"/>
          <w:numId w:val="0"/>
        </w:numPr>
        <w:spacing w:line="240" w:lineRule="auto"/>
        <w:rPr>
          <w:lang w:val="ru-RU"/>
        </w:rPr>
      </w:pPr>
    </w:p>
    <w:p w14:paraId="42683644" w14:textId="77777777" w:rsidR="009962BB" w:rsidRPr="00CA0FEB" w:rsidRDefault="009962BB" w:rsidP="00A60DCD">
      <w:pPr>
        <w:spacing w:after="0" w:line="240" w:lineRule="auto"/>
        <w:rPr>
          <w:rFonts w:ascii="Times New Roman" w:hAnsi="Times New Roman" w:cs="Times New Roman"/>
        </w:rPr>
      </w:pPr>
    </w:p>
    <w:p w14:paraId="32F697AF" w14:textId="77777777" w:rsidR="00CA0FEB" w:rsidRPr="00CA0FEB" w:rsidRDefault="00CA0FEB">
      <w:pPr>
        <w:spacing w:after="0" w:line="240" w:lineRule="auto"/>
        <w:rPr>
          <w:rFonts w:ascii="Times New Roman" w:hAnsi="Times New Roman" w:cs="Times New Roman"/>
        </w:rPr>
      </w:pPr>
    </w:p>
    <w:sectPr w:rsidR="00CA0FEB" w:rsidRPr="00CA0FE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D4C2A" w14:textId="77777777" w:rsidR="00E73198" w:rsidRDefault="00E73198" w:rsidP="00AB45BB">
      <w:pPr>
        <w:spacing w:after="0" w:line="240" w:lineRule="auto"/>
      </w:pPr>
      <w:r>
        <w:separator/>
      </w:r>
    </w:p>
  </w:endnote>
  <w:endnote w:type="continuationSeparator" w:id="0">
    <w:p w14:paraId="58DA53AF" w14:textId="77777777" w:rsidR="00E73198" w:rsidRDefault="00E73198" w:rsidP="00AB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Times New Roman CYR">
    <w:panose1 w:val="02020603050405020304"/>
    <w:charset w:val="CC"/>
    <w:family w:val="roman"/>
    <w:pitch w:val="variable"/>
    <w:sig w:usb0="E0002AFF" w:usb1="C0007841" w:usb2="00000009" w:usb3="00000000" w:csb0="000001FF" w:csb1="00000000"/>
  </w:font>
  <w:font w:name="Corbel">
    <w:panose1 w:val="020B0503020204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 w:name="Andale Sans UI">
    <w:altName w:val="Times New Roman"/>
    <w:charset w:val="00"/>
    <w:family w:val="auto"/>
    <w:pitch w:val="variable"/>
  </w:font>
  <w:font w:name="TimesNewRomanPS-Bold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571285"/>
      <w:docPartObj>
        <w:docPartGallery w:val="Page Numbers (Bottom of Page)"/>
        <w:docPartUnique/>
      </w:docPartObj>
    </w:sdtPr>
    <w:sdtContent>
      <w:p w14:paraId="0131ADAF" w14:textId="77777777" w:rsidR="00E65EBB" w:rsidRDefault="00E65EBB">
        <w:pPr>
          <w:pStyle w:val="aa"/>
          <w:jc w:val="right"/>
        </w:pPr>
        <w:r>
          <w:fldChar w:fldCharType="begin"/>
        </w:r>
        <w:r>
          <w:instrText>PAGE   \* MERGEFORMAT</w:instrText>
        </w:r>
        <w:r>
          <w:fldChar w:fldCharType="separate"/>
        </w:r>
        <w:r w:rsidR="00D12A3D">
          <w:rPr>
            <w:noProof/>
          </w:rPr>
          <w:t>9</w:t>
        </w:r>
        <w:r>
          <w:fldChar w:fldCharType="end"/>
        </w:r>
      </w:p>
    </w:sdtContent>
  </w:sdt>
  <w:p w14:paraId="69E0BD35" w14:textId="77777777" w:rsidR="00E65EBB" w:rsidRDefault="00E65EB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3F31A" w14:textId="77777777" w:rsidR="00E65EBB" w:rsidRDefault="00E65EBB">
    <w:pPr>
      <w:pStyle w:val="aa"/>
      <w:jc w:val="right"/>
    </w:pPr>
    <w:r>
      <w:fldChar w:fldCharType="begin"/>
    </w:r>
    <w:r>
      <w:instrText>PAGE   \* MERGEFORMAT</w:instrText>
    </w:r>
    <w:r>
      <w:fldChar w:fldCharType="separate"/>
    </w:r>
    <w:r w:rsidR="00D12A3D">
      <w:rPr>
        <w:noProof/>
      </w:rPr>
      <w:t>45</w:t>
    </w:r>
    <w:r>
      <w:fldChar w:fldCharType="end"/>
    </w:r>
  </w:p>
  <w:p w14:paraId="1F0214BF" w14:textId="77777777" w:rsidR="00E65EBB" w:rsidRDefault="00E65EB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14650" w14:textId="77777777" w:rsidR="00E73198" w:rsidRDefault="00E73198" w:rsidP="00AB45BB">
      <w:pPr>
        <w:spacing w:after="0" w:line="240" w:lineRule="auto"/>
      </w:pPr>
      <w:r>
        <w:separator/>
      </w:r>
    </w:p>
  </w:footnote>
  <w:footnote w:type="continuationSeparator" w:id="0">
    <w:p w14:paraId="335064F1" w14:textId="77777777" w:rsidR="00E73198" w:rsidRDefault="00E73198" w:rsidP="00AB45BB">
      <w:pPr>
        <w:spacing w:after="0" w:line="240" w:lineRule="auto"/>
      </w:pPr>
      <w:r>
        <w:continuationSeparator/>
      </w:r>
    </w:p>
  </w:footnote>
  <w:footnote w:id="1">
    <w:p w14:paraId="1CD3DA2A" w14:textId="77777777" w:rsidR="00E65EBB" w:rsidRDefault="00E65EBB" w:rsidP="00AB45BB">
      <w:pPr>
        <w:pStyle w:val="aff8"/>
      </w:pPr>
      <w:r>
        <w:rPr>
          <w:rStyle w:val="affa"/>
        </w:rPr>
        <w:footnoteRef/>
      </w:r>
      <w:r>
        <w:t xml:space="preserve"> </w:t>
      </w:r>
      <w:r>
        <w:rPr>
          <w:rFonts w:ascii="Times New Roman" w:hAnsi="Times New Roman"/>
          <w:sz w:val="19"/>
          <w:szCs w:val="19"/>
        </w:rPr>
        <w:t>с изменениями, внесенными приказом Минздрава России от 22.02.2022 № 106н (зарегистрирован Минюстом России 28.02.2022, регистрационный № 67554).</w:t>
      </w:r>
    </w:p>
    <w:p w14:paraId="06652D97" w14:textId="77777777" w:rsidR="00E65EBB" w:rsidRPr="00215DEA" w:rsidRDefault="00E65EBB" w:rsidP="00AB45BB">
      <w:pPr>
        <w:pStyle w:val="aff8"/>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E273" w14:textId="77777777" w:rsidR="00E65EBB" w:rsidRDefault="00E65EBB" w:rsidP="00AB45B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78D1624" w14:textId="77777777" w:rsidR="00E65EBB" w:rsidRDefault="00E65EB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78A"/>
    <w:multiLevelType w:val="hybridMultilevel"/>
    <w:tmpl w:val="AB30D494"/>
    <w:lvl w:ilvl="0" w:tplc="ACE8EDDA">
      <w:start w:val="1"/>
      <w:numFmt w:val="decimal"/>
      <w:pStyle w:val="7"/>
      <w:lvlText w:val="Таблица %1"/>
      <w:lvlJc w:val="right"/>
      <w:pPr>
        <w:ind w:left="9716" w:hanging="360"/>
      </w:pPr>
      <w:rPr>
        <w:rFonts w:ascii="Times New Roman" w:hAnsi="Times New Roman" w:hint="default"/>
        <w:b w:val="0"/>
        <w:i w:val="0"/>
        <w:sz w:val="28"/>
      </w:rPr>
    </w:lvl>
    <w:lvl w:ilvl="1" w:tplc="04190019" w:tentative="1">
      <w:start w:val="1"/>
      <w:numFmt w:val="lowerLetter"/>
      <w:lvlText w:val="%2."/>
      <w:lvlJc w:val="left"/>
      <w:pPr>
        <w:ind w:left="10435" w:hanging="360"/>
      </w:pPr>
    </w:lvl>
    <w:lvl w:ilvl="2" w:tplc="0419001B" w:tentative="1">
      <w:start w:val="1"/>
      <w:numFmt w:val="lowerRoman"/>
      <w:lvlText w:val="%3."/>
      <w:lvlJc w:val="right"/>
      <w:pPr>
        <w:ind w:left="11155" w:hanging="180"/>
      </w:pPr>
    </w:lvl>
    <w:lvl w:ilvl="3" w:tplc="0419000F" w:tentative="1">
      <w:start w:val="1"/>
      <w:numFmt w:val="decimal"/>
      <w:lvlText w:val="%4."/>
      <w:lvlJc w:val="left"/>
      <w:pPr>
        <w:ind w:left="11875" w:hanging="360"/>
      </w:pPr>
    </w:lvl>
    <w:lvl w:ilvl="4" w:tplc="04190019" w:tentative="1">
      <w:start w:val="1"/>
      <w:numFmt w:val="lowerLetter"/>
      <w:lvlText w:val="%5."/>
      <w:lvlJc w:val="left"/>
      <w:pPr>
        <w:ind w:left="12595" w:hanging="360"/>
      </w:pPr>
    </w:lvl>
    <w:lvl w:ilvl="5" w:tplc="0419001B" w:tentative="1">
      <w:start w:val="1"/>
      <w:numFmt w:val="lowerRoman"/>
      <w:lvlText w:val="%6."/>
      <w:lvlJc w:val="right"/>
      <w:pPr>
        <w:ind w:left="13315" w:hanging="180"/>
      </w:pPr>
    </w:lvl>
    <w:lvl w:ilvl="6" w:tplc="0419000F" w:tentative="1">
      <w:start w:val="1"/>
      <w:numFmt w:val="decimal"/>
      <w:lvlText w:val="%7."/>
      <w:lvlJc w:val="left"/>
      <w:pPr>
        <w:ind w:left="14035" w:hanging="360"/>
      </w:pPr>
    </w:lvl>
    <w:lvl w:ilvl="7" w:tplc="04190019" w:tentative="1">
      <w:start w:val="1"/>
      <w:numFmt w:val="lowerLetter"/>
      <w:lvlText w:val="%8."/>
      <w:lvlJc w:val="left"/>
      <w:pPr>
        <w:ind w:left="14755" w:hanging="360"/>
      </w:pPr>
    </w:lvl>
    <w:lvl w:ilvl="8" w:tplc="0419001B" w:tentative="1">
      <w:start w:val="1"/>
      <w:numFmt w:val="lowerRoman"/>
      <w:lvlText w:val="%9."/>
      <w:lvlJc w:val="right"/>
      <w:pPr>
        <w:ind w:left="15475" w:hanging="180"/>
      </w:pPr>
    </w:lvl>
  </w:abstractNum>
  <w:abstractNum w:abstractNumId="1" w15:restartNumberingAfterBreak="0">
    <w:nsid w:val="055125E5"/>
    <w:multiLevelType w:val="hybridMultilevel"/>
    <w:tmpl w:val="0094679E"/>
    <w:lvl w:ilvl="0" w:tplc="9886D5A0">
      <w:start w:val="65535"/>
      <w:numFmt w:val="bullet"/>
      <w:lvlText w:val="-"/>
      <w:lvlJc w:val="left"/>
      <w:pPr>
        <w:ind w:left="333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115794"/>
    <w:multiLevelType w:val="hybridMultilevel"/>
    <w:tmpl w:val="4016F96E"/>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 w15:restartNumberingAfterBreak="0">
    <w:nsid w:val="0A83715F"/>
    <w:multiLevelType w:val="hybridMultilevel"/>
    <w:tmpl w:val="17C41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672B4C"/>
    <w:multiLevelType w:val="multilevel"/>
    <w:tmpl w:val="7696C9F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D0B0413"/>
    <w:multiLevelType w:val="multilevel"/>
    <w:tmpl w:val="0AA48B40"/>
    <w:lvl w:ilvl="0">
      <w:start w:val="2"/>
      <w:numFmt w:val="decimal"/>
      <w:lvlText w:val="%1."/>
      <w:lvlJc w:val="left"/>
      <w:pPr>
        <w:ind w:left="432" w:hanging="432"/>
      </w:pPr>
      <w:rPr>
        <w:rFonts w:hint="default"/>
      </w:rPr>
    </w:lvl>
    <w:lvl w:ilvl="1">
      <w:start w:val="6"/>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15F500C5"/>
    <w:multiLevelType w:val="hybridMultilevel"/>
    <w:tmpl w:val="5B02B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FB4AF6"/>
    <w:multiLevelType w:val="hybridMultilevel"/>
    <w:tmpl w:val="26E6C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9F586F"/>
    <w:multiLevelType w:val="hybridMultilevel"/>
    <w:tmpl w:val="32FE8564"/>
    <w:lvl w:ilvl="0" w:tplc="F6827AA8">
      <w:start w:val="1"/>
      <w:numFmt w:val="decimal"/>
      <w:lvlText w:val="%1."/>
      <w:lvlJc w:val="left"/>
      <w:pPr>
        <w:ind w:left="1571" w:hanging="720"/>
      </w:pPr>
      <w:rPr>
        <w:rFonts w:hint="default"/>
        <w:b/>
        <w:sz w:val="28"/>
        <w:szCs w:val="28"/>
      </w:rPr>
    </w:lvl>
    <w:lvl w:ilvl="1" w:tplc="E8C46A3A">
      <w:start w:val="1"/>
      <w:numFmt w:val="decimal"/>
      <w:lvlText w:val="%2)"/>
      <w:lvlJc w:val="left"/>
      <w:pPr>
        <w:ind w:left="2075" w:hanging="504"/>
      </w:pPr>
      <w:rPr>
        <w:rFonts w:hint="default"/>
      </w:r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1A834251"/>
    <w:multiLevelType w:val="hybridMultilevel"/>
    <w:tmpl w:val="E2D6DBA0"/>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0" w15:restartNumberingAfterBreak="0">
    <w:nsid w:val="1C8F4722"/>
    <w:multiLevelType w:val="hybridMultilevel"/>
    <w:tmpl w:val="3A7C18FE"/>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1" w15:restartNumberingAfterBreak="0">
    <w:nsid w:val="1CC5577E"/>
    <w:multiLevelType w:val="hybridMultilevel"/>
    <w:tmpl w:val="75107D68"/>
    <w:lvl w:ilvl="0" w:tplc="6F160CAC">
      <w:start w:val="1"/>
      <w:numFmt w:val="decimal"/>
      <w:lvlText w:val="2.%1"/>
      <w:lvlJc w:val="right"/>
      <w:pPr>
        <w:ind w:left="1429" w:hanging="360"/>
      </w:pPr>
      <w:rPr>
        <w:rFonts w:ascii="Times New Roman" w:hAnsi="Times New Roman" w:hint="default"/>
        <w:b/>
        <w:i w:val="0"/>
        <w:sz w:val="28"/>
      </w:rPr>
    </w:lvl>
    <w:lvl w:ilvl="1" w:tplc="6B0AC4C8">
      <w:start w:val="1"/>
      <w:numFmt w:val="decimal"/>
      <w:pStyle w:val="6"/>
      <w:lvlText w:val="2.%2"/>
      <w:lvlJc w:val="right"/>
      <w:pPr>
        <w:ind w:left="2149" w:hanging="360"/>
      </w:pPr>
      <w:rPr>
        <w:rFonts w:ascii="Times New Roman" w:hAnsi="Times New Roman" w:hint="default"/>
        <w:b/>
        <w:i w:val="0"/>
        <w:sz w:val="28"/>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EB24608"/>
    <w:multiLevelType w:val="multilevel"/>
    <w:tmpl w:val="177A1CC0"/>
    <w:lvl w:ilvl="0">
      <w:start w:val="6"/>
      <w:numFmt w:val="decimal"/>
      <w:lvlText w:val="%1"/>
      <w:lvlJc w:val="left"/>
      <w:pPr>
        <w:ind w:left="375" w:hanging="375"/>
      </w:pPr>
      <w:rPr>
        <w:rFonts w:hint="default"/>
        <w:color w:val="000000"/>
      </w:rPr>
    </w:lvl>
    <w:lvl w:ilvl="1">
      <w:start w:val="2"/>
      <w:numFmt w:val="decimal"/>
      <w:lvlText w:val="%1.%2"/>
      <w:lvlJc w:val="left"/>
      <w:pPr>
        <w:ind w:left="801" w:hanging="375"/>
      </w:pPr>
      <w:rPr>
        <w:rFonts w:hint="default"/>
        <w:b/>
        <w:color w:val="000000"/>
      </w:rPr>
    </w:lvl>
    <w:lvl w:ilvl="2">
      <w:start w:val="1"/>
      <w:numFmt w:val="decimal"/>
      <w:lvlText w:val="%1.%2.%3"/>
      <w:lvlJc w:val="left"/>
      <w:pPr>
        <w:ind w:left="1572" w:hanging="720"/>
      </w:pPr>
      <w:rPr>
        <w:rFonts w:hint="default"/>
        <w:color w:val="000000"/>
      </w:rPr>
    </w:lvl>
    <w:lvl w:ilvl="3">
      <w:start w:val="1"/>
      <w:numFmt w:val="decimal"/>
      <w:lvlText w:val="%1.%2.%3.%4"/>
      <w:lvlJc w:val="left"/>
      <w:pPr>
        <w:ind w:left="2358" w:hanging="1080"/>
      </w:pPr>
      <w:rPr>
        <w:rFonts w:hint="default"/>
        <w:color w:val="000000"/>
      </w:rPr>
    </w:lvl>
    <w:lvl w:ilvl="4">
      <w:start w:val="1"/>
      <w:numFmt w:val="decimal"/>
      <w:lvlText w:val="%1.%2.%3.%4.%5"/>
      <w:lvlJc w:val="left"/>
      <w:pPr>
        <w:ind w:left="2784" w:hanging="1080"/>
      </w:pPr>
      <w:rPr>
        <w:rFonts w:hint="default"/>
        <w:color w:val="000000"/>
      </w:rPr>
    </w:lvl>
    <w:lvl w:ilvl="5">
      <w:start w:val="1"/>
      <w:numFmt w:val="decimal"/>
      <w:lvlText w:val="%1.%2.%3.%4.%5.%6"/>
      <w:lvlJc w:val="left"/>
      <w:pPr>
        <w:ind w:left="3570" w:hanging="1440"/>
      </w:pPr>
      <w:rPr>
        <w:rFonts w:hint="default"/>
        <w:color w:val="000000"/>
      </w:rPr>
    </w:lvl>
    <w:lvl w:ilvl="6">
      <w:start w:val="1"/>
      <w:numFmt w:val="decimal"/>
      <w:lvlText w:val="%1.%2.%3.%4.%5.%6.%7"/>
      <w:lvlJc w:val="left"/>
      <w:pPr>
        <w:ind w:left="3996" w:hanging="1440"/>
      </w:pPr>
      <w:rPr>
        <w:rFonts w:hint="default"/>
        <w:color w:val="000000"/>
      </w:rPr>
    </w:lvl>
    <w:lvl w:ilvl="7">
      <w:start w:val="1"/>
      <w:numFmt w:val="decimal"/>
      <w:lvlText w:val="%1.%2.%3.%4.%5.%6.%7.%8"/>
      <w:lvlJc w:val="left"/>
      <w:pPr>
        <w:ind w:left="4782" w:hanging="1800"/>
      </w:pPr>
      <w:rPr>
        <w:rFonts w:hint="default"/>
        <w:color w:val="000000"/>
      </w:rPr>
    </w:lvl>
    <w:lvl w:ilvl="8">
      <w:start w:val="1"/>
      <w:numFmt w:val="decimal"/>
      <w:lvlText w:val="%1.%2.%3.%4.%5.%6.%7.%8.%9"/>
      <w:lvlJc w:val="left"/>
      <w:pPr>
        <w:ind w:left="5568" w:hanging="2160"/>
      </w:pPr>
      <w:rPr>
        <w:rFonts w:hint="default"/>
        <w:color w:val="000000"/>
      </w:rPr>
    </w:lvl>
  </w:abstractNum>
  <w:abstractNum w:abstractNumId="13" w15:restartNumberingAfterBreak="0">
    <w:nsid w:val="1FD8670F"/>
    <w:multiLevelType w:val="hybridMultilevel"/>
    <w:tmpl w:val="D17410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0E40C3F"/>
    <w:multiLevelType w:val="hybridMultilevel"/>
    <w:tmpl w:val="D9A8A4D0"/>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15:restartNumberingAfterBreak="0">
    <w:nsid w:val="22317CBF"/>
    <w:multiLevelType w:val="hybridMultilevel"/>
    <w:tmpl w:val="DF7895A4"/>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228B6479"/>
    <w:multiLevelType w:val="hybridMultilevel"/>
    <w:tmpl w:val="7ECA83D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24562BC0"/>
    <w:multiLevelType w:val="hybridMultilevel"/>
    <w:tmpl w:val="38CC6476"/>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2664106C"/>
    <w:multiLevelType w:val="hybridMultilevel"/>
    <w:tmpl w:val="F21010B0"/>
    <w:lvl w:ilvl="0" w:tplc="81AC0A6E">
      <w:start w:val="1"/>
      <w:numFmt w:val="bullet"/>
      <w:pStyle w:val="a"/>
      <w:lvlText w:val="–"/>
      <w:lvlJc w:val="left"/>
      <w:pPr>
        <w:ind w:left="786"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8FF6868"/>
    <w:multiLevelType w:val="hybridMultilevel"/>
    <w:tmpl w:val="434E585C"/>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15:restartNumberingAfterBreak="0">
    <w:nsid w:val="29322F19"/>
    <w:multiLevelType w:val="multilevel"/>
    <w:tmpl w:val="7696C9F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AA655C5"/>
    <w:multiLevelType w:val="hybridMultilevel"/>
    <w:tmpl w:val="4298118A"/>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2" w15:restartNumberingAfterBreak="0">
    <w:nsid w:val="2B2035D0"/>
    <w:multiLevelType w:val="hybridMultilevel"/>
    <w:tmpl w:val="225A2182"/>
    <w:lvl w:ilvl="0" w:tplc="E3086184">
      <w:start w:val="1"/>
      <w:numFmt w:val="decimal"/>
      <w:lvlText w:val="4.%1"/>
      <w:lvlJc w:val="left"/>
      <w:pPr>
        <w:ind w:left="1428" w:hanging="360"/>
      </w:pPr>
      <w:rPr>
        <w:rFonts w:ascii="Times New Roman" w:hAnsi="Times New Roman" w:hint="default"/>
        <w:b/>
        <w:i w:val="0"/>
        <w:sz w:val="28"/>
      </w:rPr>
    </w:lvl>
    <w:lvl w:ilvl="1" w:tplc="C082F4E8">
      <w:start w:val="1"/>
      <w:numFmt w:val="decimal"/>
      <w:pStyle w:val="14"/>
      <w:lvlText w:val="4.%2"/>
      <w:lvlJc w:val="left"/>
      <w:pPr>
        <w:ind w:left="2148" w:hanging="360"/>
      </w:pPr>
      <w:rPr>
        <w:rFonts w:ascii="Times New Roman" w:hAnsi="Times New Roman" w:hint="default"/>
        <w:b/>
        <w:i w:val="0"/>
        <w:sz w:val="28"/>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2F0C276C"/>
    <w:multiLevelType w:val="multilevel"/>
    <w:tmpl w:val="98B4ACA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4260" w:hanging="180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24" w15:restartNumberingAfterBreak="0">
    <w:nsid w:val="2F9E0938"/>
    <w:multiLevelType w:val="hybridMultilevel"/>
    <w:tmpl w:val="56E2B0D6"/>
    <w:lvl w:ilvl="0" w:tplc="B552AC0A">
      <w:start w:val="1"/>
      <w:numFmt w:val="decimal"/>
      <w:lvlText w:val="3.%1"/>
      <w:lvlJc w:val="left"/>
      <w:pPr>
        <w:ind w:left="1429" w:hanging="360"/>
      </w:pPr>
      <w:rPr>
        <w:rFonts w:ascii="Times New Roman" w:hAnsi="Times New Roman" w:hint="default"/>
        <w:b/>
        <w:i w:val="0"/>
        <w:sz w:val="28"/>
      </w:rPr>
    </w:lvl>
    <w:lvl w:ilvl="1" w:tplc="60F4DB5A">
      <w:start w:val="1"/>
      <w:numFmt w:val="decimal"/>
      <w:pStyle w:val="10"/>
      <w:lvlText w:val="3.%2"/>
      <w:lvlJc w:val="left"/>
      <w:pPr>
        <w:ind w:left="2149" w:hanging="360"/>
      </w:pPr>
      <w:rPr>
        <w:rFonts w:ascii="Times New Roman" w:hAnsi="Times New Roman" w:hint="default"/>
        <w:b/>
        <w:i w:val="0"/>
        <w:sz w:val="28"/>
      </w:rPr>
    </w:lvl>
    <w:lvl w:ilvl="2" w:tplc="A8F2C23E">
      <w:start w:val="1"/>
      <w:numFmt w:val="decimal"/>
      <w:lvlText w:val="%3."/>
      <w:lvlJc w:val="left"/>
      <w:pPr>
        <w:ind w:left="3397" w:hanging="708"/>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00B5EA1"/>
    <w:multiLevelType w:val="hybridMultilevel"/>
    <w:tmpl w:val="0B8680E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6" w15:restartNumberingAfterBreak="0">
    <w:nsid w:val="31A07341"/>
    <w:multiLevelType w:val="multilevel"/>
    <w:tmpl w:val="DD70C430"/>
    <w:lvl w:ilvl="0">
      <w:start w:val="6"/>
      <w:numFmt w:val="decimal"/>
      <w:lvlText w:val="%1."/>
      <w:lvlJc w:val="left"/>
      <w:pPr>
        <w:ind w:left="432" w:hanging="432"/>
      </w:pPr>
      <w:rPr>
        <w:rFonts w:hint="default"/>
      </w:rPr>
    </w:lvl>
    <w:lvl w:ilvl="1">
      <w:start w:val="1"/>
      <w:numFmt w:val="decimal"/>
      <w:lvlText w:val="%1.%2."/>
      <w:lvlJc w:val="left"/>
      <w:pPr>
        <w:ind w:left="1429" w:hanging="72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354F4E55"/>
    <w:multiLevelType w:val="hybridMultilevel"/>
    <w:tmpl w:val="02E44B18"/>
    <w:lvl w:ilvl="0" w:tplc="704A4CA6">
      <w:start w:val="1"/>
      <w:numFmt w:val="decimal"/>
      <w:lvlText w:val="3.4.%1"/>
      <w:lvlJc w:val="left"/>
      <w:pPr>
        <w:ind w:left="1429" w:hanging="360"/>
      </w:pPr>
      <w:rPr>
        <w:rFonts w:ascii="Times New Roman" w:hAnsi="Times New Roman" w:hint="default"/>
        <w:b/>
        <w:i w:val="0"/>
        <w:sz w:val="28"/>
      </w:rPr>
    </w:lvl>
    <w:lvl w:ilvl="1" w:tplc="04190019" w:tentative="1">
      <w:start w:val="1"/>
      <w:numFmt w:val="lowerLetter"/>
      <w:lvlText w:val="%2."/>
      <w:lvlJc w:val="left"/>
      <w:pPr>
        <w:ind w:left="2149" w:hanging="360"/>
      </w:pPr>
    </w:lvl>
    <w:lvl w:ilvl="2" w:tplc="61A20DAC">
      <w:start w:val="1"/>
      <w:numFmt w:val="decimal"/>
      <w:pStyle w:val="11"/>
      <w:lvlText w:val="3.4.%3"/>
      <w:lvlJc w:val="left"/>
      <w:pPr>
        <w:ind w:left="2869" w:hanging="180"/>
      </w:pPr>
      <w:rPr>
        <w:rFonts w:ascii="Times New Roman" w:hAnsi="Times New Roman" w:hint="default"/>
        <w:b/>
        <w:i w:val="0"/>
        <w:sz w:val="28"/>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35C876BC"/>
    <w:multiLevelType w:val="hybridMultilevel"/>
    <w:tmpl w:val="956CF29E"/>
    <w:lvl w:ilvl="0" w:tplc="6EA414D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360D5A52"/>
    <w:multiLevelType w:val="multilevel"/>
    <w:tmpl w:val="8AB0FFCA"/>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61761C8"/>
    <w:multiLevelType w:val="hybridMultilevel"/>
    <w:tmpl w:val="E6F87018"/>
    <w:lvl w:ilvl="0" w:tplc="0419000D">
      <w:start w:val="1"/>
      <w:numFmt w:val="bullet"/>
      <w:lvlText w:val=""/>
      <w:lvlJc w:val="left"/>
      <w:pPr>
        <w:tabs>
          <w:tab w:val="num" w:pos="720"/>
        </w:tabs>
        <w:ind w:left="72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377845DB"/>
    <w:multiLevelType w:val="hybridMultilevel"/>
    <w:tmpl w:val="5648A0E8"/>
    <w:lvl w:ilvl="0" w:tplc="9886D5A0">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8154070"/>
    <w:multiLevelType w:val="hybridMultilevel"/>
    <w:tmpl w:val="A4E0A4D8"/>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3" w15:restartNumberingAfterBreak="0">
    <w:nsid w:val="3B4C00C5"/>
    <w:multiLevelType w:val="hybridMultilevel"/>
    <w:tmpl w:val="4BDEF776"/>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4" w15:restartNumberingAfterBreak="0">
    <w:nsid w:val="40AB249C"/>
    <w:multiLevelType w:val="hybridMultilevel"/>
    <w:tmpl w:val="786057A4"/>
    <w:lvl w:ilvl="0" w:tplc="0419000D">
      <w:start w:val="1"/>
      <w:numFmt w:val="bullet"/>
      <w:lvlText w:val=""/>
      <w:lvlJc w:val="left"/>
      <w:pPr>
        <w:ind w:left="786" w:hanging="360"/>
      </w:pPr>
      <w:rPr>
        <w:rFonts w:ascii="Wingdings" w:hAnsi="Wingdings" w:hint="default"/>
      </w:rPr>
    </w:lvl>
    <w:lvl w:ilvl="1" w:tplc="0419000D">
      <w:start w:val="1"/>
      <w:numFmt w:val="bullet"/>
      <w:lvlText w:val=""/>
      <w:lvlJc w:val="left"/>
      <w:pPr>
        <w:ind w:left="1506" w:hanging="360"/>
      </w:pPr>
      <w:rPr>
        <w:rFonts w:ascii="Wingdings" w:hAnsi="Wingdings"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5" w15:restartNumberingAfterBreak="0">
    <w:nsid w:val="40B35373"/>
    <w:multiLevelType w:val="multilevel"/>
    <w:tmpl w:val="3FA861D2"/>
    <w:lvl w:ilvl="0">
      <w:start w:val="4"/>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42697D73"/>
    <w:multiLevelType w:val="hybridMultilevel"/>
    <w:tmpl w:val="156C4EAA"/>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7" w15:restartNumberingAfterBreak="0">
    <w:nsid w:val="44F6670F"/>
    <w:multiLevelType w:val="multilevel"/>
    <w:tmpl w:val="FA8A1CCE"/>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454E7CB6"/>
    <w:multiLevelType w:val="hybridMultilevel"/>
    <w:tmpl w:val="CB226DCE"/>
    <w:lvl w:ilvl="0" w:tplc="94E0BA26">
      <w:start w:val="1"/>
      <w:numFmt w:val="decimal"/>
      <w:lvlText w:val="5.%1"/>
      <w:lvlJc w:val="left"/>
      <w:pPr>
        <w:ind w:left="1571" w:hanging="360"/>
      </w:pPr>
      <w:rPr>
        <w:rFonts w:ascii="Times New Roman" w:hAnsi="Times New Roman" w:hint="default"/>
        <w:b/>
        <w:i w:val="0"/>
        <w:sz w:val="28"/>
      </w:rPr>
    </w:lvl>
    <w:lvl w:ilvl="1" w:tplc="FBFA5174">
      <w:start w:val="1"/>
      <w:numFmt w:val="decimal"/>
      <w:pStyle w:val="15"/>
      <w:lvlText w:val="5.%2"/>
      <w:lvlJc w:val="right"/>
      <w:pPr>
        <w:ind w:left="2291" w:hanging="360"/>
      </w:pPr>
      <w:rPr>
        <w:rFonts w:ascii="Times New Roman" w:hAnsi="Times New Roman" w:hint="default"/>
        <w:b/>
        <w:i w:val="0"/>
        <w:sz w:val="28"/>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9" w15:restartNumberingAfterBreak="0">
    <w:nsid w:val="4B054929"/>
    <w:multiLevelType w:val="multilevel"/>
    <w:tmpl w:val="7696C9F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4DA034CB"/>
    <w:multiLevelType w:val="multilevel"/>
    <w:tmpl w:val="C130D38A"/>
    <w:lvl w:ilvl="0">
      <w:start w:val="1"/>
      <w:numFmt w:val="upperRoman"/>
      <w:pStyle w:val="1"/>
      <w:lvlText w:val="%1."/>
      <w:lvlJc w:val="right"/>
      <w:pPr>
        <w:ind w:left="3926" w:hanging="360"/>
      </w:pPr>
    </w:lvl>
    <w:lvl w:ilvl="1">
      <w:start w:val="1"/>
      <w:numFmt w:val="decimal"/>
      <w:isLgl/>
      <w:lvlText w:val="%1.%2"/>
      <w:lvlJc w:val="left"/>
      <w:pPr>
        <w:ind w:left="3998" w:hanging="432"/>
      </w:pPr>
      <w:rPr>
        <w:rFonts w:hint="default"/>
      </w:rPr>
    </w:lvl>
    <w:lvl w:ilvl="2">
      <w:start w:val="1"/>
      <w:numFmt w:val="decimal"/>
      <w:isLgl/>
      <w:lvlText w:val="%1.%2.%3"/>
      <w:lvlJc w:val="left"/>
      <w:pPr>
        <w:ind w:left="4286" w:hanging="720"/>
      </w:pPr>
      <w:rPr>
        <w:rFonts w:hint="default"/>
      </w:rPr>
    </w:lvl>
    <w:lvl w:ilvl="3">
      <w:start w:val="1"/>
      <w:numFmt w:val="decimal"/>
      <w:isLgl/>
      <w:lvlText w:val="%1.%2.%3.%4"/>
      <w:lvlJc w:val="left"/>
      <w:pPr>
        <w:ind w:left="4646" w:hanging="1080"/>
      </w:pPr>
      <w:rPr>
        <w:rFonts w:hint="default"/>
      </w:rPr>
    </w:lvl>
    <w:lvl w:ilvl="4">
      <w:start w:val="1"/>
      <w:numFmt w:val="decimal"/>
      <w:isLgl/>
      <w:lvlText w:val="%1.%2.%3.%4.%5"/>
      <w:lvlJc w:val="left"/>
      <w:pPr>
        <w:ind w:left="4646" w:hanging="1080"/>
      </w:pPr>
      <w:rPr>
        <w:rFonts w:hint="default"/>
      </w:rPr>
    </w:lvl>
    <w:lvl w:ilvl="5">
      <w:start w:val="1"/>
      <w:numFmt w:val="decimal"/>
      <w:isLgl/>
      <w:lvlText w:val="%1.%2.%3.%4.%5.%6"/>
      <w:lvlJc w:val="left"/>
      <w:pPr>
        <w:ind w:left="5006" w:hanging="1440"/>
      </w:pPr>
      <w:rPr>
        <w:rFonts w:hint="default"/>
      </w:rPr>
    </w:lvl>
    <w:lvl w:ilvl="6">
      <w:start w:val="1"/>
      <w:numFmt w:val="decimal"/>
      <w:isLgl/>
      <w:lvlText w:val="%1.%2.%3.%4.%5.%6.%7"/>
      <w:lvlJc w:val="left"/>
      <w:pPr>
        <w:ind w:left="5006" w:hanging="1440"/>
      </w:pPr>
      <w:rPr>
        <w:rFonts w:hint="default"/>
      </w:rPr>
    </w:lvl>
    <w:lvl w:ilvl="7">
      <w:start w:val="1"/>
      <w:numFmt w:val="decimal"/>
      <w:isLgl/>
      <w:lvlText w:val="%1.%2.%3.%4.%5.%6.%7.%8"/>
      <w:lvlJc w:val="left"/>
      <w:pPr>
        <w:ind w:left="5366" w:hanging="1800"/>
      </w:pPr>
      <w:rPr>
        <w:rFonts w:hint="default"/>
      </w:rPr>
    </w:lvl>
    <w:lvl w:ilvl="8">
      <w:start w:val="1"/>
      <w:numFmt w:val="decimal"/>
      <w:isLgl/>
      <w:lvlText w:val="%1.%2.%3.%4.%5.%6.%7.%8.%9"/>
      <w:lvlJc w:val="left"/>
      <w:pPr>
        <w:ind w:left="5726" w:hanging="2160"/>
      </w:pPr>
      <w:rPr>
        <w:rFonts w:hint="default"/>
      </w:rPr>
    </w:lvl>
  </w:abstractNum>
  <w:abstractNum w:abstractNumId="41" w15:restartNumberingAfterBreak="0">
    <w:nsid w:val="4DC3007B"/>
    <w:multiLevelType w:val="hybridMultilevel"/>
    <w:tmpl w:val="38162282"/>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2" w15:restartNumberingAfterBreak="0">
    <w:nsid w:val="4F512A6D"/>
    <w:multiLevelType w:val="hybridMultilevel"/>
    <w:tmpl w:val="D2E88706"/>
    <w:lvl w:ilvl="0" w:tplc="ACD04D74">
      <w:start w:val="8"/>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3" w15:restartNumberingAfterBreak="0">
    <w:nsid w:val="525E31C5"/>
    <w:multiLevelType w:val="hybridMultilevel"/>
    <w:tmpl w:val="BF8E22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26C4122"/>
    <w:multiLevelType w:val="multilevel"/>
    <w:tmpl w:val="05F292C6"/>
    <w:lvl w:ilvl="0">
      <w:start w:val="2"/>
      <w:numFmt w:val="decimal"/>
      <w:lvlText w:val="%1"/>
      <w:lvlJc w:val="left"/>
      <w:pPr>
        <w:ind w:left="375" w:hanging="375"/>
      </w:pPr>
      <w:rPr>
        <w:rFonts w:hint="default"/>
        <w:b/>
      </w:rPr>
    </w:lvl>
    <w:lvl w:ilvl="1">
      <w:start w:val="5"/>
      <w:numFmt w:val="decimal"/>
      <w:lvlText w:val="%1.%2"/>
      <w:lvlJc w:val="left"/>
      <w:pPr>
        <w:ind w:left="1084" w:hanging="37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45" w15:restartNumberingAfterBreak="0">
    <w:nsid w:val="537D3ABF"/>
    <w:multiLevelType w:val="hybridMultilevel"/>
    <w:tmpl w:val="9ED4B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587C42CC"/>
    <w:multiLevelType w:val="multilevel"/>
    <w:tmpl w:val="7BE21C2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58FB552C"/>
    <w:multiLevelType w:val="hybridMultilevel"/>
    <w:tmpl w:val="7E7E4038"/>
    <w:lvl w:ilvl="0" w:tplc="04190001">
      <w:start w:val="1"/>
      <w:numFmt w:val="bullet"/>
      <w:lvlText w:val=""/>
      <w:lvlJc w:val="left"/>
      <w:pPr>
        <w:ind w:left="1211" w:hanging="360"/>
      </w:pPr>
      <w:rPr>
        <w:rFonts w:ascii="Symbol" w:hAnsi="Symbol" w:hint="default"/>
        <w:sz w:val="28"/>
        <w:szCs w:val="28"/>
      </w:rPr>
    </w:lvl>
    <w:lvl w:ilvl="1" w:tplc="04190019" w:tentative="1">
      <w:start w:val="1"/>
      <w:numFmt w:val="lowerLetter"/>
      <w:lvlText w:val="%2."/>
      <w:lvlJc w:val="left"/>
      <w:pPr>
        <w:ind w:left="2584" w:hanging="360"/>
      </w:pPr>
    </w:lvl>
    <w:lvl w:ilvl="2" w:tplc="0419001B" w:tentative="1">
      <w:start w:val="1"/>
      <w:numFmt w:val="lowerRoman"/>
      <w:lvlText w:val="%3."/>
      <w:lvlJc w:val="right"/>
      <w:pPr>
        <w:ind w:left="3304" w:hanging="180"/>
      </w:pPr>
    </w:lvl>
    <w:lvl w:ilvl="3" w:tplc="0419000F" w:tentative="1">
      <w:start w:val="1"/>
      <w:numFmt w:val="decimal"/>
      <w:lvlText w:val="%4."/>
      <w:lvlJc w:val="left"/>
      <w:pPr>
        <w:ind w:left="4024" w:hanging="360"/>
      </w:pPr>
    </w:lvl>
    <w:lvl w:ilvl="4" w:tplc="04190019" w:tentative="1">
      <w:start w:val="1"/>
      <w:numFmt w:val="lowerLetter"/>
      <w:lvlText w:val="%5."/>
      <w:lvlJc w:val="left"/>
      <w:pPr>
        <w:ind w:left="4744" w:hanging="360"/>
      </w:pPr>
    </w:lvl>
    <w:lvl w:ilvl="5" w:tplc="0419001B" w:tentative="1">
      <w:start w:val="1"/>
      <w:numFmt w:val="lowerRoman"/>
      <w:lvlText w:val="%6."/>
      <w:lvlJc w:val="right"/>
      <w:pPr>
        <w:ind w:left="5464" w:hanging="180"/>
      </w:pPr>
    </w:lvl>
    <w:lvl w:ilvl="6" w:tplc="0419000F" w:tentative="1">
      <w:start w:val="1"/>
      <w:numFmt w:val="decimal"/>
      <w:lvlText w:val="%7."/>
      <w:lvlJc w:val="left"/>
      <w:pPr>
        <w:ind w:left="6184" w:hanging="360"/>
      </w:pPr>
    </w:lvl>
    <w:lvl w:ilvl="7" w:tplc="04190019" w:tentative="1">
      <w:start w:val="1"/>
      <w:numFmt w:val="lowerLetter"/>
      <w:lvlText w:val="%8."/>
      <w:lvlJc w:val="left"/>
      <w:pPr>
        <w:ind w:left="6904" w:hanging="360"/>
      </w:pPr>
    </w:lvl>
    <w:lvl w:ilvl="8" w:tplc="0419001B" w:tentative="1">
      <w:start w:val="1"/>
      <w:numFmt w:val="lowerRoman"/>
      <w:lvlText w:val="%9."/>
      <w:lvlJc w:val="right"/>
      <w:pPr>
        <w:ind w:left="7624" w:hanging="180"/>
      </w:pPr>
    </w:lvl>
  </w:abstractNum>
  <w:abstractNum w:abstractNumId="48" w15:restartNumberingAfterBreak="0">
    <w:nsid w:val="60D21F38"/>
    <w:multiLevelType w:val="hybridMultilevel"/>
    <w:tmpl w:val="C86672D6"/>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9" w15:restartNumberingAfterBreak="0">
    <w:nsid w:val="6161009C"/>
    <w:multiLevelType w:val="hybridMultilevel"/>
    <w:tmpl w:val="1E5C1F32"/>
    <w:lvl w:ilvl="0" w:tplc="9886D5A0">
      <w:start w:val="65535"/>
      <w:numFmt w:val="bullet"/>
      <w:lvlText w:val="-"/>
      <w:lvlJc w:val="left"/>
      <w:pPr>
        <w:ind w:left="1146" w:hanging="360"/>
      </w:pPr>
      <w:rPr>
        <w:rFonts w:ascii="Times New Roman"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0" w15:restartNumberingAfterBreak="0">
    <w:nsid w:val="68375145"/>
    <w:multiLevelType w:val="hybridMultilevel"/>
    <w:tmpl w:val="38EAB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BAE2E1C"/>
    <w:multiLevelType w:val="hybridMultilevel"/>
    <w:tmpl w:val="380225E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2" w15:restartNumberingAfterBreak="0">
    <w:nsid w:val="6C43087F"/>
    <w:multiLevelType w:val="hybridMultilevel"/>
    <w:tmpl w:val="63DEB724"/>
    <w:lvl w:ilvl="0" w:tplc="696839C6">
      <w:start w:val="1"/>
      <w:numFmt w:val="bullet"/>
      <w:pStyle w:val="13"/>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6F9C74F3"/>
    <w:multiLevelType w:val="hybridMultilevel"/>
    <w:tmpl w:val="699CDEC0"/>
    <w:lvl w:ilvl="0" w:tplc="2714B396">
      <w:start w:val="1"/>
      <w:numFmt w:val="bullet"/>
      <w:pStyle w:val="5"/>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0902118"/>
    <w:multiLevelType w:val="hybridMultilevel"/>
    <w:tmpl w:val="792CF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0C17653"/>
    <w:multiLevelType w:val="hybridMultilevel"/>
    <w:tmpl w:val="505435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714D5495"/>
    <w:multiLevelType w:val="hybridMultilevel"/>
    <w:tmpl w:val="25847D5C"/>
    <w:lvl w:ilvl="0" w:tplc="E5E63380">
      <w:start w:val="3"/>
      <w:numFmt w:val="bullet"/>
      <w:lvlText w:val="-"/>
      <w:lvlJc w:val="left"/>
      <w:pPr>
        <w:tabs>
          <w:tab w:val="num" w:pos="1440"/>
        </w:tabs>
        <w:ind w:left="1440" w:hanging="360"/>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57" w15:restartNumberingAfterBreak="0">
    <w:nsid w:val="725331E7"/>
    <w:multiLevelType w:val="hybridMultilevel"/>
    <w:tmpl w:val="6628A99C"/>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8" w15:restartNumberingAfterBreak="0">
    <w:nsid w:val="7321192D"/>
    <w:multiLevelType w:val="hybridMultilevel"/>
    <w:tmpl w:val="0BE46C68"/>
    <w:lvl w:ilvl="0" w:tplc="FFFFFFFF">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3E432CA"/>
    <w:multiLevelType w:val="multilevel"/>
    <w:tmpl w:val="6024D244"/>
    <w:lvl w:ilvl="0">
      <w:start w:val="1"/>
      <w:numFmt w:val="decimal"/>
      <w:lvlText w:val="%1."/>
      <w:lvlJc w:val="left"/>
      <w:pPr>
        <w:ind w:left="1211" w:hanging="360"/>
      </w:pPr>
      <w:rPr>
        <w:rFonts w:hint="default"/>
        <w:b w:val="0"/>
        <w:i w:val="0"/>
        <w:sz w:val="28"/>
        <w:szCs w:val="28"/>
      </w:rPr>
    </w:lvl>
    <w:lvl w:ilvl="1">
      <w:start w:val="1"/>
      <w:numFmt w:val="bullet"/>
      <w:lvlText w:val=""/>
      <w:lvlJc w:val="left"/>
      <w:pPr>
        <w:ind w:left="1571" w:hanging="720"/>
      </w:pPr>
      <w:rPr>
        <w:rFonts w:ascii="Symbol" w:hAnsi="Symbol" w:hint="default"/>
        <w:b w:val="0"/>
        <w:i w:val="0"/>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60" w15:restartNumberingAfterBreak="0">
    <w:nsid w:val="73E907B1"/>
    <w:multiLevelType w:val="hybridMultilevel"/>
    <w:tmpl w:val="A6BA9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7487287B"/>
    <w:multiLevelType w:val="hybridMultilevel"/>
    <w:tmpl w:val="4676A02A"/>
    <w:lvl w:ilvl="0" w:tplc="9886D5A0">
      <w:start w:val="65535"/>
      <w:numFmt w:val="bullet"/>
      <w:lvlText w:val="-"/>
      <w:lvlJc w:val="left"/>
      <w:pPr>
        <w:ind w:left="861" w:hanging="360"/>
      </w:pPr>
      <w:rPr>
        <w:rFonts w:ascii="Times New Roman" w:hAnsi="Times New Roman" w:cs="Times New Roman"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62" w15:restartNumberingAfterBreak="0">
    <w:nsid w:val="74CC7684"/>
    <w:multiLevelType w:val="hybridMultilevel"/>
    <w:tmpl w:val="0F4C542E"/>
    <w:lvl w:ilvl="0" w:tplc="5D26F71A">
      <w:start w:val="1"/>
      <w:numFmt w:val="decimal"/>
      <w:lvlText w:val="1.%1"/>
      <w:lvlJc w:val="left"/>
      <w:pPr>
        <w:ind w:left="1429" w:hanging="360"/>
      </w:pPr>
      <w:rPr>
        <w:rFonts w:ascii="Times New Roman" w:hAnsi="Times New Roman" w:hint="default"/>
        <w:b/>
        <w:i w:val="0"/>
        <w:sz w:val="28"/>
      </w:rPr>
    </w:lvl>
    <w:lvl w:ilvl="1" w:tplc="F996A55E">
      <w:start w:val="1"/>
      <w:numFmt w:val="decimal"/>
      <w:pStyle w:val="4"/>
      <w:lvlText w:val="1.%2"/>
      <w:lvlJc w:val="left"/>
      <w:pPr>
        <w:ind w:left="2149" w:hanging="360"/>
      </w:pPr>
      <w:rPr>
        <w:rFonts w:ascii="Times New Roman" w:hAnsi="Times New Roman" w:hint="default"/>
        <w:b/>
        <w:i w:val="0"/>
        <w:sz w:val="28"/>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3" w15:restartNumberingAfterBreak="0">
    <w:nsid w:val="76876680"/>
    <w:multiLevelType w:val="hybridMultilevel"/>
    <w:tmpl w:val="1A9E7818"/>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4" w15:restartNumberingAfterBreak="0">
    <w:nsid w:val="768A6463"/>
    <w:multiLevelType w:val="hybridMultilevel"/>
    <w:tmpl w:val="06FC6D46"/>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6B67272"/>
    <w:multiLevelType w:val="hybridMultilevel"/>
    <w:tmpl w:val="8E08361A"/>
    <w:lvl w:ilvl="0" w:tplc="9886D5A0">
      <w:start w:val="65535"/>
      <w:numFmt w:val="bullet"/>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6" w15:restartNumberingAfterBreak="0">
    <w:nsid w:val="775A12A0"/>
    <w:multiLevelType w:val="hybridMultilevel"/>
    <w:tmpl w:val="77D6E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9DF32E0"/>
    <w:multiLevelType w:val="multilevel"/>
    <w:tmpl w:val="549AF548"/>
    <w:lvl w:ilvl="0">
      <w:start w:val="1"/>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8" w15:restartNumberingAfterBreak="0">
    <w:nsid w:val="7D795CD7"/>
    <w:multiLevelType w:val="multilevel"/>
    <w:tmpl w:val="DCFEAA2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7F327426"/>
    <w:multiLevelType w:val="hybridMultilevel"/>
    <w:tmpl w:val="69207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15005807">
    <w:abstractNumId w:val="28"/>
  </w:num>
  <w:num w:numId="2" w16cid:durableId="2137601323">
    <w:abstractNumId w:val="66"/>
  </w:num>
  <w:num w:numId="3" w16cid:durableId="505748807">
    <w:abstractNumId w:val="43"/>
  </w:num>
  <w:num w:numId="4" w16cid:durableId="286934756">
    <w:abstractNumId w:val="50"/>
  </w:num>
  <w:num w:numId="5" w16cid:durableId="1265915496">
    <w:abstractNumId w:val="39"/>
  </w:num>
  <w:num w:numId="6" w16cid:durableId="768702583">
    <w:abstractNumId w:val="20"/>
  </w:num>
  <w:num w:numId="7" w16cid:durableId="16808853">
    <w:abstractNumId w:val="4"/>
  </w:num>
  <w:num w:numId="8" w16cid:durableId="1169717387">
    <w:abstractNumId w:val="58"/>
  </w:num>
  <w:num w:numId="9" w16cid:durableId="269900598">
    <w:abstractNumId w:val="64"/>
  </w:num>
  <w:num w:numId="10" w16cid:durableId="1892841829">
    <w:abstractNumId w:val="13"/>
  </w:num>
  <w:num w:numId="11" w16cid:durableId="941841732">
    <w:abstractNumId w:val="56"/>
  </w:num>
  <w:num w:numId="12" w16cid:durableId="1762599353">
    <w:abstractNumId w:val="60"/>
  </w:num>
  <w:num w:numId="13" w16cid:durableId="1628200418">
    <w:abstractNumId w:val="8"/>
  </w:num>
  <w:num w:numId="14" w16cid:durableId="1779985662">
    <w:abstractNumId w:val="47"/>
  </w:num>
  <w:num w:numId="15" w16cid:durableId="717702984">
    <w:abstractNumId w:val="18"/>
  </w:num>
  <w:num w:numId="16" w16cid:durableId="2007396146">
    <w:abstractNumId w:val="69"/>
  </w:num>
  <w:num w:numId="17" w16cid:durableId="1153329819">
    <w:abstractNumId w:val="45"/>
  </w:num>
  <w:num w:numId="18" w16cid:durableId="856575941">
    <w:abstractNumId w:val="31"/>
  </w:num>
  <w:num w:numId="19" w16cid:durableId="1740590092">
    <w:abstractNumId w:val="61"/>
  </w:num>
  <w:num w:numId="20" w16cid:durableId="911163498">
    <w:abstractNumId w:val="1"/>
  </w:num>
  <w:num w:numId="21" w16cid:durableId="767114729">
    <w:abstractNumId w:val="23"/>
  </w:num>
  <w:num w:numId="22" w16cid:durableId="1585070495">
    <w:abstractNumId w:val="59"/>
  </w:num>
  <w:num w:numId="23" w16cid:durableId="1132406492">
    <w:abstractNumId w:val="33"/>
  </w:num>
  <w:num w:numId="24" w16cid:durableId="557789163">
    <w:abstractNumId w:val="53"/>
  </w:num>
  <w:num w:numId="25" w16cid:durableId="1183668040">
    <w:abstractNumId w:val="42"/>
  </w:num>
  <w:num w:numId="26" w16cid:durableId="1152713744">
    <w:abstractNumId w:val="55"/>
  </w:num>
  <w:num w:numId="27" w16cid:durableId="883951619">
    <w:abstractNumId w:val="51"/>
  </w:num>
  <w:num w:numId="28" w16cid:durableId="233659924">
    <w:abstractNumId w:val="0"/>
  </w:num>
  <w:num w:numId="29" w16cid:durableId="2137409129">
    <w:abstractNumId w:val="22"/>
  </w:num>
  <w:num w:numId="30" w16cid:durableId="284897123">
    <w:abstractNumId w:val="24"/>
  </w:num>
  <w:num w:numId="31" w16cid:durableId="1267075515">
    <w:abstractNumId w:val="52"/>
  </w:num>
  <w:num w:numId="32" w16cid:durableId="457837402">
    <w:abstractNumId w:val="11"/>
  </w:num>
  <w:num w:numId="33" w16cid:durableId="379208082">
    <w:abstractNumId w:val="62"/>
  </w:num>
  <w:num w:numId="34" w16cid:durableId="1516991986">
    <w:abstractNumId w:val="38"/>
  </w:num>
  <w:num w:numId="35" w16cid:durableId="1502086108">
    <w:abstractNumId w:val="40"/>
  </w:num>
  <w:num w:numId="36" w16cid:durableId="64307799">
    <w:abstractNumId w:val="27"/>
  </w:num>
  <w:num w:numId="37" w16cid:durableId="625701062">
    <w:abstractNumId w:val="30"/>
  </w:num>
  <w:num w:numId="38" w16cid:durableId="385299872">
    <w:abstractNumId w:val="19"/>
  </w:num>
  <w:num w:numId="39" w16cid:durableId="1285042754">
    <w:abstractNumId w:val="48"/>
  </w:num>
  <w:num w:numId="40" w16cid:durableId="1588538400">
    <w:abstractNumId w:val="63"/>
  </w:num>
  <w:num w:numId="41" w16cid:durableId="2009287493">
    <w:abstractNumId w:val="41"/>
  </w:num>
  <w:num w:numId="42" w16cid:durableId="160508980">
    <w:abstractNumId w:val="15"/>
  </w:num>
  <w:num w:numId="43" w16cid:durableId="2000958265">
    <w:abstractNumId w:val="10"/>
  </w:num>
  <w:num w:numId="44" w16cid:durableId="1887335082">
    <w:abstractNumId w:val="2"/>
  </w:num>
  <w:num w:numId="45" w16cid:durableId="652834828">
    <w:abstractNumId w:val="36"/>
  </w:num>
  <w:num w:numId="46" w16cid:durableId="1858881043">
    <w:abstractNumId w:val="14"/>
  </w:num>
  <w:num w:numId="47" w16cid:durableId="261256913">
    <w:abstractNumId w:val="32"/>
  </w:num>
  <w:num w:numId="48" w16cid:durableId="1152062406">
    <w:abstractNumId w:val="21"/>
  </w:num>
  <w:num w:numId="49" w16cid:durableId="1312441757">
    <w:abstractNumId w:val="9"/>
  </w:num>
  <w:num w:numId="50" w16cid:durableId="893665196">
    <w:abstractNumId w:val="57"/>
  </w:num>
  <w:num w:numId="51" w16cid:durableId="301273453">
    <w:abstractNumId w:val="17"/>
  </w:num>
  <w:num w:numId="52" w16cid:durableId="1108741350">
    <w:abstractNumId w:val="34"/>
  </w:num>
  <w:num w:numId="53" w16cid:durableId="2109154583">
    <w:abstractNumId w:val="37"/>
  </w:num>
  <w:num w:numId="54" w16cid:durableId="1431120815">
    <w:abstractNumId w:val="16"/>
  </w:num>
  <w:num w:numId="55" w16cid:durableId="1623151850">
    <w:abstractNumId w:val="25"/>
  </w:num>
  <w:num w:numId="56" w16cid:durableId="1712802492">
    <w:abstractNumId w:val="3"/>
  </w:num>
  <w:num w:numId="57" w16cid:durableId="1042902693">
    <w:abstractNumId w:val="7"/>
  </w:num>
  <w:num w:numId="58" w16cid:durableId="821581846">
    <w:abstractNumId w:val="49"/>
  </w:num>
  <w:num w:numId="59" w16cid:durableId="523665182">
    <w:abstractNumId w:val="65"/>
  </w:num>
  <w:num w:numId="60" w16cid:durableId="1283805829">
    <w:abstractNumId w:val="67"/>
  </w:num>
  <w:num w:numId="61" w16cid:durableId="1262183544">
    <w:abstractNumId w:val="29"/>
  </w:num>
  <w:num w:numId="62" w16cid:durableId="686054068">
    <w:abstractNumId w:val="5"/>
  </w:num>
  <w:num w:numId="63" w16cid:durableId="1966691104">
    <w:abstractNumId w:val="35"/>
  </w:num>
  <w:num w:numId="64" w16cid:durableId="1964577326">
    <w:abstractNumId w:val="26"/>
  </w:num>
  <w:num w:numId="65" w16cid:durableId="581569986">
    <w:abstractNumId w:val="6"/>
  </w:num>
  <w:num w:numId="66" w16cid:durableId="70084674">
    <w:abstractNumId w:val="54"/>
  </w:num>
  <w:num w:numId="67" w16cid:durableId="1808475646">
    <w:abstractNumId w:val="44"/>
  </w:num>
  <w:num w:numId="68" w16cid:durableId="1917395506">
    <w:abstractNumId w:val="46"/>
  </w:num>
  <w:num w:numId="69" w16cid:durableId="1703702977">
    <w:abstractNumId w:val="68"/>
  </w:num>
  <w:num w:numId="70" w16cid:durableId="1797412643">
    <w:abstractNumId w:val="1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5BB"/>
    <w:rsid w:val="000009E5"/>
    <w:rsid w:val="00002DCC"/>
    <w:rsid w:val="000061E7"/>
    <w:rsid w:val="0001031E"/>
    <w:rsid w:val="00013344"/>
    <w:rsid w:val="00023DE0"/>
    <w:rsid w:val="00027B04"/>
    <w:rsid w:val="00030403"/>
    <w:rsid w:val="000332BC"/>
    <w:rsid w:val="00044D21"/>
    <w:rsid w:val="000478E2"/>
    <w:rsid w:val="000726AE"/>
    <w:rsid w:val="00080173"/>
    <w:rsid w:val="00091480"/>
    <w:rsid w:val="0009552C"/>
    <w:rsid w:val="00097E19"/>
    <w:rsid w:val="000A0F47"/>
    <w:rsid w:val="000A43FC"/>
    <w:rsid w:val="000A4551"/>
    <w:rsid w:val="000B022A"/>
    <w:rsid w:val="000B6E84"/>
    <w:rsid w:val="000C2A71"/>
    <w:rsid w:val="000C304C"/>
    <w:rsid w:val="000C5150"/>
    <w:rsid w:val="000D1BB4"/>
    <w:rsid w:val="000D339E"/>
    <w:rsid w:val="000E7204"/>
    <w:rsid w:val="000F38EC"/>
    <w:rsid w:val="00103A96"/>
    <w:rsid w:val="00113662"/>
    <w:rsid w:val="001200C3"/>
    <w:rsid w:val="00121A2D"/>
    <w:rsid w:val="00131B3D"/>
    <w:rsid w:val="00134CDD"/>
    <w:rsid w:val="00135D40"/>
    <w:rsid w:val="00163C12"/>
    <w:rsid w:val="00167823"/>
    <w:rsid w:val="00174772"/>
    <w:rsid w:val="00175597"/>
    <w:rsid w:val="00176051"/>
    <w:rsid w:val="00177450"/>
    <w:rsid w:val="0018487A"/>
    <w:rsid w:val="00186677"/>
    <w:rsid w:val="00192AC1"/>
    <w:rsid w:val="00194561"/>
    <w:rsid w:val="001A0B11"/>
    <w:rsid w:val="001A4A09"/>
    <w:rsid w:val="001A5435"/>
    <w:rsid w:val="001A667D"/>
    <w:rsid w:val="001A74B2"/>
    <w:rsid w:val="001B1E37"/>
    <w:rsid w:val="001B22D1"/>
    <w:rsid w:val="001C2D62"/>
    <w:rsid w:val="001D1322"/>
    <w:rsid w:val="001D6BB9"/>
    <w:rsid w:val="001F616F"/>
    <w:rsid w:val="001F6F72"/>
    <w:rsid w:val="00201629"/>
    <w:rsid w:val="00212E6E"/>
    <w:rsid w:val="0021521B"/>
    <w:rsid w:val="00220E02"/>
    <w:rsid w:val="0022517F"/>
    <w:rsid w:val="002304E7"/>
    <w:rsid w:val="002350DC"/>
    <w:rsid w:val="002409A4"/>
    <w:rsid w:val="002425F1"/>
    <w:rsid w:val="00243F22"/>
    <w:rsid w:val="00252422"/>
    <w:rsid w:val="00267D53"/>
    <w:rsid w:val="00270457"/>
    <w:rsid w:val="002726D4"/>
    <w:rsid w:val="00272BEA"/>
    <w:rsid w:val="002813EB"/>
    <w:rsid w:val="00287CBE"/>
    <w:rsid w:val="002A3316"/>
    <w:rsid w:val="002A6A92"/>
    <w:rsid w:val="002B0632"/>
    <w:rsid w:val="002B0FC1"/>
    <w:rsid w:val="002B1210"/>
    <w:rsid w:val="002B5009"/>
    <w:rsid w:val="002C01E6"/>
    <w:rsid w:val="002C372D"/>
    <w:rsid w:val="002D310B"/>
    <w:rsid w:val="002E3709"/>
    <w:rsid w:val="002E7B47"/>
    <w:rsid w:val="002F1AB3"/>
    <w:rsid w:val="002F59CC"/>
    <w:rsid w:val="00306AF4"/>
    <w:rsid w:val="0031382C"/>
    <w:rsid w:val="00313E32"/>
    <w:rsid w:val="00316664"/>
    <w:rsid w:val="003237C7"/>
    <w:rsid w:val="0032690E"/>
    <w:rsid w:val="00326C0D"/>
    <w:rsid w:val="003304C8"/>
    <w:rsid w:val="003338EF"/>
    <w:rsid w:val="00337D07"/>
    <w:rsid w:val="00340F25"/>
    <w:rsid w:val="00343A68"/>
    <w:rsid w:val="00354AC6"/>
    <w:rsid w:val="00373B9A"/>
    <w:rsid w:val="00373E5B"/>
    <w:rsid w:val="003835E7"/>
    <w:rsid w:val="00386C80"/>
    <w:rsid w:val="0039536F"/>
    <w:rsid w:val="003B5436"/>
    <w:rsid w:val="003C0C63"/>
    <w:rsid w:val="003C69C0"/>
    <w:rsid w:val="003D1D3A"/>
    <w:rsid w:val="003D2AB3"/>
    <w:rsid w:val="003D4E71"/>
    <w:rsid w:val="003E280F"/>
    <w:rsid w:val="003E286F"/>
    <w:rsid w:val="003E5013"/>
    <w:rsid w:val="003E5B39"/>
    <w:rsid w:val="003E681A"/>
    <w:rsid w:val="003F2EB1"/>
    <w:rsid w:val="003F5913"/>
    <w:rsid w:val="003F778C"/>
    <w:rsid w:val="0040095E"/>
    <w:rsid w:val="004021AB"/>
    <w:rsid w:val="00403491"/>
    <w:rsid w:val="004123C5"/>
    <w:rsid w:val="00421198"/>
    <w:rsid w:val="0043200A"/>
    <w:rsid w:val="0043428D"/>
    <w:rsid w:val="00436F38"/>
    <w:rsid w:val="00447942"/>
    <w:rsid w:val="004514C4"/>
    <w:rsid w:val="00453E22"/>
    <w:rsid w:val="00453FA4"/>
    <w:rsid w:val="004540D0"/>
    <w:rsid w:val="0045454C"/>
    <w:rsid w:val="00460E54"/>
    <w:rsid w:val="00463107"/>
    <w:rsid w:val="0046481E"/>
    <w:rsid w:val="0046511D"/>
    <w:rsid w:val="0047051F"/>
    <w:rsid w:val="00490EC2"/>
    <w:rsid w:val="00492854"/>
    <w:rsid w:val="004C6DCC"/>
    <w:rsid w:val="004D03C1"/>
    <w:rsid w:val="004D04F6"/>
    <w:rsid w:val="004D14D0"/>
    <w:rsid w:val="004D5194"/>
    <w:rsid w:val="004D7BC6"/>
    <w:rsid w:val="004E1A6B"/>
    <w:rsid w:val="004E2A0E"/>
    <w:rsid w:val="004F392E"/>
    <w:rsid w:val="005221B0"/>
    <w:rsid w:val="00524D16"/>
    <w:rsid w:val="00525FC0"/>
    <w:rsid w:val="00527124"/>
    <w:rsid w:val="00530B3B"/>
    <w:rsid w:val="005502C7"/>
    <w:rsid w:val="00562AAF"/>
    <w:rsid w:val="00570C0C"/>
    <w:rsid w:val="00576F44"/>
    <w:rsid w:val="00580CA2"/>
    <w:rsid w:val="00585C27"/>
    <w:rsid w:val="00585F06"/>
    <w:rsid w:val="005A08BF"/>
    <w:rsid w:val="005A0D15"/>
    <w:rsid w:val="005A32C2"/>
    <w:rsid w:val="005A382E"/>
    <w:rsid w:val="005A4BCD"/>
    <w:rsid w:val="005A5238"/>
    <w:rsid w:val="005B0646"/>
    <w:rsid w:val="005B07DA"/>
    <w:rsid w:val="005B35B9"/>
    <w:rsid w:val="005C544B"/>
    <w:rsid w:val="005C5A3C"/>
    <w:rsid w:val="005D2FC9"/>
    <w:rsid w:val="005E1C16"/>
    <w:rsid w:val="005E2B8F"/>
    <w:rsid w:val="005F4538"/>
    <w:rsid w:val="0060758F"/>
    <w:rsid w:val="006157BD"/>
    <w:rsid w:val="00615BA7"/>
    <w:rsid w:val="00622DA7"/>
    <w:rsid w:val="00625663"/>
    <w:rsid w:val="00625780"/>
    <w:rsid w:val="00626353"/>
    <w:rsid w:val="00627DCA"/>
    <w:rsid w:val="00630097"/>
    <w:rsid w:val="0064187E"/>
    <w:rsid w:val="00645CCF"/>
    <w:rsid w:val="0065466D"/>
    <w:rsid w:val="0065530E"/>
    <w:rsid w:val="0065665A"/>
    <w:rsid w:val="0066464A"/>
    <w:rsid w:val="00665FC8"/>
    <w:rsid w:val="00667F88"/>
    <w:rsid w:val="0068315A"/>
    <w:rsid w:val="00683BA6"/>
    <w:rsid w:val="006914F6"/>
    <w:rsid w:val="006920CB"/>
    <w:rsid w:val="006A0109"/>
    <w:rsid w:val="006C06C9"/>
    <w:rsid w:val="006E0D61"/>
    <w:rsid w:val="006E2CFC"/>
    <w:rsid w:val="006E2F02"/>
    <w:rsid w:val="006E61E5"/>
    <w:rsid w:val="006F0EF0"/>
    <w:rsid w:val="006F6675"/>
    <w:rsid w:val="006F6A63"/>
    <w:rsid w:val="006F7D1E"/>
    <w:rsid w:val="00721622"/>
    <w:rsid w:val="00725F45"/>
    <w:rsid w:val="0072628C"/>
    <w:rsid w:val="00726A4F"/>
    <w:rsid w:val="007342F5"/>
    <w:rsid w:val="007361C6"/>
    <w:rsid w:val="00745597"/>
    <w:rsid w:val="007501BD"/>
    <w:rsid w:val="00752FE5"/>
    <w:rsid w:val="00753085"/>
    <w:rsid w:val="007572DF"/>
    <w:rsid w:val="00761D46"/>
    <w:rsid w:val="007654A8"/>
    <w:rsid w:val="00772650"/>
    <w:rsid w:val="00783D82"/>
    <w:rsid w:val="007857B6"/>
    <w:rsid w:val="007933AC"/>
    <w:rsid w:val="00796F96"/>
    <w:rsid w:val="007A4468"/>
    <w:rsid w:val="007B359F"/>
    <w:rsid w:val="007C04AF"/>
    <w:rsid w:val="007C24A0"/>
    <w:rsid w:val="007D1B52"/>
    <w:rsid w:val="007D2AE5"/>
    <w:rsid w:val="007D58E9"/>
    <w:rsid w:val="007D7CF3"/>
    <w:rsid w:val="007E0D0C"/>
    <w:rsid w:val="007F355E"/>
    <w:rsid w:val="007F37C9"/>
    <w:rsid w:val="007F5D48"/>
    <w:rsid w:val="007F6905"/>
    <w:rsid w:val="007F791B"/>
    <w:rsid w:val="00802246"/>
    <w:rsid w:val="008022E5"/>
    <w:rsid w:val="00816A2F"/>
    <w:rsid w:val="008170D0"/>
    <w:rsid w:val="00821AFC"/>
    <w:rsid w:val="00834633"/>
    <w:rsid w:val="008379BE"/>
    <w:rsid w:val="00842622"/>
    <w:rsid w:val="00842B98"/>
    <w:rsid w:val="008449FB"/>
    <w:rsid w:val="00847B99"/>
    <w:rsid w:val="0085169E"/>
    <w:rsid w:val="00855A14"/>
    <w:rsid w:val="00855DCE"/>
    <w:rsid w:val="008759A2"/>
    <w:rsid w:val="00880DCC"/>
    <w:rsid w:val="00887C0A"/>
    <w:rsid w:val="00894760"/>
    <w:rsid w:val="008A1514"/>
    <w:rsid w:val="008A1735"/>
    <w:rsid w:val="008A1E83"/>
    <w:rsid w:val="008B0FB0"/>
    <w:rsid w:val="008B1067"/>
    <w:rsid w:val="008B4BA9"/>
    <w:rsid w:val="008D2EDD"/>
    <w:rsid w:val="008D4B41"/>
    <w:rsid w:val="008D5DA5"/>
    <w:rsid w:val="008E670D"/>
    <w:rsid w:val="008E6936"/>
    <w:rsid w:val="008F355B"/>
    <w:rsid w:val="009069FB"/>
    <w:rsid w:val="00910278"/>
    <w:rsid w:val="009105F2"/>
    <w:rsid w:val="009155BA"/>
    <w:rsid w:val="00916F0E"/>
    <w:rsid w:val="00922AC2"/>
    <w:rsid w:val="0092325D"/>
    <w:rsid w:val="00925053"/>
    <w:rsid w:val="00927022"/>
    <w:rsid w:val="00933C69"/>
    <w:rsid w:val="009347C5"/>
    <w:rsid w:val="00940D0D"/>
    <w:rsid w:val="009437F6"/>
    <w:rsid w:val="0094397B"/>
    <w:rsid w:val="00943C0F"/>
    <w:rsid w:val="00954D0D"/>
    <w:rsid w:val="009566F0"/>
    <w:rsid w:val="0096360D"/>
    <w:rsid w:val="00966A59"/>
    <w:rsid w:val="00980BF4"/>
    <w:rsid w:val="009849BF"/>
    <w:rsid w:val="00984DBD"/>
    <w:rsid w:val="0098670B"/>
    <w:rsid w:val="00987C28"/>
    <w:rsid w:val="00995D9A"/>
    <w:rsid w:val="009962BB"/>
    <w:rsid w:val="009A2691"/>
    <w:rsid w:val="009A619B"/>
    <w:rsid w:val="009A6FC2"/>
    <w:rsid w:val="009B46DD"/>
    <w:rsid w:val="009C1884"/>
    <w:rsid w:val="009C5209"/>
    <w:rsid w:val="009D1805"/>
    <w:rsid w:val="009E2DDF"/>
    <w:rsid w:val="009E3DB0"/>
    <w:rsid w:val="009E5705"/>
    <w:rsid w:val="009E78F5"/>
    <w:rsid w:val="009F4430"/>
    <w:rsid w:val="00A00E03"/>
    <w:rsid w:val="00A11636"/>
    <w:rsid w:val="00A123A7"/>
    <w:rsid w:val="00A13371"/>
    <w:rsid w:val="00A2537A"/>
    <w:rsid w:val="00A31B61"/>
    <w:rsid w:val="00A33D1E"/>
    <w:rsid w:val="00A35EFD"/>
    <w:rsid w:val="00A41157"/>
    <w:rsid w:val="00A4302C"/>
    <w:rsid w:val="00A557EA"/>
    <w:rsid w:val="00A56912"/>
    <w:rsid w:val="00A57C29"/>
    <w:rsid w:val="00A60DCD"/>
    <w:rsid w:val="00A6524B"/>
    <w:rsid w:val="00A652EB"/>
    <w:rsid w:val="00A67B0F"/>
    <w:rsid w:val="00A72C1D"/>
    <w:rsid w:val="00A73086"/>
    <w:rsid w:val="00A76D13"/>
    <w:rsid w:val="00A84A5C"/>
    <w:rsid w:val="00A84C20"/>
    <w:rsid w:val="00A86D0A"/>
    <w:rsid w:val="00A94946"/>
    <w:rsid w:val="00A95387"/>
    <w:rsid w:val="00AA0461"/>
    <w:rsid w:val="00AA595E"/>
    <w:rsid w:val="00AA6999"/>
    <w:rsid w:val="00AB0CBA"/>
    <w:rsid w:val="00AB39E8"/>
    <w:rsid w:val="00AB45BB"/>
    <w:rsid w:val="00AB7DD0"/>
    <w:rsid w:val="00AC42D8"/>
    <w:rsid w:val="00AD2302"/>
    <w:rsid w:val="00AD48DD"/>
    <w:rsid w:val="00AD51D4"/>
    <w:rsid w:val="00AD5554"/>
    <w:rsid w:val="00AE06A8"/>
    <w:rsid w:val="00AF1B75"/>
    <w:rsid w:val="00AF3244"/>
    <w:rsid w:val="00B00875"/>
    <w:rsid w:val="00B06749"/>
    <w:rsid w:val="00B167C3"/>
    <w:rsid w:val="00B172A1"/>
    <w:rsid w:val="00B20FD6"/>
    <w:rsid w:val="00B27EEF"/>
    <w:rsid w:val="00B31B51"/>
    <w:rsid w:val="00B3272F"/>
    <w:rsid w:val="00B375CF"/>
    <w:rsid w:val="00B375E9"/>
    <w:rsid w:val="00B40B50"/>
    <w:rsid w:val="00B44FCA"/>
    <w:rsid w:val="00B470A1"/>
    <w:rsid w:val="00B6189D"/>
    <w:rsid w:val="00B63CE8"/>
    <w:rsid w:val="00B63EDB"/>
    <w:rsid w:val="00B63EEB"/>
    <w:rsid w:val="00B657EB"/>
    <w:rsid w:val="00B80734"/>
    <w:rsid w:val="00B823EF"/>
    <w:rsid w:val="00B85140"/>
    <w:rsid w:val="00B8536C"/>
    <w:rsid w:val="00B8682D"/>
    <w:rsid w:val="00B90D85"/>
    <w:rsid w:val="00B90EAA"/>
    <w:rsid w:val="00B9230C"/>
    <w:rsid w:val="00BA2AC4"/>
    <w:rsid w:val="00BA4019"/>
    <w:rsid w:val="00BA6CC9"/>
    <w:rsid w:val="00BB768E"/>
    <w:rsid w:val="00BD0860"/>
    <w:rsid w:val="00BD1843"/>
    <w:rsid w:val="00BD33B7"/>
    <w:rsid w:val="00BF0BA6"/>
    <w:rsid w:val="00BF0DED"/>
    <w:rsid w:val="00C154DB"/>
    <w:rsid w:val="00C17F46"/>
    <w:rsid w:val="00C24110"/>
    <w:rsid w:val="00C24CDF"/>
    <w:rsid w:val="00C2594B"/>
    <w:rsid w:val="00C32BF2"/>
    <w:rsid w:val="00C3609A"/>
    <w:rsid w:val="00C431EF"/>
    <w:rsid w:val="00C57DC8"/>
    <w:rsid w:val="00C72193"/>
    <w:rsid w:val="00C73978"/>
    <w:rsid w:val="00C80B7C"/>
    <w:rsid w:val="00C827F9"/>
    <w:rsid w:val="00C83141"/>
    <w:rsid w:val="00CA0FEB"/>
    <w:rsid w:val="00CA26CE"/>
    <w:rsid w:val="00CB2197"/>
    <w:rsid w:val="00CC2ECE"/>
    <w:rsid w:val="00CD75FE"/>
    <w:rsid w:val="00CE45C0"/>
    <w:rsid w:val="00CE7356"/>
    <w:rsid w:val="00CF2187"/>
    <w:rsid w:val="00CF322A"/>
    <w:rsid w:val="00D12A3D"/>
    <w:rsid w:val="00D13B83"/>
    <w:rsid w:val="00D314E3"/>
    <w:rsid w:val="00D31DF0"/>
    <w:rsid w:val="00D40DD5"/>
    <w:rsid w:val="00D46045"/>
    <w:rsid w:val="00D4701C"/>
    <w:rsid w:val="00D533B2"/>
    <w:rsid w:val="00D74296"/>
    <w:rsid w:val="00D75181"/>
    <w:rsid w:val="00D86743"/>
    <w:rsid w:val="00D916E4"/>
    <w:rsid w:val="00D91E9D"/>
    <w:rsid w:val="00DA1B6B"/>
    <w:rsid w:val="00DA4CAB"/>
    <w:rsid w:val="00DB4E5D"/>
    <w:rsid w:val="00DC7A68"/>
    <w:rsid w:val="00DD4924"/>
    <w:rsid w:val="00DD49C6"/>
    <w:rsid w:val="00DD5364"/>
    <w:rsid w:val="00DD7C54"/>
    <w:rsid w:val="00DE04F8"/>
    <w:rsid w:val="00DE17F5"/>
    <w:rsid w:val="00DE5A98"/>
    <w:rsid w:val="00DE615D"/>
    <w:rsid w:val="00DF0DAD"/>
    <w:rsid w:val="00DF45F6"/>
    <w:rsid w:val="00DF7629"/>
    <w:rsid w:val="00E04E75"/>
    <w:rsid w:val="00E06998"/>
    <w:rsid w:val="00E06B99"/>
    <w:rsid w:val="00E139BC"/>
    <w:rsid w:val="00E15B47"/>
    <w:rsid w:val="00E26999"/>
    <w:rsid w:val="00E30C48"/>
    <w:rsid w:val="00E3437E"/>
    <w:rsid w:val="00E358FC"/>
    <w:rsid w:val="00E35B0F"/>
    <w:rsid w:val="00E35DFA"/>
    <w:rsid w:val="00E45F80"/>
    <w:rsid w:val="00E639E1"/>
    <w:rsid w:val="00E65EBB"/>
    <w:rsid w:val="00E705B2"/>
    <w:rsid w:val="00E72599"/>
    <w:rsid w:val="00E73198"/>
    <w:rsid w:val="00E85734"/>
    <w:rsid w:val="00E9031D"/>
    <w:rsid w:val="00E90465"/>
    <w:rsid w:val="00E91DEC"/>
    <w:rsid w:val="00E932D4"/>
    <w:rsid w:val="00E94F52"/>
    <w:rsid w:val="00EA6C84"/>
    <w:rsid w:val="00EB1D42"/>
    <w:rsid w:val="00EC3FDB"/>
    <w:rsid w:val="00ED11EE"/>
    <w:rsid w:val="00ED21E9"/>
    <w:rsid w:val="00ED23A5"/>
    <w:rsid w:val="00EE1BCD"/>
    <w:rsid w:val="00EE2232"/>
    <w:rsid w:val="00EF05E6"/>
    <w:rsid w:val="00EF537D"/>
    <w:rsid w:val="00EF7421"/>
    <w:rsid w:val="00EF7CF3"/>
    <w:rsid w:val="00F0086B"/>
    <w:rsid w:val="00F10A96"/>
    <w:rsid w:val="00F11574"/>
    <w:rsid w:val="00F1176A"/>
    <w:rsid w:val="00F20D89"/>
    <w:rsid w:val="00F2157C"/>
    <w:rsid w:val="00F25390"/>
    <w:rsid w:val="00F3646C"/>
    <w:rsid w:val="00F464D9"/>
    <w:rsid w:val="00F50E24"/>
    <w:rsid w:val="00F5198B"/>
    <w:rsid w:val="00F634D4"/>
    <w:rsid w:val="00F70815"/>
    <w:rsid w:val="00F800F9"/>
    <w:rsid w:val="00F94455"/>
    <w:rsid w:val="00F94617"/>
    <w:rsid w:val="00FA3424"/>
    <w:rsid w:val="00FA5221"/>
    <w:rsid w:val="00FB08CF"/>
    <w:rsid w:val="00FB19F3"/>
    <w:rsid w:val="00FB75D2"/>
    <w:rsid w:val="00FC3656"/>
    <w:rsid w:val="00FC4418"/>
    <w:rsid w:val="00FC55DC"/>
    <w:rsid w:val="00FD037E"/>
    <w:rsid w:val="00FD1D09"/>
    <w:rsid w:val="00FD5300"/>
    <w:rsid w:val="00FE140D"/>
    <w:rsid w:val="00FE216F"/>
    <w:rsid w:val="00FE5BA8"/>
    <w:rsid w:val="00FF211D"/>
    <w:rsid w:val="00FF5252"/>
    <w:rsid w:val="00FF74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8E6D4"/>
  <w15:docId w15:val="{C24F3119-42AD-46D5-95B8-F463E194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45BB"/>
    <w:pPr>
      <w:spacing w:after="160" w:line="259" w:lineRule="auto"/>
    </w:pPr>
  </w:style>
  <w:style w:type="paragraph" w:styleId="12">
    <w:name w:val="heading 1"/>
    <w:basedOn w:val="a0"/>
    <w:next w:val="a0"/>
    <w:link w:val="16"/>
    <w:uiPriority w:val="9"/>
    <w:qFormat/>
    <w:rsid w:val="00AB45BB"/>
    <w:pPr>
      <w:keepNext/>
      <w:spacing w:after="0" w:line="240" w:lineRule="auto"/>
      <w:jc w:val="center"/>
      <w:outlineLvl w:val="0"/>
    </w:pPr>
    <w:rPr>
      <w:rFonts w:ascii="Times New Roman" w:eastAsia="Times New Roman" w:hAnsi="Times New Roman" w:cs="Times New Roman"/>
      <w:b/>
      <w:bCs/>
      <w:sz w:val="24"/>
      <w:szCs w:val="24"/>
      <w:lang w:eastAsia="ru-RU"/>
    </w:rPr>
  </w:style>
  <w:style w:type="paragraph" w:styleId="2">
    <w:name w:val="heading 2"/>
    <w:basedOn w:val="a0"/>
    <w:next w:val="a0"/>
    <w:link w:val="20"/>
    <w:uiPriority w:val="9"/>
    <w:unhideWhenUsed/>
    <w:qFormat/>
    <w:rsid w:val="00AB45BB"/>
    <w:pPr>
      <w:keepNext/>
      <w:keepLines/>
      <w:spacing w:before="40" w:after="0"/>
      <w:outlineLvl w:val="1"/>
    </w:pPr>
    <w:rPr>
      <w:rFonts w:ascii="Calibri Light" w:eastAsia="Times New Roman" w:hAnsi="Calibri Light" w:cs="Times New Roman"/>
      <w:color w:val="2E74B5"/>
      <w:sz w:val="26"/>
      <w:szCs w:val="26"/>
    </w:rPr>
  </w:style>
  <w:style w:type="paragraph" w:styleId="3">
    <w:name w:val="heading 3"/>
    <w:basedOn w:val="a0"/>
    <w:next w:val="a0"/>
    <w:link w:val="30"/>
    <w:unhideWhenUsed/>
    <w:qFormat/>
    <w:rsid w:val="00AB45BB"/>
    <w:pPr>
      <w:keepNext/>
      <w:spacing w:before="240" w:after="60" w:line="240" w:lineRule="auto"/>
      <w:outlineLvl w:val="2"/>
    </w:pPr>
    <w:rPr>
      <w:rFonts w:ascii="Calibri Light" w:eastAsia="Times New Roman" w:hAnsi="Calibri Light" w:cs="Times New Roman"/>
      <w:b/>
      <w:bCs/>
      <w:sz w:val="26"/>
      <w:szCs w:val="26"/>
      <w:lang w:eastAsia="ru-RU"/>
    </w:rPr>
  </w:style>
  <w:style w:type="paragraph" w:styleId="40">
    <w:name w:val="heading 4"/>
    <w:basedOn w:val="a0"/>
    <w:next w:val="a0"/>
    <w:link w:val="41"/>
    <w:unhideWhenUsed/>
    <w:qFormat/>
    <w:rsid w:val="00AB45BB"/>
    <w:pPr>
      <w:keepNext/>
      <w:spacing w:before="240" w:after="60" w:line="276" w:lineRule="auto"/>
      <w:outlineLvl w:val="3"/>
    </w:pPr>
    <w:rPr>
      <w:rFonts w:ascii="Calibri" w:eastAsia="Times New Roman" w:hAnsi="Calibri" w:cs="Times New Roman"/>
      <w:b/>
      <w:bCs/>
      <w:sz w:val="28"/>
      <w:szCs w:val="28"/>
    </w:rPr>
  </w:style>
  <w:style w:type="paragraph" w:styleId="50">
    <w:name w:val="heading 5"/>
    <w:basedOn w:val="a0"/>
    <w:next w:val="a0"/>
    <w:link w:val="51"/>
    <w:uiPriority w:val="9"/>
    <w:qFormat/>
    <w:rsid w:val="00AB45BB"/>
    <w:pPr>
      <w:keepNext/>
      <w:keepLines/>
      <w:pBdr>
        <w:top w:val="none" w:sz="0" w:space="0" w:color="000000"/>
        <w:left w:val="none" w:sz="0" w:space="0" w:color="000000"/>
        <w:bottom w:val="none" w:sz="0" w:space="0" w:color="000000"/>
        <w:right w:val="none" w:sz="0" w:space="0" w:color="000000"/>
      </w:pBdr>
      <w:tabs>
        <w:tab w:val="left" w:pos="0"/>
      </w:tabs>
      <w:suppressAutoHyphens/>
      <w:spacing w:before="220" w:after="40" w:line="276" w:lineRule="auto"/>
      <w:outlineLvl w:val="4"/>
    </w:pPr>
    <w:rPr>
      <w:rFonts w:ascii="Calibri" w:eastAsia="Calibri" w:hAnsi="Calibri" w:cs="Times New Roman"/>
      <w:b/>
      <w:color w:val="000000"/>
      <w:lang w:eastAsia="zh-CN"/>
    </w:rPr>
  </w:style>
  <w:style w:type="paragraph" w:styleId="60">
    <w:name w:val="heading 6"/>
    <w:basedOn w:val="a0"/>
    <w:next w:val="a0"/>
    <w:link w:val="61"/>
    <w:qFormat/>
    <w:rsid w:val="00AB45BB"/>
    <w:pPr>
      <w:keepNext/>
      <w:keepLines/>
      <w:pBdr>
        <w:top w:val="none" w:sz="0" w:space="0" w:color="000000"/>
        <w:left w:val="none" w:sz="0" w:space="0" w:color="000000"/>
        <w:bottom w:val="none" w:sz="0" w:space="0" w:color="000000"/>
        <w:right w:val="none" w:sz="0" w:space="0" w:color="000000"/>
      </w:pBdr>
      <w:tabs>
        <w:tab w:val="left" w:pos="0"/>
      </w:tabs>
      <w:suppressAutoHyphens/>
      <w:spacing w:before="200" w:after="40" w:line="276" w:lineRule="auto"/>
      <w:outlineLvl w:val="5"/>
    </w:pPr>
    <w:rPr>
      <w:rFonts w:ascii="Calibri" w:eastAsia="Calibri" w:hAnsi="Calibri" w:cs="Times New Roman"/>
      <w:b/>
      <w:color w:val="000000"/>
      <w:sz w:val="20"/>
      <w:szCs w:val="20"/>
      <w:lang w:eastAsia="zh-CN"/>
    </w:rPr>
  </w:style>
  <w:style w:type="paragraph" w:styleId="70">
    <w:name w:val="heading 7"/>
    <w:basedOn w:val="a0"/>
    <w:next w:val="a0"/>
    <w:link w:val="71"/>
    <w:uiPriority w:val="9"/>
    <w:semiHidden/>
    <w:unhideWhenUsed/>
    <w:qFormat/>
    <w:rsid w:val="00AB45BB"/>
    <w:pPr>
      <w:spacing w:before="240" w:after="60" w:line="276" w:lineRule="auto"/>
      <w:outlineLvl w:val="6"/>
    </w:pPr>
    <w:rPr>
      <w:rFonts w:ascii="Calibri" w:eastAsia="Times New Roman" w:hAnsi="Calibri" w:cs="Times New Roman"/>
      <w:sz w:val="24"/>
      <w:szCs w:val="24"/>
    </w:rPr>
  </w:style>
  <w:style w:type="paragraph" w:styleId="8">
    <w:name w:val="heading 8"/>
    <w:basedOn w:val="a0"/>
    <w:next w:val="a0"/>
    <w:link w:val="80"/>
    <w:uiPriority w:val="9"/>
    <w:semiHidden/>
    <w:unhideWhenUsed/>
    <w:qFormat/>
    <w:rsid w:val="00AB45BB"/>
    <w:pPr>
      <w:spacing w:before="240" w:after="60" w:line="276" w:lineRule="auto"/>
      <w:outlineLvl w:val="7"/>
    </w:pPr>
    <w:rPr>
      <w:rFonts w:ascii="Calibri" w:eastAsia="Times New Roman" w:hAnsi="Calibri" w:cs="Times New Roman"/>
      <w:i/>
      <w:i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AB4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Заголовок 1 Знак"/>
    <w:basedOn w:val="a1"/>
    <w:link w:val="12"/>
    <w:uiPriority w:val="9"/>
    <w:rsid w:val="00AB45BB"/>
    <w:rPr>
      <w:rFonts w:ascii="Times New Roman" w:eastAsia="Times New Roman" w:hAnsi="Times New Roman" w:cs="Times New Roman"/>
      <w:b/>
      <w:bCs/>
      <w:sz w:val="24"/>
      <w:szCs w:val="24"/>
      <w:lang w:eastAsia="ru-RU"/>
    </w:rPr>
  </w:style>
  <w:style w:type="character" w:customStyle="1" w:styleId="20">
    <w:name w:val="Заголовок 2 Знак"/>
    <w:basedOn w:val="a1"/>
    <w:link w:val="2"/>
    <w:uiPriority w:val="9"/>
    <w:rsid w:val="00AB45BB"/>
    <w:rPr>
      <w:rFonts w:ascii="Calibri Light" w:eastAsia="Times New Roman" w:hAnsi="Calibri Light" w:cs="Times New Roman"/>
      <w:color w:val="2E74B5"/>
      <w:sz w:val="26"/>
      <w:szCs w:val="26"/>
    </w:rPr>
  </w:style>
  <w:style w:type="character" w:customStyle="1" w:styleId="30">
    <w:name w:val="Заголовок 3 Знак"/>
    <w:basedOn w:val="a1"/>
    <w:link w:val="3"/>
    <w:rsid w:val="00AB45BB"/>
    <w:rPr>
      <w:rFonts w:ascii="Calibri Light" w:eastAsia="Times New Roman" w:hAnsi="Calibri Light" w:cs="Times New Roman"/>
      <w:b/>
      <w:bCs/>
      <w:sz w:val="26"/>
      <w:szCs w:val="26"/>
      <w:lang w:eastAsia="ru-RU"/>
    </w:rPr>
  </w:style>
  <w:style w:type="character" w:customStyle="1" w:styleId="41">
    <w:name w:val="Заголовок 4 Знак"/>
    <w:basedOn w:val="a1"/>
    <w:link w:val="40"/>
    <w:rsid w:val="00AB45BB"/>
    <w:rPr>
      <w:rFonts w:ascii="Calibri" w:eastAsia="Times New Roman" w:hAnsi="Calibri" w:cs="Times New Roman"/>
      <w:b/>
      <w:bCs/>
      <w:sz w:val="28"/>
      <w:szCs w:val="28"/>
    </w:rPr>
  </w:style>
  <w:style w:type="character" w:customStyle="1" w:styleId="51">
    <w:name w:val="Заголовок 5 Знак"/>
    <w:basedOn w:val="a1"/>
    <w:link w:val="50"/>
    <w:uiPriority w:val="9"/>
    <w:rsid w:val="00AB45BB"/>
    <w:rPr>
      <w:rFonts w:ascii="Calibri" w:eastAsia="Calibri" w:hAnsi="Calibri" w:cs="Times New Roman"/>
      <w:b/>
      <w:color w:val="000000"/>
      <w:lang w:eastAsia="zh-CN"/>
    </w:rPr>
  </w:style>
  <w:style w:type="character" w:customStyle="1" w:styleId="61">
    <w:name w:val="Заголовок 6 Знак"/>
    <w:basedOn w:val="a1"/>
    <w:link w:val="60"/>
    <w:rsid w:val="00AB45BB"/>
    <w:rPr>
      <w:rFonts w:ascii="Calibri" w:eastAsia="Calibri" w:hAnsi="Calibri" w:cs="Times New Roman"/>
      <w:b/>
      <w:color w:val="000000"/>
      <w:sz w:val="20"/>
      <w:szCs w:val="20"/>
      <w:lang w:eastAsia="zh-CN"/>
    </w:rPr>
  </w:style>
  <w:style w:type="character" w:customStyle="1" w:styleId="71">
    <w:name w:val="Заголовок 7 Знак"/>
    <w:basedOn w:val="a1"/>
    <w:link w:val="70"/>
    <w:uiPriority w:val="9"/>
    <w:semiHidden/>
    <w:rsid w:val="00AB45BB"/>
    <w:rPr>
      <w:rFonts w:ascii="Calibri" w:eastAsia="Times New Roman" w:hAnsi="Calibri" w:cs="Times New Roman"/>
      <w:sz w:val="24"/>
      <w:szCs w:val="24"/>
    </w:rPr>
  </w:style>
  <w:style w:type="character" w:customStyle="1" w:styleId="80">
    <w:name w:val="Заголовок 8 Знак"/>
    <w:basedOn w:val="a1"/>
    <w:link w:val="8"/>
    <w:uiPriority w:val="9"/>
    <w:semiHidden/>
    <w:rsid w:val="00AB45BB"/>
    <w:rPr>
      <w:rFonts w:ascii="Calibri" w:eastAsia="Times New Roman" w:hAnsi="Calibri" w:cs="Times New Roman"/>
      <w:i/>
      <w:iCs/>
      <w:sz w:val="24"/>
      <w:szCs w:val="24"/>
    </w:rPr>
  </w:style>
  <w:style w:type="paragraph" w:styleId="a5">
    <w:name w:val="header"/>
    <w:basedOn w:val="a0"/>
    <w:link w:val="a6"/>
    <w:uiPriority w:val="99"/>
    <w:rsid w:val="00AB45BB"/>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1"/>
    <w:link w:val="a5"/>
    <w:uiPriority w:val="99"/>
    <w:rsid w:val="00AB45BB"/>
    <w:rPr>
      <w:rFonts w:ascii="Times New Roman" w:eastAsia="Times New Roman" w:hAnsi="Times New Roman" w:cs="Times New Roman"/>
      <w:sz w:val="24"/>
      <w:szCs w:val="24"/>
      <w:lang w:eastAsia="ru-RU"/>
    </w:rPr>
  </w:style>
  <w:style w:type="character" w:styleId="a7">
    <w:name w:val="page number"/>
    <w:basedOn w:val="a1"/>
    <w:rsid w:val="00AB45BB"/>
  </w:style>
  <w:style w:type="paragraph" w:styleId="a8">
    <w:name w:val="Balloon Text"/>
    <w:basedOn w:val="a0"/>
    <w:link w:val="a9"/>
    <w:uiPriority w:val="99"/>
    <w:rsid w:val="00AB45BB"/>
    <w:pPr>
      <w:spacing w:after="0" w:line="240" w:lineRule="auto"/>
    </w:pPr>
    <w:rPr>
      <w:rFonts w:ascii="Tahoma" w:eastAsia="Times New Roman" w:hAnsi="Tahoma" w:cs="Tahoma"/>
      <w:sz w:val="16"/>
      <w:szCs w:val="16"/>
      <w:lang w:eastAsia="ru-RU"/>
    </w:rPr>
  </w:style>
  <w:style w:type="character" w:customStyle="1" w:styleId="a9">
    <w:name w:val="Текст выноски Знак"/>
    <w:basedOn w:val="a1"/>
    <w:link w:val="a8"/>
    <w:uiPriority w:val="99"/>
    <w:rsid w:val="00AB45BB"/>
    <w:rPr>
      <w:rFonts w:ascii="Tahoma" w:eastAsia="Times New Roman" w:hAnsi="Tahoma" w:cs="Tahoma"/>
      <w:sz w:val="16"/>
      <w:szCs w:val="16"/>
      <w:lang w:eastAsia="ru-RU"/>
    </w:rPr>
  </w:style>
  <w:style w:type="paragraph" w:styleId="aa">
    <w:name w:val="footer"/>
    <w:basedOn w:val="a0"/>
    <w:link w:val="ab"/>
    <w:uiPriority w:val="99"/>
    <w:rsid w:val="00AB45BB"/>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b">
    <w:name w:val="Нижний колонтитул Знак"/>
    <w:basedOn w:val="a1"/>
    <w:link w:val="aa"/>
    <w:uiPriority w:val="99"/>
    <w:rsid w:val="00AB45BB"/>
    <w:rPr>
      <w:rFonts w:ascii="Times New Roman" w:eastAsia="Times New Roman" w:hAnsi="Times New Roman" w:cs="Times New Roman"/>
      <w:sz w:val="24"/>
      <w:szCs w:val="24"/>
      <w:lang w:eastAsia="ru-RU"/>
    </w:rPr>
  </w:style>
  <w:style w:type="paragraph" w:styleId="ac">
    <w:name w:val="Body Text"/>
    <w:basedOn w:val="a0"/>
    <w:link w:val="ad"/>
    <w:uiPriority w:val="1"/>
    <w:qFormat/>
    <w:rsid w:val="00AB45BB"/>
    <w:pPr>
      <w:spacing w:after="120" w:line="240" w:lineRule="auto"/>
    </w:pPr>
    <w:rPr>
      <w:rFonts w:ascii="Times New Roman" w:eastAsia="Times New Roman" w:hAnsi="Times New Roman" w:cs="Times New Roman"/>
      <w:sz w:val="24"/>
      <w:szCs w:val="24"/>
      <w:lang w:eastAsia="ru-RU"/>
    </w:rPr>
  </w:style>
  <w:style w:type="character" w:customStyle="1" w:styleId="ad">
    <w:name w:val="Основной текст Знак"/>
    <w:basedOn w:val="a1"/>
    <w:link w:val="ac"/>
    <w:uiPriority w:val="1"/>
    <w:rsid w:val="00AB45BB"/>
    <w:rPr>
      <w:rFonts w:ascii="Times New Roman" w:eastAsia="Times New Roman" w:hAnsi="Times New Roman" w:cs="Times New Roman"/>
      <w:sz w:val="24"/>
      <w:szCs w:val="24"/>
      <w:lang w:eastAsia="ru-RU"/>
    </w:rPr>
  </w:style>
  <w:style w:type="paragraph" w:styleId="ae">
    <w:name w:val="Normal (Web)"/>
    <w:basedOn w:val="a0"/>
    <w:uiPriority w:val="99"/>
    <w:qFormat/>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Body Text Indent"/>
    <w:basedOn w:val="a0"/>
    <w:link w:val="af0"/>
    <w:rsid w:val="00AB45BB"/>
    <w:pPr>
      <w:spacing w:after="120" w:line="240" w:lineRule="auto"/>
      <w:ind w:left="283"/>
    </w:pPr>
    <w:rPr>
      <w:rFonts w:ascii="Times New Roman" w:eastAsia="Times New Roman" w:hAnsi="Times New Roman" w:cs="Times New Roman"/>
      <w:sz w:val="24"/>
      <w:szCs w:val="24"/>
      <w:lang w:eastAsia="ru-RU"/>
    </w:rPr>
  </w:style>
  <w:style w:type="character" w:customStyle="1" w:styleId="af0">
    <w:name w:val="Основной текст с отступом Знак"/>
    <w:basedOn w:val="a1"/>
    <w:link w:val="af"/>
    <w:rsid w:val="00AB45BB"/>
    <w:rPr>
      <w:rFonts w:ascii="Times New Roman" w:eastAsia="Times New Roman" w:hAnsi="Times New Roman" w:cs="Times New Roman"/>
      <w:sz w:val="24"/>
      <w:szCs w:val="24"/>
      <w:lang w:eastAsia="ru-RU"/>
    </w:rPr>
  </w:style>
  <w:style w:type="character" w:customStyle="1" w:styleId="apple-converted-space">
    <w:name w:val="apple-converted-space"/>
    <w:rsid w:val="00AB45BB"/>
  </w:style>
  <w:style w:type="paragraph" w:styleId="af1">
    <w:name w:val="List Paragraph"/>
    <w:basedOn w:val="a0"/>
    <w:link w:val="af2"/>
    <w:uiPriority w:val="34"/>
    <w:qFormat/>
    <w:rsid w:val="00AB45BB"/>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ConsPlusNormal">
    <w:name w:val="ConsPlusNormal"/>
    <w:link w:val="ConsPlusNormal0"/>
    <w:qFormat/>
    <w:rsid w:val="00AB45BB"/>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21">
    <w:name w:val="Body Text 2"/>
    <w:basedOn w:val="a0"/>
    <w:link w:val="22"/>
    <w:uiPriority w:val="99"/>
    <w:rsid w:val="00AB45BB"/>
    <w:pPr>
      <w:spacing w:after="120" w:line="480" w:lineRule="auto"/>
    </w:pPr>
    <w:rPr>
      <w:rFonts w:ascii="Times New Roman" w:eastAsia="Times New Roman" w:hAnsi="Times New Roman" w:cs="Times New Roman"/>
      <w:sz w:val="24"/>
      <w:szCs w:val="24"/>
      <w:lang w:eastAsia="ru-RU"/>
    </w:rPr>
  </w:style>
  <w:style w:type="character" w:customStyle="1" w:styleId="22">
    <w:name w:val="Основной текст 2 Знак"/>
    <w:basedOn w:val="a1"/>
    <w:link w:val="21"/>
    <w:uiPriority w:val="99"/>
    <w:rsid w:val="00AB45BB"/>
    <w:rPr>
      <w:rFonts w:ascii="Times New Roman" w:eastAsia="Times New Roman" w:hAnsi="Times New Roman" w:cs="Times New Roman"/>
      <w:sz w:val="24"/>
      <w:szCs w:val="24"/>
      <w:lang w:eastAsia="ru-RU"/>
    </w:rPr>
  </w:style>
  <w:style w:type="paragraph" w:styleId="af3">
    <w:name w:val="No Spacing"/>
    <w:link w:val="af4"/>
    <w:uiPriority w:val="1"/>
    <w:qFormat/>
    <w:rsid w:val="00AB45BB"/>
    <w:pPr>
      <w:spacing w:after="0" w:line="240" w:lineRule="auto"/>
    </w:pPr>
    <w:rPr>
      <w:rFonts w:ascii="Calibri" w:eastAsia="Calibri" w:hAnsi="Calibri" w:cs="Times New Roman"/>
    </w:rPr>
  </w:style>
  <w:style w:type="character" w:customStyle="1" w:styleId="af4">
    <w:name w:val="Без интервала Знак"/>
    <w:link w:val="af3"/>
    <w:uiPriority w:val="1"/>
    <w:rsid w:val="00AB45BB"/>
    <w:rPr>
      <w:rFonts w:ascii="Calibri" w:eastAsia="Calibri" w:hAnsi="Calibri" w:cs="Times New Roman"/>
    </w:rPr>
  </w:style>
  <w:style w:type="paragraph" w:styleId="af5">
    <w:name w:val="Title"/>
    <w:basedOn w:val="a0"/>
    <w:link w:val="af6"/>
    <w:qFormat/>
    <w:rsid w:val="00AB45BB"/>
    <w:pPr>
      <w:spacing w:after="0" w:line="240" w:lineRule="auto"/>
      <w:ind w:firstLine="709"/>
      <w:jc w:val="center"/>
    </w:pPr>
    <w:rPr>
      <w:rFonts w:ascii="Times New Roman" w:eastAsia="Times New Roman" w:hAnsi="Times New Roman" w:cs="Times New Roman"/>
      <w:b/>
      <w:szCs w:val="24"/>
      <w:lang w:eastAsia="ru-RU"/>
    </w:rPr>
  </w:style>
  <w:style w:type="character" w:customStyle="1" w:styleId="af6">
    <w:name w:val="Заголовок Знак"/>
    <w:basedOn w:val="a1"/>
    <w:link w:val="af5"/>
    <w:rsid w:val="00AB45BB"/>
    <w:rPr>
      <w:rFonts w:ascii="Times New Roman" w:eastAsia="Times New Roman" w:hAnsi="Times New Roman" w:cs="Times New Roman"/>
      <w:b/>
      <w:szCs w:val="24"/>
      <w:lang w:eastAsia="ru-RU"/>
    </w:rPr>
  </w:style>
  <w:style w:type="table" w:customStyle="1" w:styleId="23">
    <w:name w:val="Стиль таблицы2"/>
    <w:basedOn w:val="24"/>
    <w:rsid w:val="00AB45BB"/>
    <w:rPr>
      <w:sz w:val="24"/>
    </w:rP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3D effects 2"/>
    <w:basedOn w:val="a2"/>
    <w:rsid w:val="00AB45BB"/>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Indent 2"/>
    <w:basedOn w:val="a0"/>
    <w:link w:val="26"/>
    <w:rsid w:val="00AB45BB"/>
    <w:pPr>
      <w:spacing w:after="0" w:line="360" w:lineRule="auto"/>
      <w:ind w:firstLine="708"/>
      <w:jc w:val="both"/>
    </w:pPr>
    <w:rPr>
      <w:rFonts w:ascii="Times New Roman" w:eastAsia="Times New Roman" w:hAnsi="Times New Roman" w:cs="Times New Roman"/>
      <w:sz w:val="28"/>
      <w:szCs w:val="24"/>
      <w:lang w:eastAsia="ru-RU"/>
    </w:rPr>
  </w:style>
  <w:style w:type="character" w:customStyle="1" w:styleId="26">
    <w:name w:val="Основной текст с отступом 2 Знак"/>
    <w:basedOn w:val="a1"/>
    <w:link w:val="25"/>
    <w:rsid w:val="00AB45BB"/>
    <w:rPr>
      <w:rFonts w:ascii="Times New Roman" w:eastAsia="Times New Roman" w:hAnsi="Times New Roman" w:cs="Times New Roman"/>
      <w:sz w:val="28"/>
      <w:szCs w:val="24"/>
      <w:lang w:eastAsia="ru-RU"/>
    </w:rPr>
  </w:style>
  <w:style w:type="table" w:styleId="-7">
    <w:name w:val="Table List 7"/>
    <w:basedOn w:val="a2"/>
    <w:rsid w:val="00AB45BB"/>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af7">
    <w:name w:val="Table Professional"/>
    <w:basedOn w:val="a2"/>
    <w:rsid w:val="00AB45BB"/>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Classic 1"/>
    <w:basedOn w:val="a2"/>
    <w:rsid w:val="00AB45BB"/>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31">
    <w:name w:val="Знак3"/>
    <w:rsid w:val="00AB45BB"/>
    <w:rPr>
      <w:sz w:val="24"/>
      <w:szCs w:val="24"/>
      <w:lang w:val="ru-RU" w:eastAsia="ru-RU" w:bidi="ar-SA"/>
    </w:rPr>
  </w:style>
  <w:style w:type="paragraph" w:styleId="HTML">
    <w:name w:val="HTML Preformatted"/>
    <w:basedOn w:val="a0"/>
    <w:link w:val="HTML0"/>
    <w:rsid w:val="00AB4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rsid w:val="00AB45BB"/>
    <w:rPr>
      <w:rFonts w:ascii="Courier New" w:eastAsia="Times New Roman" w:hAnsi="Courier New" w:cs="Courier New"/>
      <w:sz w:val="20"/>
      <w:szCs w:val="20"/>
      <w:lang w:eastAsia="ru-RU"/>
    </w:rPr>
  </w:style>
  <w:style w:type="paragraph" w:customStyle="1" w:styleId="msonormalcxspmiddle">
    <w:name w:val="msonormalcxspmiddle"/>
    <w:basedOn w:val="a0"/>
    <w:rsid w:val="00AB45BB"/>
    <w:pPr>
      <w:spacing w:before="100" w:beforeAutospacing="1" w:after="100" w:afterAutospacing="1" w:line="240" w:lineRule="auto"/>
    </w:pPr>
    <w:rPr>
      <w:rFonts w:ascii="Times New Roman" w:eastAsia="MS Mincho" w:hAnsi="Times New Roman" w:cs="Times New Roman"/>
      <w:sz w:val="24"/>
      <w:szCs w:val="24"/>
      <w:lang w:eastAsia="ja-JP"/>
    </w:rPr>
  </w:style>
  <w:style w:type="paragraph" w:styleId="18">
    <w:name w:val="toc 1"/>
    <w:basedOn w:val="a0"/>
    <w:next w:val="a0"/>
    <w:autoRedefine/>
    <w:uiPriority w:val="39"/>
    <w:unhideWhenUsed/>
    <w:rsid w:val="00AB45BB"/>
    <w:pPr>
      <w:spacing w:before="120" w:after="0" w:line="276" w:lineRule="auto"/>
      <w:ind w:firstLine="720"/>
      <w:jc w:val="both"/>
    </w:pPr>
    <w:rPr>
      <w:rFonts w:ascii="Times New Roman" w:eastAsia="Century Gothic" w:hAnsi="Times New Roman" w:cs="Times New Roman"/>
      <w:i/>
      <w:iCs/>
      <w:sz w:val="24"/>
      <w:szCs w:val="20"/>
      <w:lang w:val="en-US" w:bidi="en-US"/>
    </w:rPr>
  </w:style>
  <w:style w:type="paragraph" w:styleId="27">
    <w:name w:val="toc 2"/>
    <w:basedOn w:val="a0"/>
    <w:next w:val="a0"/>
    <w:autoRedefine/>
    <w:uiPriority w:val="39"/>
    <w:unhideWhenUsed/>
    <w:rsid w:val="00AB45BB"/>
    <w:pPr>
      <w:spacing w:before="120" w:after="0" w:line="276" w:lineRule="auto"/>
      <w:ind w:left="200" w:firstLine="720"/>
      <w:jc w:val="both"/>
    </w:pPr>
    <w:rPr>
      <w:rFonts w:ascii="Century Gothic" w:eastAsia="Century Gothic" w:hAnsi="Century Gothic" w:cs="Times New Roman"/>
      <w:i/>
      <w:iCs/>
      <w:sz w:val="20"/>
      <w:szCs w:val="20"/>
      <w:lang w:val="en-US" w:bidi="en-US"/>
    </w:rPr>
  </w:style>
  <w:style w:type="paragraph" w:styleId="32">
    <w:name w:val="toc 3"/>
    <w:basedOn w:val="a0"/>
    <w:next w:val="a0"/>
    <w:autoRedefine/>
    <w:uiPriority w:val="39"/>
    <w:unhideWhenUsed/>
    <w:rsid w:val="00AB45BB"/>
    <w:pPr>
      <w:spacing w:before="120" w:after="0" w:line="276" w:lineRule="auto"/>
      <w:ind w:left="400" w:firstLine="720"/>
      <w:jc w:val="both"/>
    </w:pPr>
    <w:rPr>
      <w:rFonts w:ascii="Century Gothic" w:eastAsia="Century Gothic" w:hAnsi="Century Gothic" w:cs="Times New Roman"/>
      <w:i/>
      <w:iCs/>
      <w:sz w:val="20"/>
      <w:szCs w:val="20"/>
      <w:lang w:val="en-US" w:bidi="en-US"/>
    </w:rPr>
  </w:style>
  <w:style w:type="character" w:styleId="af8">
    <w:name w:val="Hyperlink"/>
    <w:uiPriority w:val="99"/>
    <w:unhideWhenUsed/>
    <w:rsid w:val="00AB45BB"/>
    <w:rPr>
      <w:color w:val="0000FF"/>
      <w:u w:val="single"/>
    </w:rPr>
  </w:style>
  <w:style w:type="character" w:styleId="af9">
    <w:name w:val="Emphasis"/>
    <w:uiPriority w:val="20"/>
    <w:qFormat/>
    <w:rsid w:val="00AB45BB"/>
    <w:rPr>
      <w:i/>
      <w:iCs/>
    </w:rPr>
  </w:style>
  <w:style w:type="paragraph" w:customStyle="1" w:styleId="Default">
    <w:name w:val="Default"/>
    <w:qFormat/>
    <w:rsid w:val="00AB45B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3">
    <w:name w:val="Body Text Indent 3"/>
    <w:basedOn w:val="a0"/>
    <w:link w:val="34"/>
    <w:rsid w:val="00AB45BB"/>
    <w:pPr>
      <w:spacing w:after="120" w:line="240" w:lineRule="auto"/>
      <w:ind w:left="283"/>
    </w:pPr>
    <w:rPr>
      <w:rFonts w:ascii="Times New Roman" w:eastAsia="Times New Roman" w:hAnsi="Times New Roman" w:cs="Times New Roman"/>
      <w:sz w:val="16"/>
      <w:szCs w:val="16"/>
      <w:lang w:eastAsia="ru-RU"/>
    </w:rPr>
  </w:style>
  <w:style w:type="character" w:customStyle="1" w:styleId="34">
    <w:name w:val="Основной текст с отступом 3 Знак"/>
    <w:basedOn w:val="a1"/>
    <w:link w:val="33"/>
    <w:rsid w:val="00AB45BB"/>
    <w:rPr>
      <w:rFonts w:ascii="Times New Roman" w:eastAsia="Times New Roman" w:hAnsi="Times New Roman" w:cs="Times New Roman"/>
      <w:sz w:val="16"/>
      <w:szCs w:val="16"/>
      <w:lang w:eastAsia="ru-RU"/>
    </w:rPr>
  </w:style>
  <w:style w:type="character" w:customStyle="1" w:styleId="28">
    <w:name w:val="Основной текст (2)_"/>
    <w:link w:val="210"/>
    <w:locked/>
    <w:rsid w:val="00AB45BB"/>
    <w:rPr>
      <w:sz w:val="28"/>
      <w:shd w:val="clear" w:color="auto" w:fill="FFFFFF"/>
    </w:rPr>
  </w:style>
  <w:style w:type="paragraph" w:customStyle="1" w:styleId="210">
    <w:name w:val="Основной текст (2)1"/>
    <w:basedOn w:val="a0"/>
    <w:link w:val="28"/>
    <w:qFormat/>
    <w:rsid w:val="00AB45BB"/>
    <w:pPr>
      <w:widowControl w:val="0"/>
      <w:shd w:val="clear" w:color="auto" w:fill="FFFFFF"/>
      <w:spacing w:after="0" w:line="322" w:lineRule="exact"/>
    </w:pPr>
    <w:rPr>
      <w:sz w:val="28"/>
    </w:rPr>
  </w:style>
  <w:style w:type="character" w:customStyle="1" w:styleId="211pt">
    <w:name w:val="Основной текст (2) + 11 pt"/>
    <w:aliases w:val="Полужирный"/>
    <w:rsid w:val="00AB45BB"/>
    <w:rPr>
      <w:rFonts w:ascii="Times New Roman" w:hAnsi="Times New Roman"/>
      <w:b/>
      <w:sz w:val="22"/>
      <w:u w:val="none"/>
      <w:effect w:val="none"/>
    </w:rPr>
  </w:style>
  <w:style w:type="character" w:customStyle="1" w:styleId="211pt9">
    <w:name w:val="Основной текст (2) + 11 pt9"/>
    <w:uiPriority w:val="99"/>
    <w:rsid w:val="00AB45BB"/>
    <w:rPr>
      <w:rFonts w:ascii="Times New Roman" w:hAnsi="Times New Roman"/>
      <w:sz w:val="22"/>
      <w:u w:val="none"/>
      <w:effect w:val="none"/>
    </w:rPr>
  </w:style>
  <w:style w:type="character" w:customStyle="1" w:styleId="29">
    <w:name w:val="Подпись к таблице (2)_"/>
    <w:link w:val="211"/>
    <w:uiPriority w:val="99"/>
    <w:locked/>
    <w:rsid w:val="00AB45BB"/>
    <w:rPr>
      <w:b/>
      <w:sz w:val="28"/>
      <w:shd w:val="clear" w:color="auto" w:fill="FFFFFF"/>
    </w:rPr>
  </w:style>
  <w:style w:type="paragraph" w:customStyle="1" w:styleId="211">
    <w:name w:val="Подпись к таблице (2)1"/>
    <w:basedOn w:val="a0"/>
    <w:link w:val="29"/>
    <w:uiPriority w:val="99"/>
    <w:rsid w:val="00AB45BB"/>
    <w:pPr>
      <w:widowControl w:val="0"/>
      <w:shd w:val="clear" w:color="auto" w:fill="FFFFFF"/>
      <w:spacing w:after="0" w:line="240" w:lineRule="atLeast"/>
    </w:pPr>
    <w:rPr>
      <w:b/>
      <w:sz w:val="28"/>
    </w:rPr>
  </w:style>
  <w:style w:type="character" w:customStyle="1" w:styleId="2a">
    <w:name w:val="Подпись к таблице (2)"/>
    <w:uiPriority w:val="99"/>
    <w:rsid w:val="00AB45BB"/>
    <w:rPr>
      <w:rFonts w:ascii="Times New Roman" w:hAnsi="Times New Roman"/>
      <w:b/>
      <w:sz w:val="28"/>
      <w:u w:val="single"/>
    </w:rPr>
  </w:style>
  <w:style w:type="paragraph" w:customStyle="1" w:styleId="s1">
    <w:name w:val="s_1"/>
    <w:basedOn w:val="a0"/>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3">
    <w:name w:val="s_3"/>
    <w:basedOn w:val="a0"/>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16">
    <w:name w:val="s_16"/>
    <w:basedOn w:val="a0"/>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a">
    <w:name w:val="Информация об изменениях"/>
    <w:basedOn w:val="a0"/>
    <w:next w:val="a0"/>
    <w:uiPriority w:val="99"/>
    <w:rsid w:val="00AB45BB"/>
    <w:pPr>
      <w:widowControl w:val="0"/>
      <w:autoSpaceDE w:val="0"/>
      <w:autoSpaceDN w:val="0"/>
      <w:adjustRightInd w:val="0"/>
      <w:spacing w:before="180" w:after="0" w:line="240" w:lineRule="auto"/>
      <w:ind w:left="360" w:right="360"/>
      <w:jc w:val="both"/>
    </w:pPr>
    <w:rPr>
      <w:rFonts w:ascii="Times New Roman CYR" w:eastAsiaTheme="minorEastAsia" w:hAnsi="Times New Roman CYR" w:cs="Times New Roman CYR"/>
      <w:color w:val="353842"/>
      <w:sz w:val="20"/>
      <w:szCs w:val="20"/>
      <w:lang w:eastAsia="ru-RU"/>
    </w:rPr>
  </w:style>
  <w:style w:type="paragraph" w:customStyle="1" w:styleId="afb">
    <w:name w:val="Нормальный (таблица)"/>
    <w:basedOn w:val="a0"/>
    <w:next w:val="a0"/>
    <w:uiPriority w:val="99"/>
    <w:rsid w:val="00AB45BB"/>
    <w:pPr>
      <w:widowControl w:val="0"/>
      <w:autoSpaceDE w:val="0"/>
      <w:autoSpaceDN w:val="0"/>
      <w:adjustRightInd w:val="0"/>
      <w:spacing w:after="0" w:line="240" w:lineRule="auto"/>
      <w:jc w:val="both"/>
    </w:pPr>
    <w:rPr>
      <w:rFonts w:ascii="Times New Roman CYR" w:eastAsiaTheme="minorEastAsia" w:hAnsi="Times New Roman CYR" w:cs="Times New Roman CYR"/>
      <w:sz w:val="24"/>
      <w:szCs w:val="24"/>
      <w:lang w:eastAsia="ru-RU"/>
    </w:rPr>
  </w:style>
  <w:style w:type="paragraph" w:customStyle="1" w:styleId="afc">
    <w:name w:val="Подзаголовок для информации об изменениях"/>
    <w:basedOn w:val="a0"/>
    <w:next w:val="a0"/>
    <w:uiPriority w:val="99"/>
    <w:rsid w:val="00AB45BB"/>
    <w:pPr>
      <w:widowControl w:val="0"/>
      <w:autoSpaceDE w:val="0"/>
      <w:autoSpaceDN w:val="0"/>
      <w:adjustRightInd w:val="0"/>
      <w:spacing w:after="0" w:line="240" w:lineRule="auto"/>
      <w:ind w:firstLine="720"/>
      <w:jc w:val="both"/>
    </w:pPr>
    <w:rPr>
      <w:rFonts w:ascii="Times New Roman CYR" w:eastAsiaTheme="minorEastAsia" w:hAnsi="Times New Roman CYR" w:cs="Times New Roman CYR"/>
      <w:b/>
      <w:bCs/>
      <w:color w:val="353842"/>
      <w:sz w:val="20"/>
      <w:szCs w:val="20"/>
      <w:lang w:eastAsia="ru-RU"/>
    </w:rPr>
  </w:style>
  <w:style w:type="paragraph" w:customStyle="1" w:styleId="afd">
    <w:name w:val="Прижатый влево"/>
    <w:basedOn w:val="a0"/>
    <w:next w:val="a0"/>
    <w:uiPriority w:val="99"/>
    <w:rsid w:val="00AB45BB"/>
    <w:pPr>
      <w:widowControl w:val="0"/>
      <w:autoSpaceDE w:val="0"/>
      <w:autoSpaceDN w:val="0"/>
      <w:adjustRightInd w:val="0"/>
      <w:spacing w:after="0" w:line="240" w:lineRule="auto"/>
    </w:pPr>
    <w:rPr>
      <w:rFonts w:ascii="Times New Roman CYR" w:eastAsiaTheme="minorEastAsia" w:hAnsi="Times New Roman CYR" w:cs="Times New Roman CYR"/>
      <w:sz w:val="24"/>
      <w:szCs w:val="24"/>
      <w:lang w:eastAsia="ru-RU"/>
    </w:rPr>
  </w:style>
  <w:style w:type="character" w:customStyle="1" w:styleId="afe">
    <w:name w:val="Цветовое выделение"/>
    <w:uiPriority w:val="99"/>
    <w:rsid w:val="00AB45BB"/>
    <w:rPr>
      <w:b/>
      <w:bCs/>
      <w:color w:val="26282F"/>
    </w:rPr>
  </w:style>
  <w:style w:type="character" w:customStyle="1" w:styleId="aff">
    <w:name w:val="Гипертекстовая ссылка"/>
    <w:basedOn w:val="afe"/>
    <w:uiPriority w:val="99"/>
    <w:rsid w:val="00AB45BB"/>
    <w:rPr>
      <w:b/>
      <w:bCs/>
      <w:color w:val="106BBE"/>
    </w:rPr>
  </w:style>
  <w:style w:type="paragraph" w:customStyle="1" w:styleId="TableParagraph">
    <w:name w:val="Table Paragraph"/>
    <w:basedOn w:val="a0"/>
    <w:uiPriority w:val="1"/>
    <w:qFormat/>
    <w:rsid w:val="00AB45BB"/>
    <w:pPr>
      <w:widowControl w:val="0"/>
      <w:autoSpaceDE w:val="0"/>
      <w:autoSpaceDN w:val="0"/>
      <w:spacing w:after="0" w:line="240" w:lineRule="auto"/>
    </w:pPr>
    <w:rPr>
      <w:rFonts w:ascii="Times New Roman" w:eastAsia="Times New Roman" w:hAnsi="Times New Roman" w:cs="Times New Roman"/>
      <w:lang w:eastAsia="ru-RU" w:bidi="ru-RU"/>
    </w:rPr>
  </w:style>
  <w:style w:type="table" w:customStyle="1" w:styleId="TableNormal">
    <w:name w:val="Table Normal"/>
    <w:uiPriority w:val="2"/>
    <w:semiHidden/>
    <w:qFormat/>
    <w:rsid w:val="00AB45BB"/>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af2">
    <w:name w:val="Абзац списка Знак"/>
    <w:link w:val="af1"/>
    <w:uiPriority w:val="34"/>
    <w:locked/>
    <w:rsid w:val="00AB45BB"/>
    <w:rPr>
      <w:rFonts w:ascii="Times New Roman" w:eastAsia="Times New Roman" w:hAnsi="Times New Roman" w:cs="Times New Roman"/>
      <w:sz w:val="24"/>
      <w:szCs w:val="24"/>
      <w:lang w:eastAsia="ru-RU"/>
    </w:rPr>
  </w:style>
  <w:style w:type="paragraph" w:customStyle="1" w:styleId="a">
    <w:name w:val="Перечень"/>
    <w:basedOn w:val="a0"/>
    <w:next w:val="a0"/>
    <w:link w:val="aff0"/>
    <w:qFormat/>
    <w:rsid w:val="00AB45BB"/>
    <w:pPr>
      <w:numPr>
        <w:numId w:val="15"/>
      </w:numPr>
      <w:suppressAutoHyphens/>
      <w:spacing w:after="0" w:line="360" w:lineRule="auto"/>
      <w:ind w:left="0" w:firstLine="284"/>
      <w:jc w:val="both"/>
    </w:pPr>
    <w:rPr>
      <w:rFonts w:ascii="Times New Roman" w:eastAsia="Calibri" w:hAnsi="Times New Roman" w:cs="Times New Roman"/>
      <w:sz w:val="28"/>
      <w:u w:color="000000"/>
      <w:bdr w:val="nil"/>
      <w:lang w:eastAsia="ru-RU"/>
    </w:rPr>
  </w:style>
  <w:style w:type="character" w:customStyle="1" w:styleId="aff0">
    <w:name w:val="Перечень Знак"/>
    <w:link w:val="a"/>
    <w:rsid w:val="00AB45BB"/>
    <w:rPr>
      <w:rFonts w:ascii="Times New Roman" w:eastAsia="Calibri" w:hAnsi="Times New Roman" w:cs="Times New Roman"/>
      <w:sz w:val="28"/>
      <w:u w:color="000000"/>
      <w:bdr w:val="nil"/>
      <w:lang w:eastAsia="ru-RU"/>
    </w:rPr>
  </w:style>
  <w:style w:type="character" w:styleId="aff1">
    <w:name w:val="Strong"/>
    <w:basedOn w:val="a1"/>
    <w:uiPriority w:val="22"/>
    <w:qFormat/>
    <w:rsid w:val="00AB45BB"/>
    <w:rPr>
      <w:b/>
      <w:bCs/>
    </w:rPr>
  </w:style>
  <w:style w:type="character" w:customStyle="1" w:styleId="WW8Num11z5">
    <w:name w:val="WW8Num11z5"/>
    <w:rsid w:val="00AB45BB"/>
  </w:style>
  <w:style w:type="paragraph" w:customStyle="1" w:styleId="formattext">
    <w:name w:val="formattext"/>
    <w:basedOn w:val="a0"/>
    <w:rsid w:val="00AB45BB"/>
    <w:pPr>
      <w:spacing w:before="280" w:after="280" w:line="240" w:lineRule="auto"/>
    </w:pPr>
    <w:rPr>
      <w:rFonts w:ascii="Times New Roman" w:eastAsia="Times New Roman" w:hAnsi="Times New Roman" w:cs="Times New Roman"/>
      <w:sz w:val="24"/>
      <w:szCs w:val="24"/>
      <w:lang w:eastAsia="zh-CN"/>
    </w:rPr>
  </w:style>
  <w:style w:type="paragraph" w:customStyle="1" w:styleId="2b">
    <w:name w:val="Стиль2"/>
    <w:basedOn w:val="a0"/>
    <w:link w:val="2c"/>
    <w:qFormat/>
    <w:rsid w:val="00AB45BB"/>
    <w:pPr>
      <w:shd w:val="clear" w:color="auto" w:fill="FFFFFF"/>
      <w:suppressAutoHyphens/>
      <w:spacing w:after="0" w:line="360" w:lineRule="auto"/>
      <w:ind w:firstLine="709"/>
      <w:jc w:val="both"/>
    </w:pPr>
    <w:rPr>
      <w:rFonts w:ascii="Times New Roman" w:eastAsia="Calibri" w:hAnsi="Times New Roman" w:cs="Times New Roman"/>
      <w:sz w:val="28"/>
      <w:szCs w:val="28"/>
      <w:lang w:val="x-none"/>
    </w:rPr>
  </w:style>
  <w:style w:type="character" w:customStyle="1" w:styleId="2c">
    <w:name w:val="Стиль2 Знак"/>
    <w:link w:val="2b"/>
    <w:rsid w:val="00AB45BB"/>
    <w:rPr>
      <w:rFonts w:ascii="Times New Roman" w:eastAsia="Calibri" w:hAnsi="Times New Roman" w:cs="Times New Roman"/>
      <w:sz w:val="28"/>
      <w:szCs w:val="28"/>
      <w:shd w:val="clear" w:color="auto" w:fill="FFFFFF"/>
      <w:lang w:val="x-none"/>
    </w:rPr>
  </w:style>
  <w:style w:type="paragraph" w:customStyle="1" w:styleId="5">
    <w:name w:val="Стиль5"/>
    <w:basedOn w:val="2b"/>
    <w:link w:val="52"/>
    <w:qFormat/>
    <w:rsid w:val="00AB45BB"/>
    <w:pPr>
      <w:numPr>
        <w:numId w:val="24"/>
      </w:numPr>
      <w:ind w:left="0" w:firstLine="709"/>
    </w:pPr>
  </w:style>
  <w:style w:type="character" w:customStyle="1" w:styleId="52">
    <w:name w:val="Стиль5 Знак"/>
    <w:link w:val="5"/>
    <w:rsid w:val="00AB45BB"/>
    <w:rPr>
      <w:rFonts w:ascii="Times New Roman" w:eastAsia="Calibri" w:hAnsi="Times New Roman" w:cs="Times New Roman"/>
      <w:sz w:val="28"/>
      <w:szCs w:val="28"/>
      <w:shd w:val="clear" w:color="auto" w:fill="FFFFFF"/>
      <w:lang w:val="x-none"/>
    </w:rPr>
  </w:style>
  <w:style w:type="paragraph" w:customStyle="1" w:styleId="35">
    <w:name w:val="Стиль3"/>
    <w:basedOn w:val="2b"/>
    <w:link w:val="36"/>
    <w:qFormat/>
    <w:rsid w:val="00AB45BB"/>
    <w:rPr>
      <w:b/>
    </w:rPr>
  </w:style>
  <w:style w:type="character" w:customStyle="1" w:styleId="36">
    <w:name w:val="Стиль3 Знак"/>
    <w:link w:val="35"/>
    <w:rsid w:val="00AB45BB"/>
    <w:rPr>
      <w:rFonts w:ascii="Times New Roman" w:eastAsia="Calibri" w:hAnsi="Times New Roman" w:cs="Times New Roman"/>
      <w:b/>
      <w:sz w:val="28"/>
      <w:szCs w:val="28"/>
      <w:shd w:val="clear" w:color="auto" w:fill="FFFFFF"/>
      <w:lang w:val="x-none"/>
    </w:rPr>
  </w:style>
  <w:style w:type="character" w:customStyle="1" w:styleId="s14">
    <w:name w:val="s14"/>
    <w:basedOn w:val="a1"/>
    <w:rsid w:val="00AB45BB"/>
  </w:style>
  <w:style w:type="character" w:customStyle="1" w:styleId="ConsPlusNormal0">
    <w:name w:val="ConsPlusNormal Знак"/>
    <w:link w:val="ConsPlusNormal"/>
    <w:rsid w:val="00AB45BB"/>
    <w:rPr>
      <w:rFonts w:ascii="Arial" w:eastAsia="Times New Roman" w:hAnsi="Arial" w:cs="Arial"/>
      <w:sz w:val="20"/>
      <w:szCs w:val="20"/>
      <w:lang w:eastAsia="ru-RU"/>
    </w:rPr>
  </w:style>
  <w:style w:type="paragraph" w:customStyle="1" w:styleId="310">
    <w:name w:val="Заголовок 31"/>
    <w:basedOn w:val="a0"/>
    <w:uiPriority w:val="1"/>
    <w:qFormat/>
    <w:rsid w:val="00AB45BB"/>
    <w:pPr>
      <w:widowControl w:val="0"/>
      <w:autoSpaceDE w:val="0"/>
      <w:autoSpaceDN w:val="0"/>
      <w:spacing w:after="0" w:line="240" w:lineRule="auto"/>
      <w:ind w:left="941"/>
      <w:outlineLvl w:val="3"/>
    </w:pPr>
    <w:rPr>
      <w:rFonts w:ascii="Times New Roman" w:eastAsia="Times New Roman" w:hAnsi="Times New Roman" w:cs="Times New Roman"/>
      <w:b/>
      <w:bCs/>
      <w:sz w:val="24"/>
      <w:szCs w:val="24"/>
    </w:rPr>
  </w:style>
  <w:style w:type="table" w:customStyle="1" w:styleId="19">
    <w:name w:val="Сетка таблицы1"/>
    <w:basedOn w:val="a2"/>
    <w:next w:val="a4"/>
    <w:rsid w:val="00AB4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d">
    <w:name w:val="Сетка таблицы2"/>
    <w:basedOn w:val="a2"/>
    <w:next w:val="a4"/>
    <w:rsid w:val="00AB4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Сетка таблицы3"/>
    <w:basedOn w:val="a2"/>
    <w:next w:val="a4"/>
    <w:rsid w:val="00AB4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2"/>
    <w:next w:val="a4"/>
    <w:rsid w:val="00AB4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6z6">
    <w:name w:val="WW8Num6z6"/>
    <w:rsid w:val="00AB45BB"/>
  </w:style>
  <w:style w:type="paragraph" w:customStyle="1" w:styleId="ConsPlusNonformat">
    <w:name w:val="ConsPlusNonformat"/>
    <w:uiPriority w:val="99"/>
    <w:qFormat/>
    <w:rsid w:val="00AB45BB"/>
    <w:pPr>
      <w:suppressAutoHyphens/>
      <w:autoSpaceDE w:val="0"/>
      <w:spacing w:after="0" w:line="240" w:lineRule="auto"/>
    </w:pPr>
    <w:rPr>
      <w:rFonts w:ascii="Courier New" w:eastAsia="Calibri" w:hAnsi="Courier New" w:cs="Courier New"/>
      <w:sz w:val="20"/>
      <w:szCs w:val="20"/>
      <w:lang w:eastAsia="zh-CN"/>
    </w:rPr>
  </w:style>
  <w:style w:type="character" w:customStyle="1" w:styleId="aff2">
    <w:name w:val="Символ сноски"/>
    <w:rsid w:val="00AB45BB"/>
    <w:rPr>
      <w:vertAlign w:val="superscript"/>
    </w:rPr>
  </w:style>
  <w:style w:type="character" w:customStyle="1" w:styleId="1a">
    <w:name w:val="Знак сноски1"/>
    <w:rsid w:val="00AB45BB"/>
    <w:rPr>
      <w:vertAlign w:val="superscript"/>
    </w:rPr>
  </w:style>
  <w:style w:type="character" w:styleId="aff3">
    <w:name w:val="annotation reference"/>
    <w:basedOn w:val="a1"/>
    <w:uiPriority w:val="99"/>
    <w:unhideWhenUsed/>
    <w:rsid w:val="00AB45BB"/>
    <w:rPr>
      <w:sz w:val="16"/>
      <w:szCs w:val="16"/>
    </w:rPr>
  </w:style>
  <w:style w:type="paragraph" w:styleId="aff4">
    <w:name w:val="annotation text"/>
    <w:basedOn w:val="a0"/>
    <w:link w:val="aff5"/>
    <w:uiPriority w:val="99"/>
    <w:unhideWhenUsed/>
    <w:rsid w:val="00AB45BB"/>
    <w:pPr>
      <w:spacing w:line="240" w:lineRule="auto"/>
    </w:pPr>
    <w:rPr>
      <w:sz w:val="20"/>
      <w:szCs w:val="20"/>
    </w:rPr>
  </w:style>
  <w:style w:type="character" w:customStyle="1" w:styleId="aff5">
    <w:name w:val="Текст примечания Знак"/>
    <w:basedOn w:val="a1"/>
    <w:link w:val="aff4"/>
    <w:uiPriority w:val="99"/>
    <w:rsid w:val="00AB45BB"/>
    <w:rPr>
      <w:sz w:val="20"/>
      <w:szCs w:val="20"/>
    </w:rPr>
  </w:style>
  <w:style w:type="paragraph" w:styleId="aff6">
    <w:name w:val="annotation subject"/>
    <w:basedOn w:val="aff4"/>
    <w:next w:val="aff4"/>
    <w:link w:val="aff7"/>
    <w:uiPriority w:val="99"/>
    <w:unhideWhenUsed/>
    <w:rsid w:val="00AB45BB"/>
    <w:rPr>
      <w:b/>
      <w:bCs/>
    </w:rPr>
  </w:style>
  <w:style w:type="character" w:customStyle="1" w:styleId="aff7">
    <w:name w:val="Тема примечания Знак"/>
    <w:basedOn w:val="aff5"/>
    <w:link w:val="aff6"/>
    <w:uiPriority w:val="99"/>
    <w:rsid w:val="00AB45BB"/>
    <w:rPr>
      <w:b/>
      <w:bCs/>
      <w:sz w:val="20"/>
      <w:szCs w:val="20"/>
    </w:rPr>
  </w:style>
  <w:style w:type="paragraph" w:styleId="aff8">
    <w:name w:val="footnote text"/>
    <w:basedOn w:val="a0"/>
    <w:link w:val="aff9"/>
    <w:unhideWhenUsed/>
    <w:rsid w:val="00AB45BB"/>
    <w:pPr>
      <w:spacing w:after="0" w:line="240" w:lineRule="auto"/>
    </w:pPr>
    <w:rPr>
      <w:sz w:val="20"/>
      <w:szCs w:val="20"/>
    </w:rPr>
  </w:style>
  <w:style w:type="character" w:customStyle="1" w:styleId="aff9">
    <w:name w:val="Текст сноски Знак"/>
    <w:basedOn w:val="a1"/>
    <w:link w:val="aff8"/>
    <w:rsid w:val="00AB45BB"/>
    <w:rPr>
      <w:sz w:val="20"/>
      <w:szCs w:val="20"/>
    </w:rPr>
  </w:style>
  <w:style w:type="character" w:styleId="affa">
    <w:name w:val="footnote reference"/>
    <w:basedOn w:val="a1"/>
    <w:uiPriority w:val="99"/>
    <w:unhideWhenUsed/>
    <w:rsid w:val="00AB45BB"/>
    <w:rPr>
      <w:vertAlign w:val="superscript"/>
    </w:rPr>
  </w:style>
  <w:style w:type="character" w:customStyle="1" w:styleId="WW8Num14z1">
    <w:name w:val="WW8Num14z1"/>
    <w:rsid w:val="00AB45BB"/>
  </w:style>
  <w:style w:type="paragraph" w:customStyle="1" w:styleId="81">
    <w:name w:val="Стиль8"/>
    <w:basedOn w:val="a0"/>
    <w:link w:val="82"/>
    <w:qFormat/>
    <w:rsid w:val="00AB45BB"/>
    <w:pPr>
      <w:keepNext/>
      <w:keepLines/>
      <w:autoSpaceDE w:val="0"/>
      <w:autoSpaceDN w:val="0"/>
      <w:adjustRightInd w:val="0"/>
      <w:spacing w:after="0" w:line="360" w:lineRule="auto"/>
      <w:jc w:val="center"/>
    </w:pPr>
    <w:rPr>
      <w:rFonts w:ascii="Times New Roman" w:eastAsia="Times New Roman" w:hAnsi="Times New Roman" w:cs="Times New Roman"/>
      <w:b/>
      <w:spacing w:val="-2"/>
      <w:sz w:val="28"/>
      <w:szCs w:val="28"/>
      <w:lang w:val="x-none" w:eastAsia="x-none"/>
    </w:rPr>
  </w:style>
  <w:style w:type="character" w:customStyle="1" w:styleId="82">
    <w:name w:val="Стиль8 Знак"/>
    <w:link w:val="81"/>
    <w:rsid w:val="00AB45BB"/>
    <w:rPr>
      <w:rFonts w:ascii="Times New Roman" w:eastAsia="Times New Roman" w:hAnsi="Times New Roman" w:cs="Times New Roman"/>
      <w:b/>
      <w:spacing w:val="-2"/>
      <w:sz w:val="28"/>
      <w:szCs w:val="28"/>
      <w:lang w:val="x-none" w:eastAsia="x-none"/>
    </w:rPr>
  </w:style>
  <w:style w:type="paragraph" w:customStyle="1" w:styleId="7">
    <w:name w:val="Стиль7"/>
    <w:basedOn w:val="ConsPlusNormal"/>
    <w:link w:val="72"/>
    <w:qFormat/>
    <w:rsid w:val="00AB45BB"/>
    <w:pPr>
      <w:keepNext/>
      <w:keepLines/>
      <w:widowControl/>
      <w:numPr>
        <w:numId w:val="28"/>
      </w:numPr>
      <w:suppressAutoHyphens/>
      <w:spacing w:line="360" w:lineRule="auto"/>
      <w:ind w:left="0" w:firstLine="0"/>
      <w:jc w:val="right"/>
    </w:pPr>
    <w:rPr>
      <w:rFonts w:ascii="Times New Roman" w:hAnsi="Times New Roman" w:cs="Times New Roman"/>
      <w:b/>
      <w:color w:val="000000"/>
      <w:spacing w:val="-2"/>
      <w:sz w:val="28"/>
      <w:szCs w:val="28"/>
      <w:lang w:val="x-none" w:eastAsia="x-none"/>
    </w:rPr>
  </w:style>
  <w:style w:type="character" w:customStyle="1" w:styleId="72">
    <w:name w:val="Стиль7 Знак"/>
    <w:link w:val="7"/>
    <w:rsid w:val="00AB45BB"/>
    <w:rPr>
      <w:rFonts w:ascii="Times New Roman" w:eastAsia="Times New Roman" w:hAnsi="Times New Roman" w:cs="Times New Roman"/>
      <w:b/>
      <w:color w:val="000000"/>
      <w:spacing w:val="-2"/>
      <w:sz w:val="28"/>
      <w:szCs w:val="28"/>
      <w:lang w:val="x-none" w:eastAsia="x-none"/>
    </w:rPr>
  </w:style>
  <w:style w:type="paragraph" w:customStyle="1" w:styleId="14">
    <w:name w:val="Стиль14"/>
    <w:basedOn w:val="a0"/>
    <w:link w:val="140"/>
    <w:qFormat/>
    <w:rsid w:val="00AB45BB"/>
    <w:pPr>
      <w:keepNext/>
      <w:keepLines/>
      <w:numPr>
        <w:ilvl w:val="1"/>
        <w:numId w:val="29"/>
      </w:numPr>
      <w:shd w:val="clear" w:color="auto" w:fill="FFFFFF"/>
      <w:suppressAutoHyphens/>
      <w:spacing w:after="0" w:line="360" w:lineRule="auto"/>
      <w:ind w:left="0" w:firstLine="709"/>
      <w:jc w:val="center"/>
      <w:outlineLvl w:val="1"/>
    </w:pPr>
    <w:rPr>
      <w:rFonts w:ascii="Times New Roman" w:eastAsia="Times New Roman" w:hAnsi="Times New Roman" w:cs="Times New Roman"/>
      <w:b/>
      <w:sz w:val="28"/>
      <w:szCs w:val="28"/>
      <w:lang w:val="x-none" w:eastAsia="x-none"/>
    </w:rPr>
  </w:style>
  <w:style w:type="character" w:customStyle="1" w:styleId="140">
    <w:name w:val="Стиль14 Знак"/>
    <w:link w:val="14"/>
    <w:rsid w:val="00AB45BB"/>
    <w:rPr>
      <w:rFonts w:ascii="Times New Roman" w:eastAsia="Times New Roman" w:hAnsi="Times New Roman" w:cs="Times New Roman"/>
      <w:b/>
      <w:sz w:val="28"/>
      <w:szCs w:val="28"/>
      <w:shd w:val="clear" w:color="auto" w:fill="FFFFFF"/>
      <w:lang w:val="x-none" w:eastAsia="x-none"/>
    </w:rPr>
  </w:style>
  <w:style w:type="character" w:customStyle="1" w:styleId="FontStyle22">
    <w:name w:val="Font Style22"/>
    <w:uiPriority w:val="99"/>
    <w:rsid w:val="00AB45BB"/>
    <w:rPr>
      <w:rFonts w:ascii="Times New Roman" w:hAnsi="Times New Roman" w:cs="Times New Roman"/>
      <w:sz w:val="18"/>
      <w:szCs w:val="18"/>
    </w:rPr>
  </w:style>
  <w:style w:type="character" w:customStyle="1" w:styleId="FontStyle13">
    <w:name w:val="Font Style13"/>
    <w:uiPriority w:val="99"/>
    <w:rsid w:val="00AB45BB"/>
    <w:rPr>
      <w:rFonts w:ascii="Times New Roman" w:hAnsi="Times New Roman" w:cs="Times New Roman"/>
      <w:b/>
      <w:bCs/>
      <w:i/>
      <w:iCs/>
      <w:sz w:val="18"/>
      <w:szCs w:val="18"/>
    </w:rPr>
  </w:style>
  <w:style w:type="paragraph" w:customStyle="1" w:styleId="10">
    <w:name w:val="Стиль10"/>
    <w:basedOn w:val="af3"/>
    <w:link w:val="100"/>
    <w:qFormat/>
    <w:rsid w:val="00AB45BB"/>
    <w:pPr>
      <w:keepNext/>
      <w:keepLines/>
      <w:numPr>
        <w:ilvl w:val="1"/>
        <w:numId w:val="30"/>
      </w:numPr>
      <w:suppressAutoHyphens/>
      <w:spacing w:line="360" w:lineRule="auto"/>
      <w:ind w:left="0" w:firstLine="0"/>
      <w:jc w:val="center"/>
      <w:outlineLvl w:val="1"/>
    </w:pPr>
    <w:rPr>
      <w:rFonts w:ascii="Times New Roman" w:hAnsi="Times New Roman"/>
      <w:b/>
      <w:sz w:val="28"/>
      <w:szCs w:val="28"/>
      <w:lang w:val="x-none"/>
    </w:rPr>
  </w:style>
  <w:style w:type="character" w:customStyle="1" w:styleId="100">
    <w:name w:val="Стиль10 Знак"/>
    <w:link w:val="10"/>
    <w:rsid w:val="00AB45BB"/>
    <w:rPr>
      <w:rFonts w:ascii="Times New Roman" w:eastAsia="Calibri" w:hAnsi="Times New Roman" w:cs="Times New Roman"/>
      <w:b/>
      <w:sz w:val="28"/>
      <w:szCs w:val="28"/>
      <w:lang w:val="x-none"/>
    </w:rPr>
  </w:style>
  <w:style w:type="paragraph" w:customStyle="1" w:styleId="120">
    <w:name w:val="Стиль12"/>
    <w:basedOn w:val="81"/>
    <w:link w:val="121"/>
    <w:qFormat/>
    <w:rsid w:val="00AB45BB"/>
    <w:pPr>
      <w:suppressAutoHyphens/>
    </w:pPr>
    <w:rPr>
      <w:i/>
      <w:color w:val="000000"/>
    </w:rPr>
  </w:style>
  <w:style w:type="character" w:customStyle="1" w:styleId="121">
    <w:name w:val="Стиль12 Знак"/>
    <w:link w:val="120"/>
    <w:rsid w:val="00AB45BB"/>
    <w:rPr>
      <w:rFonts w:ascii="Times New Roman" w:eastAsia="Times New Roman" w:hAnsi="Times New Roman" w:cs="Times New Roman"/>
      <w:b/>
      <w:i/>
      <w:color w:val="000000"/>
      <w:spacing w:val="-2"/>
      <w:sz w:val="28"/>
      <w:szCs w:val="28"/>
      <w:lang w:val="x-none" w:eastAsia="x-none"/>
    </w:rPr>
  </w:style>
  <w:style w:type="paragraph" w:customStyle="1" w:styleId="13">
    <w:name w:val="Стиль13"/>
    <w:basedOn w:val="5"/>
    <w:link w:val="130"/>
    <w:qFormat/>
    <w:rsid w:val="00AB45BB"/>
    <w:pPr>
      <w:numPr>
        <w:numId w:val="31"/>
      </w:numPr>
      <w:ind w:left="0" w:firstLine="709"/>
    </w:pPr>
  </w:style>
  <w:style w:type="character" w:customStyle="1" w:styleId="130">
    <w:name w:val="Стиль13 Знак"/>
    <w:basedOn w:val="52"/>
    <w:link w:val="13"/>
    <w:rsid w:val="00AB45BB"/>
    <w:rPr>
      <w:rFonts w:ascii="Times New Roman" w:eastAsia="Calibri" w:hAnsi="Times New Roman" w:cs="Times New Roman"/>
      <w:sz w:val="28"/>
      <w:szCs w:val="28"/>
      <w:shd w:val="clear" w:color="auto" w:fill="FFFFFF"/>
      <w:lang w:val="x-none"/>
    </w:rPr>
  </w:style>
  <w:style w:type="paragraph" w:customStyle="1" w:styleId="9">
    <w:name w:val="Стиль9"/>
    <w:basedOn w:val="aff8"/>
    <w:link w:val="90"/>
    <w:qFormat/>
    <w:rsid w:val="00AB45BB"/>
    <w:rPr>
      <w:rFonts w:ascii="Times New Roman" w:eastAsia="Calibri" w:hAnsi="Times New Roman" w:cs="Times New Roman"/>
      <w:lang w:val="x-none"/>
    </w:rPr>
  </w:style>
  <w:style w:type="character" w:customStyle="1" w:styleId="90">
    <w:name w:val="Стиль9 Знак"/>
    <w:link w:val="9"/>
    <w:rsid w:val="00AB45BB"/>
    <w:rPr>
      <w:rFonts w:ascii="Times New Roman" w:eastAsia="Calibri" w:hAnsi="Times New Roman" w:cs="Times New Roman"/>
      <w:sz w:val="20"/>
      <w:szCs w:val="20"/>
      <w:lang w:val="x-none"/>
    </w:rPr>
  </w:style>
  <w:style w:type="paragraph" w:customStyle="1" w:styleId="6">
    <w:name w:val="Стиль6"/>
    <w:basedOn w:val="a0"/>
    <w:link w:val="62"/>
    <w:qFormat/>
    <w:rsid w:val="00AB45BB"/>
    <w:pPr>
      <w:keepNext/>
      <w:keepLines/>
      <w:numPr>
        <w:ilvl w:val="1"/>
        <w:numId w:val="32"/>
      </w:numPr>
      <w:suppressAutoHyphens/>
      <w:spacing w:after="0" w:line="360" w:lineRule="auto"/>
      <w:ind w:left="0" w:firstLine="0"/>
      <w:contextualSpacing/>
      <w:jc w:val="center"/>
      <w:outlineLvl w:val="1"/>
    </w:pPr>
    <w:rPr>
      <w:rFonts w:ascii="Times New Roman" w:eastAsia="Calibri" w:hAnsi="Times New Roman" w:cs="Times New Roman"/>
      <w:b/>
      <w:sz w:val="28"/>
      <w:szCs w:val="28"/>
      <w:lang w:val="x-none" w:eastAsia="x-none"/>
    </w:rPr>
  </w:style>
  <w:style w:type="character" w:customStyle="1" w:styleId="62">
    <w:name w:val="Стиль6 Знак"/>
    <w:link w:val="6"/>
    <w:rsid w:val="00AB45BB"/>
    <w:rPr>
      <w:rFonts w:ascii="Times New Roman" w:eastAsia="Calibri" w:hAnsi="Times New Roman" w:cs="Times New Roman"/>
      <w:b/>
      <w:sz w:val="28"/>
      <w:szCs w:val="28"/>
      <w:lang w:val="x-none" w:eastAsia="x-none"/>
    </w:rPr>
  </w:style>
  <w:style w:type="character" w:customStyle="1" w:styleId="WW8Num15z0">
    <w:name w:val="WW8Num15z0"/>
    <w:rsid w:val="00AB45BB"/>
    <w:rPr>
      <w:rFonts w:ascii="Symbol" w:hAnsi="Symbol" w:cs="Symbol" w:hint="default"/>
    </w:rPr>
  </w:style>
  <w:style w:type="character" w:customStyle="1" w:styleId="WW8Num14z5">
    <w:name w:val="WW8Num14z5"/>
    <w:rsid w:val="00AB45BB"/>
  </w:style>
  <w:style w:type="character" w:customStyle="1" w:styleId="WW8Num13z2">
    <w:name w:val="WW8Num13z2"/>
    <w:rsid w:val="00AB45BB"/>
    <w:rPr>
      <w:rFonts w:ascii="Wingdings" w:hAnsi="Wingdings" w:cs="Wingdings" w:hint="default"/>
    </w:rPr>
  </w:style>
  <w:style w:type="character" w:customStyle="1" w:styleId="WW8Num12z8">
    <w:name w:val="WW8Num12z8"/>
    <w:rsid w:val="00AB45BB"/>
  </w:style>
  <w:style w:type="character" w:customStyle="1" w:styleId="WW8Num12z4">
    <w:name w:val="WW8Num12z4"/>
    <w:rsid w:val="00AB45BB"/>
  </w:style>
  <w:style w:type="character" w:customStyle="1" w:styleId="WW8Num11z0">
    <w:name w:val="WW8Num11z0"/>
    <w:rsid w:val="00AB45BB"/>
  </w:style>
  <w:style w:type="character" w:customStyle="1" w:styleId="WW8Num8z2">
    <w:name w:val="WW8Num8z2"/>
    <w:rsid w:val="00AB45BB"/>
    <w:rPr>
      <w:rFonts w:ascii="Wingdings" w:hAnsi="Wingdings" w:cs="Wingdings" w:hint="default"/>
    </w:rPr>
  </w:style>
  <w:style w:type="character" w:customStyle="1" w:styleId="WW8Num4z8">
    <w:name w:val="WW8Num4z8"/>
    <w:rsid w:val="00AB45BB"/>
  </w:style>
  <w:style w:type="character" w:customStyle="1" w:styleId="WW8Num2z1">
    <w:name w:val="WW8Num2z1"/>
    <w:rsid w:val="00AB45BB"/>
    <w:rPr>
      <w:rFonts w:ascii="Symbol" w:hAnsi="Symbol" w:cs="Symbol" w:hint="default"/>
    </w:rPr>
  </w:style>
  <w:style w:type="character" w:customStyle="1" w:styleId="WW8Num6z0">
    <w:name w:val="WW8Num6z0"/>
    <w:rsid w:val="00AB45BB"/>
  </w:style>
  <w:style w:type="character" w:customStyle="1" w:styleId="WW8Num1z3">
    <w:name w:val="WW8Num1z3"/>
    <w:rsid w:val="00AB45BB"/>
  </w:style>
  <w:style w:type="character" w:customStyle="1" w:styleId="WW8Num3z0">
    <w:name w:val="WW8Num3z0"/>
    <w:rsid w:val="00AB45BB"/>
    <w:rPr>
      <w:rFonts w:ascii="Times New Roman" w:hAnsi="Times New Roman" w:cs="Times New Roman" w:hint="default"/>
    </w:rPr>
  </w:style>
  <w:style w:type="character" w:customStyle="1" w:styleId="WW8Num18z7">
    <w:name w:val="WW8Num18z7"/>
    <w:rsid w:val="00AB45BB"/>
  </w:style>
  <w:style w:type="character" w:customStyle="1" w:styleId="WW8Num16z0">
    <w:name w:val="WW8Num16z0"/>
    <w:rsid w:val="00AB45BB"/>
    <w:rPr>
      <w:rFonts w:ascii="Symbol" w:hAnsi="Symbol" w:cs="Symbol" w:hint="default"/>
    </w:rPr>
  </w:style>
  <w:style w:type="character" w:customStyle="1" w:styleId="WW8Num14z4">
    <w:name w:val="WW8Num14z4"/>
    <w:rsid w:val="00AB45BB"/>
  </w:style>
  <w:style w:type="character" w:customStyle="1" w:styleId="WW8Num12z6">
    <w:name w:val="WW8Num12z6"/>
    <w:rsid w:val="00AB45BB"/>
  </w:style>
  <w:style w:type="character" w:customStyle="1" w:styleId="WW8Num12z3">
    <w:name w:val="WW8Num12z3"/>
    <w:rsid w:val="00AB45BB"/>
  </w:style>
  <w:style w:type="character" w:customStyle="1" w:styleId="WW8Num11z4">
    <w:name w:val="WW8Num11z4"/>
    <w:rsid w:val="00AB45BB"/>
  </w:style>
  <w:style w:type="character" w:customStyle="1" w:styleId="WW8Num9z6">
    <w:name w:val="WW8Num9z6"/>
    <w:rsid w:val="00AB45BB"/>
  </w:style>
  <w:style w:type="character" w:customStyle="1" w:styleId="WW8Num7z4">
    <w:name w:val="WW8Num7z4"/>
    <w:rsid w:val="00AB45BB"/>
  </w:style>
  <w:style w:type="character" w:customStyle="1" w:styleId="WW8Num6z4">
    <w:name w:val="WW8Num6z4"/>
    <w:rsid w:val="00AB45BB"/>
  </w:style>
  <w:style w:type="character" w:customStyle="1" w:styleId="WW8Num4z7">
    <w:name w:val="WW8Num4z7"/>
    <w:rsid w:val="00AB45BB"/>
  </w:style>
  <w:style w:type="character" w:customStyle="1" w:styleId="WW8Num4z6">
    <w:name w:val="WW8Num4z6"/>
    <w:rsid w:val="00AB45BB"/>
  </w:style>
  <w:style w:type="character" w:customStyle="1" w:styleId="WW8Num4z5">
    <w:name w:val="WW8Num4z5"/>
    <w:rsid w:val="00AB45BB"/>
  </w:style>
  <w:style w:type="character" w:customStyle="1" w:styleId="WW8Num2z4">
    <w:name w:val="WW8Num2z4"/>
    <w:rsid w:val="00AB45BB"/>
  </w:style>
  <w:style w:type="character" w:customStyle="1" w:styleId="WW8Num2z2">
    <w:name w:val="WW8Num2z2"/>
    <w:rsid w:val="00AB45BB"/>
  </w:style>
  <w:style w:type="character" w:customStyle="1" w:styleId="WW8Num8z1">
    <w:name w:val="WW8Num8z1"/>
    <w:rsid w:val="00AB45BB"/>
    <w:rPr>
      <w:rFonts w:ascii="Times New Roman" w:hAnsi="Times New Roman" w:cs="Times New Roman" w:hint="default"/>
      <w:color w:val="auto"/>
      <w:sz w:val="28"/>
    </w:rPr>
  </w:style>
  <w:style w:type="character" w:customStyle="1" w:styleId="WW8Num2z0">
    <w:name w:val="WW8Num2z0"/>
    <w:rsid w:val="00AB45BB"/>
  </w:style>
  <w:style w:type="character" w:customStyle="1" w:styleId="WW8Num18z6">
    <w:name w:val="WW8Num18z6"/>
    <w:rsid w:val="00AB45BB"/>
  </w:style>
  <w:style w:type="character" w:customStyle="1" w:styleId="WW8Num16z2">
    <w:name w:val="WW8Num16z2"/>
    <w:rsid w:val="00AB45BB"/>
    <w:rPr>
      <w:rFonts w:ascii="Wingdings" w:hAnsi="Wingdings" w:cs="Wingdings" w:hint="default"/>
    </w:rPr>
  </w:style>
  <w:style w:type="character" w:customStyle="1" w:styleId="WW8Num14z7">
    <w:name w:val="WW8Num14z7"/>
    <w:rsid w:val="00AB45BB"/>
  </w:style>
  <w:style w:type="character" w:customStyle="1" w:styleId="WW8Num12z7">
    <w:name w:val="WW8Num12z7"/>
    <w:rsid w:val="00AB45BB"/>
  </w:style>
  <w:style w:type="character" w:customStyle="1" w:styleId="WW8Num11z7">
    <w:name w:val="WW8Num11z7"/>
    <w:rsid w:val="00AB45BB"/>
  </w:style>
  <w:style w:type="character" w:customStyle="1" w:styleId="WW8Num11z3">
    <w:name w:val="WW8Num11z3"/>
    <w:rsid w:val="00AB45BB"/>
  </w:style>
  <w:style w:type="character" w:customStyle="1" w:styleId="WW8Num9z1">
    <w:name w:val="WW8Num9z1"/>
    <w:rsid w:val="00AB45BB"/>
  </w:style>
  <w:style w:type="character" w:customStyle="1" w:styleId="WW8Num6z7">
    <w:name w:val="WW8Num6z7"/>
    <w:rsid w:val="00AB45BB"/>
  </w:style>
  <w:style w:type="character" w:customStyle="1" w:styleId="WW8Num6z1">
    <w:name w:val="WW8Num6z1"/>
    <w:rsid w:val="00AB45BB"/>
  </w:style>
  <w:style w:type="character" w:customStyle="1" w:styleId="WW8Num5z2">
    <w:name w:val="WW8Num5z2"/>
    <w:rsid w:val="00AB45BB"/>
    <w:rPr>
      <w:rFonts w:ascii="Wingdings" w:hAnsi="Wingdings" w:cs="Wingdings" w:hint="default"/>
    </w:rPr>
  </w:style>
  <w:style w:type="character" w:customStyle="1" w:styleId="WW8Num2z8">
    <w:name w:val="WW8Num2z8"/>
    <w:rsid w:val="00AB45BB"/>
  </w:style>
  <w:style w:type="character" w:customStyle="1" w:styleId="2e">
    <w:name w:val="Основной шрифт абзаца2"/>
    <w:rsid w:val="00AB45BB"/>
  </w:style>
  <w:style w:type="character" w:customStyle="1" w:styleId="WW8Num8z0">
    <w:name w:val="WW8Num8z0"/>
    <w:rsid w:val="00AB45BB"/>
    <w:rPr>
      <w:rFonts w:ascii="Times New Roman" w:hAnsi="Times New Roman" w:cs="Times New Roman" w:hint="default"/>
      <w:color w:val="0070C0"/>
      <w:sz w:val="28"/>
    </w:rPr>
  </w:style>
  <w:style w:type="character" w:customStyle="1" w:styleId="WW8Num4z0">
    <w:name w:val="WW8Num4z0"/>
    <w:rsid w:val="00AB45BB"/>
    <w:rPr>
      <w:rFonts w:ascii="Times New Roman" w:hAnsi="Times New Roman" w:cs="Times New Roman" w:hint="default"/>
      <w:color w:val="0070C0"/>
      <w:sz w:val="28"/>
    </w:rPr>
  </w:style>
  <w:style w:type="character" w:customStyle="1" w:styleId="WW8Num1z5">
    <w:name w:val="WW8Num1z5"/>
    <w:rsid w:val="00AB45BB"/>
  </w:style>
  <w:style w:type="character" w:customStyle="1" w:styleId="WW8Num1z8">
    <w:name w:val="WW8Num1z8"/>
    <w:rsid w:val="00AB45BB"/>
  </w:style>
  <w:style w:type="character" w:customStyle="1" w:styleId="WW8Num16z1">
    <w:name w:val="WW8Num16z1"/>
    <w:rsid w:val="00AB45BB"/>
    <w:rPr>
      <w:rFonts w:ascii="Courier New" w:hAnsi="Courier New" w:cs="Courier New" w:hint="default"/>
    </w:rPr>
  </w:style>
  <w:style w:type="character" w:customStyle="1" w:styleId="WW8Num15z2">
    <w:name w:val="WW8Num15z2"/>
    <w:rsid w:val="00AB45BB"/>
    <w:rPr>
      <w:rFonts w:ascii="Wingdings" w:hAnsi="Wingdings" w:cs="Wingdings" w:hint="default"/>
    </w:rPr>
  </w:style>
  <w:style w:type="character" w:customStyle="1" w:styleId="WW8Num14z3">
    <w:name w:val="WW8Num14z3"/>
    <w:rsid w:val="00AB45BB"/>
  </w:style>
  <w:style w:type="character" w:customStyle="1" w:styleId="WW8Num13z0">
    <w:name w:val="WW8Num13z0"/>
    <w:rsid w:val="00AB45BB"/>
    <w:rPr>
      <w:rFonts w:ascii="Symbol" w:hAnsi="Symbol" w:cs="Symbol" w:hint="default"/>
    </w:rPr>
  </w:style>
  <w:style w:type="character" w:customStyle="1" w:styleId="WW8Num11z2">
    <w:name w:val="WW8Num11z2"/>
    <w:rsid w:val="00AB45BB"/>
  </w:style>
  <w:style w:type="character" w:customStyle="1" w:styleId="WW8Num11z1">
    <w:name w:val="WW8Num11z1"/>
    <w:rsid w:val="00AB45BB"/>
  </w:style>
  <w:style w:type="character" w:customStyle="1" w:styleId="WW8Num9z0">
    <w:name w:val="WW8Num9z0"/>
    <w:rsid w:val="00AB45BB"/>
  </w:style>
  <w:style w:type="character" w:customStyle="1" w:styleId="WW8Num7z5">
    <w:name w:val="WW8Num7z5"/>
    <w:rsid w:val="00AB45BB"/>
  </w:style>
  <w:style w:type="character" w:customStyle="1" w:styleId="WW8Num6z8">
    <w:name w:val="WW8Num6z8"/>
    <w:rsid w:val="00AB45BB"/>
  </w:style>
  <w:style w:type="character" w:customStyle="1" w:styleId="WW8Num6z2">
    <w:name w:val="WW8Num6z2"/>
    <w:rsid w:val="00AB45BB"/>
  </w:style>
  <w:style w:type="character" w:customStyle="1" w:styleId="WW8Num3z6">
    <w:name w:val="WW8Num3z6"/>
    <w:rsid w:val="00AB45BB"/>
  </w:style>
  <w:style w:type="character" w:customStyle="1" w:styleId="WW8Num3z4">
    <w:name w:val="WW8Num3z4"/>
    <w:rsid w:val="00AB45BB"/>
  </w:style>
  <w:style w:type="character" w:customStyle="1" w:styleId="WW8Num2z3">
    <w:name w:val="WW8Num2z3"/>
    <w:rsid w:val="00AB45BB"/>
  </w:style>
  <w:style w:type="character" w:customStyle="1" w:styleId="WW8Num7z0">
    <w:name w:val="WW8Num7z0"/>
    <w:rsid w:val="00AB45BB"/>
    <w:rPr>
      <w:rFonts w:ascii="Times New Roman" w:hAnsi="Times New Roman" w:cs="Times New Roman" w:hint="default"/>
    </w:rPr>
  </w:style>
  <w:style w:type="character" w:customStyle="1" w:styleId="WW8Num1z1">
    <w:name w:val="WW8Num1z1"/>
    <w:rsid w:val="00AB45BB"/>
  </w:style>
  <w:style w:type="character" w:customStyle="1" w:styleId="WW8Num1z7">
    <w:name w:val="WW8Num1z7"/>
    <w:rsid w:val="00AB45BB"/>
  </w:style>
  <w:style w:type="character" w:customStyle="1" w:styleId="WW8Num14z8">
    <w:name w:val="WW8Num14z8"/>
    <w:rsid w:val="00AB45BB"/>
  </w:style>
  <w:style w:type="character" w:customStyle="1" w:styleId="WW8Num12z0">
    <w:name w:val="WW8Num12z0"/>
    <w:rsid w:val="00AB45BB"/>
  </w:style>
  <w:style w:type="character" w:customStyle="1" w:styleId="WW8Num9z5">
    <w:name w:val="WW8Num9z5"/>
    <w:rsid w:val="00AB45BB"/>
  </w:style>
  <w:style w:type="character" w:customStyle="1" w:styleId="WW8Num9z3">
    <w:name w:val="WW8Num9z3"/>
    <w:rsid w:val="00AB45BB"/>
  </w:style>
  <w:style w:type="character" w:customStyle="1" w:styleId="WW8Num6z5">
    <w:name w:val="WW8Num6z5"/>
    <w:rsid w:val="00AB45BB"/>
  </w:style>
  <w:style w:type="character" w:customStyle="1" w:styleId="WW8Num3z5">
    <w:name w:val="WW8Num3z5"/>
    <w:rsid w:val="00AB45BB"/>
  </w:style>
  <w:style w:type="character" w:customStyle="1" w:styleId="WW8Num2z5">
    <w:name w:val="WW8Num2z5"/>
    <w:rsid w:val="00AB45BB"/>
  </w:style>
  <w:style w:type="character" w:customStyle="1" w:styleId="WW8Num5z0">
    <w:name w:val="WW8Num5z0"/>
    <w:rsid w:val="00AB45BB"/>
  </w:style>
  <w:style w:type="character" w:customStyle="1" w:styleId="WW8Num3z1">
    <w:name w:val="WW8Num3z1"/>
    <w:rsid w:val="00AB45BB"/>
    <w:rPr>
      <w:rFonts w:hint="default"/>
    </w:rPr>
  </w:style>
  <w:style w:type="character" w:customStyle="1" w:styleId="WW8Num1z6">
    <w:name w:val="WW8Num1z6"/>
    <w:rsid w:val="00AB45BB"/>
  </w:style>
  <w:style w:type="character" w:customStyle="1" w:styleId="WW8Num18z3">
    <w:name w:val="WW8Num18z3"/>
    <w:rsid w:val="00AB45BB"/>
  </w:style>
  <w:style w:type="character" w:customStyle="1" w:styleId="WW8Num18z1">
    <w:name w:val="WW8Num18z1"/>
    <w:rsid w:val="00AB45BB"/>
  </w:style>
  <w:style w:type="character" w:customStyle="1" w:styleId="WW8Num17z0">
    <w:name w:val="WW8Num17z0"/>
    <w:rsid w:val="00AB45BB"/>
    <w:rPr>
      <w:rFonts w:hint="default"/>
      <w:color w:val="auto"/>
    </w:rPr>
  </w:style>
  <w:style w:type="character" w:customStyle="1" w:styleId="WW8Num12z2">
    <w:name w:val="WW8Num12z2"/>
    <w:rsid w:val="00AB45BB"/>
  </w:style>
  <w:style w:type="character" w:customStyle="1" w:styleId="WW8Num11z6">
    <w:name w:val="WW8Num11z6"/>
    <w:rsid w:val="00AB45BB"/>
  </w:style>
  <w:style w:type="character" w:customStyle="1" w:styleId="WW8Num10z0">
    <w:name w:val="WW8Num10z0"/>
    <w:rsid w:val="00AB45BB"/>
    <w:rPr>
      <w:rFonts w:hint="default"/>
      <w:color w:val="auto"/>
    </w:rPr>
  </w:style>
  <w:style w:type="character" w:customStyle="1" w:styleId="WW8Num9z8">
    <w:name w:val="WW8Num9z8"/>
    <w:rsid w:val="00AB45BB"/>
  </w:style>
  <w:style w:type="character" w:customStyle="1" w:styleId="WW8Num9z4">
    <w:name w:val="WW8Num9z4"/>
    <w:rsid w:val="00AB45BB"/>
  </w:style>
  <w:style w:type="character" w:customStyle="1" w:styleId="WW8Num7z6">
    <w:name w:val="WW8Num7z6"/>
    <w:rsid w:val="00AB45BB"/>
  </w:style>
  <w:style w:type="character" w:customStyle="1" w:styleId="WW8Num7z2">
    <w:name w:val="WW8Num7z2"/>
    <w:rsid w:val="00AB45BB"/>
  </w:style>
  <w:style w:type="character" w:customStyle="1" w:styleId="WW8Num6z3">
    <w:name w:val="WW8Num6z3"/>
    <w:rsid w:val="00AB45BB"/>
  </w:style>
  <w:style w:type="character" w:customStyle="1" w:styleId="WW8Num3z8">
    <w:name w:val="WW8Num3z8"/>
    <w:rsid w:val="00AB45BB"/>
  </w:style>
  <w:style w:type="character" w:customStyle="1" w:styleId="WW8Num3z7">
    <w:name w:val="WW8Num3z7"/>
    <w:rsid w:val="00AB45BB"/>
  </w:style>
  <w:style w:type="character" w:customStyle="1" w:styleId="WW8Num2z7">
    <w:name w:val="WW8Num2z7"/>
    <w:rsid w:val="00AB45BB"/>
  </w:style>
  <w:style w:type="character" w:customStyle="1" w:styleId="WW8Num7z1">
    <w:name w:val="WW8Num7z1"/>
    <w:rsid w:val="00AB45BB"/>
    <w:rPr>
      <w:rFonts w:hint="default"/>
    </w:rPr>
  </w:style>
  <w:style w:type="character" w:customStyle="1" w:styleId="WW8Num1z4">
    <w:name w:val="WW8Num1z4"/>
    <w:rsid w:val="00AB45BB"/>
  </w:style>
  <w:style w:type="character" w:customStyle="1" w:styleId="WW8Num18z5">
    <w:name w:val="WW8Num18z5"/>
    <w:rsid w:val="00AB45BB"/>
  </w:style>
  <w:style w:type="character" w:customStyle="1" w:styleId="WW8Num18z0">
    <w:name w:val="WW8Num18z0"/>
    <w:rsid w:val="00AB45BB"/>
  </w:style>
  <w:style w:type="character" w:customStyle="1" w:styleId="WW8Num15z1">
    <w:name w:val="WW8Num15z1"/>
    <w:rsid w:val="00AB45BB"/>
    <w:rPr>
      <w:rFonts w:ascii="Courier New" w:hAnsi="Courier New" w:cs="Courier New" w:hint="default"/>
    </w:rPr>
  </w:style>
  <w:style w:type="character" w:customStyle="1" w:styleId="WW8Num14z6">
    <w:name w:val="WW8Num14z6"/>
    <w:rsid w:val="00AB45BB"/>
  </w:style>
  <w:style w:type="character" w:customStyle="1" w:styleId="WW8Num14z2">
    <w:name w:val="WW8Num14z2"/>
    <w:rsid w:val="00AB45BB"/>
  </w:style>
  <w:style w:type="character" w:customStyle="1" w:styleId="WW8Num13z1">
    <w:name w:val="WW8Num13z1"/>
    <w:rsid w:val="00AB45BB"/>
    <w:rPr>
      <w:rFonts w:ascii="Courier New" w:hAnsi="Courier New" w:cs="Courier New" w:hint="default"/>
    </w:rPr>
  </w:style>
  <w:style w:type="character" w:customStyle="1" w:styleId="WW8Num12z5">
    <w:name w:val="WW8Num12z5"/>
    <w:rsid w:val="00AB45BB"/>
  </w:style>
  <w:style w:type="character" w:customStyle="1" w:styleId="WW8Num11z8">
    <w:name w:val="WW8Num11z8"/>
    <w:rsid w:val="00AB45BB"/>
  </w:style>
  <w:style w:type="character" w:customStyle="1" w:styleId="WW8Num7z8">
    <w:name w:val="WW8Num7z8"/>
    <w:rsid w:val="00AB45BB"/>
  </w:style>
  <w:style w:type="character" w:customStyle="1" w:styleId="WW8Num7z3">
    <w:name w:val="WW8Num7z3"/>
    <w:rsid w:val="00AB45BB"/>
  </w:style>
  <w:style w:type="character" w:customStyle="1" w:styleId="WW8Num4z4">
    <w:name w:val="WW8Num4z4"/>
    <w:rsid w:val="00AB45BB"/>
  </w:style>
  <w:style w:type="character" w:customStyle="1" w:styleId="WW8Num3z3">
    <w:name w:val="WW8Num3z3"/>
    <w:rsid w:val="00AB45BB"/>
  </w:style>
  <w:style w:type="character" w:customStyle="1" w:styleId="WW8Num1z0">
    <w:name w:val="WW8Num1z0"/>
    <w:rsid w:val="00AB45BB"/>
  </w:style>
  <w:style w:type="character" w:customStyle="1" w:styleId="WW8Num1z2">
    <w:name w:val="WW8Num1z2"/>
    <w:rsid w:val="00AB45BB"/>
  </w:style>
  <w:style w:type="character" w:customStyle="1" w:styleId="WW8Num18z4">
    <w:name w:val="WW8Num18z4"/>
    <w:rsid w:val="00AB45BB"/>
  </w:style>
  <w:style w:type="character" w:customStyle="1" w:styleId="WW8Num18z2">
    <w:name w:val="WW8Num18z2"/>
    <w:rsid w:val="00AB45BB"/>
  </w:style>
  <w:style w:type="character" w:customStyle="1" w:styleId="WW8Num14z0">
    <w:name w:val="WW8Num14z0"/>
    <w:rsid w:val="00AB45BB"/>
  </w:style>
  <w:style w:type="character" w:customStyle="1" w:styleId="WW8Num12z1">
    <w:name w:val="WW8Num12z1"/>
    <w:rsid w:val="00AB45BB"/>
  </w:style>
  <w:style w:type="character" w:customStyle="1" w:styleId="WW8Num9z7">
    <w:name w:val="WW8Num9z7"/>
    <w:rsid w:val="00AB45BB"/>
  </w:style>
  <w:style w:type="character" w:customStyle="1" w:styleId="WW8Num9z2">
    <w:name w:val="WW8Num9z2"/>
    <w:rsid w:val="00AB45BB"/>
  </w:style>
  <w:style w:type="character" w:customStyle="1" w:styleId="WW8Num7z7">
    <w:name w:val="WW8Num7z7"/>
    <w:rsid w:val="00AB45BB"/>
  </w:style>
  <w:style w:type="character" w:customStyle="1" w:styleId="WW8Num5z1">
    <w:name w:val="WW8Num5z1"/>
    <w:rsid w:val="00AB45BB"/>
    <w:rPr>
      <w:rFonts w:ascii="Courier New" w:hAnsi="Courier New" w:cs="Courier New" w:hint="default"/>
    </w:rPr>
  </w:style>
  <w:style w:type="character" w:customStyle="1" w:styleId="WW8Num4z3">
    <w:name w:val="WW8Num4z3"/>
    <w:rsid w:val="00AB45BB"/>
  </w:style>
  <w:style w:type="character" w:customStyle="1" w:styleId="WW8Num4z2">
    <w:name w:val="WW8Num4z2"/>
    <w:rsid w:val="00AB45BB"/>
  </w:style>
  <w:style w:type="character" w:customStyle="1" w:styleId="WW8Num3z2">
    <w:name w:val="WW8Num3z2"/>
    <w:rsid w:val="00AB45BB"/>
  </w:style>
  <w:style w:type="character" w:customStyle="1" w:styleId="WW8Num2z6">
    <w:name w:val="WW8Num2z6"/>
    <w:rsid w:val="00AB45BB"/>
  </w:style>
  <w:style w:type="character" w:customStyle="1" w:styleId="WW8Num4z1">
    <w:name w:val="WW8Num4z1"/>
    <w:rsid w:val="00AB45BB"/>
    <w:rPr>
      <w:rFonts w:ascii="Times New Roman" w:hAnsi="Times New Roman" w:cs="Times New Roman" w:hint="default"/>
      <w:color w:val="auto"/>
      <w:sz w:val="28"/>
    </w:rPr>
  </w:style>
  <w:style w:type="character" w:styleId="affb">
    <w:name w:val="FollowedHyperlink"/>
    <w:uiPriority w:val="99"/>
    <w:rsid w:val="00AB45BB"/>
    <w:rPr>
      <w:color w:val="800000"/>
      <w:u w:val="single"/>
    </w:rPr>
  </w:style>
  <w:style w:type="character" w:customStyle="1" w:styleId="Bodytext2Corbel4pt">
    <w:name w:val="Body text (2) + Corbel;4 pt"/>
    <w:basedOn w:val="Bodytext2"/>
    <w:rsid w:val="00AB45BB"/>
    <w:rPr>
      <w:rFonts w:ascii="Corbel" w:eastAsia="Corbel" w:hAnsi="Corbel" w:cs="Corbel"/>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WW8Num41z4">
    <w:name w:val="WW8Num41z4"/>
    <w:rsid w:val="00AB45BB"/>
  </w:style>
  <w:style w:type="character" w:customStyle="1" w:styleId="WW8Num38z0">
    <w:name w:val="WW8Num38z0"/>
    <w:rsid w:val="00AB45BB"/>
    <w:rPr>
      <w:rFonts w:ascii="Symbol" w:hAnsi="Symbol" w:cs="Symbol" w:hint="default"/>
    </w:rPr>
  </w:style>
  <w:style w:type="character" w:customStyle="1" w:styleId="WW8Num37z3">
    <w:name w:val="WW8Num37z3"/>
    <w:rsid w:val="00AB45BB"/>
  </w:style>
  <w:style w:type="character" w:customStyle="1" w:styleId="WW8Num37z1">
    <w:name w:val="WW8Num37z1"/>
    <w:rsid w:val="00AB45BB"/>
  </w:style>
  <w:style w:type="character" w:customStyle="1" w:styleId="WW8Num36z5">
    <w:name w:val="WW8Num36z5"/>
    <w:rsid w:val="00AB45BB"/>
  </w:style>
  <w:style w:type="character" w:customStyle="1" w:styleId="WW8Num33z0">
    <w:name w:val="WW8Num33z0"/>
    <w:rsid w:val="00AB45BB"/>
    <w:rPr>
      <w:rFonts w:ascii="Symbol" w:hAnsi="Symbol" w:cs="Symbol" w:hint="default"/>
    </w:rPr>
  </w:style>
  <w:style w:type="character" w:customStyle="1" w:styleId="WW8Num32z2">
    <w:name w:val="WW8Num32z2"/>
    <w:rsid w:val="00AB45BB"/>
    <w:rPr>
      <w:rFonts w:ascii="Wingdings" w:hAnsi="Wingdings" w:cs="Wingdings" w:hint="default"/>
    </w:rPr>
  </w:style>
  <w:style w:type="character" w:customStyle="1" w:styleId="WW8Num31z1">
    <w:name w:val="WW8Num31z1"/>
    <w:rsid w:val="00AB45BB"/>
  </w:style>
  <w:style w:type="character" w:customStyle="1" w:styleId="WW8Num29z4">
    <w:name w:val="WW8Num29z4"/>
    <w:rsid w:val="00AB45BB"/>
  </w:style>
  <w:style w:type="character" w:customStyle="1" w:styleId="WW8Num29z0">
    <w:name w:val="WW8Num29z0"/>
    <w:rsid w:val="00AB45BB"/>
  </w:style>
  <w:style w:type="character" w:customStyle="1" w:styleId="WW8Num27z4">
    <w:name w:val="WW8Num27z4"/>
    <w:rsid w:val="00AB45BB"/>
    <w:rPr>
      <w:rFonts w:ascii="Courier New" w:hAnsi="Courier New" w:cs="Courier New" w:hint="default"/>
    </w:rPr>
  </w:style>
  <w:style w:type="character" w:customStyle="1" w:styleId="WW8Num26z3">
    <w:name w:val="WW8Num26z3"/>
    <w:rsid w:val="00AB45BB"/>
    <w:rPr>
      <w:rFonts w:ascii="Symbol" w:hAnsi="Symbol" w:cs="Symbol" w:hint="default"/>
    </w:rPr>
  </w:style>
  <w:style w:type="character" w:customStyle="1" w:styleId="WW8Num23z3">
    <w:name w:val="WW8Num23z3"/>
    <w:rsid w:val="00AB45BB"/>
  </w:style>
  <w:style w:type="character" w:customStyle="1" w:styleId="WW8Num22z3">
    <w:name w:val="WW8Num22z3"/>
    <w:rsid w:val="00AB45BB"/>
    <w:rPr>
      <w:rFonts w:ascii="Symbol" w:hAnsi="Symbol" w:cs="Symbol" w:hint="default"/>
    </w:rPr>
  </w:style>
  <w:style w:type="character" w:customStyle="1" w:styleId="WW8Num20z3">
    <w:name w:val="WW8Num20z3"/>
    <w:rsid w:val="00AB45BB"/>
  </w:style>
  <w:style w:type="character" w:customStyle="1" w:styleId="WW8Num20z1">
    <w:name w:val="WW8Num20z1"/>
    <w:rsid w:val="00AB45BB"/>
  </w:style>
  <w:style w:type="character" w:customStyle="1" w:styleId="WW8Num18z8">
    <w:name w:val="WW8Num18z8"/>
    <w:rsid w:val="00AB45BB"/>
  </w:style>
  <w:style w:type="character" w:customStyle="1" w:styleId="1b">
    <w:name w:val="Основной шрифт абзаца1"/>
    <w:rsid w:val="00AB45BB"/>
  </w:style>
  <w:style w:type="character" w:customStyle="1" w:styleId="WW8Num39z8">
    <w:name w:val="WW8Num39z8"/>
    <w:rsid w:val="00AB45BB"/>
  </w:style>
  <w:style w:type="character" w:customStyle="1" w:styleId="WW8Num39z5">
    <w:name w:val="WW8Num39z5"/>
    <w:rsid w:val="00AB45BB"/>
  </w:style>
  <w:style w:type="character" w:customStyle="1" w:styleId="WW8Num38z2">
    <w:name w:val="WW8Num38z2"/>
    <w:rsid w:val="00AB45BB"/>
    <w:rPr>
      <w:rFonts w:ascii="Wingdings" w:hAnsi="Wingdings" w:cs="Wingdings" w:hint="default"/>
    </w:rPr>
  </w:style>
  <w:style w:type="character" w:customStyle="1" w:styleId="WW8Num37z7">
    <w:name w:val="WW8Num37z7"/>
    <w:rsid w:val="00AB45BB"/>
  </w:style>
  <w:style w:type="character" w:customStyle="1" w:styleId="WW8Num36z3">
    <w:name w:val="WW8Num36z3"/>
    <w:rsid w:val="00AB45BB"/>
  </w:style>
  <w:style w:type="character" w:customStyle="1" w:styleId="WW8Num35z0">
    <w:name w:val="WW8Num35z0"/>
    <w:rsid w:val="00AB45BB"/>
    <w:rPr>
      <w:rFonts w:ascii="Symbol" w:hAnsi="Symbol" w:cs="Symbol" w:hint="default"/>
    </w:rPr>
  </w:style>
  <w:style w:type="character" w:customStyle="1" w:styleId="WW8Num32z0">
    <w:name w:val="WW8Num32z0"/>
    <w:rsid w:val="00AB45BB"/>
    <w:rPr>
      <w:rFonts w:ascii="Symbol" w:eastAsia="Times New Roman" w:hAnsi="Symbol" w:cs="Times New Roman" w:hint="default"/>
    </w:rPr>
  </w:style>
  <w:style w:type="character" w:customStyle="1" w:styleId="WW8Num31z2">
    <w:name w:val="WW8Num31z2"/>
    <w:rsid w:val="00AB45BB"/>
  </w:style>
  <w:style w:type="character" w:customStyle="1" w:styleId="WW8Num30z6">
    <w:name w:val="WW8Num30z6"/>
    <w:rsid w:val="00AB45BB"/>
  </w:style>
  <w:style w:type="character" w:customStyle="1" w:styleId="WW8Num29z8">
    <w:name w:val="WW8Num29z8"/>
    <w:rsid w:val="00AB45BB"/>
  </w:style>
  <w:style w:type="character" w:customStyle="1" w:styleId="WW8Num28z8">
    <w:name w:val="WW8Num28z8"/>
    <w:rsid w:val="00AB45BB"/>
  </w:style>
  <w:style w:type="character" w:customStyle="1" w:styleId="WW8Num28z4">
    <w:name w:val="WW8Num28z4"/>
    <w:rsid w:val="00AB45BB"/>
  </w:style>
  <w:style w:type="character" w:customStyle="1" w:styleId="WW8Num23z8">
    <w:name w:val="WW8Num23z8"/>
    <w:rsid w:val="00AB45BB"/>
  </w:style>
  <w:style w:type="character" w:customStyle="1" w:styleId="WW8Num23z7">
    <w:name w:val="WW8Num23z7"/>
    <w:rsid w:val="00AB45BB"/>
  </w:style>
  <w:style w:type="character" w:customStyle="1" w:styleId="WW8Num23z0">
    <w:name w:val="WW8Num23z0"/>
    <w:rsid w:val="00AB45BB"/>
  </w:style>
  <w:style w:type="character" w:customStyle="1" w:styleId="WW8Num22z1">
    <w:name w:val="WW8Num22z1"/>
    <w:rsid w:val="00AB45BB"/>
    <w:rPr>
      <w:rFonts w:ascii="Courier New" w:hAnsi="Courier New" w:cs="Courier New" w:hint="default"/>
    </w:rPr>
  </w:style>
  <w:style w:type="character" w:customStyle="1" w:styleId="WW8Num21z0">
    <w:name w:val="WW8Num21z0"/>
    <w:rsid w:val="00AB45BB"/>
  </w:style>
  <w:style w:type="character" w:customStyle="1" w:styleId="WW8Num20z7">
    <w:name w:val="WW8Num20z7"/>
    <w:rsid w:val="00AB45BB"/>
  </w:style>
  <w:style w:type="character" w:customStyle="1" w:styleId="WW8Num19z3">
    <w:name w:val="WW8Num19z3"/>
    <w:rsid w:val="00AB45BB"/>
  </w:style>
  <w:style w:type="character" w:customStyle="1" w:styleId="WW8Num19z0">
    <w:name w:val="WW8Num19z0"/>
    <w:rsid w:val="00AB45BB"/>
  </w:style>
  <w:style w:type="character" w:customStyle="1" w:styleId="affc">
    <w:name w:val="Символ нумерации"/>
    <w:rsid w:val="00AB45BB"/>
  </w:style>
  <w:style w:type="character" w:customStyle="1" w:styleId="affd">
    <w:name w:val="Основной текст_"/>
    <w:rsid w:val="00AB45BB"/>
    <w:rPr>
      <w:rFonts w:ascii="Times New Roman" w:eastAsia="Times New Roman" w:hAnsi="Times New Roman" w:cs="Times New Roman"/>
      <w:sz w:val="28"/>
      <w:szCs w:val="28"/>
      <w:shd w:val="clear" w:color="auto" w:fill="FFFFFF"/>
    </w:rPr>
  </w:style>
  <w:style w:type="character" w:customStyle="1" w:styleId="WW8Num42z0">
    <w:name w:val="WW8Num42z0"/>
    <w:rsid w:val="00AB45BB"/>
    <w:rPr>
      <w:rFonts w:hint="default"/>
    </w:rPr>
  </w:style>
  <w:style w:type="character" w:customStyle="1" w:styleId="WW8Num41z0">
    <w:name w:val="WW8Num41z0"/>
    <w:rsid w:val="00AB45BB"/>
  </w:style>
  <w:style w:type="character" w:customStyle="1" w:styleId="WW8Num39z6">
    <w:name w:val="WW8Num39z6"/>
    <w:rsid w:val="00AB45BB"/>
  </w:style>
  <w:style w:type="character" w:customStyle="1" w:styleId="WW8Num39z4">
    <w:name w:val="WW8Num39z4"/>
    <w:rsid w:val="00AB45BB"/>
  </w:style>
  <w:style w:type="character" w:customStyle="1" w:styleId="WW8Num39z0">
    <w:name w:val="WW8Num39z0"/>
    <w:rsid w:val="00AB45BB"/>
  </w:style>
  <w:style w:type="character" w:customStyle="1" w:styleId="WW8Num36z1">
    <w:name w:val="WW8Num36z1"/>
    <w:rsid w:val="00AB45BB"/>
  </w:style>
  <w:style w:type="character" w:customStyle="1" w:styleId="WW8Num35z1">
    <w:name w:val="WW8Num35z1"/>
    <w:rsid w:val="00AB45BB"/>
    <w:rPr>
      <w:rFonts w:ascii="Courier New" w:hAnsi="Courier New" w:cs="Courier New" w:hint="default"/>
    </w:rPr>
  </w:style>
  <w:style w:type="character" w:customStyle="1" w:styleId="WW8Num32z3">
    <w:name w:val="WW8Num32z3"/>
    <w:rsid w:val="00AB45BB"/>
    <w:rPr>
      <w:rFonts w:ascii="Symbol" w:hAnsi="Symbol" w:cs="Symbol" w:hint="default"/>
    </w:rPr>
  </w:style>
  <w:style w:type="character" w:customStyle="1" w:styleId="WW8Num31z5">
    <w:name w:val="WW8Num31z5"/>
    <w:rsid w:val="00AB45BB"/>
  </w:style>
  <w:style w:type="character" w:customStyle="1" w:styleId="WW8Num30z7">
    <w:name w:val="WW8Num30z7"/>
    <w:rsid w:val="00AB45BB"/>
  </w:style>
  <w:style w:type="character" w:customStyle="1" w:styleId="WW8Num30z3">
    <w:name w:val="WW8Num30z3"/>
    <w:rsid w:val="00AB45BB"/>
  </w:style>
  <w:style w:type="character" w:customStyle="1" w:styleId="WW8Num29z2">
    <w:name w:val="WW8Num29z2"/>
    <w:rsid w:val="00AB45BB"/>
  </w:style>
  <w:style w:type="character" w:customStyle="1" w:styleId="WW8Num28z0">
    <w:name w:val="WW8Num28z0"/>
    <w:rsid w:val="00AB45BB"/>
  </w:style>
  <w:style w:type="character" w:customStyle="1" w:styleId="WW8Num26z0">
    <w:name w:val="WW8Num26z0"/>
    <w:rsid w:val="00AB45BB"/>
    <w:rPr>
      <w:rFonts w:ascii="Symbol" w:eastAsia="Times New Roman" w:hAnsi="Symbol" w:cs="Times New Roman" w:hint="default"/>
    </w:rPr>
  </w:style>
  <w:style w:type="character" w:customStyle="1" w:styleId="WW8Num23z5">
    <w:name w:val="WW8Num23z5"/>
    <w:rsid w:val="00AB45BB"/>
  </w:style>
  <w:style w:type="character" w:customStyle="1" w:styleId="WW8Num22z2">
    <w:name w:val="WW8Num22z2"/>
    <w:rsid w:val="00AB45BB"/>
    <w:rPr>
      <w:rFonts w:ascii="Wingdings" w:hAnsi="Wingdings" w:cs="Wingdings" w:hint="default"/>
    </w:rPr>
  </w:style>
  <w:style w:type="character" w:customStyle="1" w:styleId="WW8Num21z8">
    <w:name w:val="WW8Num21z8"/>
    <w:rsid w:val="00AB45BB"/>
  </w:style>
  <w:style w:type="character" w:customStyle="1" w:styleId="WW8Num20z4">
    <w:name w:val="WW8Num20z4"/>
    <w:rsid w:val="00AB45BB"/>
  </w:style>
  <w:style w:type="character" w:customStyle="1" w:styleId="WW8Num20z2">
    <w:name w:val="WW8Num20z2"/>
    <w:rsid w:val="00AB45BB"/>
  </w:style>
  <w:style w:type="character" w:customStyle="1" w:styleId="WW8Num19z1">
    <w:name w:val="WW8Num19z1"/>
    <w:rsid w:val="00AB45BB"/>
  </w:style>
  <w:style w:type="character" w:customStyle="1" w:styleId="f">
    <w:name w:val="f"/>
    <w:basedOn w:val="a1"/>
    <w:rsid w:val="00AB45BB"/>
  </w:style>
  <w:style w:type="character" w:customStyle="1" w:styleId="WW8Num41z5">
    <w:name w:val="WW8Num41z5"/>
    <w:rsid w:val="00AB45BB"/>
  </w:style>
  <w:style w:type="character" w:customStyle="1" w:styleId="WW8Num41z1">
    <w:name w:val="WW8Num41z1"/>
    <w:rsid w:val="00AB45BB"/>
  </w:style>
  <w:style w:type="character" w:customStyle="1" w:styleId="WW8Num38z1">
    <w:name w:val="WW8Num38z1"/>
    <w:rsid w:val="00AB45BB"/>
    <w:rPr>
      <w:rFonts w:ascii="Courier New" w:hAnsi="Courier New" w:cs="Courier New" w:hint="default"/>
    </w:rPr>
  </w:style>
  <w:style w:type="character" w:customStyle="1" w:styleId="WW8Num37z5">
    <w:name w:val="WW8Num37z5"/>
    <w:rsid w:val="00AB45BB"/>
  </w:style>
  <w:style w:type="character" w:customStyle="1" w:styleId="WW8Num36z2">
    <w:name w:val="WW8Num36z2"/>
    <w:rsid w:val="00AB45BB"/>
  </w:style>
  <w:style w:type="character" w:customStyle="1" w:styleId="WW8Num35z2">
    <w:name w:val="WW8Num35z2"/>
    <w:rsid w:val="00AB45BB"/>
    <w:rPr>
      <w:rFonts w:ascii="Wingdings" w:hAnsi="Wingdings" w:cs="Wingdings" w:hint="default"/>
    </w:rPr>
  </w:style>
  <w:style w:type="character" w:customStyle="1" w:styleId="WW8Num34z0">
    <w:name w:val="WW8Num34z0"/>
    <w:rsid w:val="00AB45BB"/>
    <w:rPr>
      <w:rFonts w:ascii="Symbol" w:hAnsi="Symbol" w:cs="Symbol" w:hint="default"/>
    </w:rPr>
  </w:style>
  <w:style w:type="character" w:customStyle="1" w:styleId="WW8Num33z1">
    <w:name w:val="WW8Num33z1"/>
    <w:rsid w:val="00AB45BB"/>
    <w:rPr>
      <w:rFonts w:ascii="Courier New" w:hAnsi="Courier New" w:cs="Courier New" w:hint="default"/>
    </w:rPr>
  </w:style>
  <w:style w:type="character" w:customStyle="1" w:styleId="WW8Num29z6">
    <w:name w:val="WW8Num29z6"/>
    <w:rsid w:val="00AB45BB"/>
  </w:style>
  <w:style w:type="character" w:customStyle="1" w:styleId="WW8Num29z5">
    <w:name w:val="WW8Num29z5"/>
    <w:rsid w:val="00AB45BB"/>
  </w:style>
  <w:style w:type="character" w:customStyle="1" w:styleId="WW8Num29z1">
    <w:name w:val="WW8Num29z1"/>
    <w:rsid w:val="00AB45BB"/>
  </w:style>
  <w:style w:type="character" w:customStyle="1" w:styleId="WW8Num28z1">
    <w:name w:val="WW8Num28z1"/>
    <w:rsid w:val="00AB45BB"/>
  </w:style>
  <w:style w:type="character" w:customStyle="1" w:styleId="WW8Num27z0">
    <w:name w:val="WW8Num27z0"/>
    <w:rsid w:val="00AB45BB"/>
    <w:rPr>
      <w:rFonts w:ascii="Symbol" w:hAnsi="Symbol" w:cs="Symbol" w:hint="default"/>
    </w:rPr>
  </w:style>
  <w:style w:type="character" w:customStyle="1" w:styleId="WW8Num24z1">
    <w:name w:val="WW8Num24z1"/>
    <w:rsid w:val="00AB45BB"/>
    <w:rPr>
      <w:rFonts w:ascii="Courier New" w:hAnsi="Courier New" w:cs="Courier New" w:hint="default"/>
    </w:rPr>
  </w:style>
  <w:style w:type="character" w:customStyle="1" w:styleId="WW8Num23z2">
    <w:name w:val="WW8Num23z2"/>
    <w:rsid w:val="00AB45BB"/>
  </w:style>
  <w:style w:type="character" w:customStyle="1" w:styleId="WW8Num21z5">
    <w:name w:val="WW8Num21z5"/>
    <w:rsid w:val="00AB45BB"/>
  </w:style>
  <w:style w:type="character" w:customStyle="1" w:styleId="WW8Num20z6">
    <w:name w:val="WW8Num20z6"/>
    <w:rsid w:val="00AB45BB"/>
  </w:style>
  <w:style w:type="character" w:customStyle="1" w:styleId="WW8Num19z8">
    <w:name w:val="WW8Num19z8"/>
    <w:rsid w:val="00AB45BB"/>
  </w:style>
  <w:style w:type="character" w:customStyle="1" w:styleId="WW8Num19z5">
    <w:name w:val="WW8Num19z5"/>
    <w:rsid w:val="00AB45BB"/>
  </w:style>
  <w:style w:type="character" w:customStyle="1" w:styleId="WW8Num19z2">
    <w:name w:val="WW8Num19z2"/>
    <w:rsid w:val="00AB45BB"/>
  </w:style>
  <w:style w:type="character" w:customStyle="1" w:styleId="affe">
    <w:name w:val="Подзаголовок Знак"/>
    <w:rsid w:val="00AB45BB"/>
    <w:rPr>
      <w:rFonts w:ascii="Georgia" w:eastAsia="Georgia" w:hAnsi="Georgia" w:cs="Georgia"/>
      <w:i/>
      <w:color w:val="666666"/>
      <w:sz w:val="48"/>
      <w:szCs w:val="48"/>
    </w:rPr>
  </w:style>
  <w:style w:type="character" w:customStyle="1" w:styleId="afff">
    <w:name w:val="Колонтитул_"/>
    <w:rsid w:val="00AB45BB"/>
    <w:rPr>
      <w:rFonts w:ascii="Times New Roman" w:eastAsia="Times New Roman" w:hAnsi="Times New Roman" w:cs="Times New Roman"/>
      <w:sz w:val="28"/>
      <w:szCs w:val="28"/>
      <w:shd w:val="clear" w:color="auto" w:fill="FFFFFF"/>
    </w:rPr>
  </w:style>
  <w:style w:type="character" w:customStyle="1" w:styleId="WW8Num41z8">
    <w:name w:val="WW8Num41z8"/>
    <w:rsid w:val="00AB45BB"/>
  </w:style>
  <w:style w:type="character" w:customStyle="1" w:styleId="WW8Num41z2">
    <w:name w:val="WW8Num41z2"/>
    <w:rsid w:val="00AB45BB"/>
  </w:style>
  <w:style w:type="character" w:customStyle="1" w:styleId="WW8Num37z8">
    <w:name w:val="WW8Num37z8"/>
    <w:rsid w:val="00AB45BB"/>
  </w:style>
  <w:style w:type="character" w:customStyle="1" w:styleId="WW8Num37z2">
    <w:name w:val="WW8Num37z2"/>
    <w:rsid w:val="00AB45BB"/>
  </w:style>
  <w:style w:type="character" w:customStyle="1" w:styleId="WW8Num37z0">
    <w:name w:val="WW8Num37z0"/>
    <w:rsid w:val="00AB45BB"/>
  </w:style>
  <w:style w:type="character" w:customStyle="1" w:styleId="WW8Num36z0">
    <w:name w:val="WW8Num36z0"/>
    <w:rsid w:val="00AB45BB"/>
    <w:rPr>
      <w:rFonts w:hint="default"/>
    </w:rPr>
  </w:style>
  <w:style w:type="character" w:customStyle="1" w:styleId="WW8Num32z1">
    <w:name w:val="WW8Num32z1"/>
    <w:rsid w:val="00AB45BB"/>
    <w:rPr>
      <w:rFonts w:ascii="Courier New" w:hAnsi="Courier New" w:cs="Courier New" w:hint="default"/>
    </w:rPr>
  </w:style>
  <w:style w:type="character" w:customStyle="1" w:styleId="WW8Num31z7">
    <w:name w:val="WW8Num31z7"/>
    <w:rsid w:val="00AB45BB"/>
  </w:style>
  <w:style w:type="character" w:customStyle="1" w:styleId="WW8Num30z5">
    <w:name w:val="WW8Num30z5"/>
    <w:rsid w:val="00AB45BB"/>
  </w:style>
  <w:style w:type="character" w:customStyle="1" w:styleId="WW8Num30z0">
    <w:name w:val="WW8Num30z0"/>
    <w:rsid w:val="00AB45BB"/>
  </w:style>
  <w:style w:type="character" w:customStyle="1" w:styleId="WW8Num28z7">
    <w:name w:val="WW8Num28z7"/>
    <w:rsid w:val="00AB45BB"/>
  </w:style>
  <w:style w:type="character" w:customStyle="1" w:styleId="WW8Num27z2">
    <w:name w:val="WW8Num27z2"/>
    <w:rsid w:val="00AB45BB"/>
    <w:rPr>
      <w:rFonts w:ascii="Wingdings" w:hAnsi="Wingdings" w:cs="Wingdings" w:hint="default"/>
    </w:rPr>
  </w:style>
  <w:style w:type="character" w:customStyle="1" w:styleId="WW8Num24z3">
    <w:name w:val="WW8Num24z3"/>
    <w:rsid w:val="00AB45BB"/>
    <w:rPr>
      <w:rFonts w:ascii="Symbol" w:hAnsi="Symbol" w:cs="Symbol" w:hint="default"/>
    </w:rPr>
  </w:style>
  <w:style w:type="character" w:customStyle="1" w:styleId="WW8Num23z4">
    <w:name w:val="WW8Num23z4"/>
    <w:rsid w:val="00AB45BB"/>
  </w:style>
  <w:style w:type="character" w:customStyle="1" w:styleId="WW8Num21z7">
    <w:name w:val="WW8Num21z7"/>
    <w:rsid w:val="00AB45BB"/>
  </w:style>
  <w:style w:type="character" w:customStyle="1" w:styleId="WW8Num21z4">
    <w:name w:val="WW8Num21z4"/>
    <w:rsid w:val="00AB45BB"/>
  </w:style>
  <w:style w:type="character" w:customStyle="1" w:styleId="WW8Num20z0">
    <w:name w:val="WW8Num20z0"/>
    <w:rsid w:val="00AB45BB"/>
  </w:style>
  <w:style w:type="character" w:customStyle="1" w:styleId="WW8Num19z6">
    <w:name w:val="WW8Num19z6"/>
    <w:rsid w:val="00AB45BB"/>
  </w:style>
  <w:style w:type="character" w:customStyle="1" w:styleId="WW8Num19z4">
    <w:name w:val="WW8Num19z4"/>
    <w:rsid w:val="00AB45BB"/>
  </w:style>
  <w:style w:type="character" w:customStyle="1" w:styleId="Bodytext215ptNotBoldSpacing0pt">
    <w:name w:val="Body text (2) + 15 pt;Not Bold;Spacing 0 pt"/>
    <w:basedOn w:val="Bodytext2"/>
    <w:rsid w:val="00AB45BB"/>
    <w:rPr>
      <w:rFonts w:ascii="Times New Roman" w:eastAsia="Times New Roman" w:hAnsi="Times New Roman" w:cs="Times New Roman"/>
      <w:b/>
      <w:bCs/>
      <w:i w:val="0"/>
      <w:iCs w:val="0"/>
      <w:smallCaps w:val="0"/>
      <w:strike w:val="0"/>
      <w:color w:val="000000"/>
      <w:spacing w:val="-10"/>
      <w:w w:val="100"/>
      <w:position w:val="0"/>
      <w:sz w:val="30"/>
      <w:szCs w:val="30"/>
      <w:u w:val="none"/>
      <w:shd w:val="clear" w:color="auto" w:fill="FFFFFF"/>
      <w:lang w:val="ru-RU" w:eastAsia="ru-RU" w:bidi="ru-RU"/>
    </w:rPr>
  </w:style>
  <w:style w:type="character" w:customStyle="1" w:styleId="2f">
    <w:name w:val="Знак примечания2"/>
    <w:rsid w:val="00AB45BB"/>
    <w:rPr>
      <w:sz w:val="16"/>
      <w:szCs w:val="16"/>
    </w:rPr>
  </w:style>
  <w:style w:type="character" w:customStyle="1" w:styleId="1c">
    <w:name w:val="Знак примечания1"/>
    <w:rsid w:val="00AB45BB"/>
    <w:rPr>
      <w:sz w:val="16"/>
      <w:szCs w:val="16"/>
    </w:rPr>
  </w:style>
  <w:style w:type="character" w:customStyle="1" w:styleId="WW8Num40z0">
    <w:name w:val="WW8Num40z0"/>
    <w:rsid w:val="00AB45BB"/>
    <w:rPr>
      <w:rFonts w:ascii="Symbol" w:hAnsi="Symbol" w:cs="Symbol" w:hint="default"/>
    </w:rPr>
  </w:style>
  <w:style w:type="character" w:customStyle="1" w:styleId="WW8Num39z7">
    <w:name w:val="WW8Num39z7"/>
    <w:rsid w:val="00AB45BB"/>
  </w:style>
  <w:style w:type="character" w:customStyle="1" w:styleId="WW8Num39z3">
    <w:name w:val="WW8Num39z3"/>
    <w:rsid w:val="00AB45BB"/>
  </w:style>
  <w:style w:type="character" w:customStyle="1" w:styleId="WW8Num36z8">
    <w:name w:val="WW8Num36z8"/>
    <w:rsid w:val="00AB45BB"/>
  </w:style>
  <w:style w:type="character" w:customStyle="1" w:styleId="WW8Num34z2">
    <w:name w:val="WW8Num34z2"/>
    <w:rsid w:val="00AB45BB"/>
    <w:rPr>
      <w:rFonts w:ascii="Wingdings" w:hAnsi="Wingdings" w:cs="Wingdings" w:hint="default"/>
    </w:rPr>
  </w:style>
  <w:style w:type="character" w:customStyle="1" w:styleId="WW8Num33z2">
    <w:name w:val="WW8Num33z2"/>
    <w:rsid w:val="00AB45BB"/>
    <w:rPr>
      <w:rFonts w:ascii="Wingdings" w:hAnsi="Wingdings" w:cs="Wingdings" w:hint="default"/>
    </w:rPr>
  </w:style>
  <w:style w:type="character" w:customStyle="1" w:styleId="WW8Num31z4">
    <w:name w:val="WW8Num31z4"/>
    <w:rsid w:val="00AB45BB"/>
  </w:style>
  <w:style w:type="character" w:customStyle="1" w:styleId="WW8Num31z0">
    <w:name w:val="WW8Num31z0"/>
    <w:rsid w:val="00AB45BB"/>
  </w:style>
  <w:style w:type="character" w:customStyle="1" w:styleId="WW8Num30z1">
    <w:name w:val="WW8Num30z1"/>
    <w:rsid w:val="00AB45BB"/>
  </w:style>
  <w:style w:type="character" w:customStyle="1" w:styleId="WW8Num29z3">
    <w:name w:val="WW8Num29z3"/>
    <w:rsid w:val="00AB45BB"/>
  </w:style>
  <w:style w:type="character" w:customStyle="1" w:styleId="WW8Num28z5">
    <w:name w:val="WW8Num28z5"/>
    <w:rsid w:val="00AB45BB"/>
  </w:style>
  <w:style w:type="character" w:customStyle="1" w:styleId="WW8Num26z2">
    <w:name w:val="WW8Num26z2"/>
    <w:rsid w:val="00AB45BB"/>
    <w:rPr>
      <w:rFonts w:ascii="Wingdings" w:hAnsi="Wingdings" w:cs="Wingdings" w:hint="default"/>
    </w:rPr>
  </w:style>
  <w:style w:type="character" w:customStyle="1" w:styleId="WW8Num24z0">
    <w:name w:val="WW8Num24z0"/>
    <w:rsid w:val="00AB45BB"/>
    <w:rPr>
      <w:rFonts w:ascii="Symbol" w:eastAsia="Times New Roman" w:hAnsi="Symbol" w:cs="Times New Roman" w:hint="default"/>
    </w:rPr>
  </w:style>
  <w:style w:type="character" w:customStyle="1" w:styleId="WW8Num22z0">
    <w:name w:val="WW8Num22z0"/>
    <w:rsid w:val="00AB45BB"/>
    <w:rPr>
      <w:rFonts w:ascii="Symbol" w:eastAsia="Times New Roman" w:hAnsi="Symbol" w:cs="Times New Roman" w:hint="default"/>
    </w:rPr>
  </w:style>
  <w:style w:type="character" w:customStyle="1" w:styleId="WW8Num21z2">
    <w:name w:val="WW8Num21z2"/>
    <w:rsid w:val="00AB45BB"/>
  </w:style>
  <w:style w:type="character" w:customStyle="1" w:styleId="WW8Num19z7">
    <w:name w:val="WW8Num19z7"/>
    <w:rsid w:val="00AB45BB"/>
  </w:style>
  <w:style w:type="character" w:customStyle="1" w:styleId="Bodytext2">
    <w:name w:val="Body text (2)_"/>
    <w:basedOn w:val="a1"/>
    <w:link w:val="Bodytext21"/>
    <w:rsid w:val="00AB45BB"/>
    <w:rPr>
      <w:sz w:val="26"/>
      <w:szCs w:val="26"/>
      <w:shd w:val="clear" w:color="auto" w:fill="FFFFFF"/>
    </w:rPr>
  </w:style>
  <w:style w:type="character" w:customStyle="1" w:styleId="1d">
    <w:name w:val="Текст примечания Знак1"/>
    <w:rsid w:val="00AB45BB"/>
    <w:rPr>
      <w:rFonts w:ascii="Calibri" w:eastAsia="Calibri" w:hAnsi="Calibri" w:cs="Calibri"/>
      <w:color w:val="000000"/>
      <w:lang w:eastAsia="zh-CN"/>
    </w:rPr>
  </w:style>
  <w:style w:type="character" w:customStyle="1" w:styleId="WW8Num41z7">
    <w:name w:val="WW8Num41z7"/>
    <w:rsid w:val="00AB45BB"/>
  </w:style>
  <w:style w:type="character" w:customStyle="1" w:styleId="WW8Num41z6">
    <w:name w:val="WW8Num41z6"/>
    <w:rsid w:val="00AB45BB"/>
  </w:style>
  <w:style w:type="character" w:customStyle="1" w:styleId="WW8Num41z3">
    <w:name w:val="WW8Num41z3"/>
    <w:rsid w:val="00AB45BB"/>
  </w:style>
  <w:style w:type="character" w:customStyle="1" w:styleId="WW8Num37z6">
    <w:name w:val="WW8Num37z6"/>
    <w:rsid w:val="00AB45BB"/>
  </w:style>
  <w:style w:type="character" w:customStyle="1" w:styleId="WW8Num37z4">
    <w:name w:val="WW8Num37z4"/>
    <w:rsid w:val="00AB45BB"/>
  </w:style>
  <w:style w:type="character" w:customStyle="1" w:styleId="WW8Num36z7">
    <w:name w:val="WW8Num36z7"/>
    <w:rsid w:val="00AB45BB"/>
  </w:style>
  <w:style w:type="character" w:customStyle="1" w:styleId="WW8Num36z4">
    <w:name w:val="WW8Num36z4"/>
    <w:rsid w:val="00AB45BB"/>
  </w:style>
  <w:style w:type="character" w:customStyle="1" w:styleId="WW8Num34z1">
    <w:name w:val="WW8Num34z1"/>
    <w:rsid w:val="00AB45BB"/>
    <w:rPr>
      <w:rFonts w:ascii="Courier New" w:hAnsi="Courier New" w:cs="Courier New" w:hint="default"/>
    </w:rPr>
  </w:style>
  <w:style w:type="character" w:customStyle="1" w:styleId="WW8Num31z6">
    <w:name w:val="WW8Num31z6"/>
    <w:rsid w:val="00AB45BB"/>
  </w:style>
  <w:style w:type="character" w:customStyle="1" w:styleId="WW8Num30z2">
    <w:name w:val="WW8Num30z2"/>
    <w:rsid w:val="00AB45BB"/>
  </w:style>
  <w:style w:type="character" w:customStyle="1" w:styleId="WW8Num29z7">
    <w:name w:val="WW8Num29z7"/>
    <w:rsid w:val="00AB45BB"/>
  </w:style>
  <w:style w:type="character" w:customStyle="1" w:styleId="WW8Num28z6">
    <w:name w:val="WW8Num28z6"/>
    <w:rsid w:val="00AB45BB"/>
  </w:style>
  <w:style w:type="character" w:customStyle="1" w:styleId="WW8Num28z3">
    <w:name w:val="WW8Num28z3"/>
    <w:rsid w:val="00AB45BB"/>
  </w:style>
  <w:style w:type="character" w:customStyle="1" w:styleId="WW8Num25z0">
    <w:name w:val="WW8Num25z0"/>
    <w:rsid w:val="00AB45BB"/>
    <w:rPr>
      <w:u w:val="none"/>
    </w:rPr>
  </w:style>
  <w:style w:type="character" w:customStyle="1" w:styleId="WW8Num23z6">
    <w:name w:val="WW8Num23z6"/>
    <w:rsid w:val="00AB45BB"/>
  </w:style>
  <w:style w:type="character" w:customStyle="1" w:styleId="WW8Num23z1">
    <w:name w:val="WW8Num23z1"/>
    <w:rsid w:val="00AB45BB"/>
  </w:style>
  <w:style w:type="character" w:customStyle="1" w:styleId="WW8Num21z6">
    <w:name w:val="WW8Num21z6"/>
    <w:rsid w:val="00AB45BB"/>
  </w:style>
  <w:style w:type="character" w:customStyle="1" w:styleId="WW8Num20z5">
    <w:name w:val="WW8Num20z5"/>
    <w:rsid w:val="00AB45BB"/>
  </w:style>
  <w:style w:type="character" w:customStyle="1" w:styleId="Bodytext2NotBold">
    <w:name w:val="Body text (2) + Not Bold"/>
    <w:basedOn w:val="Bodytext2"/>
    <w:rsid w:val="00AB45BB"/>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ru-RU" w:eastAsia="ru-RU" w:bidi="ru-RU"/>
    </w:rPr>
  </w:style>
  <w:style w:type="character" w:customStyle="1" w:styleId="2f0">
    <w:name w:val="Текст примечания Знак2"/>
    <w:uiPriority w:val="99"/>
    <w:rsid w:val="00AB45BB"/>
    <w:rPr>
      <w:rFonts w:ascii="Calibri" w:eastAsia="Calibri" w:hAnsi="Calibri" w:cs="Calibri"/>
      <w:color w:val="000000"/>
      <w:lang w:eastAsia="zh-CN"/>
    </w:rPr>
  </w:style>
  <w:style w:type="character" w:customStyle="1" w:styleId="WW8Num40z2">
    <w:name w:val="WW8Num40z2"/>
    <w:rsid w:val="00AB45BB"/>
    <w:rPr>
      <w:rFonts w:ascii="Wingdings" w:hAnsi="Wingdings" w:cs="Wingdings" w:hint="default"/>
    </w:rPr>
  </w:style>
  <w:style w:type="character" w:customStyle="1" w:styleId="WW8Num40z1">
    <w:name w:val="WW8Num40z1"/>
    <w:rsid w:val="00AB45BB"/>
    <w:rPr>
      <w:rFonts w:ascii="Courier New" w:hAnsi="Courier New" w:cs="Courier New" w:hint="default"/>
    </w:rPr>
  </w:style>
  <w:style w:type="character" w:customStyle="1" w:styleId="WW8Num39z2">
    <w:name w:val="WW8Num39z2"/>
    <w:rsid w:val="00AB45BB"/>
  </w:style>
  <w:style w:type="character" w:customStyle="1" w:styleId="WW8Num39z1">
    <w:name w:val="WW8Num39z1"/>
    <w:rsid w:val="00AB45BB"/>
  </w:style>
  <w:style w:type="character" w:customStyle="1" w:styleId="WW8Num36z6">
    <w:name w:val="WW8Num36z6"/>
    <w:rsid w:val="00AB45BB"/>
  </w:style>
  <w:style w:type="character" w:customStyle="1" w:styleId="WW8Num31z8">
    <w:name w:val="WW8Num31z8"/>
    <w:rsid w:val="00AB45BB"/>
  </w:style>
  <w:style w:type="character" w:customStyle="1" w:styleId="WW8Num31z3">
    <w:name w:val="WW8Num31z3"/>
    <w:rsid w:val="00AB45BB"/>
  </w:style>
  <w:style w:type="character" w:customStyle="1" w:styleId="WW8Num30z8">
    <w:name w:val="WW8Num30z8"/>
    <w:rsid w:val="00AB45BB"/>
  </w:style>
  <w:style w:type="character" w:customStyle="1" w:styleId="WW8Num30z4">
    <w:name w:val="WW8Num30z4"/>
    <w:rsid w:val="00AB45BB"/>
  </w:style>
  <w:style w:type="character" w:customStyle="1" w:styleId="WW8Num28z2">
    <w:name w:val="WW8Num28z2"/>
    <w:rsid w:val="00AB45BB"/>
  </w:style>
  <w:style w:type="character" w:customStyle="1" w:styleId="WW8Num26z1">
    <w:name w:val="WW8Num26z1"/>
    <w:rsid w:val="00AB45BB"/>
    <w:rPr>
      <w:rFonts w:ascii="Courier New" w:hAnsi="Courier New" w:cs="Courier New" w:hint="default"/>
    </w:rPr>
  </w:style>
  <w:style w:type="character" w:customStyle="1" w:styleId="WW8Num24z2">
    <w:name w:val="WW8Num24z2"/>
    <w:rsid w:val="00AB45BB"/>
    <w:rPr>
      <w:rFonts w:ascii="Wingdings" w:hAnsi="Wingdings" w:cs="Wingdings" w:hint="default"/>
    </w:rPr>
  </w:style>
  <w:style w:type="character" w:customStyle="1" w:styleId="WW8Num21z3">
    <w:name w:val="WW8Num21z3"/>
    <w:rsid w:val="00AB45BB"/>
  </w:style>
  <w:style w:type="character" w:customStyle="1" w:styleId="WW8Num21z1">
    <w:name w:val="WW8Num21z1"/>
    <w:rsid w:val="00AB45BB"/>
  </w:style>
  <w:style w:type="character" w:customStyle="1" w:styleId="WW8Num20z8">
    <w:name w:val="WW8Num20z8"/>
    <w:rsid w:val="00AB45BB"/>
  </w:style>
  <w:style w:type="paragraph" w:styleId="afff0">
    <w:name w:val="List"/>
    <w:basedOn w:val="ac"/>
    <w:rsid w:val="00AB45BB"/>
    <w:pPr>
      <w:pBdr>
        <w:top w:val="none" w:sz="0" w:space="0" w:color="000000"/>
        <w:left w:val="none" w:sz="0" w:space="0" w:color="000000"/>
        <w:bottom w:val="none" w:sz="0" w:space="0" w:color="000000"/>
        <w:right w:val="none" w:sz="0" w:space="0" w:color="000000"/>
      </w:pBdr>
      <w:suppressAutoHyphens/>
      <w:spacing w:after="140" w:line="276" w:lineRule="auto"/>
    </w:pPr>
    <w:rPr>
      <w:rFonts w:ascii="Calibri" w:eastAsia="Calibri" w:hAnsi="Calibri" w:cs="Arial"/>
      <w:color w:val="000000"/>
      <w:sz w:val="22"/>
      <w:szCs w:val="22"/>
      <w:lang w:eastAsia="zh-CN"/>
    </w:rPr>
  </w:style>
  <w:style w:type="paragraph" w:customStyle="1" w:styleId="1e">
    <w:name w:val="Заголовок1"/>
    <w:basedOn w:val="a0"/>
    <w:next w:val="a0"/>
    <w:rsid w:val="00AB45BB"/>
    <w:pPr>
      <w:keepNext/>
      <w:keepLines/>
      <w:pBdr>
        <w:top w:val="none" w:sz="0" w:space="0" w:color="000000"/>
        <w:left w:val="none" w:sz="0" w:space="0" w:color="000000"/>
        <w:bottom w:val="none" w:sz="0" w:space="0" w:color="000000"/>
        <w:right w:val="none" w:sz="0" w:space="0" w:color="000000"/>
      </w:pBdr>
      <w:suppressAutoHyphens/>
      <w:spacing w:before="480" w:after="120" w:line="276" w:lineRule="auto"/>
    </w:pPr>
    <w:rPr>
      <w:rFonts w:ascii="Calibri" w:eastAsia="Calibri" w:hAnsi="Calibri" w:cs="Times New Roman"/>
      <w:b/>
      <w:color w:val="000000"/>
      <w:sz w:val="72"/>
      <w:szCs w:val="72"/>
      <w:lang w:eastAsia="zh-CN"/>
    </w:rPr>
  </w:style>
  <w:style w:type="paragraph" w:styleId="afff1">
    <w:name w:val="caption"/>
    <w:basedOn w:val="a0"/>
    <w:qFormat/>
    <w:rsid w:val="00AB45BB"/>
    <w:pPr>
      <w:suppressLineNumbers/>
      <w:pBdr>
        <w:top w:val="none" w:sz="0" w:space="0" w:color="000000"/>
        <w:left w:val="none" w:sz="0" w:space="0" w:color="000000"/>
        <w:bottom w:val="none" w:sz="0" w:space="0" w:color="000000"/>
        <w:right w:val="none" w:sz="0" w:space="0" w:color="000000"/>
      </w:pBdr>
      <w:suppressAutoHyphens/>
      <w:spacing w:before="120" w:after="120" w:line="276" w:lineRule="auto"/>
    </w:pPr>
    <w:rPr>
      <w:rFonts w:ascii="Calibri" w:eastAsia="Calibri" w:hAnsi="Calibri" w:cs="Arial"/>
      <w:i/>
      <w:iCs/>
      <w:color w:val="000000"/>
      <w:sz w:val="24"/>
      <w:szCs w:val="24"/>
      <w:lang w:eastAsia="zh-CN"/>
    </w:rPr>
  </w:style>
  <w:style w:type="paragraph" w:customStyle="1" w:styleId="1f">
    <w:name w:val="Указатель1"/>
    <w:basedOn w:val="a0"/>
    <w:rsid w:val="00AB45BB"/>
    <w:pPr>
      <w:suppressLineNumbers/>
      <w:pBdr>
        <w:top w:val="none" w:sz="0" w:space="0" w:color="000000"/>
        <w:left w:val="none" w:sz="0" w:space="0" w:color="000000"/>
        <w:bottom w:val="none" w:sz="0" w:space="0" w:color="000000"/>
        <w:right w:val="none" w:sz="0" w:space="0" w:color="000000"/>
      </w:pBdr>
      <w:suppressAutoHyphens/>
      <w:spacing w:after="200" w:line="276" w:lineRule="auto"/>
    </w:pPr>
    <w:rPr>
      <w:rFonts w:ascii="Calibri" w:eastAsia="Calibri" w:hAnsi="Calibri" w:cs="Arial"/>
      <w:color w:val="000000"/>
      <w:lang w:eastAsia="zh-CN"/>
    </w:rPr>
  </w:style>
  <w:style w:type="paragraph" w:customStyle="1" w:styleId="-11">
    <w:name w:val="Цветной список - Акцент 11"/>
    <w:basedOn w:val="a0"/>
    <w:uiPriority w:val="34"/>
    <w:rsid w:val="00AB45BB"/>
    <w:pPr>
      <w:pBdr>
        <w:top w:val="none" w:sz="0" w:space="0" w:color="000000"/>
        <w:left w:val="none" w:sz="0" w:space="0" w:color="000000"/>
        <w:bottom w:val="none" w:sz="0" w:space="0" w:color="000000"/>
        <w:right w:val="none" w:sz="0" w:space="0" w:color="000000"/>
      </w:pBdr>
      <w:suppressAutoHyphens/>
      <w:spacing w:after="200" w:line="276" w:lineRule="auto"/>
      <w:ind w:left="720"/>
      <w:contextualSpacing/>
    </w:pPr>
    <w:rPr>
      <w:rFonts w:ascii="Calibri" w:eastAsia="Calibri" w:hAnsi="Calibri" w:cs="Calibri"/>
      <w:color w:val="000000"/>
      <w:lang w:eastAsia="zh-CN"/>
    </w:rPr>
  </w:style>
  <w:style w:type="paragraph" w:customStyle="1" w:styleId="38">
    <w:name w:val="Основной текст3"/>
    <w:basedOn w:val="a0"/>
    <w:rsid w:val="00AB45BB"/>
    <w:pPr>
      <w:widowControl w:val="0"/>
      <w:pBdr>
        <w:top w:val="none" w:sz="0" w:space="0" w:color="000000"/>
        <w:left w:val="none" w:sz="0" w:space="0" w:color="000000"/>
        <w:bottom w:val="none" w:sz="0" w:space="0" w:color="000000"/>
        <w:right w:val="none" w:sz="0" w:space="0" w:color="000000"/>
      </w:pBdr>
      <w:shd w:val="clear" w:color="auto" w:fill="FFFFFF"/>
      <w:suppressAutoHyphens/>
      <w:spacing w:after="0" w:line="274" w:lineRule="exact"/>
      <w:ind w:hanging="380"/>
    </w:pPr>
    <w:rPr>
      <w:rFonts w:ascii="Times New Roman" w:eastAsia="Times New Roman" w:hAnsi="Times New Roman" w:cs="Times New Roman"/>
      <w:spacing w:val="3"/>
      <w:sz w:val="21"/>
      <w:szCs w:val="21"/>
      <w:lang w:eastAsia="zh-CN"/>
    </w:rPr>
  </w:style>
  <w:style w:type="paragraph" w:customStyle="1" w:styleId="afff2">
    <w:name w:val="Верхний и нижний колонтитулы"/>
    <w:basedOn w:val="a0"/>
    <w:rsid w:val="00AB45BB"/>
    <w:pPr>
      <w:suppressLineNumbers/>
      <w:pBdr>
        <w:top w:val="none" w:sz="0" w:space="0" w:color="000000"/>
        <w:left w:val="none" w:sz="0" w:space="0" w:color="000000"/>
        <w:bottom w:val="none" w:sz="0" w:space="0" w:color="000000"/>
        <w:right w:val="none" w:sz="0" w:space="0" w:color="000000"/>
      </w:pBdr>
      <w:tabs>
        <w:tab w:val="center" w:pos="4819"/>
        <w:tab w:val="right" w:pos="9638"/>
      </w:tabs>
      <w:suppressAutoHyphens/>
      <w:spacing w:after="200" w:line="276" w:lineRule="auto"/>
    </w:pPr>
    <w:rPr>
      <w:rFonts w:ascii="Calibri" w:eastAsia="Calibri" w:hAnsi="Calibri" w:cs="Calibri"/>
      <w:color w:val="000000"/>
      <w:lang w:eastAsia="zh-CN"/>
    </w:rPr>
  </w:style>
  <w:style w:type="paragraph" w:customStyle="1" w:styleId="2f1">
    <w:name w:val="Основной текст (2)"/>
    <w:basedOn w:val="a0"/>
    <w:rsid w:val="00AB45BB"/>
    <w:pPr>
      <w:widowControl w:val="0"/>
      <w:pBdr>
        <w:top w:val="none" w:sz="0" w:space="0" w:color="000000"/>
        <w:left w:val="none" w:sz="0" w:space="0" w:color="000000"/>
        <w:bottom w:val="none" w:sz="0" w:space="0" w:color="000000"/>
        <w:right w:val="none" w:sz="0" w:space="0" w:color="000000"/>
      </w:pBdr>
      <w:shd w:val="clear" w:color="auto" w:fill="FFFFFF"/>
      <w:suppressAutoHyphens/>
      <w:spacing w:after="0" w:line="370" w:lineRule="exact"/>
      <w:jc w:val="both"/>
    </w:pPr>
    <w:rPr>
      <w:rFonts w:ascii="Times New Roman" w:eastAsia="Times New Roman" w:hAnsi="Times New Roman" w:cs="Times New Roman"/>
      <w:sz w:val="28"/>
      <w:szCs w:val="28"/>
      <w:lang w:eastAsia="zh-CN"/>
    </w:rPr>
  </w:style>
  <w:style w:type="paragraph" w:customStyle="1" w:styleId="2f2">
    <w:name w:val="Основной текст2"/>
    <w:basedOn w:val="a0"/>
    <w:rsid w:val="00AB45BB"/>
    <w:pPr>
      <w:widowControl w:val="0"/>
      <w:pBdr>
        <w:top w:val="none" w:sz="0" w:space="0" w:color="000000"/>
        <w:left w:val="none" w:sz="0" w:space="0" w:color="000000"/>
        <w:bottom w:val="none" w:sz="0" w:space="0" w:color="000000"/>
        <w:right w:val="none" w:sz="0" w:space="0" w:color="000000"/>
      </w:pBdr>
      <w:shd w:val="clear" w:color="auto" w:fill="FFFFFF"/>
      <w:suppressAutoHyphens/>
      <w:spacing w:after="1560" w:line="322" w:lineRule="exact"/>
      <w:ind w:hanging="2160"/>
    </w:pPr>
    <w:rPr>
      <w:rFonts w:ascii="Times New Roman" w:eastAsia="Times New Roman" w:hAnsi="Times New Roman" w:cs="Times New Roman"/>
      <w:sz w:val="28"/>
      <w:szCs w:val="28"/>
      <w:lang w:eastAsia="zh-CN"/>
    </w:rPr>
  </w:style>
  <w:style w:type="paragraph" w:customStyle="1" w:styleId="1f0">
    <w:name w:val="Текст примечания1"/>
    <w:basedOn w:val="a0"/>
    <w:rsid w:val="00AB45BB"/>
    <w:pPr>
      <w:pBdr>
        <w:top w:val="none" w:sz="0" w:space="0" w:color="000000"/>
        <w:left w:val="none" w:sz="0" w:space="0" w:color="000000"/>
        <w:bottom w:val="none" w:sz="0" w:space="0" w:color="000000"/>
        <w:right w:val="none" w:sz="0" w:space="0" w:color="000000"/>
      </w:pBdr>
      <w:suppressAutoHyphens/>
      <w:spacing w:after="200" w:line="240" w:lineRule="auto"/>
    </w:pPr>
    <w:rPr>
      <w:rFonts w:ascii="Calibri" w:eastAsia="Calibri" w:hAnsi="Calibri" w:cs="Times New Roman"/>
      <w:sz w:val="20"/>
      <w:szCs w:val="20"/>
      <w:lang w:eastAsia="zh-CN"/>
    </w:rPr>
  </w:style>
  <w:style w:type="paragraph" w:styleId="afff3">
    <w:name w:val="Subtitle"/>
    <w:basedOn w:val="a0"/>
    <w:next w:val="a0"/>
    <w:link w:val="1f1"/>
    <w:qFormat/>
    <w:rsid w:val="00AB45BB"/>
    <w:pPr>
      <w:keepNext/>
      <w:keepLines/>
      <w:pBdr>
        <w:top w:val="none" w:sz="0" w:space="0" w:color="000000"/>
        <w:left w:val="none" w:sz="0" w:space="0" w:color="000000"/>
        <w:bottom w:val="none" w:sz="0" w:space="0" w:color="000000"/>
        <w:right w:val="none" w:sz="0" w:space="0" w:color="000000"/>
      </w:pBdr>
      <w:suppressAutoHyphens/>
      <w:spacing w:before="360" w:after="80" w:line="276" w:lineRule="auto"/>
    </w:pPr>
    <w:rPr>
      <w:rFonts w:ascii="Georgia" w:eastAsia="Georgia" w:hAnsi="Georgia" w:cs="Times New Roman"/>
      <w:i/>
      <w:color w:val="666666"/>
      <w:sz w:val="48"/>
      <w:szCs w:val="48"/>
      <w:lang w:eastAsia="zh-CN"/>
    </w:rPr>
  </w:style>
  <w:style w:type="character" w:customStyle="1" w:styleId="1f1">
    <w:name w:val="Подзаголовок Знак1"/>
    <w:basedOn w:val="a1"/>
    <w:link w:val="afff3"/>
    <w:rsid w:val="00AB45BB"/>
    <w:rPr>
      <w:rFonts w:ascii="Georgia" w:eastAsia="Georgia" w:hAnsi="Georgia" w:cs="Times New Roman"/>
      <w:i/>
      <w:color w:val="666666"/>
      <w:sz w:val="48"/>
      <w:szCs w:val="48"/>
      <w:lang w:eastAsia="zh-CN"/>
    </w:rPr>
  </w:style>
  <w:style w:type="paragraph" w:customStyle="1" w:styleId="Bodytext21">
    <w:name w:val="Body text (2)1"/>
    <w:basedOn w:val="a0"/>
    <w:link w:val="Bodytext2"/>
    <w:rsid w:val="00AB45BB"/>
    <w:pPr>
      <w:widowControl w:val="0"/>
      <w:shd w:val="clear" w:color="auto" w:fill="FFFFFF"/>
      <w:spacing w:after="0" w:line="320" w:lineRule="exact"/>
      <w:jc w:val="center"/>
    </w:pPr>
    <w:rPr>
      <w:sz w:val="26"/>
      <w:szCs w:val="26"/>
    </w:rPr>
  </w:style>
  <w:style w:type="paragraph" w:customStyle="1" w:styleId="1f2">
    <w:name w:val="Название объекта1"/>
    <w:basedOn w:val="a0"/>
    <w:rsid w:val="00AB45BB"/>
    <w:pPr>
      <w:suppressLineNumbers/>
      <w:pBdr>
        <w:top w:val="none" w:sz="0" w:space="0" w:color="000000"/>
        <w:left w:val="none" w:sz="0" w:space="0" w:color="000000"/>
        <w:bottom w:val="none" w:sz="0" w:space="0" w:color="000000"/>
        <w:right w:val="none" w:sz="0" w:space="0" w:color="000000"/>
      </w:pBdr>
      <w:suppressAutoHyphens/>
      <w:spacing w:before="120" w:after="120" w:line="276" w:lineRule="auto"/>
    </w:pPr>
    <w:rPr>
      <w:rFonts w:ascii="Calibri" w:eastAsia="Calibri" w:hAnsi="Calibri" w:cs="Arial"/>
      <w:i/>
      <w:iCs/>
      <w:color w:val="000000"/>
      <w:sz w:val="24"/>
      <w:szCs w:val="24"/>
      <w:lang w:eastAsia="zh-CN"/>
    </w:rPr>
  </w:style>
  <w:style w:type="paragraph" w:customStyle="1" w:styleId="2f3">
    <w:name w:val="Текст примечания2"/>
    <w:basedOn w:val="a0"/>
    <w:rsid w:val="00AB45BB"/>
    <w:pPr>
      <w:pBdr>
        <w:top w:val="none" w:sz="0" w:space="0" w:color="000000"/>
        <w:left w:val="none" w:sz="0" w:space="0" w:color="000000"/>
        <w:bottom w:val="none" w:sz="0" w:space="0" w:color="000000"/>
        <w:right w:val="none" w:sz="0" w:space="0" w:color="000000"/>
      </w:pBdr>
      <w:suppressAutoHyphens/>
      <w:spacing w:after="200" w:line="276" w:lineRule="auto"/>
    </w:pPr>
    <w:rPr>
      <w:rFonts w:ascii="Calibri" w:eastAsia="Calibri" w:hAnsi="Calibri" w:cs="Calibri"/>
      <w:color w:val="000000"/>
      <w:sz w:val="20"/>
      <w:szCs w:val="20"/>
      <w:lang w:eastAsia="zh-CN"/>
    </w:rPr>
  </w:style>
  <w:style w:type="paragraph" w:customStyle="1" w:styleId="headertext">
    <w:name w:val="headertext"/>
    <w:basedOn w:val="a0"/>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20">
    <w:name w:val="Body text (2)"/>
    <w:basedOn w:val="a0"/>
    <w:rsid w:val="00AB45BB"/>
    <w:pPr>
      <w:widowControl w:val="0"/>
      <w:shd w:val="clear" w:color="auto" w:fill="FFFFFF"/>
      <w:spacing w:after="0" w:line="320" w:lineRule="exact"/>
      <w:jc w:val="center"/>
    </w:pPr>
    <w:rPr>
      <w:rFonts w:ascii="Times New Roman" w:eastAsia="Times New Roman" w:hAnsi="Times New Roman" w:cs="Times New Roman"/>
      <w:sz w:val="26"/>
      <w:szCs w:val="26"/>
    </w:rPr>
  </w:style>
  <w:style w:type="paragraph" w:customStyle="1" w:styleId="afff4">
    <w:name w:val="Колонтитул"/>
    <w:basedOn w:val="a0"/>
    <w:rsid w:val="00AB45BB"/>
    <w:pPr>
      <w:widowControl w:val="0"/>
      <w:pBdr>
        <w:top w:val="none" w:sz="0" w:space="0" w:color="000000"/>
        <w:left w:val="none" w:sz="0" w:space="0" w:color="000000"/>
        <w:bottom w:val="none" w:sz="0" w:space="0" w:color="000000"/>
        <w:right w:val="none" w:sz="0" w:space="0" w:color="000000"/>
      </w:pBdr>
      <w:shd w:val="clear" w:color="auto" w:fill="FFFFFF"/>
      <w:suppressAutoHyphens/>
      <w:spacing w:after="0" w:line="326" w:lineRule="exact"/>
      <w:jc w:val="right"/>
    </w:pPr>
    <w:rPr>
      <w:rFonts w:ascii="Times New Roman" w:eastAsia="Times New Roman" w:hAnsi="Times New Roman" w:cs="Times New Roman"/>
      <w:sz w:val="28"/>
      <w:szCs w:val="28"/>
      <w:lang w:eastAsia="zh-CN"/>
    </w:rPr>
  </w:style>
  <w:style w:type="paragraph" w:customStyle="1" w:styleId="msonormalmrcssattr">
    <w:name w:val="msonormal_mr_css_attr"/>
    <w:basedOn w:val="a0"/>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f4">
    <w:name w:val="Указатель2"/>
    <w:basedOn w:val="a0"/>
    <w:rsid w:val="00AB45BB"/>
    <w:pPr>
      <w:suppressLineNumbers/>
      <w:pBdr>
        <w:top w:val="none" w:sz="0" w:space="0" w:color="000000"/>
        <w:left w:val="none" w:sz="0" w:space="0" w:color="000000"/>
        <w:bottom w:val="none" w:sz="0" w:space="0" w:color="000000"/>
        <w:right w:val="none" w:sz="0" w:space="0" w:color="000000"/>
      </w:pBdr>
      <w:suppressAutoHyphens/>
      <w:spacing w:after="200" w:line="276" w:lineRule="auto"/>
    </w:pPr>
    <w:rPr>
      <w:rFonts w:ascii="Calibri" w:eastAsia="Calibri" w:hAnsi="Calibri" w:cs="Arial"/>
      <w:color w:val="000000"/>
      <w:lang w:eastAsia="zh-CN"/>
    </w:rPr>
  </w:style>
  <w:style w:type="paragraph" w:customStyle="1" w:styleId="ConsPlusTitle">
    <w:name w:val="ConsPlusTitle"/>
    <w:rsid w:val="00AB45BB"/>
    <w:pPr>
      <w:widowControl w:val="0"/>
      <w:suppressAutoHyphens/>
      <w:autoSpaceDE w:val="0"/>
      <w:spacing w:after="0" w:line="240" w:lineRule="auto"/>
    </w:pPr>
    <w:rPr>
      <w:rFonts w:ascii="Calibri" w:eastAsia="Times New Roman" w:hAnsi="Calibri" w:cs="Calibri"/>
      <w:b/>
      <w:bCs/>
      <w:lang w:eastAsia="zh-CN"/>
    </w:rPr>
  </w:style>
  <w:style w:type="paragraph" w:customStyle="1" w:styleId="-110">
    <w:name w:val="Цветная заливка - Акцент 11"/>
    <w:rsid w:val="00AB45BB"/>
    <w:pPr>
      <w:suppressAutoHyphens/>
      <w:spacing w:after="0" w:line="240" w:lineRule="auto"/>
    </w:pPr>
    <w:rPr>
      <w:rFonts w:ascii="Calibri" w:eastAsia="Calibri" w:hAnsi="Calibri" w:cs="Calibri"/>
      <w:color w:val="000000"/>
      <w:lang w:eastAsia="zh-CN"/>
    </w:rPr>
  </w:style>
  <w:style w:type="paragraph" w:customStyle="1" w:styleId="afff5">
    <w:name w:val="Содержимое таблицы"/>
    <w:basedOn w:val="a0"/>
    <w:qFormat/>
    <w:rsid w:val="00AB45BB"/>
    <w:pPr>
      <w:suppressLineNumbers/>
      <w:pBdr>
        <w:top w:val="none" w:sz="0" w:space="0" w:color="000000"/>
        <w:left w:val="none" w:sz="0" w:space="0" w:color="000000"/>
        <w:bottom w:val="none" w:sz="0" w:space="0" w:color="000000"/>
        <w:right w:val="none" w:sz="0" w:space="0" w:color="000000"/>
      </w:pBdr>
      <w:suppressAutoHyphens/>
      <w:spacing w:after="200" w:line="276" w:lineRule="auto"/>
    </w:pPr>
    <w:rPr>
      <w:rFonts w:ascii="Calibri" w:eastAsia="Calibri" w:hAnsi="Calibri" w:cs="Calibri"/>
      <w:color w:val="000000"/>
      <w:lang w:eastAsia="zh-CN"/>
    </w:rPr>
  </w:style>
  <w:style w:type="paragraph" w:customStyle="1" w:styleId="afff6">
    <w:name w:val="Заголовок таблицы"/>
    <w:basedOn w:val="afff5"/>
    <w:rsid w:val="00AB45BB"/>
    <w:pPr>
      <w:jc w:val="center"/>
    </w:pPr>
    <w:rPr>
      <w:b/>
      <w:bCs/>
    </w:rPr>
  </w:style>
  <w:style w:type="paragraph" w:customStyle="1" w:styleId="110">
    <w:name w:val="Заголовок 11"/>
    <w:basedOn w:val="a0"/>
    <w:uiPriority w:val="1"/>
    <w:qFormat/>
    <w:rsid w:val="00AB45BB"/>
    <w:pPr>
      <w:widowControl w:val="0"/>
      <w:autoSpaceDE w:val="0"/>
      <w:autoSpaceDN w:val="0"/>
      <w:spacing w:after="0" w:line="240" w:lineRule="auto"/>
      <w:ind w:left="41"/>
      <w:jc w:val="center"/>
      <w:outlineLvl w:val="1"/>
    </w:pPr>
    <w:rPr>
      <w:rFonts w:ascii="Times New Roman" w:eastAsia="Times New Roman" w:hAnsi="Times New Roman" w:cs="Times New Roman"/>
      <w:b/>
      <w:bCs/>
      <w:sz w:val="28"/>
      <w:szCs w:val="28"/>
    </w:rPr>
  </w:style>
  <w:style w:type="paragraph" w:customStyle="1" w:styleId="4">
    <w:name w:val="Стиль4"/>
    <w:basedOn w:val="a0"/>
    <w:link w:val="43"/>
    <w:qFormat/>
    <w:rsid w:val="00AB45BB"/>
    <w:pPr>
      <w:keepNext/>
      <w:keepLines/>
      <w:numPr>
        <w:ilvl w:val="1"/>
        <w:numId w:val="33"/>
      </w:numPr>
      <w:shd w:val="clear" w:color="auto" w:fill="FFFFFF"/>
      <w:suppressAutoHyphens/>
      <w:spacing w:after="0" w:line="360" w:lineRule="auto"/>
      <w:ind w:left="0" w:firstLine="0"/>
      <w:jc w:val="center"/>
      <w:outlineLvl w:val="1"/>
    </w:pPr>
    <w:rPr>
      <w:rFonts w:ascii="Times New Roman" w:eastAsia="Calibri" w:hAnsi="Times New Roman" w:cs="Times New Roman"/>
      <w:b/>
      <w:sz w:val="28"/>
      <w:szCs w:val="28"/>
      <w:lang w:val="x-none"/>
    </w:rPr>
  </w:style>
  <w:style w:type="paragraph" w:customStyle="1" w:styleId="15">
    <w:name w:val="Стиль15"/>
    <w:basedOn w:val="af3"/>
    <w:link w:val="150"/>
    <w:qFormat/>
    <w:rsid w:val="00AB45BB"/>
    <w:pPr>
      <w:keepNext/>
      <w:keepLines/>
      <w:numPr>
        <w:ilvl w:val="1"/>
        <w:numId w:val="34"/>
      </w:numPr>
      <w:suppressAutoHyphens/>
      <w:spacing w:line="336" w:lineRule="auto"/>
      <w:ind w:left="0" w:firstLine="0"/>
      <w:jc w:val="center"/>
      <w:outlineLvl w:val="1"/>
    </w:pPr>
    <w:rPr>
      <w:rFonts w:ascii="Times New Roman" w:hAnsi="Times New Roman"/>
      <w:b/>
      <w:sz w:val="28"/>
      <w:szCs w:val="28"/>
      <w:lang w:val="x-none"/>
    </w:rPr>
  </w:style>
  <w:style w:type="paragraph" w:customStyle="1" w:styleId="160">
    <w:name w:val="Стиль16"/>
    <w:basedOn w:val="af3"/>
    <w:link w:val="161"/>
    <w:qFormat/>
    <w:rsid w:val="00AB45BB"/>
    <w:pPr>
      <w:tabs>
        <w:tab w:val="left" w:pos="993"/>
      </w:tabs>
      <w:spacing w:line="360" w:lineRule="auto"/>
      <w:jc w:val="center"/>
      <w:outlineLvl w:val="0"/>
    </w:pPr>
    <w:rPr>
      <w:rFonts w:ascii="Times New Roman" w:hAnsi="Times New Roman"/>
      <w:b/>
      <w:caps/>
      <w:sz w:val="28"/>
      <w:szCs w:val="28"/>
      <w:lang w:val="x-none"/>
    </w:rPr>
  </w:style>
  <w:style w:type="character" w:customStyle="1" w:styleId="150">
    <w:name w:val="Стиль15 Знак"/>
    <w:link w:val="15"/>
    <w:rsid w:val="00AB45BB"/>
    <w:rPr>
      <w:rFonts w:ascii="Times New Roman" w:eastAsia="Calibri" w:hAnsi="Times New Roman" w:cs="Times New Roman"/>
      <w:b/>
      <w:sz w:val="28"/>
      <w:szCs w:val="28"/>
      <w:lang w:val="x-none"/>
    </w:rPr>
  </w:style>
  <w:style w:type="character" w:customStyle="1" w:styleId="161">
    <w:name w:val="Стиль16 Знак"/>
    <w:link w:val="160"/>
    <w:rsid w:val="00AB45BB"/>
    <w:rPr>
      <w:rFonts w:ascii="Times New Roman" w:eastAsia="Calibri" w:hAnsi="Times New Roman" w:cs="Times New Roman"/>
      <w:b/>
      <w:caps/>
      <w:sz w:val="28"/>
      <w:szCs w:val="28"/>
      <w:lang w:val="x-none"/>
    </w:rPr>
  </w:style>
  <w:style w:type="paragraph" w:customStyle="1" w:styleId="highlight-dark">
    <w:name w:val="highlight-dark"/>
    <w:basedOn w:val="a0"/>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f3">
    <w:name w:val="Абзац списка1"/>
    <w:basedOn w:val="a0"/>
    <w:link w:val="1f4"/>
    <w:rsid w:val="00AB45BB"/>
    <w:pPr>
      <w:spacing w:after="0" w:line="240" w:lineRule="auto"/>
      <w:ind w:left="720"/>
      <w:contextualSpacing/>
    </w:pPr>
    <w:rPr>
      <w:rFonts w:ascii="Times New Roman" w:eastAsia="Calibri" w:hAnsi="Times New Roman" w:cs="Times New Roman"/>
      <w:sz w:val="24"/>
      <w:szCs w:val="24"/>
      <w:lang w:val="x-none" w:eastAsia="x-none"/>
    </w:rPr>
  </w:style>
  <w:style w:type="numbering" w:customStyle="1" w:styleId="1f5">
    <w:name w:val="Нет списка1"/>
    <w:next w:val="a3"/>
    <w:uiPriority w:val="99"/>
    <w:semiHidden/>
    <w:unhideWhenUsed/>
    <w:rsid w:val="00AB45BB"/>
  </w:style>
  <w:style w:type="paragraph" w:customStyle="1" w:styleId="c4">
    <w:name w:val="c4"/>
    <w:basedOn w:val="a0"/>
    <w:uiPriority w:val="99"/>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uiPriority w:val="99"/>
    <w:rsid w:val="00AB45BB"/>
    <w:rPr>
      <w:rFonts w:cs="Times New Roman"/>
    </w:rPr>
  </w:style>
  <w:style w:type="paragraph" w:customStyle="1" w:styleId="c2">
    <w:name w:val="c2"/>
    <w:basedOn w:val="a0"/>
    <w:uiPriority w:val="99"/>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f6">
    <w:name w:val="Обычный1"/>
    <w:rsid w:val="00AB45BB"/>
    <w:pPr>
      <w:widowControl w:val="0"/>
      <w:spacing w:after="0" w:line="420" w:lineRule="auto"/>
      <w:ind w:left="80" w:firstLine="700"/>
      <w:jc w:val="both"/>
    </w:pPr>
    <w:rPr>
      <w:rFonts w:ascii="Calibri" w:eastAsia="Times New Roman" w:hAnsi="Calibri" w:cs="Times New Roman"/>
      <w:sz w:val="18"/>
      <w:szCs w:val="20"/>
      <w:lang w:eastAsia="ru-RU"/>
    </w:rPr>
  </w:style>
  <w:style w:type="paragraph" w:customStyle="1" w:styleId="p21">
    <w:name w:val="p21"/>
    <w:basedOn w:val="a0"/>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30">
    <w:name w:val="s3"/>
    <w:basedOn w:val="a1"/>
    <w:rsid w:val="00AB45BB"/>
  </w:style>
  <w:style w:type="paragraph" w:customStyle="1" w:styleId="p11">
    <w:name w:val="p11"/>
    <w:basedOn w:val="a0"/>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9">
    <w:name w:val="p39"/>
    <w:basedOn w:val="a0"/>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7">
    <w:name w:val="s27"/>
    <w:basedOn w:val="a1"/>
    <w:rsid w:val="00AB45BB"/>
  </w:style>
  <w:style w:type="paragraph" w:customStyle="1" w:styleId="p15">
    <w:name w:val="p15"/>
    <w:basedOn w:val="a0"/>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8">
    <w:name w:val="s28"/>
    <w:basedOn w:val="a1"/>
    <w:rsid w:val="00AB45BB"/>
  </w:style>
  <w:style w:type="paragraph" w:customStyle="1" w:styleId="p52">
    <w:name w:val="p52"/>
    <w:basedOn w:val="a0"/>
    <w:link w:val="p520"/>
    <w:rsid w:val="00AB45BB"/>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paragraph" w:customStyle="1" w:styleId="p16">
    <w:name w:val="p16"/>
    <w:basedOn w:val="a0"/>
    <w:rsid w:val="00AB45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2">
    <w:name w:val="Основной текст12"/>
    <w:uiPriority w:val="99"/>
    <w:rsid w:val="00AB45BB"/>
    <w:rPr>
      <w:rFonts w:ascii="Times New Roman" w:hAnsi="Times New Roman" w:cs="Times New Roman"/>
      <w:spacing w:val="0"/>
      <w:sz w:val="20"/>
      <w:szCs w:val="20"/>
      <w:shd w:val="clear" w:color="auto" w:fill="FFFFFF"/>
    </w:rPr>
  </w:style>
  <w:style w:type="character" w:customStyle="1" w:styleId="131">
    <w:name w:val="Основной текст13"/>
    <w:uiPriority w:val="99"/>
    <w:rsid w:val="00AB45BB"/>
    <w:rPr>
      <w:rFonts w:ascii="Times New Roman" w:hAnsi="Times New Roman" w:cs="Times New Roman"/>
      <w:spacing w:val="0"/>
      <w:sz w:val="20"/>
      <w:szCs w:val="20"/>
      <w:shd w:val="clear" w:color="auto" w:fill="FFFFFF"/>
    </w:rPr>
  </w:style>
  <w:style w:type="paragraph" w:customStyle="1" w:styleId="Style2">
    <w:name w:val="Style2"/>
    <w:basedOn w:val="a0"/>
    <w:uiPriority w:val="99"/>
    <w:rsid w:val="00AB45BB"/>
    <w:pPr>
      <w:widowControl w:val="0"/>
      <w:autoSpaceDE w:val="0"/>
      <w:autoSpaceDN w:val="0"/>
      <w:adjustRightInd w:val="0"/>
      <w:spacing w:after="0" w:line="218" w:lineRule="exact"/>
      <w:ind w:firstLine="365"/>
      <w:jc w:val="both"/>
    </w:pPr>
    <w:rPr>
      <w:rFonts w:ascii="Times New Roman" w:eastAsia="Times New Roman" w:hAnsi="Times New Roman" w:cs="Times New Roman"/>
      <w:sz w:val="24"/>
      <w:szCs w:val="24"/>
      <w:lang w:eastAsia="ru-RU"/>
    </w:rPr>
  </w:style>
  <w:style w:type="paragraph" w:customStyle="1" w:styleId="Style6">
    <w:name w:val="Style6"/>
    <w:basedOn w:val="a0"/>
    <w:uiPriority w:val="99"/>
    <w:rsid w:val="00AB45BB"/>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1">
    <w:name w:val="Стиль1"/>
    <w:basedOn w:val="af3"/>
    <w:link w:val="1f7"/>
    <w:qFormat/>
    <w:rsid w:val="00AB45BB"/>
    <w:pPr>
      <w:keepNext/>
      <w:keepLines/>
      <w:numPr>
        <w:numId w:val="35"/>
      </w:numPr>
      <w:suppressAutoHyphens/>
      <w:spacing w:line="360" w:lineRule="auto"/>
      <w:ind w:left="0" w:firstLine="0"/>
      <w:jc w:val="center"/>
      <w:outlineLvl w:val="0"/>
    </w:pPr>
    <w:rPr>
      <w:rFonts w:ascii="Times New Roman" w:hAnsi="Times New Roman"/>
      <w:b/>
      <w:caps/>
      <w:sz w:val="28"/>
      <w:szCs w:val="28"/>
      <w:lang w:val="x-none"/>
    </w:rPr>
  </w:style>
  <w:style w:type="character" w:customStyle="1" w:styleId="1f7">
    <w:name w:val="Стиль1 Знак"/>
    <w:link w:val="1"/>
    <w:rsid w:val="00AB45BB"/>
    <w:rPr>
      <w:rFonts w:ascii="Times New Roman" w:eastAsia="Calibri" w:hAnsi="Times New Roman" w:cs="Times New Roman"/>
      <w:b/>
      <w:caps/>
      <w:sz w:val="28"/>
      <w:szCs w:val="28"/>
      <w:lang w:val="x-none"/>
    </w:rPr>
  </w:style>
  <w:style w:type="character" w:customStyle="1" w:styleId="43">
    <w:name w:val="Стиль4 Знак"/>
    <w:link w:val="4"/>
    <w:rsid w:val="00AB45BB"/>
    <w:rPr>
      <w:rFonts w:ascii="Times New Roman" w:eastAsia="Calibri" w:hAnsi="Times New Roman" w:cs="Times New Roman"/>
      <w:b/>
      <w:sz w:val="28"/>
      <w:szCs w:val="28"/>
      <w:shd w:val="clear" w:color="auto" w:fill="FFFFFF"/>
      <w:lang w:val="x-none"/>
    </w:rPr>
  </w:style>
  <w:style w:type="character" w:customStyle="1" w:styleId="1f4">
    <w:name w:val="Абзац списка1 Знак"/>
    <w:link w:val="1f3"/>
    <w:rsid w:val="00AB45BB"/>
    <w:rPr>
      <w:rFonts w:ascii="Times New Roman" w:eastAsia="Calibri" w:hAnsi="Times New Roman" w:cs="Times New Roman"/>
      <w:sz w:val="24"/>
      <w:szCs w:val="24"/>
      <w:lang w:val="x-none" w:eastAsia="x-none"/>
    </w:rPr>
  </w:style>
  <w:style w:type="paragraph" w:customStyle="1" w:styleId="11">
    <w:name w:val="Стиль11"/>
    <w:basedOn w:val="af3"/>
    <w:link w:val="111"/>
    <w:qFormat/>
    <w:rsid w:val="00AB45BB"/>
    <w:pPr>
      <w:keepNext/>
      <w:keepLines/>
      <w:numPr>
        <w:ilvl w:val="2"/>
        <w:numId w:val="36"/>
      </w:numPr>
      <w:suppressAutoHyphens/>
      <w:spacing w:line="360" w:lineRule="auto"/>
      <w:ind w:left="0" w:firstLine="0"/>
      <w:jc w:val="center"/>
      <w:outlineLvl w:val="2"/>
    </w:pPr>
    <w:rPr>
      <w:rFonts w:ascii="Times New Roman" w:hAnsi="Times New Roman"/>
      <w:b/>
      <w:sz w:val="28"/>
      <w:szCs w:val="28"/>
      <w:lang w:val="x-none"/>
    </w:rPr>
  </w:style>
  <w:style w:type="character" w:customStyle="1" w:styleId="111">
    <w:name w:val="Стиль11 Знак"/>
    <w:link w:val="11"/>
    <w:rsid w:val="00AB45BB"/>
    <w:rPr>
      <w:rFonts w:ascii="Times New Roman" w:eastAsia="Calibri" w:hAnsi="Times New Roman" w:cs="Times New Roman"/>
      <w:b/>
      <w:sz w:val="28"/>
      <w:szCs w:val="28"/>
      <w:lang w:val="x-none"/>
    </w:rPr>
  </w:style>
  <w:style w:type="paragraph" w:styleId="afff7">
    <w:name w:val="Revision"/>
    <w:hidden/>
    <w:uiPriority w:val="99"/>
    <w:semiHidden/>
    <w:rsid w:val="00AB45BB"/>
    <w:pPr>
      <w:spacing w:after="0" w:line="240" w:lineRule="auto"/>
    </w:pPr>
    <w:rPr>
      <w:rFonts w:ascii="Calibri" w:eastAsia="Calibri" w:hAnsi="Calibri" w:cs="Times New Roman"/>
    </w:rPr>
  </w:style>
  <w:style w:type="character" w:customStyle="1" w:styleId="p520">
    <w:name w:val="p52 Знак"/>
    <w:link w:val="p52"/>
    <w:rsid w:val="00AB45BB"/>
    <w:rPr>
      <w:rFonts w:ascii="Times New Roman" w:eastAsia="Times New Roman" w:hAnsi="Times New Roman" w:cs="Times New Roman"/>
      <w:sz w:val="24"/>
      <w:szCs w:val="24"/>
      <w:lang w:val="x-none" w:eastAsia="x-none"/>
    </w:rPr>
  </w:style>
  <w:style w:type="character" w:customStyle="1" w:styleId="FontStyle12">
    <w:name w:val="Font Style12"/>
    <w:rsid w:val="00AB45BB"/>
    <w:rPr>
      <w:rFonts w:ascii="Times New Roman" w:hAnsi="Times New Roman"/>
      <w:sz w:val="20"/>
    </w:rPr>
  </w:style>
  <w:style w:type="table" w:customStyle="1" w:styleId="NormalTable0">
    <w:name w:val="Normal Table0"/>
    <w:uiPriority w:val="2"/>
    <w:semiHidden/>
    <w:unhideWhenUsed/>
    <w:qFormat/>
    <w:rsid w:val="00AB45BB"/>
    <w:pPr>
      <w:spacing w:after="0" w:line="240" w:lineRule="auto"/>
    </w:pPr>
    <w:rPr>
      <w:lang w:val="en-US"/>
    </w:rPr>
    <w:tblPr>
      <w:tblInd w:w="0" w:type="dxa"/>
      <w:tblCellMar>
        <w:top w:w="0" w:type="dxa"/>
        <w:left w:w="0" w:type="dxa"/>
        <w:bottom w:w="0" w:type="dxa"/>
        <w:right w:w="0" w:type="dxa"/>
      </w:tblCellMar>
    </w:tblPr>
  </w:style>
  <w:style w:type="character" w:customStyle="1" w:styleId="FontStyle25">
    <w:name w:val="Font Style25"/>
    <w:basedOn w:val="a1"/>
    <w:uiPriority w:val="99"/>
    <w:rsid w:val="00D12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emf"/><Relationship Id="rId17" Type="http://schemas.openxmlformats.org/officeDocument/2006/relationships/hyperlink" Target="http://www.basket.ru/" TargetMode="External"/><Relationship Id="rId2" Type="http://schemas.openxmlformats.org/officeDocument/2006/relationships/styles" Target="styles.xml"/><Relationship Id="rId16" Type="http://schemas.openxmlformats.org/officeDocument/2006/relationships/hyperlink" Target="http://www.oblsport.kirov.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yperlink" Target="http://www.minsport.gov.ru/"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17038</Words>
  <Characters>97119</Characters>
  <Application>Microsoft Office Word</Application>
  <DocSecurity>0</DocSecurity>
  <Lines>809</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тренер</dc:creator>
  <cp:lastModifiedBy>МЕТОДИСТ</cp:lastModifiedBy>
  <cp:revision>60</cp:revision>
  <dcterms:created xsi:type="dcterms:W3CDTF">2023-10-31T07:14:00Z</dcterms:created>
  <dcterms:modified xsi:type="dcterms:W3CDTF">2024-01-23T08:35:00Z</dcterms:modified>
</cp:coreProperties>
</file>