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Kaggle NYC Taxi Fare Prediction - Step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step: Download all the data from the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 step: Load and explore all the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pandas 读取前 10 万行数据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查看数据结构 .info()，统计信息 .describe()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检查缺失值 &amp; 异常值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Third step: Data cleaning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删除负数车费、极端经纬度、不合理乘客数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Fourth step: Feature engineering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 pickup_datetime 提取 year, month, day, hour, weekday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计算 Haversine 距离 (distance_km)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processing, training, validation 三步骤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overfit underfit，训练数据  training80 validation20 for beginning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Kaggle NC Taxi Fare Prediction – Step 2</w:t>
      </w:r>
    </w:p>
    <w:p w:rsidR="00000000" w:rsidDel="00000000" w:rsidP="00000000" w:rsidRDefault="00000000" w:rsidRPr="00000000" w14:paraId="00000034">
      <w:pPr>
        <w:pStyle w:val="Heading2"/>
        <w:spacing w:after="0" w:before="200" w:line="276" w:lineRule="auto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Step 2: Model Training and Validation</w:t>
        <w:br w:type="textWrapping"/>
        <w:t xml:space="preserve">第二步：模型训练与验证</w:t>
      </w:r>
    </w:p>
    <w:p w:rsidR="00000000" w:rsidDel="00000000" w:rsidP="00000000" w:rsidRDefault="00000000" w:rsidRPr="00000000" w14:paraId="00000035">
      <w:pPr>
        <w:pStyle w:val="Heading3"/>
        <w:spacing w:after="0" w:before="2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First: Split data into training and validation sets</w:t>
        <w:br w:type="textWrapping"/>
        <w:t xml:space="preserve">第一步：拆分数据集</w:t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 train_test_split 将特征（X）与标签（y）按照 80% 训练集、20% 验证集 的比例分开。</w:t>
      </w:r>
    </w:p>
    <w:p w:rsidR="00000000" w:rsidDel="00000000" w:rsidP="00000000" w:rsidRDefault="00000000" w:rsidRPr="00000000" w14:paraId="00000037">
      <w:pPr>
        <w:pStyle w:val="Heading3"/>
        <w:spacing w:after="0" w:before="2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Second: Train Linear Regression model</w:t>
        <w:br w:type="textWrapping"/>
        <w:t xml:space="preserve">第二步：训练线性回归模型</w:t>
      </w:r>
    </w:p>
    <w:p w:rsidR="00000000" w:rsidDel="00000000" w:rsidP="00000000" w:rsidRDefault="00000000" w:rsidRPr="00000000" w14:paraId="00000038">
      <w:pPr>
        <w:spacing w:after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模型：LinearRegression()</w:t>
        <w:br w:type="textWrapping"/>
        <w:t xml:space="preserve">- 原理：假设车费与各个特征（经纬度、时间、乘客数、距离）是线性关系。</w:t>
        <w:br w:type="textWrapping"/>
        <w:t xml:space="preserve">- 结果：</w:t>
        <w:br w:type="textWrapping"/>
        <w:t xml:space="preserve">  - 验证集 RMSE（均方根误差）：5.22</w:t>
      </w:r>
    </w:p>
    <w:p w:rsidR="00000000" w:rsidDel="00000000" w:rsidP="00000000" w:rsidRDefault="00000000" w:rsidRPr="00000000" w14:paraId="00000039">
      <w:pPr>
        <w:pStyle w:val="Heading3"/>
        <w:spacing w:after="0" w:before="2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Third: Train Random Forest Regression model</w:t>
        <w:br w:type="textWrapping"/>
        <w:t xml:space="preserve">第三步：训练随机森林回归模型</w: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模型：RandomForestRegressor(n_estimators=100)</w:t>
        <w:br w:type="textWrapping"/>
        <w:t xml:space="preserve">- 原理：通过多棵决策树组合预测，提升非线性拟合能力。</w:t>
        <w:br w:type="textWrapping"/>
        <w:t xml:space="preserve">- 结果：</w:t>
        <w:br w:type="textWrapping"/>
        <w:t xml:space="preserve">  - 验证集 RMSE：4.00</w:t>
      </w:r>
    </w:p>
    <w:p w:rsidR="00000000" w:rsidDel="00000000" w:rsidP="00000000" w:rsidRDefault="00000000" w:rsidRPr="00000000" w14:paraId="0000003B">
      <w:pPr>
        <w:pStyle w:val="Heading3"/>
        <w:spacing w:after="0" w:before="2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Fourth: Train LightGBM model</w:t>
        <w:br w:type="textWrapping"/>
        <w:t xml:space="preserve">第四步：训练 LightGBM 模型</w:t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模型：LGBMRegressor</w:t>
        <w:br w:type="textWrapping"/>
        <w:t xml:space="preserve">- 原理：基于梯度提升决策树（GBDT）</w:t>
        <w:br w:type="textWrapping"/>
        <w:t xml:space="preserve">- 参数：500 棵树、学习率 0.05、采样比例 0.8</w:t>
        <w:br w:type="textWrapping"/>
        <w:t xml:space="preserve">- 结果：</w:t>
        <w:br w:type="textWrapping"/>
        <w:t xml:space="preserve">  - 验证集 RMSE：3.92</w:t>
        <w:br w:type="textWrapping"/>
      </w:r>
    </w:p>
    <w:p w:rsidR="00000000" w:rsidDel="00000000" w:rsidP="00000000" w:rsidRDefault="00000000" w:rsidRPr="00000000" w14:paraId="0000003D">
      <w:pPr>
        <w:pStyle w:val="Heading3"/>
        <w:spacing w:after="0" w:before="20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Fifth: Summary of model performance</w:t>
        <w:br w:type="textWrapping"/>
        <w:t xml:space="preserve">第五步：模型表现总结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Model 模型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LightGBM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3.92</w:t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  <w:br w:type="textWrapping"/>
        <w:t xml:space="preserve">LightGBM &gt; Random Forest &gt; Linear Regression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