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-126"/>
        <w:tblW w:w="0" w:type="auto"/>
        <w:tblLook w:val="04A0" w:firstRow="1" w:lastRow="0" w:firstColumn="1" w:lastColumn="0" w:noHBand="0" w:noVBand="1"/>
      </w:tblPr>
      <w:tblGrid>
        <w:gridCol w:w="1451"/>
        <w:gridCol w:w="3796"/>
        <w:gridCol w:w="3769"/>
      </w:tblGrid>
      <w:tr w:rsidR="004055D4" w:rsidRPr="00580765" w:rsidTr="004055D4">
        <w:tc>
          <w:tcPr>
            <w:tcW w:w="9016" w:type="dxa"/>
            <w:gridSpan w:val="3"/>
            <w:shd w:val="clear" w:color="auto" w:fill="2E74B5" w:themeFill="accent1" w:themeFillShade="BF"/>
            <w:vAlign w:val="center"/>
          </w:tcPr>
          <w:p w:rsidR="004055D4" w:rsidRDefault="004055D4" w:rsidP="00E00682">
            <w:pPr>
              <w:jc w:val="center"/>
              <w:rPr>
                <w:rFonts w:ascii="Open Sans" w:hAnsi="Open Sans" w:cs="Open Sans"/>
                <w:b/>
                <w:color w:val="FFFFFF" w:themeColor="background1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b/>
                <w:color w:val="FFFFFF" w:themeColor="background1"/>
                <w:sz w:val="40"/>
                <w:szCs w:val="40"/>
              </w:rPr>
              <w:t>JADWAL PIKET MERANGKUM</w:t>
            </w:r>
          </w:p>
          <w:p w:rsidR="00C64C13" w:rsidRPr="00C64C13" w:rsidRDefault="00C64C13" w:rsidP="00E00682">
            <w:pPr>
              <w:jc w:val="center"/>
              <w:rPr>
                <w:rFonts w:ascii="Open Sans" w:hAnsi="Open Sans" w:cs="Open Sans"/>
                <w:color w:val="FFFFFF" w:themeColor="background1"/>
                <w:sz w:val="32"/>
                <w:szCs w:val="32"/>
              </w:rPr>
            </w:pPr>
            <w:r w:rsidRPr="00C64C13">
              <w:rPr>
                <w:rFonts w:ascii="Open Sans" w:hAnsi="Open Sans" w:cs="Open Sans"/>
                <w:color w:val="FFFFFF" w:themeColor="background1"/>
                <w:sz w:val="32"/>
                <w:szCs w:val="32"/>
              </w:rPr>
              <w:t xml:space="preserve">Tafsir Al-Quran(Hari Rabu) &amp; Kajian Fiqih(Hari Jumat) </w:t>
            </w:r>
          </w:p>
        </w:tc>
      </w:tr>
      <w:tr w:rsidR="00E00682" w:rsidRPr="00580765" w:rsidTr="00E00682">
        <w:tc>
          <w:tcPr>
            <w:tcW w:w="1350" w:type="dxa"/>
            <w:shd w:val="clear" w:color="auto" w:fill="FF3300"/>
            <w:vAlign w:val="center"/>
          </w:tcPr>
          <w:p w:rsidR="00E00682" w:rsidRPr="004055D4" w:rsidRDefault="00E00682" w:rsidP="00E00682">
            <w:pPr>
              <w:jc w:val="center"/>
              <w:rPr>
                <w:rFonts w:ascii="Open Sans" w:hAnsi="Open Sans" w:cs="Open Sans"/>
                <w:b/>
                <w:color w:val="FFFFFF" w:themeColor="background1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b/>
                <w:color w:val="FFFFFF" w:themeColor="background1"/>
                <w:sz w:val="40"/>
                <w:szCs w:val="40"/>
              </w:rPr>
              <w:t>Group</w:t>
            </w:r>
          </w:p>
        </w:tc>
        <w:tc>
          <w:tcPr>
            <w:tcW w:w="3850" w:type="dxa"/>
            <w:shd w:val="clear" w:color="auto" w:fill="FF3300"/>
            <w:vAlign w:val="center"/>
          </w:tcPr>
          <w:p w:rsidR="00E00682" w:rsidRPr="004055D4" w:rsidRDefault="00E00682" w:rsidP="00E00682">
            <w:pPr>
              <w:jc w:val="center"/>
              <w:rPr>
                <w:rFonts w:ascii="Open Sans" w:hAnsi="Open Sans" w:cs="Open Sans"/>
                <w:b/>
                <w:color w:val="FFFFFF" w:themeColor="background1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b/>
                <w:color w:val="FFFFFF" w:themeColor="background1"/>
                <w:sz w:val="40"/>
                <w:szCs w:val="40"/>
              </w:rPr>
              <w:t>Nama</w:t>
            </w:r>
          </w:p>
        </w:tc>
        <w:tc>
          <w:tcPr>
            <w:tcW w:w="3816" w:type="dxa"/>
            <w:shd w:val="clear" w:color="auto" w:fill="FF3300"/>
            <w:vAlign w:val="center"/>
          </w:tcPr>
          <w:p w:rsidR="00E00682" w:rsidRPr="004055D4" w:rsidRDefault="00E00682" w:rsidP="00E00682">
            <w:pPr>
              <w:jc w:val="center"/>
              <w:rPr>
                <w:rFonts w:ascii="Open Sans" w:hAnsi="Open Sans" w:cs="Open Sans"/>
                <w:b/>
                <w:color w:val="FFFFFF" w:themeColor="background1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b/>
                <w:color w:val="FFFFFF" w:themeColor="background1"/>
                <w:sz w:val="40"/>
                <w:szCs w:val="40"/>
              </w:rPr>
              <w:t>Rabu &amp; Jumat</w:t>
            </w:r>
          </w:p>
          <w:p w:rsidR="00E00682" w:rsidRPr="004055D4" w:rsidRDefault="00E00682" w:rsidP="00E00682">
            <w:pPr>
              <w:jc w:val="center"/>
              <w:rPr>
                <w:rFonts w:ascii="Open Sans" w:hAnsi="Open Sans" w:cs="Open Sans"/>
                <w:b/>
                <w:color w:val="FFFFFF" w:themeColor="background1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b/>
                <w:color w:val="FFFFFF" w:themeColor="background1"/>
                <w:sz w:val="40"/>
                <w:szCs w:val="40"/>
              </w:rPr>
              <w:t>(Minggu ke)</w:t>
            </w:r>
          </w:p>
        </w:tc>
      </w:tr>
      <w:tr w:rsidR="00E00682" w:rsidTr="00E00682">
        <w:tc>
          <w:tcPr>
            <w:tcW w:w="1350" w:type="dxa"/>
            <w:vAlign w:val="center"/>
          </w:tcPr>
          <w:p w:rsidR="00E00682" w:rsidRPr="004055D4" w:rsidRDefault="00E00682" w:rsidP="00E00682">
            <w:pPr>
              <w:jc w:val="center"/>
              <w:rPr>
                <w:rFonts w:ascii="Open Sans" w:hAnsi="Open Sans" w:cs="Open Sans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sz w:val="40"/>
                <w:szCs w:val="40"/>
              </w:rPr>
              <w:t>1</w:t>
            </w:r>
          </w:p>
        </w:tc>
        <w:tc>
          <w:tcPr>
            <w:tcW w:w="3850" w:type="dxa"/>
            <w:vAlign w:val="center"/>
          </w:tcPr>
          <w:p w:rsidR="00E00682" w:rsidRPr="004055D4" w:rsidRDefault="00E00682" w:rsidP="00E00682">
            <w:pPr>
              <w:jc w:val="center"/>
              <w:rPr>
                <w:rFonts w:ascii="Open Sans" w:hAnsi="Open Sans" w:cs="Open Sans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sz w:val="40"/>
                <w:szCs w:val="40"/>
              </w:rPr>
              <w:t>Fawait dan Yusuf</w:t>
            </w:r>
          </w:p>
        </w:tc>
        <w:tc>
          <w:tcPr>
            <w:tcW w:w="3816" w:type="dxa"/>
            <w:vAlign w:val="center"/>
          </w:tcPr>
          <w:p w:rsidR="00E00682" w:rsidRPr="004055D4" w:rsidRDefault="00E00682" w:rsidP="00E00682">
            <w:pPr>
              <w:jc w:val="center"/>
              <w:rPr>
                <w:rFonts w:ascii="Open Sans" w:hAnsi="Open Sans" w:cs="Open Sans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sz w:val="40"/>
                <w:szCs w:val="40"/>
              </w:rPr>
              <w:t>1</w:t>
            </w:r>
          </w:p>
        </w:tc>
      </w:tr>
      <w:tr w:rsidR="00E00682" w:rsidTr="00E00682">
        <w:tc>
          <w:tcPr>
            <w:tcW w:w="1350" w:type="dxa"/>
            <w:shd w:val="clear" w:color="auto" w:fill="2E74B5" w:themeFill="accent1" w:themeFillShade="BF"/>
            <w:vAlign w:val="center"/>
          </w:tcPr>
          <w:p w:rsidR="00E00682" w:rsidRPr="004055D4" w:rsidRDefault="00E00682" w:rsidP="00E00682">
            <w:pPr>
              <w:jc w:val="center"/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  <w:t>2</w:t>
            </w:r>
          </w:p>
        </w:tc>
        <w:tc>
          <w:tcPr>
            <w:tcW w:w="3850" w:type="dxa"/>
            <w:shd w:val="clear" w:color="auto" w:fill="2E74B5" w:themeFill="accent1" w:themeFillShade="BF"/>
            <w:vAlign w:val="center"/>
          </w:tcPr>
          <w:p w:rsidR="00E00682" w:rsidRPr="004055D4" w:rsidRDefault="004055D4" w:rsidP="004055D4">
            <w:pPr>
              <w:jc w:val="center"/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  <w:t>Gigeh</w:t>
            </w:r>
            <w:r w:rsidRPr="004055D4"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  <w:t xml:space="preserve"> </w:t>
            </w:r>
            <w:r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  <w:t>d</w:t>
            </w:r>
            <w:r w:rsidR="00E00682" w:rsidRPr="004055D4"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  <w:t>an</w:t>
            </w:r>
            <w:r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  <w:t xml:space="preserve"> </w:t>
            </w:r>
            <w:r w:rsidRPr="004055D4"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  <w:t xml:space="preserve"> </w:t>
            </w:r>
            <w:r w:rsidRPr="004055D4"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  <w:t>Sayid</w:t>
            </w:r>
            <w:r w:rsidRPr="004055D4"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  <w:t xml:space="preserve"> </w:t>
            </w:r>
            <w:r w:rsidR="00E00682" w:rsidRPr="004055D4"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  <w:t xml:space="preserve"> </w:t>
            </w:r>
          </w:p>
        </w:tc>
        <w:tc>
          <w:tcPr>
            <w:tcW w:w="3816" w:type="dxa"/>
            <w:shd w:val="clear" w:color="auto" w:fill="2E74B5" w:themeFill="accent1" w:themeFillShade="BF"/>
            <w:vAlign w:val="center"/>
          </w:tcPr>
          <w:p w:rsidR="00E00682" w:rsidRPr="004055D4" w:rsidRDefault="00E00682" w:rsidP="00E00682">
            <w:pPr>
              <w:jc w:val="center"/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  <w:t>2</w:t>
            </w:r>
          </w:p>
        </w:tc>
      </w:tr>
      <w:tr w:rsidR="00E00682" w:rsidTr="00E00682">
        <w:tc>
          <w:tcPr>
            <w:tcW w:w="1350" w:type="dxa"/>
            <w:vAlign w:val="center"/>
          </w:tcPr>
          <w:p w:rsidR="00E00682" w:rsidRPr="004055D4" w:rsidRDefault="00E00682" w:rsidP="00E00682">
            <w:pPr>
              <w:jc w:val="center"/>
              <w:rPr>
                <w:rFonts w:ascii="Open Sans" w:hAnsi="Open Sans" w:cs="Open Sans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sz w:val="40"/>
                <w:szCs w:val="40"/>
              </w:rPr>
              <w:t>3</w:t>
            </w:r>
          </w:p>
        </w:tc>
        <w:tc>
          <w:tcPr>
            <w:tcW w:w="3850" w:type="dxa"/>
            <w:vAlign w:val="center"/>
          </w:tcPr>
          <w:p w:rsidR="00E00682" w:rsidRPr="004055D4" w:rsidRDefault="00E00682" w:rsidP="00E00682">
            <w:pPr>
              <w:jc w:val="center"/>
              <w:rPr>
                <w:rFonts w:ascii="Open Sans" w:hAnsi="Open Sans" w:cs="Open Sans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sz w:val="40"/>
                <w:szCs w:val="40"/>
              </w:rPr>
              <w:t>Feri dan Alwan</w:t>
            </w:r>
          </w:p>
        </w:tc>
        <w:tc>
          <w:tcPr>
            <w:tcW w:w="3816" w:type="dxa"/>
            <w:vAlign w:val="center"/>
          </w:tcPr>
          <w:p w:rsidR="00E00682" w:rsidRPr="004055D4" w:rsidRDefault="00E00682" w:rsidP="00E00682">
            <w:pPr>
              <w:jc w:val="center"/>
              <w:rPr>
                <w:rFonts w:ascii="Open Sans" w:hAnsi="Open Sans" w:cs="Open Sans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sz w:val="40"/>
                <w:szCs w:val="40"/>
              </w:rPr>
              <w:t>3</w:t>
            </w:r>
          </w:p>
        </w:tc>
      </w:tr>
      <w:tr w:rsidR="00E00682" w:rsidTr="00E00682">
        <w:tc>
          <w:tcPr>
            <w:tcW w:w="1350" w:type="dxa"/>
            <w:shd w:val="clear" w:color="auto" w:fill="2E74B5" w:themeFill="accent1" w:themeFillShade="BF"/>
            <w:vAlign w:val="center"/>
          </w:tcPr>
          <w:p w:rsidR="00E00682" w:rsidRPr="004055D4" w:rsidRDefault="00E00682" w:rsidP="00E00682">
            <w:pPr>
              <w:jc w:val="center"/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  <w:t>4</w:t>
            </w:r>
          </w:p>
        </w:tc>
        <w:tc>
          <w:tcPr>
            <w:tcW w:w="3850" w:type="dxa"/>
            <w:shd w:val="clear" w:color="auto" w:fill="2E74B5" w:themeFill="accent1" w:themeFillShade="BF"/>
            <w:vAlign w:val="center"/>
          </w:tcPr>
          <w:p w:rsidR="00E00682" w:rsidRPr="004055D4" w:rsidRDefault="00E00682" w:rsidP="00E00682">
            <w:pPr>
              <w:jc w:val="center"/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  <w:t>Agil dan Wahyu</w:t>
            </w:r>
          </w:p>
        </w:tc>
        <w:tc>
          <w:tcPr>
            <w:tcW w:w="3816" w:type="dxa"/>
            <w:shd w:val="clear" w:color="auto" w:fill="2E74B5" w:themeFill="accent1" w:themeFillShade="BF"/>
            <w:vAlign w:val="center"/>
          </w:tcPr>
          <w:p w:rsidR="00E00682" w:rsidRPr="004055D4" w:rsidRDefault="00E00682" w:rsidP="00E00682">
            <w:pPr>
              <w:jc w:val="center"/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  <w:t>4</w:t>
            </w:r>
          </w:p>
        </w:tc>
      </w:tr>
      <w:tr w:rsidR="00E00682" w:rsidTr="00E00682">
        <w:tc>
          <w:tcPr>
            <w:tcW w:w="1350" w:type="dxa"/>
            <w:vAlign w:val="center"/>
          </w:tcPr>
          <w:p w:rsidR="00E00682" w:rsidRPr="004055D4" w:rsidRDefault="00E00682" w:rsidP="00E00682">
            <w:pPr>
              <w:jc w:val="center"/>
              <w:rPr>
                <w:rFonts w:ascii="Open Sans" w:hAnsi="Open Sans" w:cs="Open Sans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sz w:val="40"/>
                <w:szCs w:val="40"/>
              </w:rPr>
              <w:t>5</w:t>
            </w:r>
          </w:p>
        </w:tc>
        <w:tc>
          <w:tcPr>
            <w:tcW w:w="3850" w:type="dxa"/>
            <w:vAlign w:val="center"/>
          </w:tcPr>
          <w:p w:rsidR="00E00682" w:rsidRPr="004055D4" w:rsidRDefault="00E00682" w:rsidP="00E00682">
            <w:pPr>
              <w:jc w:val="center"/>
              <w:rPr>
                <w:rFonts w:ascii="Open Sans" w:hAnsi="Open Sans" w:cs="Open Sans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sz w:val="40"/>
                <w:szCs w:val="40"/>
              </w:rPr>
              <w:t>Farhan dan Irman</w:t>
            </w:r>
          </w:p>
        </w:tc>
        <w:tc>
          <w:tcPr>
            <w:tcW w:w="3816" w:type="dxa"/>
            <w:vAlign w:val="center"/>
          </w:tcPr>
          <w:p w:rsidR="00E00682" w:rsidRPr="004055D4" w:rsidRDefault="00E00682" w:rsidP="00E00682">
            <w:pPr>
              <w:jc w:val="center"/>
              <w:rPr>
                <w:rFonts w:ascii="Open Sans" w:hAnsi="Open Sans" w:cs="Open Sans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sz w:val="40"/>
                <w:szCs w:val="40"/>
              </w:rPr>
              <w:t>5</w:t>
            </w:r>
          </w:p>
        </w:tc>
      </w:tr>
      <w:tr w:rsidR="00E00682" w:rsidRPr="00580765" w:rsidTr="00E00682">
        <w:tc>
          <w:tcPr>
            <w:tcW w:w="1350" w:type="dxa"/>
            <w:shd w:val="clear" w:color="auto" w:fill="2E74B5" w:themeFill="accent1" w:themeFillShade="BF"/>
          </w:tcPr>
          <w:p w:rsidR="00E00682" w:rsidRPr="004055D4" w:rsidRDefault="00E00682" w:rsidP="00E00682">
            <w:pPr>
              <w:jc w:val="center"/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  <w:t>6</w:t>
            </w:r>
          </w:p>
        </w:tc>
        <w:tc>
          <w:tcPr>
            <w:tcW w:w="3850" w:type="dxa"/>
            <w:shd w:val="clear" w:color="auto" w:fill="2E74B5" w:themeFill="accent1" w:themeFillShade="BF"/>
            <w:vAlign w:val="center"/>
          </w:tcPr>
          <w:p w:rsidR="00E00682" w:rsidRPr="004055D4" w:rsidRDefault="00E00682" w:rsidP="00E00682">
            <w:pPr>
              <w:jc w:val="center"/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  <w:t>Fariz dan Rifky</w:t>
            </w:r>
          </w:p>
        </w:tc>
        <w:tc>
          <w:tcPr>
            <w:tcW w:w="3816" w:type="dxa"/>
            <w:shd w:val="clear" w:color="auto" w:fill="2E74B5" w:themeFill="accent1" w:themeFillShade="BF"/>
          </w:tcPr>
          <w:p w:rsidR="00E00682" w:rsidRPr="004055D4" w:rsidRDefault="00E00682" w:rsidP="00E00682">
            <w:pPr>
              <w:jc w:val="center"/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</w:pPr>
            <w:r w:rsidRPr="004055D4"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  <w:t>6</w:t>
            </w:r>
          </w:p>
        </w:tc>
      </w:tr>
    </w:tbl>
    <w:p w:rsidR="00E67F82" w:rsidRDefault="00E00682" w:rsidP="00E0068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bookmarkStart w:id="0" w:name="_GoBack"/>
      <w:bookmarkEnd w:id="0"/>
    </w:p>
    <w:p w:rsidR="004608D8" w:rsidRDefault="00E00682" w:rsidP="00E0068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Keterangan : </w:t>
      </w:r>
    </w:p>
    <w:p w:rsidR="00E00682" w:rsidRPr="00580765" w:rsidRDefault="004608D8" w:rsidP="00E00682">
      <w:pPr>
        <w:jc w:val="both"/>
        <w:rPr>
          <w:rFonts w:ascii="Times New Roman" w:hAnsi="Times New Roman" w:cs="Times New Roman"/>
          <w:b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Setiap 6 minggu sekali, setiap kelompok harus</w:t>
      </w:r>
      <w:r w:rsidR="00E00682">
        <w:rPr>
          <w:rFonts w:ascii="Times New Roman" w:hAnsi="Times New Roman" w:cs="Times New Roman"/>
          <w:sz w:val="32"/>
          <w:szCs w:val="32"/>
        </w:rPr>
        <w:t xml:space="preserve"> bergantian dengan teman anggota kelompoknya, misal Fawait merangkum Tafsir Al-Quran</w:t>
      </w:r>
      <w:r w:rsidR="00BE04F7">
        <w:rPr>
          <w:rFonts w:ascii="Times New Roman" w:hAnsi="Times New Roman" w:cs="Times New Roman"/>
          <w:sz w:val="32"/>
          <w:szCs w:val="32"/>
        </w:rPr>
        <w:t xml:space="preserve"> di Hari Rabu, Yusuf merangkum Kajian Fiqih pada Hari Jumat, atau sebaliknya</w:t>
      </w:r>
      <w:r>
        <w:rPr>
          <w:rFonts w:ascii="Times New Roman" w:hAnsi="Times New Roman" w:cs="Times New Roman"/>
          <w:sz w:val="32"/>
          <w:szCs w:val="32"/>
        </w:rPr>
        <w:t>, Yusuf merangkum Tafsir Al-Quran di Hari Rabu, Fawait merangkum Kajian Fiqih pada Hari Jumat</w:t>
      </w:r>
      <w:r w:rsidR="00BE04F7">
        <w:rPr>
          <w:rFonts w:ascii="Times New Roman" w:hAnsi="Times New Roman" w:cs="Times New Roman"/>
          <w:sz w:val="32"/>
          <w:szCs w:val="32"/>
        </w:rPr>
        <w:t>.</w:t>
      </w:r>
      <w:r w:rsidR="00E0068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sectPr w:rsidR="00E00682" w:rsidRPr="0058076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3FA" w:rsidRDefault="00DD13FA" w:rsidP="0083291B">
      <w:pPr>
        <w:spacing w:after="0" w:line="240" w:lineRule="auto"/>
      </w:pPr>
      <w:r>
        <w:separator/>
      </w:r>
    </w:p>
  </w:endnote>
  <w:endnote w:type="continuationSeparator" w:id="0">
    <w:p w:rsidR="00DD13FA" w:rsidRDefault="00DD13FA" w:rsidP="00832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3FA" w:rsidRDefault="00DD13FA" w:rsidP="0083291B">
      <w:pPr>
        <w:spacing w:after="0" w:line="240" w:lineRule="auto"/>
      </w:pPr>
      <w:r>
        <w:separator/>
      </w:r>
    </w:p>
  </w:footnote>
  <w:footnote w:type="continuationSeparator" w:id="0">
    <w:p w:rsidR="00DD13FA" w:rsidRDefault="00DD13FA" w:rsidP="00832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7"/>
      <w:gridCol w:w="5515"/>
      <w:gridCol w:w="1817"/>
    </w:tblGrid>
    <w:tr w:rsidR="0083291B" w:rsidTr="00C64C13">
      <w:trPr>
        <w:trHeight w:val="1402"/>
      </w:trPr>
      <w:tc>
        <w:tcPr>
          <w:tcW w:w="1559" w:type="dxa"/>
          <w:vAlign w:val="center"/>
        </w:tcPr>
        <w:p w:rsidR="0083291B" w:rsidRDefault="0083291B" w:rsidP="0083291B">
          <w:pPr>
            <w:pStyle w:val="Header"/>
            <w:jc w:val="center"/>
          </w:pPr>
          <w:r>
            <w:rPr>
              <w:noProof/>
              <w:lang w:eastAsia="id-ID"/>
            </w:rPr>
            <w:drawing>
              <wp:inline distT="0" distB="0" distL="0" distR="0">
                <wp:extent cx="826724" cy="816998"/>
                <wp:effectExtent l="0" t="0" r="0" b="2540"/>
                <wp:docPr id="1" name="Picture 1" descr="http://1.bp.blogspot.com/-3HBM0px05VY/VqoWpnIc6RI/AAAAAAAAAwU/Tk6p158xb8M/s1600/Logo%2BPoliteknik%2BNegeri%2BJemb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1.bp.blogspot.com/-3HBM0px05VY/VqoWpnIc6RI/AAAAAAAAAwU/Tk6p158xb8M/s1600/Logo%2BPoliteknik%2BNegeri%2BJemb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0108" cy="820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Align w:val="center"/>
        </w:tcPr>
        <w:p w:rsidR="0083291B" w:rsidRDefault="00550151" w:rsidP="00550151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BRIGHT SCHOOLARSHIP</w:t>
          </w:r>
        </w:p>
        <w:p w:rsidR="00550151" w:rsidRPr="0083291B" w:rsidRDefault="00550151" w:rsidP="00550151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POLITEKNIK NEGERI JEMBER</w:t>
          </w:r>
        </w:p>
      </w:tc>
      <w:tc>
        <w:tcPr>
          <w:tcW w:w="1650" w:type="dxa"/>
          <w:vAlign w:val="center"/>
        </w:tcPr>
        <w:p w:rsidR="0083291B" w:rsidRDefault="00C64C13" w:rsidP="00C64C13">
          <w:pPr>
            <w:pStyle w:val="Header"/>
            <w:jc w:val="center"/>
          </w:pPr>
          <w:r>
            <w:rPr>
              <w:noProof/>
              <w:lang w:eastAsia="id-ID"/>
            </w:rPr>
            <w:drawing>
              <wp:inline distT="0" distB="0" distL="0" distR="0">
                <wp:extent cx="1016635" cy="101663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1587198028203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635" cy="1016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3291B" w:rsidRDefault="00E00682">
    <w:pPr>
      <w:pStyle w:val="Header"/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436345" wp14:editId="454424C2">
              <wp:simplePos x="0" y="0"/>
              <wp:positionH relativeFrom="margin">
                <wp:align>right</wp:align>
              </wp:positionH>
              <wp:positionV relativeFrom="paragraph">
                <wp:posOffset>107950</wp:posOffset>
              </wp:positionV>
              <wp:extent cx="56292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292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82F8C5" id="Straight Connector 2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2.05pt,8.5pt" to="835.3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" strokecolor="black [3213]" strokeweight="1.5pt">
              <v:stroke joinstyle="miter"/>
              <w10:wrap anchorx="margin"/>
            </v:line>
          </w:pict>
        </mc:Fallback>
      </mc:AlternateContent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55BA0" wp14:editId="3CA8E417">
              <wp:simplePos x="0" y="0"/>
              <wp:positionH relativeFrom="margin">
                <wp:align>right</wp:align>
              </wp:positionH>
              <wp:positionV relativeFrom="paragraph">
                <wp:posOffset>12700</wp:posOffset>
              </wp:positionV>
              <wp:extent cx="5629275" cy="45719"/>
              <wp:effectExtent l="0" t="0" r="28575" b="1206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9275" cy="45719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E3C63F" id="Rectangle 3" o:spid="_x0000_s1026" style="position:absolute;margin-left:392.05pt;margin-top:1pt;width:443.25pt;height:3.6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" fillcolor="black [3213]" strokecolor="black [3213]" strokeweight="1pt">
              <w10:wrap anchorx="margin"/>
            </v:rect>
          </w:pict>
        </mc:Fallback>
      </mc:AlternateContent>
    </w:r>
  </w:p>
  <w:p w:rsidR="00E00682" w:rsidRDefault="00E00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82"/>
    <w:rsid w:val="00046A70"/>
    <w:rsid w:val="00283919"/>
    <w:rsid w:val="004055D4"/>
    <w:rsid w:val="004608D8"/>
    <w:rsid w:val="00550151"/>
    <w:rsid w:val="00580765"/>
    <w:rsid w:val="0083291B"/>
    <w:rsid w:val="00BE04F7"/>
    <w:rsid w:val="00C64C13"/>
    <w:rsid w:val="00DD13FA"/>
    <w:rsid w:val="00E00682"/>
    <w:rsid w:val="00E6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8B9487-D790-4D65-98CC-98C9313D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2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91B"/>
  </w:style>
  <w:style w:type="paragraph" w:styleId="Footer">
    <w:name w:val="footer"/>
    <w:basedOn w:val="Normal"/>
    <w:link w:val="FooterChar"/>
    <w:uiPriority w:val="99"/>
    <w:unhideWhenUsed/>
    <w:rsid w:val="00832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POLIJE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Agil</dc:creator>
  <cp:keywords/>
  <dc:description/>
  <cp:lastModifiedBy>Bayu Agil</cp:lastModifiedBy>
  <cp:revision>4</cp:revision>
  <dcterms:created xsi:type="dcterms:W3CDTF">2020-04-18T06:08:00Z</dcterms:created>
  <dcterms:modified xsi:type="dcterms:W3CDTF">2020-04-18T13:09:00Z</dcterms:modified>
</cp:coreProperties>
</file>