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CC" w:rsidRDefault="000B51CC" w:rsidP="000B51CC">
      <w:pPr>
        <w:pStyle w:val="EnvelopeReturn"/>
      </w:pPr>
      <w:r>
        <w:t>Reader's Digest</w:t>
      </w:r>
    </w:p>
    <w:p w:rsidR="000B51CC" w:rsidRDefault="000B51CC" w:rsidP="000B51CC">
      <w:pPr>
        <w:pStyle w:val="EnvelopeReturn"/>
      </w:pPr>
      <w:r>
        <w:t>26 Waterloo Street,</w:t>
      </w:r>
    </w:p>
    <w:p w:rsidR="000B51CC" w:rsidRDefault="000B51CC" w:rsidP="000B51CC">
      <w:pPr>
        <w:pStyle w:val="EnvelopeReturn"/>
      </w:pPr>
      <w:r>
        <w:t>Surry Hills NSW 2010</w:t>
      </w:r>
    </w:p>
    <w:p w:rsidR="000B51CC" w:rsidRDefault="000B51CC" w:rsidP="000B51CC">
      <w:pPr>
        <w:pStyle w:val="EnvelopeReturn"/>
      </w:pPr>
      <w:r>
        <w:t>U.S.A</w:t>
      </w:r>
    </w:p>
    <w:p w:rsidR="000B51CC" w:rsidRDefault="000B51CC" w:rsidP="000B51CC">
      <w:pPr>
        <w:pStyle w:val="EnvelopeAddress"/>
        <w:framePr w:wrap="auto"/>
      </w:pPr>
      <w:r>
        <w:t xml:space="preserve">Paul </w:t>
      </w:r>
      <w:proofErr w:type="spellStart"/>
      <w:r>
        <w:t>Jethro</w:t>
      </w:r>
      <w:proofErr w:type="spellEnd"/>
      <w:r>
        <w:t xml:space="preserve"> S. Alba</w:t>
      </w:r>
    </w:p>
    <w:p w:rsidR="000B51CC" w:rsidRDefault="000B51CC" w:rsidP="000B51CC">
      <w:pPr>
        <w:pStyle w:val="EnvelopeAddress"/>
        <w:framePr w:wrap="auto"/>
      </w:pPr>
      <w:r>
        <w:t>5th floor, BLDG.A</w:t>
      </w:r>
    </w:p>
    <w:p w:rsidR="000B51CC" w:rsidRDefault="000B51CC" w:rsidP="000B51CC">
      <w:pPr>
        <w:pStyle w:val="EnvelopeAddress"/>
        <w:framePr w:wrap="auto"/>
      </w:pPr>
      <w:r>
        <w:t>SM Megamall</w:t>
      </w:r>
    </w:p>
    <w:p w:rsidR="000B51CC" w:rsidRDefault="000B51CC" w:rsidP="000B51CC">
      <w:pPr>
        <w:pStyle w:val="EnvelopeAddress"/>
        <w:framePr w:wrap="auto"/>
      </w:pPr>
      <w:proofErr w:type="spellStart"/>
      <w:r>
        <w:t>Mandaluyong</w:t>
      </w:r>
      <w:proofErr w:type="spellEnd"/>
      <w:r>
        <w:t xml:space="preserve"> City</w:t>
      </w:r>
    </w:p>
    <w:p w:rsidR="000B51CC" w:rsidRDefault="000B51CC" w:rsidP="000B51CC">
      <w:pPr>
        <w:pStyle w:val="EnvelopeAddress"/>
        <w:framePr w:wrap="auto"/>
      </w:pPr>
      <w:r>
        <w:t>Philippines</w:t>
      </w:r>
    </w:p>
    <w:p w:rsidR="000B51CC" w:rsidRDefault="000B51CC" w:rsidP="000B51CC">
      <w:pPr>
        <w:sectPr w:rsidR="000B51CC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B07801" w:rsidRPr="00B07801" w:rsidRDefault="00B07801" w:rsidP="00B07801">
      <w:pPr>
        <w:pStyle w:val="NoSpacing"/>
      </w:pPr>
      <w:r w:rsidRPr="00B07801">
        <w:lastRenderedPageBreak/>
        <w:t>BUY NOW</w:t>
      </w:r>
    </w:p>
    <w:p w:rsidR="00B07801" w:rsidRPr="00B07801" w:rsidRDefault="00B07801" w:rsidP="00B07801">
      <w:pPr>
        <w:pStyle w:val="NoSpacing"/>
      </w:pPr>
      <w:r w:rsidRPr="00B07801">
        <w:t>Complete Guide to HOME IMPROVEMENT</w:t>
      </w:r>
    </w:p>
    <w:p w:rsidR="00B07801" w:rsidRDefault="00B07801" w:rsidP="00B07801">
      <w:pPr>
        <w:pStyle w:val="NoSpacing"/>
      </w:pPr>
      <w:r w:rsidRPr="00B07801">
        <w:t xml:space="preserve">©2001 Reader’s </w:t>
      </w:r>
      <w:proofErr w:type="spellStart"/>
      <w:r w:rsidRPr="00B07801">
        <w:t>Diggest</w:t>
      </w:r>
      <w:proofErr w:type="spellEnd"/>
    </w:p>
    <w:p w:rsidR="00B07801" w:rsidRDefault="00B07801" w:rsidP="00B07801">
      <w:pPr>
        <w:pStyle w:val="NoSpacing"/>
      </w:pPr>
    </w:p>
    <w:p w:rsidR="00B07801" w:rsidRDefault="00B07801" w:rsidP="00B07801">
      <w:pPr>
        <w:pStyle w:val="NoSpacing"/>
      </w:pPr>
      <w:r>
        <w:t>Topics include the following:</w:t>
      </w:r>
    </w:p>
    <w:p w:rsidR="00B07801" w:rsidRDefault="00B07801" w:rsidP="00B07801">
      <w:pPr>
        <w:pStyle w:val="NoSpacing"/>
        <w:numPr>
          <w:ilvl w:val="0"/>
          <w:numId w:val="1"/>
        </w:numPr>
        <w:ind w:left="720"/>
      </w:pPr>
      <w:r>
        <w:t>Part One: Ideas for the Home</w:t>
      </w:r>
    </w:p>
    <w:p w:rsidR="00B07801" w:rsidRDefault="00B07801" w:rsidP="00B07801">
      <w:pPr>
        <w:pStyle w:val="NoSpacing"/>
        <w:numPr>
          <w:ilvl w:val="4"/>
          <w:numId w:val="2"/>
        </w:numPr>
        <w:ind w:left="1170"/>
      </w:pPr>
      <w:r>
        <w:t>Kitchens</w:t>
      </w:r>
    </w:p>
    <w:p w:rsidR="00B07801" w:rsidRDefault="00B07801" w:rsidP="00B07801">
      <w:pPr>
        <w:pStyle w:val="NoSpacing"/>
        <w:numPr>
          <w:ilvl w:val="4"/>
          <w:numId w:val="2"/>
        </w:numPr>
        <w:ind w:left="1170"/>
      </w:pPr>
      <w:r>
        <w:t>Bathrooms</w:t>
      </w:r>
    </w:p>
    <w:p w:rsidR="00B07801" w:rsidRDefault="00B07801" w:rsidP="00B07801">
      <w:pPr>
        <w:pStyle w:val="NoSpacing"/>
        <w:numPr>
          <w:ilvl w:val="4"/>
          <w:numId w:val="2"/>
        </w:numPr>
        <w:ind w:left="1170"/>
      </w:pPr>
      <w:r>
        <w:t>Living Rooms</w:t>
      </w:r>
    </w:p>
    <w:p w:rsidR="00B07801" w:rsidRDefault="00B07801" w:rsidP="00B07801">
      <w:pPr>
        <w:pStyle w:val="NoSpacing"/>
        <w:numPr>
          <w:ilvl w:val="0"/>
          <w:numId w:val="1"/>
        </w:numPr>
        <w:ind w:left="720"/>
      </w:pPr>
      <w:r>
        <w:t>Part two: Buying and Planning</w:t>
      </w:r>
    </w:p>
    <w:p w:rsidR="00B07801" w:rsidRDefault="00B07801" w:rsidP="00B07801">
      <w:pPr>
        <w:pStyle w:val="NoSpacing"/>
        <w:numPr>
          <w:ilvl w:val="0"/>
          <w:numId w:val="4"/>
        </w:numPr>
        <w:ind w:left="1170"/>
      </w:pPr>
      <w:r>
        <w:t>Assessing the work to be done</w:t>
      </w:r>
    </w:p>
    <w:p w:rsidR="00B07801" w:rsidRDefault="00B07801" w:rsidP="00B07801">
      <w:pPr>
        <w:pStyle w:val="NoSpacing"/>
        <w:numPr>
          <w:ilvl w:val="5"/>
          <w:numId w:val="2"/>
        </w:numPr>
        <w:ind w:left="1440"/>
      </w:pPr>
      <w:r>
        <w:t>Getting professionals advice</w:t>
      </w:r>
    </w:p>
    <w:p w:rsidR="00B07801" w:rsidRDefault="00B07801" w:rsidP="00B07801">
      <w:pPr>
        <w:pStyle w:val="NoSpacing"/>
        <w:numPr>
          <w:ilvl w:val="5"/>
          <w:numId w:val="2"/>
        </w:numPr>
        <w:ind w:left="1440"/>
      </w:pPr>
      <w:r>
        <w:t>Making your o</w:t>
      </w:r>
      <w:r w:rsidR="00EA62B0">
        <w:t>w</w:t>
      </w:r>
      <w:r>
        <w:t>n inspection</w:t>
      </w:r>
    </w:p>
    <w:p w:rsidR="00B07801" w:rsidRDefault="00B07801" w:rsidP="00B07801">
      <w:pPr>
        <w:pStyle w:val="NoSpacing"/>
        <w:numPr>
          <w:ilvl w:val="0"/>
          <w:numId w:val="4"/>
        </w:numPr>
        <w:ind w:left="1170"/>
      </w:pPr>
      <w:r>
        <w:t>Making best use of available space</w:t>
      </w:r>
    </w:p>
    <w:p w:rsidR="00B07801" w:rsidRDefault="00B07801" w:rsidP="00B07801">
      <w:pPr>
        <w:pStyle w:val="NoSpacing"/>
        <w:numPr>
          <w:ilvl w:val="0"/>
          <w:numId w:val="6"/>
        </w:numPr>
      </w:pPr>
      <w:r>
        <w:t>Equipping the kitchen</w:t>
      </w:r>
    </w:p>
    <w:p w:rsidR="00B07801" w:rsidRDefault="00EA62B0" w:rsidP="00EA62B0">
      <w:pPr>
        <w:pStyle w:val="NoSpacing"/>
        <w:ind w:left="1170"/>
      </w:pPr>
      <w:r>
        <w:t>(ii)  Fitting out the bathroom</w:t>
      </w:r>
    </w:p>
    <w:p w:rsidR="00EA62B0" w:rsidRDefault="00EA62B0" w:rsidP="00EA62B0">
      <w:pPr>
        <w:pStyle w:val="NoSpacing"/>
        <w:ind w:left="1170"/>
      </w:pPr>
      <w:r>
        <w:t>(iii) Planning the living room</w:t>
      </w:r>
    </w:p>
    <w:p w:rsidR="00EA62B0" w:rsidRDefault="00EA62B0" w:rsidP="00EA62B0">
      <w:pPr>
        <w:pStyle w:val="NoSpacing"/>
        <w:tabs>
          <w:tab w:val="left" w:pos="540"/>
        </w:tabs>
        <w:ind w:left="720" w:hanging="360"/>
      </w:pPr>
      <w:r>
        <w:t>3.     Part Three: Technique, Tools and Materials</w:t>
      </w:r>
    </w:p>
    <w:p w:rsidR="00EA62B0" w:rsidRDefault="00EA62B0" w:rsidP="00EA62B0">
      <w:pPr>
        <w:pStyle w:val="NoSpacing"/>
        <w:ind w:left="1170"/>
      </w:pPr>
      <w:r>
        <w:t>(a) Painting, papering and wall tiling</w:t>
      </w:r>
    </w:p>
    <w:p w:rsidR="00EA62B0" w:rsidRDefault="00EA62B0" w:rsidP="00EA62B0">
      <w:pPr>
        <w:pStyle w:val="NoSpacing"/>
        <w:ind w:left="1170"/>
      </w:pPr>
      <w:r>
        <w:t>(b)Internal walls and ceilings</w:t>
      </w:r>
    </w:p>
    <w:p w:rsidR="00EA62B0" w:rsidRDefault="00EA62B0" w:rsidP="00EA62B0">
      <w:pPr>
        <w:pStyle w:val="NoSpacing"/>
        <w:ind w:left="1170"/>
      </w:pPr>
      <w:r>
        <w:t>(c)Plumbing</w:t>
      </w:r>
    </w:p>
    <w:p w:rsidR="00EA62B0" w:rsidRDefault="00EA62B0" w:rsidP="00EA62B0">
      <w:pPr>
        <w:pStyle w:val="NoSpacing"/>
        <w:ind w:left="1170"/>
      </w:pPr>
    </w:p>
    <w:p w:rsidR="00EA62B0" w:rsidRDefault="00EA62B0" w:rsidP="00EA62B0">
      <w:pPr>
        <w:pStyle w:val="NoSpacing"/>
        <w:ind w:left="1170"/>
      </w:pPr>
    </w:p>
    <w:p w:rsidR="00EA62B0" w:rsidRDefault="00EA62B0" w:rsidP="00EA62B0">
      <w:pPr>
        <w:pStyle w:val="NoSpacing"/>
        <w:ind w:left="1170"/>
      </w:pPr>
    </w:p>
    <w:p w:rsidR="00EA62B0" w:rsidRDefault="00EA62B0" w:rsidP="00EA62B0">
      <w:pPr>
        <w:pStyle w:val="NoSpacing"/>
        <w:numPr>
          <w:ilvl w:val="0"/>
          <w:numId w:val="7"/>
        </w:numPr>
        <w:tabs>
          <w:tab w:val="left" w:pos="720"/>
        </w:tabs>
        <w:ind w:left="0" w:firstLine="0"/>
      </w:pPr>
      <w:r>
        <w:t>............................................................................................................</w:t>
      </w:r>
    </w:p>
    <w:p w:rsidR="00EA62B0" w:rsidRDefault="00EA62B0" w:rsidP="00EA62B0">
      <w:pPr>
        <w:pStyle w:val="NoSpacing"/>
        <w:tabs>
          <w:tab w:val="left" w:pos="720"/>
        </w:tabs>
        <w:ind w:left="-90"/>
      </w:pPr>
      <w:r>
        <w:tab/>
        <w:t>Cut along the dotted lines</w:t>
      </w:r>
    </w:p>
    <w:p w:rsidR="00EA62B0" w:rsidRDefault="00EA62B0" w:rsidP="00EA62B0">
      <w:pPr>
        <w:pStyle w:val="NoSpacing"/>
        <w:tabs>
          <w:tab w:val="left" w:pos="720"/>
        </w:tabs>
        <w:ind w:left="-90"/>
      </w:pPr>
    </w:p>
    <w:p w:rsidR="00EA62B0" w:rsidRDefault="00EA62B0" w:rsidP="00EA62B0">
      <w:pPr>
        <w:pStyle w:val="NoSpacing"/>
        <w:tabs>
          <w:tab w:val="left" w:pos="720"/>
        </w:tabs>
        <w:ind w:left="-90"/>
      </w:pPr>
      <w:r w:rsidRPr="00EA62B0">
        <w:rPr>
          <w:sz w:val="24"/>
        </w:rPr>
        <w:t>FILL UP THE</w:t>
      </w:r>
      <w:r>
        <w:t xml:space="preserve"> FORM TO GET YOUR OWN COPY!!!</w:t>
      </w:r>
    </w:p>
    <w:p w:rsidR="00EA62B0" w:rsidRDefault="00EA62B0" w:rsidP="00EA62B0">
      <w:pPr>
        <w:pStyle w:val="NoSpacing"/>
        <w:tabs>
          <w:tab w:val="left" w:pos="720"/>
        </w:tabs>
        <w:ind w:left="-90"/>
      </w:pPr>
    </w:p>
    <w:p w:rsidR="00EA62B0" w:rsidRDefault="00EA62B0" w:rsidP="00EA62B0">
      <w:pPr>
        <w:pStyle w:val="NoSpacing"/>
        <w:tabs>
          <w:tab w:val="left" w:pos="720"/>
        </w:tabs>
        <w:ind w:left="-90"/>
      </w:pPr>
      <w:r>
        <w:t>Name__________________________________</w:t>
      </w:r>
    </w:p>
    <w:p w:rsidR="00EA62B0" w:rsidRDefault="00EA62B0" w:rsidP="00EA62B0">
      <w:pPr>
        <w:pStyle w:val="NoSpacing"/>
        <w:tabs>
          <w:tab w:val="left" w:pos="720"/>
        </w:tabs>
        <w:ind w:left="-90"/>
      </w:pPr>
      <w:r>
        <w:t>Address__________________________________________</w:t>
      </w:r>
    </w:p>
    <w:p w:rsidR="00EA62B0" w:rsidRDefault="00EA62B0" w:rsidP="00EA62B0">
      <w:pPr>
        <w:pStyle w:val="NoSpacing"/>
        <w:tabs>
          <w:tab w:val="left" w:pos="720"/>
        </w:tabs>
        <w:ind w:left="-90"/>
      </w:pPr>
      <w:r>
        <w:t>Phone___________________________________</w:t>
      </w: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  <w:r>
        <w:t xml:space="preserve">For inquiries, visit our website at: </w:t>
      </w:r>
      <w:hyperlink r:id="rId7" w:history="1">
        <w:r w:rsidRPr="00D22791">
          <w:rPr>
            <w:rStyle w:val="Hyperlink"/>
          </w:rPr>
          <w:t>www.readersdigest.com</w:t>
        </w:r>
      </w:hyperlink>
    </w:p>
    <w:p w:rsidR="002911F9" w:rsidRDefault="002911F9" w:rsidP="00EA62B0">
      <w:pPr>
        <w:pStyle w:val="NoSpacing"/>
        <w:tabs>
          <w:tab w:val="left" w:pos="720"/>
        </w:tabs>
        <w:ind w:left="-90"/>
      </w:pPr>
      <w:r>
        <w:t xml:space="preserve">Or email us at: </w:t>
      </w:r>
      <w:hyperlink r:id="rId8" w:history="1">
        <w:r w:rsidRPr="002911F9">
          <w:rPr>
            <w:rStyle w:val="Hyperlink"/>
            <w:color w:val="auto"/>
          </w:rPr>
          <w:t>readersdigest@rd.com</w:t>
        </w:r>
      </w:hyperlink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  <w:r>
        <w:t>Date today: June 27, 2012</w:t>
      </w: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EA62B0">
      <w:pPr>
        <w:pStyle w:val="NoSpacing"/>
        <w:tabs>
          <w:tab w:val="left" w:pos="720"/>
        </w:tabs>
        <w:ind w:left="-90"/>
      </w:pPr>
    </w:p>
    <w:p w:rsidR="002911F9" w:rsidRDefault="002911F9" w:rsidP="000B51CC">
      <w:pPr>
        <w:pStyle w:val="NoSpacing"/>
        <w:tabs>
          <w:tab w:val="left" w:pos="720"/>
        </w:tabs>
      </w:pPr>
      <w:bookmarkStart w:id="0" w:name="_GoBack"/>
      <w:bookmarkEnd w:id="0"/>
    </w:p>
    <w:p w:rsidR="00B07801" w:rsidRPr="00B07801" w:rsidRDefault="00B07801" w:rsidP="00B07801">
      <w:pPr>
        <w:pStyle w:val="NoSpacing"/>
        <w:ind w:left="1440"/>
      </w:pPr>
    </w:p>
    <w:sectPr w:rsidR="00B07801" w:rsidRPr="00B0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86.25pt;height:60.75pt;visibility:visible;mso-wrap-style:square" o:bullet="t">
        <v:imagedata r:id="rId1" o:title=""/>
      </v:shape>
    </w:pict>
  </w:numPicBullet>
  <w:abstractNum w:abstractNumId="0">
    <w:nsid w:val="01B066C0"/>
    <w:multiLevelType w:val="hybridMultilevel"/>
    <w:tmpl w:val="3D9A8972"/>
    <w:lvl w:ilvl="0" w:tplc="E548A9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D4B9A"/>
    <w:multiLevelType w:val="hybridMultilevel"/>
    <w:tmpl w:val="37BC7E20"/>
    <w:lvl w:ilvl="0" w:tplc="3926C2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D26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AEC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4A5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7A7B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12E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38E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DE77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060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B16868"/>
    <w:multiLevelType w:val="hybridMultilevel"/>
    <w:tmpl w:val="7A08ED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790F59"/>
    <w:multiLevelType w:val="hybridMultilevel"/>
    <w:tmpl w:val="B718859E"/>
    <w:lvl w:ilvl="0" w:tplc="E37E0890">
      <w:start w:val="9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40E21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0C746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8EB2055"/>
    <w:multiLevelType w:val="hybridMultilevel"/>
    <w:tmpl w:val="0B5882A6"/>
    <w:lvl w:ilvl="0" w:tplc="E548A9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01"/>
    <w:rsid w:val="000B51CC"/>
    <w:rsid w:val="002911F9"/>
    <w:rsid w:val="009265D4"/>
    <w:rsid w:val="00B07801"/>
    <w:rsid w:val="00CD290C"/>
    <w:rsid w:val="00EA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8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1F9"/>
    <w:rPr>
      <w:color w:val="0000FF" w:themeColor="hyperlink"/>
      <w:u w:val="single"/>
    </w:rPr>
  </w:style>
  <w:style w:type="paragraph" w:styleId="EnvelopeAddress">
    <w:name w:val="envelope address"/>
    <w:basedOn w:val="Normal"/>
    <w:uiPriority w:val="99"/>
    <w:unhideWhenUsed/>
    <w:rsid w:val="000B51C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ahoma" w:eastAsiaTheme="majorEastAsia" w:hAnsi="Tahoma" w:cstheme="majorBidi"/>
      <w:sz w:val="20"/>
      <w:szCs w:val="24"/>
    </w:rPr>
  </w:style>
  <w:style w:type="paragraph" w:styleId="EnvelopeReturn">
    <w:name w:val="envelope return"/>
    <w:basedOn w:val="Normal"/>
    <w:uiPriority w:val="99"/>
    <w:unhideWhenUsed/>
    <w:rsid w:val="000B51CC"/>
    <w:pPr>
      <w:spacing w:after="0" w:line="240" w:lineRule="auto"/>
    </w:pPr>
    <w:rPr>
      <w:rFonts w:ascii="Tahoma" w:eastAsiaTheme="majorEastAsia" w:hAnsi="Tahoma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8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1F9"/>
    <w:rPr>
      <w:color w:val="0000FF" w:themeColor="hyperlink"/>
      <w:u w:val="single"/>
    </w:rPr>
  </w:style>
  <w:style w:type="paragraph" w:styleId="EnvelopeAddress">
    <w:name w:val="envelope address"/>
    <w:basedOn w:val="Normal"/>
    <w:uiPriority w:val="99"/>
    <w:unhideWhenUsed/>
    <w:rsid w:val="000B51C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ahoma" w:eastAsiaTheme="majorEastAsia" w:hAnsi="Tahoma" w:cstheme="majorBidi"/>
      <w:sz w:val="20"/>
      <w:szCs w:val="24"/>
    </w:rPr>
  </w:style>
  <w:style w:type="paragraph" w:styleId="EnvelopeReturn">
    <w:name w:val="envelope return"/>
    <w:basedOn w:val="Normal"/>
    <w:uiPriority w:val="99"/>
    <w:unhideWhenUsed/>
    <w:rsid w:val="000B51CC"/>
    <w:pPr>
      <w:spacing w:after="0" w:line="240" w:lineRule="auto"/>
    </w:pPr>
    <w:rPr>
      <w:rFonts w:ascii="Tahoma" w:eastAsiaTheme="majorEastAsia" w:hAnsi="Tahoma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dersdigest@rd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eadersdige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852A5-D2C4-4C5B-8A17-1EB4E2C8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2012-06-27T08:27:00Z</dcterms:created>
  <dcterms:modified xsi:type="dcterms:W3CDTF">2012-06-29T07:12:00Z</dcterms:modified>
</cp:coreProperties>
</file>