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itle"/>
        <w:bidi w:val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Subtitle"/>
        <w:bidi w:val="0"/>
        <w:spacing w:before="0" w:after="0"/>
        <w:jc w:val="left"/>
        <w:rPr>
          <w:sz w:val="93"/>
          <w:szCs w:val="93"/>
        </w:rPr>
      </w:pPr>
      <w:r>
        <w:rPr>
          <w:sz w:val="93"/>
          <w:szCs w:val="93"/>
        </w:rPr>
        <w:t xml:space="preserve">TEST </w:t>
      </w:r>
      <w:r>
        <w:rPr>
          <w:rFonts w:eastAsia="Noto Sans CJK SC" w:cs="FreeSans"/>
          <w:sz w:val="93"/>
          <w:szCs w:val="93"/>
        </w:rPr>
        <w:t>PLAN</w:t>
      </w:r>
    </w:p>
    <w:p>
      <w:pPr>
        <w:pStyle w:val="Title"/>
        <w:bidi w:val="0"/>
        <w:jc w:val="left"/>
        <w:rPr>
          <w:rFonts w:ascii="DejaVu Serif Condensed" w:hAnsi="DejaVu Serif Condensed" w:eastAsia="Noto Sans CJK SC" w:cs="FreeSans"/>
          <w:b w:val="false"/>
          <w:b w:val="false"/>
          <w:bCs w:val="false"/>
          <w:sz w:val="38"/>
          <w:szCs w:val="38"/>
        </w:rPr>
      </w:pPr>
      <w:r>
        <w:rPr>
          <w:rFonts w:eastAsia="Noto Sans CJK SC" w:cs="FreeSans" w:ascii="DejaVu Serif Condensed" w:hAnsi="DejaVu Serif Condensed"/>
          <w:b w:val="false"/>
          <w:bCs w:val="false"/>
          <w:sz w:val="38"/>
          <w:szCs w:val="38"/>
        </w:rPr>
        <w:t>VERIFICATION OF sumofN RTL IP</w:t>
      </w:r>
    </w:p>
    <w:p>
      <w:pPr>
        <w:pStyle w:val="TextBody"/>
        <w:bidi w:val="0"/>
        <w:jc w:val="left"/>
        <w:rPr>
          <w:sz w:val="95"/>
          <w:szCs w:val="95"/>
        </w:rPr>
      </w:pPr>
      <w:r>
        <w:rPr>
          <w:sz w:val="95"/>
          <w:szCs w:val="95"/>
        </w:rPr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rPr/>
      </w:pPr>
      <w:r>
        <w:rPr/>
      </w:r>
    </w:p>
    <w:p>
      <w:pPr>
        <w:pStyle w:val="Subtitle"/>
        <w:bidi w:val="0"/>
        <w:jc w:val="left"/>
        <w:rPr/>
      </w:pPr>
      <w:r>
        <w:rPr/>
        <w:t>Written by:</w:t>
      </w:r>
    </w:p>
    <w:p>
      <w:pPr>
        <w:pStyle w:val="TextBody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Anirudh Srininvasan</w:t>
      </w:r>
    </w:p>
    <w:p>
      <w:pPr>
        <w:pStyle w:val="TextBody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Subtitle"/>
        <w:bidi w:val="0"/>
        <w:jc w:val="left"/>
        <w:rPr/>
      </w:pPr>
      <w:r>
        <w:rPr>
          <w:rFonts w:eastAsia="Noto Sans CJK SC" w:cs="FreeSans"/>
          <w:sz w:val="36"/>
          <w:szCs w:val="36"/>
        </w:rPr>
        <w:t>Created on</w:t>
      </w:r>
      <w:r>
        <w:rPr/>
        <w:t>:</w:t>
      </w:r>
    </w:p>
    <w:p>
      <w:pPr>
        <w:pStyle w:val="TextBody"/>
        <w:bidi w:val="0"/>
        <w:jc w:val="left"/>
        <w:rPr>
          <w:sz w:val="60"/>
          <w:szCs w:val="60"/>
        </w:rPr>
      </w:pPr>
      <w:r>
        <w:rPr>
          <w:sz w:val="60"/>
          <w:szCs w:val="60"/>
        </w:rPr>
        <w:t>24</w:t>
      </w:r>
      <w:r>
        <w:rPr>
          <w:sz w:val="60"/>
          <w:szCs w:val="60"/>
          <w:vertAlign w:val="superscript"/>
        </w:rPr>
        <w:t>th</w:t>
      </w:r>
      <w:r>
        <w:rPr>
          <w:sz w:val="60"/>
          <w:szCs w:val="60"/>
        </w:rPr>
        <w:t xml:space="preserve"> May 2021</w:t>
      </w:r>
    </w:p>
    <w:p>
      <w:pPr>
        <w:pStyle w:val="TextBody"/>
        <w:bidi w:val="0"/>
        <w:jc w:val="left"/>
        <w:rPr>
          <w:sz w:val="60"/>
          <w:szCs w:val="60"/>
        </w:rPr>
      </w:pPr>
      <w:r>
        <w:rPr/>
      </w:r>
    </w:p>
    <w:p>
      <w:pPr>
        <w:pStyle w:val="TextBody"/>
        <w:bidi w:val="0"/>
        <w:jc w:val="left"/>
        <w:rPr>
          <w:sz w:val="60"/>
          <w:szCs w:val="60"/>
        </w:rPr>
      </w:pPr>
      <w:r>
        <w:rPr/>
      </w:r>
    </w:p>
    <w:p>
      <w:pPr>
        <w:pStyle w:val="TextBody"/>
        <w:bidi w:val="0"/>
        <w:jc w:val="left"/>
        <w:rPr>
          <w:sz w:val="60"/>
          <w:szCs w:val="60"/>
        </w:rPr>
      </w:pPr>
      <w:r>
        <w:rPr/>
      </w:r>
    </w:p>
    <w:p>
      <w:pPr>
        <w:pStyle w:val="TextBody"/>
        <w:bidi w:val="0"/>
        <w:jc w:val="left"/>
        <w:rPr>
          <w:sz w:val="60"/>
          <w:szCs w:val="60"/>
        </w:rPr>
      </w:pPr>
      <w:r>
        <w:rPr/>
      </w:r>
    </w:p>
    <w:p>
      <w:pPr>
        <w:pStyle w:val="TextBody"/>
        <w:bidi w:val="0"/>
        <w:jc w:val="center"/>
        <w:rPr>
          <w:rFonts w:ascii="Liberation Serif" w:hAnsi="Liberation Serif" w:eastAsia="Noto Serif CJK SC" w:cs="FreeSans"/>
          <w:color w:val="auto"/>
          <w:kern w:val="2"/>
          <w:sz w:val="60"/>
          <w:szCs w:val="60"/>
          <w:u w:val="single"/>
          <w:lang w:val="en-US" w:eastAsia="zh-CN" w:bidi="hi-IN"/>
        </w:rPr>
      </w:pPr>
      <w:r>
        <w:rPr>
          <w:rFonts w:eastAsia="Noto Serif CJK SC" w:cs="FreeSans"/>
          <w:color w:val="auto"/>
          <w:kern w:val="2"/>
          <w:sz w:val="60"/>
          <w:szCs w:val="60"/>
          <w:u w:val="single"/>
          <w:lang w:val="en-US" w:eastAsia="zh-CN" w:bidi="hi-IN"/>
        </w:rPr>
        <w:t>Table Of Contents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Introduction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Purpose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IP Overview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 Strategy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 Objectives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 Principles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 Deliverables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Scope </w:t>
      </w:r>
      <w:r>
        <w:rPr>
          <w:sz w:val="30"/>
          <w:szCs w:val="30"/>
        </w:rPr>
        <w:t>Of Testing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sz w:val="30"/>
          <w:szCs w:val="30"/>
        </w:rPr>
        <w:t>eatures to be Tested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rFonts w:eastAsia="Noto Serif CJK SC" w:cs="FreeSans"/>
          <w:color w:val="auto"/>
          <w:kern w:val="2"/>
          <w:sz w:val="30"/>
          <w:szCs w:val="30"/>
          <w:lang w:val="en-US" w:eastAsia="zh-CN" w:bidi="hi-IN"/>
        </w:rPr>
        <w:t xml:space="preserve">Data </w:t>
      </w:r>
      <w:r>
        <w:rPr>
          <w:sz w:val="30"/>
          <w:szCs w:val="30"/>
        </w:rPr>
        <w:t>Path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Control Path</w:t>
      </w:r>
    </w:p>
    <w:p>
      <w:pPr>
        <w:pStyle w:val="TextBody"/>
        <w:numPr>
          <w:ilvl w:val="1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Interrupt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 Environment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ascii="DejaVu Math TeX Gyre" w:hAnsi="DejaVu Math TeX Gyre"/>
          <w:sz w:val="30"/>
          <w:szCs w:val="30"/>
        </w:rPr>
        <w:t>INTRODUCTION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1.1 Purpose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This test plan describes the testing approach and overall framework </w:t>
        <w:tab/>
        <w:tab/>
        <w:t>for the testing of the sumofN RTL IP. This document inroduces: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Testing Strategy: The rules the test will be based on, including the givens of the project, description of the process to verify the IP and the environment required.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Execution Strategy: Describes how the test will be performed and the process to identify defects.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1.2 IP Overview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For a predefined integer N, this IP take N 8-bit inputs and outputs the </w:t>
        <w:tab/>
        <w:tab/>
        <w:t xml:space="preserve">sum of those 8 inputs. i.e. it implements 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xi</m:t>
            </m:r>
          </m:e>
        </m:nary>
      </m:oMath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The IP has 3 sets of interface.</w:t>
      </w:r>
    </w:p>
    <w:p>
      <w:pPr>
        <w:pStyle w:val="TextBody"/>
        <w:bidi w:val="0"/>
        <w:jc w:val="left"/>
        <w:rPr/>
      </w:pPr>
      <w:r>
        <w:rPr/>
        <w:tab/>
        <w:tab/>
        <w:tab/>
        <w:t xml:space="preserve">1 . </w:t>
      </w:r>
      <w:r>
        <w:rPr>
          <w:sz w:val="30"/>
          <w:szCs w:val="30"/>
        </w:rPr>
        <w:t>Configuration Interface:</w:t>
      </w:r>
    </w:p>
    <w:p>
      <w:pPr>
        <w:pStyle w:val="Heading1"/>
        <w:bidi w:val="0"/>
        <w:spacing w:before="0" w:after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This is used to :</w:t>
      </w:r>
    </w:p>
    <w:p>
      <w:pPr>
        <w:pStyle w:val="TextBody"/>
        <w:bidi w:val="0"/>
        <w:spacing w:before="69" w:after="0"/>
        <w:jc w:val="left"/>
        <w:rPr/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>1. Set the value of N</w:t>
      </w:r>
    </w:p>
    <w:p>
      <w:pPr>
        <w:pStyle w:val="TextBody"/>
        <w:bidi w:val="0"/>
        <w:spacing w:before="69" w:after="0"/>
        <w:jc w:val="left"/>
        <w:rPr/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>2. Start the process for each set of N inputs</w:t>
      </w:r>
    </w:p>
    <w:p>
      <w:pPr>
        <w:pStyle w:val="TextBody"/>
        <w:bidi w:val="0"/>
        <w:spacing w:before="69" w:after="0"/>
        <w:jc w:val="left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bidi w:val="0"/>
        <w:spacing w:before="69" w:after="0"/>
        <w:jc w:val="left"/>
        <w:rPr/>
      </w:pPr>
      <w:r>
        <w:rPr>
          <w:b w:val="false"/>
          <w:bCs w:val="false"/>
          <w:sz w:val="30"/>
          <w:szCs w:val="30"/>
        </w:rPr>
        <w:tab/>
        <w:tab/>
        <w:tab/>
        <w:t>2. Input Data Interface:</w:t>
      </w:r>
    </w:p>
    <w:p>
      <w:pPr>
        <w:pStyle w:val="TextBody"/>
        <w:bidi w:val="0"/>
        <w:spacing w:before="69" w:after="0"/>
        <w:jc w:val="left"/>
        <w:rPr/>
      </w:pPr>
      <w:r>
        <w:rPr>
          <w:b w:val="false"/>
          <w:bCs w:val="false"/>
          <w:sz w:val="30"/>
          <w:szCs w:val="30"/>
        </w:rPr>
        <w:tab/>
        <w:tab/>
        <w:tab/>
        <w:tab/>
        <w:t xml:space="preserve">This interface is used to provide the input data, </w:t>
      </w:r>
    </w:p>
    <w:p>
      <w:pPr>
        <w:pStyle w:val="TextBody"/>
        <w:bidi w:val="0"/>
        <w:spacing w:before="69" w:after="0"/>
        <w:rPr/>
      </w:pPr>
      <w:r>
        <w:rPr>
          <w:b w:val="false"/>
          <w:bCs w:val="false"/>
          <w:sz w:val="30"/>
          <w:szCs w:val="30"/>
        </w:rPr>
        <w:tab/>
        <w:tab/>
        <w:tab/>
        <w:tab/>
        <w:t>one byte/cycle</w:t>
      </w:r>
    </w:p>
    <w:p>
      <w:pPr>
        <w:pStyle w:val="TextBody"/>
        <w:bidi w:val="0"/>
        <w:spacing w:before="69" w:after="0"/>
        <w:rPr/>
      </w:pPr>
      <w:r>
        <w:rPr>
          <w:b w:val="false"/>
          <w:bCs w:val="false"/>
          <w:sz w:val="30"/>
          <w:szCs w:val="30"/>
        </w:rPr>
        <w:tab/>
        <w:tab/>
        <w:tab/>
      </w:r>
    </w:p>
    <w:p>
      <w:pPr>
        <w:pStyle w:val="TextBody"/>
        <w:bidi w:val="0"/>
        <w:spacing w:before="69" w:after="0"/>
        <w:rPr/>
      </w:pPr>
      <w:r>
        <w:rPr>
          <w:b w:val="false"/>
          <w:bCs w:val="false"/>
          <w:sz w:val="30"/>
          <w:szCs w:val="30"/>
        </w:rPr>
        <w:tab/>
        <w:tab/>
        <w:tab/>
        <w:t>3. Output Data Interface:</w:t>
      </w:r>
    </w:p>
    <w:p>
      <w:pPr>
        <w:pStyle w:val="TextBody"/>
        <w:bidi w:val="0"/>
        <w:spacing w:before="69" w:after="0"/>
        <w:rPr/>
      </w:pPr>
      <w:r>
        <w:rPr>
          <w:b w:val="false"/>
          <w:bCs w:val="false"/>
          <w:sz w:val="30"/>
          <w:szCs w:val="30"/>
        </w:rPr>
        <w:tab/>
        <w:tab/>
        <w:tab/>
        <w:tab/>
        <w:t>This interface is used to return the result of the calculation.</w:t>
      </w:r>
    </w:p>
    <w:p>
      <w:pPr>
        <w:pStyle w:val="TextBody"/>
        <w:bidi w:val="0"/>
        <w:spacing w:before="69" w:after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bidi w:val="0"/>
        <w:spacing w:before="69" w:after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bidi w:val="0"/>
        <w:spacing w:before="69" w:after="0"/>
        <w:rPr>
          <w:rFonts w:ascii="DejaVu Serif Condensed" w:hAnsi="DejaVu Serif Condensed"/>
        </w:rPr>
      </w:pPr>
      <w:r>
        <w:rPr>
          <w:rFonts w:ascii="DejaVu Serif Condensed" w:hAnsi="DejaVu Serif Condensed"/>
          <w:b w:val="false"/>
          <w:bCs w:val="false"/>
          <w:sz w:val="30"/>
          <w:szCs w:val="30"/>
        </w:rPr>
        <w:t xml:space="preserve">2. </w:t>
      </w:r>
      <w:r>
        <w:rPr>
          <w:rFonts w:ascii="DejaVu Math TeX Gyre" w:hAnsi="DejaVu Math TeX Gyre"/>
          <w:b w:val="false"/>
          <w:bCs w:val="false"/>
          <w:sz w:val="30"/>
          <w:szCs w:val="30"/>
        </w:rPr>
        <w:t>TEST STRATEGY</w:t>
      </w:r>
    </w:p>
    <w:p>
      <w:pPr>
        <w:pStyle w:val="TextBody"/>
        <w:bidi w:val="0"/>
        <w:spacing w:before="69" w:after="0"/>
        <w:rPr/>
      </w:pPr>
      <w:r>
        <w:rPr>
          <w:b w:val="false"/>
          <w:bCs w:val="false"/>
          <w:sz w:val="30"/>
          <w:szCs w:val="30"/>
        </w:rPr>
        <w:tab/>
        <w:t>2.1 Test Objectives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276" w:before="69" w:after="0"/>
        <w:ind w:left="1080" w:right="0" w:hanging="360"/>
        <w:jc w:val="left"/>
        <w:rPr/>
      </w:pPr>
      <w:r>
        <w:rPr>
          <w:rFonts w:ascii="sans-serif" w:hAnsi="sans-serif"/>
          <w:b w:val="false"/>
          <w:bCs w:val="false"/>
          <w:sz w:val="25"/>
          <w:szCs w:val="30"/>
        </w:rPr>
        <w:t xml:space="preserve">The objective of the test is to verify that </w:t>
      </w:r>
      <w:r>
        <w:rPr>
          <w:rFonts w:ascii="sans-serif" w:hAnsi="sans-serif"/>
          <w:b w:val="false"/>
          <w:bCs w:val="false"/>
          <w:sz w:val="25"/>
          <w:szCs w:val="30"/>
        </w:rPr>
        <w:t>t</w:t>
      </w:r>
      <w:r>
        <w:rPr>
          <w:rFonts w:ascii="sans-serif" w:hAnsi="sans-serif"/>
          <w:b w:val="false"/>
          <w:bCs w:val="false"/>
          <w:sz w:val="25"/>
          <w:szCs w:val="30"/>
        </w:rPr>
        <w:t xml:space="preserve">he functionality of sumofN RTL model works according to the given </w:t>
      </w:r>
      <w:r>
        <w:rPr>
          <w:rFonts w:ascii="sans-serif" w:hAnsi="sans-serif"/>
          <w:b w:val="false"/>
          <w:bCs w:val="false"/>
          <w:sz w:val="25"/>
          <w:szCs w:val="30"/>
        </w:rPr>
        <w:t>d</w:t>
      </w:r>
      <w:r>
        <w:rPr>
          <w:rFonts w:ascii="sans-serif" w:hAnsi="sans-serif"/>
          <w:b w:val="false"/>
          <w:bCs w:val="false"/>
          <w:sz w:val="25"/>
          <w:szCs w:val="30"/>
        </w:rPr>
        <w:t>esign specifications.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276" w:before="69" w:after="0"/>
        <w:ind w:left="1080" w:right="0" w:hanging="360"/>
        <w:jc w:val="left"/>
        <w:rPr/>
      </w:pPr>
      <w:r>
        <w:rPr>
          <w:rFonts w:ascii="sans-serif" w:hAnsi="sans-serif"/>
          <w:b w:val="false"/>
          <w:bCs w:val="false"/>
          <w:sz w:val="25"/>
          <w:szCs w:val="30"/>
        </w:rPr>
        <w:t xml:space="preserve">The test will execute and verify the test scripts </w:t>
      </w:r>
      <w:r>
        <w:rPr>
          <w:rFonts w:ascii="sans-serif" w:hAnsi="sans-serif"/>
          <w:b w:val="false"/>
          <w:bCs w:val="false"/>
          <w:sz w:val="25"/>
          <w:szCs w:val="30"/>
        </w:rPr>
        <w:t>and</w:t>
      </w:r>
      <w:r>
        <w:rPr>
          <w:rFonts w:ascii="sans-serif" w:hAnsi="sans-serif"/>
          <w:b w:val="false"/>
          <w:bCs w:val="false"/>
          <w:sz w:val="25"/>
          <w:szCs w:val="30"/>
        </w:rPr>
        <w:t xml:space="preserve"> identify </w:t>
      </w:r>
      <w:r>
        <w:rPr>
          <w:rFonts w:ascii="sans-serif" w:hAnsi="sans-serif"/>
          <w:b w:val="false"/>
          <w:bCs w:val="false"/>
          <w:sz w:val="25"/>
          <w:szCs w:val="30"/>
        </w:rPr>
        <w:t>the</w:t>
      </w:r>
      <w:r>
        <w:rPr>
          <w:rFonts w:ascii="sans-serif" w:hAnsi="sans-serif"/>
          <w:b w:val="false"/>
          <w:bCs w:val="false"/>
          <w:sz w:val="25"/>
          <w:szCs w:val="30"/>
        </w:rPr>
        <w:t xml:space="preserve"> defects </w:t>
      </w:r>
      <w:r>
        <w:rPr>
          <w:rFonts w:ascii="sans-serif" w:hAnsi="sans-serif"/>
          <w:b w:val="false"/>
          <w:bCs w:val="false"/>
          <w:sz w:val="25"/>
          <w:szCs w:val="30"/>
        </w:rPr>
        <w:t>present</w:t>
      </w:r>
      <w:r>
        <w:rPr>
          <w:rFonts w:ascii="sans-serif" w:hAnsi="sans-serif"/>
          <w:b w:val="false"/>
          <w:bCs w:val="false"/>
          <w:sz w:val="25"/>
          <w:szCs w:val="30"/>
        </w:rPr>
        <w:t>.</w:t>
      </w:r>
    </w:p>
    <w:p>
      <w:pPr>
        <w:pStyle w:val="TextBody"/>
        <w:bidi w:val="0"/>
        <w:spacing w:before="69" w:after="0"/>
        <w:rPr>
          <w:rFonts w:ascii="sans-serif" w:hAnsi="sans-serif"/>
          <w:b w:val="false"/>
          <w:b w:val="false"/>
          <w:bCs w:val="false"/>
          <w:sz w:val="25"/>
          <w:szCs w:val="30"/>
        </w:rPr>
      </w:pPr>
      <w:r>
        <w:rPr/>
      </w:r>
    </w:p>
    <w:p>
      <w:pPr>
        <w:pStyle w:val="TextBody"/>
        <w:bidi w:val="0"/>
        <w:spacing w:before="69" w:after="0"/>
        <w:rPr/>
      </w:pPr>
      <w:r>
        <w:rPr>
          <w:rFonts w:ascii="sans-serif" w:hAnsi="sans-serif"/>
          <w:b w:val="false"/>
          <w:bCs w:val="false"/>
          <w:sz w:val="25"/>
          <w:szCs w:val="30"/>
        </w:rPr>
        <w:tab/>
      </w:r>
      <w:r>
        <w:rPr>
          <w:rFonts w:ascii="sans-serif" w:hAnsi="sans-serif"/>
          <w:b w:val="false"/>
          <w:bCs w:val="false"/>
          <w:sz w:val="25"/>
          <w:szCs w:val="30"/>
        </w:rPr>
        <w:t xml:space="preserve">2.2 </w:t>
      </w:r>
      <w:r>
        <w:rPr>
          <w:rFonts w:ascii="Liberation Serif" w:hAnsi="Liberation Serif"/>
          <w:b w:val="false"/>
          <w:bCs w:val="false"/>
          <w:sz w:val="30"/>
          <w:szCs w:val="30"/>
        </w:rPr>
        <w:t>Test Principles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69" w:after="0"/>
        <w:ind w:left="720" w:right="0" w:firstLine="180"/>
        <w:jc w:val="left"/>
        <w:rPr/>
      </w:pPr>
      <w:r>
        <w:rPr>
          <w:rFonts w:ascii="sans-serif" w:hAnsi="sans-serif"/>
          <w:sz w:val="21"/>
        </w:rPr>
        <w:t xml:space="preserve">Testing processes will be well defined, yet flexible, with the ability to change as </w:t>
        <w:tab/>
        <w:t xml:space="preserve">needed. </w:t>
      </w:r>
      <w:r>
        <w:rPr/>
        <w:t>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69" w:after="0"/>
        <w:ind w:left="720" w:right="0" w:firstLine="180"/>
        <w:jc w:val="left"/>
        <w:rPr/>
      </w:pPr>
      <w:r>
        <w:rPr>
          <w:rFonts w:ascii="sans-serif" w:hAnsi="sans-serif"/>
          <w:sz w:val="21"/>
        </w:rPr>
        <w:t xml:space="preserve">Testing activities will build upon previous stages to avoid redundancy or </w:t>
        <w:tab/>
        <w:t>duplication of effort.</w:t>
      </w:r>
      <w:r>
        <w:rPr/>
        <w:t>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69" w:after="0"/>
        <w:ind w:left="720" w:right="0" w:firstLine="180"/>
        <w:jc w:val="left"/>
        <w:rPr/>
      </w:pPr>
      <w:r>
        <w:rPr>
          <w:rFonts w:ascii="sans-serif" w:hAnsi="sans-serif"/>
          <w:sz w:val="21"/>
        </w:rPr>
        <w:t xml:space="preserve">Testing environment and data will emulate a production environment as much as </w:t>
        <w:tab/>
        <w:t>possible.</w:t>
      </w:r>
      <w:r>
        <w:rPr/>
        <w:t>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69" w:after="0"/>
        <w:ind w:left="720" w:right="0" w:firstLine="180"/>
        <w:jc w:val="left"/>
        <w:rPr/>
      </w:pPr>
      <w:r>
        <w:rPr>
          <w:rFonts w:ascii="sans-serif" w:hAnsi="sans-serif"/>
          <w:sz w:val="21"/>
        </w:rPr>
        <w:t>Testing will be a repeatable, quantifiable, and measurable activity.</w:t>
      </w:r>
      <w:r>
        <w:rPr/>
        <w:t>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rFonts w:ascii="sans-serif" w:hAnsi="sans-serif"/>
          <w:b w:val="false"/>
          <w:bCs w:val="false"/>
          <w:sz w:val="25"/>
          <w:szCs w:val="30"/>
        </w:rPr>
        <w:tab/>
        <w:t xml:space="preserve">2.2 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Test </w:t>
      </w: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Deliverables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/>
        <w:tab/>
        <w:tab/>
      </w:r>
    </w:p>
    <w:tbl>
      <w:tblPr>
        <w:tblW w:w="7375" w:type="dxa"/>
        <w:jc w:val="left"/>
        <w:tblInd w:w="13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5485"/>
      </w:tblGrid>
      <w:tr>
        <w:trPr/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S.No</w:t>
            </w:r>
          </w:p>
        </w:tc>
        <w:tc>
          <w:tcPr>
            <w:tcW w:w="54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Deliverable name</w:t>
            </w:r>
          </w:p>
        </w:tc>
      </w:tr>
      <w:tr>
        <w:trPr/>
        <w:tc>
          <w:tcPr>
            <w:tcW w:w="18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48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Test Plan </w:t>
            </w:r>
          </w:p>
        </w:tc>
      </w:tr>
      <w:tr>
        <w:trPr/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4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Functional Test Cases + Test scripts</w:t>
            </w:r>
          </w:p>
        </w:tc>
      </w:tr>
    </w:tbl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b w:val="false"/>
          <w:bCs w:val="false"/>
          <w:sz w:val="30"/>
          <w:szCs w:val="30"/>
        </w:rPr>
        <w:t>3</w:t>
      </w:r>
      <w:r>
        <w:rPr>
          <w:b w:val="false"/>
          <w:bCs w:val="false"/>
          <w:sz w:val="30"/>
          <w:szCs w:val="30"/>
        </w:rPr>
        <w:t xml:space="preserve">. </w:t>
      </w: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SCOPE </w:t>
      </w: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OF TESTING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righ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ab/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The verification tests of the sumofN RTL IP will include a datapath test, </w:t>
        <w:tab/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righ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ab/>
        <w:t>configuration test and an interrupt generation test.</w:t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righ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0"/>
        <w:ind w:righ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ab/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4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. </w:t>
      </w: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FEATURES TO BE TESTED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ab/>
        <w:tab/>
        <w:t xml:space="preserve">4.1 </w:t>
      </w: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Data path 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89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Handshaking process for input and output ports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89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Provide input through PUT ports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89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Get output through GET ports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jc w:val="left"/>
        <w:rPr>
          <w:rFonts w:eastAsia="Noto Serif CJK SC" w:cs="FreeSans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76" w:before="69" w:after="0"/>
        <w:ind w:left="1429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4.2 Control path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Set number of integers N using configure port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Start the computation by writing to appropriate register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76" w:before="69" w:after="0"/>
        <w:ind w:left="1429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4.3 Interrupt Generation</w:t>
      </w:r>
    </w:p>
    <w:p>
      <w:pPr>
        <w:pStyle w:val="TextBody"/>
        <w:widowControl/>
        <w:numPr>
          <w:ilvl w:val="1"/>
          <w:numId w:val="5"/>
        </w:numPr>
        <w:suppressAutoHyphens w:val="true"/>
        <w:bidi w:val="0"/>
        <w:spacing w:lineRule="auto" w:line="276" w:before="69" w:after="0"/>
        <w:ind w:left="1800" w:right="0" w:hanging="0"/>
        <w:jc w:val="left"/>
        <w:rPr>
          <w:rFonts w:ascii="Liberation Serif" w:hAnsi="Liberation Serif"/>
          <w:sz w:val="30"/>
          <w:szCs w:val="30"/>
        </w:rPr>
      </w:pPr>
      <w:r>
        <w:rPr>
          <w:rFonts w:eastAsia="Noto Serif CJK SC" w:cs="FreeSans" w:ascii="Liberation Serif" w:hAnsi="Liberation Serif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Generate interrupt when an exception is encountered.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5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. </w:t>
      </w: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TEST ENVIRONMENT</w:t>
      </w:r>
    </w:p>
    <w:p>
      <w:pPr>
        <w:pStyle w:val="TextBody"/>
        <w:widowControl/>
        <w:suppressAutoHyphens w:val="true"/>
        <w:bidi w:val="0"/>
        <w:spacing w:lineRule="auto" w:line="276" w:before="69" w:after="0"/>
        <w:ind w:right="0" w:hanging="0"/>
        <w:jc w:val="left"/>
        <w:rPr/>
      </w:pPr>
      <w:r>
        <w:rPr>
          <w:rFonts w:eastAsia="Noto Serif CJK SC" w:cs="FreeSans" w:ascii="DejaVu Math TeX Gyre" w:hAnsi="DejaVu Math TeX Gyre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ab/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 xml:space="preserve">The </w:t>
      </w: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testing phase requires the following software be available: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Python &gt;= version 3.6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C compiler (Visual C compiler or GCC)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Cocotb library (Downloaded and compiled through Pip)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Icarus verilog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Gtk-Wave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Git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A compatible OS (windows/Mac/Linux)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Python IDE (VScode, PyCharm)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276" w:before="69" w:after="0"/>
        <w:jc w:val="left"/>
        <w:rPr/>
      </w:pPr>
      <w:r>
        <w:rPr>
          <w:rFonts w:eastAsia="Noto Serif CJK SC" w:cs="FreeSans"/>
          <w:b w:val="false"/>
          <w:bCs w:val="false"/>
          <w:color w:val="auto"/>
          <w:kern w:val="2"/>
          <w:sz w:val="30"/>
          <w:szCs w:val="30"/>
          <w:lang w:val="en-US" w:eastAsia="zh-CN" w:bidi="hi-IN"/>
        </w:rPr>
        <w:t>Word editor &amp; Spreadsheet Software (MS Office, Libreoffice)</w:t>
      </w:r>
    </w:p>
    <w:sectPr>
      <w:footerReference w:type="default" r:id="rId2"/>
      <w:type w:val="nextPage"/>
      <w:pgSz w:w="12240" w:h="15840"/>
      <w:pgMar w:left="1164" w:right="1164" w:header="0" w:top="1164" w:footer="1164" w:bottom="1526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 Condensed">
    <w:charset w:val="01"/>
    <w:family w:val="roman"/>
    <w:pitch w:val="variable"/>
  </w:font>
  <w:font w:name="DejaVu Math TeX Gyre">
    <w:charset w:val="01"/>
    <w:family w:val="auto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288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1" w:leader="none"/>
        <w:tab w:val="right" w:pos="996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LibreOffice/7.1.3.2$Linux_X86_64 LibreOffice_project/10$Build-2</Application>
  <AppVersion>15.0000</AppVersion>
  <Pages>5</Pages>
  <Words>483</Words>
  <Characters>2372</Characters>
  <CharactersWithSpaces>2806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2021-05-24T13:44:25Z</dcterms:created>
  <dc:creator/>
  <dc:description/>
  <dc:language>en-US</dc:language>
  <cp:lastModifiedBy/>
  <dcterms:modified xsi:type="dcterms:W3CDTF">2021-05-25T12:17:37Z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