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aps/>
          <w:color w:val="9A6B3F"/>
          <w:sz w:val="30"/>
          <w:szCs w:val="30"/>
        </w:rPr>
        <w:t xml:space="preserve">HOÀNG NHA FASHION</w:t>
      </w:r>
    </w:p>
    <w:p>
      <w:pPr>
        <w:spacing w:after="160"/>
        <w:jc w:val="center"/>
      </w:pPr>
      <w:r>
        <w:rPr>
          <w:b/>
          <w:bCs/>
          <w:color w:val="1E293B"/>
          <w:sz w:val="52"/>
          <w:szCs w:val="52"/>
        </w:rPr>
        <w:t xml:space="preserve">Cơ sở dữ liệu hoạt động như thế nào</w:t>
      </w:r>
    </w:p>
    <w:p>
      <w:pPr>
        <w:spacing w:after="900"/>
        <w:jc w:val="center"/>
      </w:pPr>
      <w:r>
        <w:rPr>
          <w:color w:val="64748B"/>
          <w:sz w:val="24"/>
          <w:szCs w:val="24"/>
        </w:rPr>
        <w:t xml:space="preserve">Giải thích 13 bảng trong ERD: mỗi bảng phục vụ chức năng gì,
chạy ra sao và dữ liệu được lưu ở đâu</w:t>
      </w:r>
    </w:p>
    <w:p>
      <w:pPr>
        <w:spacing w:after="80"/>
        <w:jc w:val="center"/>
      </w:pPr>
      <w:r>
        <w:rPr>
          <w:color w:val="64748B"/>
          <w:sz w:val="22"/>
          <w:szCs w:val="22"/>
        </w:rPr>
        <w:t xml:space="preserve">Đồ án tốt nghiệp · Website bán quần áo cao cấp</w:t>
      </w:r>
    </w:p>
    <w:p>
      <w:pPr>
        <w:spacing w:after="400"/>
        <w:jc w:val="center"/>
      </w:pPr>
      <w:r>
        <w:rPr>
          <w:color w:val="64748B"/>
          <w:sz w:val="22"/>
          <w:szCs w:val="22"/>
        </w:rPr>
        <w:t xml:space="preserve">React 19 + TypeScript  ·  Express + Prisma  ·  MySQL (XAMPP)</w:t>
      </w:r>
    </w:p>
    <w:p>
      <w:r>
        <w:br w:type="page"/>
      </w:r>
    </w:p>
    <w:p>
      <w:pPr>
        <w:spacing w:after="80"/>
      </w:pPr>
      <w:r>
        <w:rPr>
          <w:b/>
          <w:bCs/>
          <w:color w:val="1E293B"/>
          <w:sz w:val="28"/>
          <w:szCs w:val="28"/>
        </w:rPr>
        <w:t xml:space="preserve">MỤC LỤC</w:t>
      </w:r>
    </w:p>
    <w:p>
      <w:pPr>
        <w:spacing w:after="220"/>
      </w:pPr>
      <w:r>
        <w:rPr>
          <w:i/>
          <w:iCs/>
          <w:color w:val="64748B"/>
          <w:sz w:val="19"/>
          <w:szCs w:val="19"/>
        </w:rPr>
        <w:t xml:space="preserve">Nếu mục lục hiện trống: bấm Ctrl + A rồi F9, chọn "Update entire table" để Word điền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Đọc tài liệu này thế nào</w:t>
      </w:r>
    </w:p>
    <w:p>
      <w:pPr>
        <w:spacing w:after="120" w:line="300"/>
      </w:pPr>
      <w:r>
        <w:rPr>
          <w:color w:val="1E293B"/>
          <w:sz w:val="22"/>
          <w:szCs w:val="22"/>
        </w:rPr>
        <w:t xml:space="preserve">Tài liệu đi theo một mạch duy nhất: </w:t>
      </w:r>
      <w:r>
        <w:rPr>
          <w:b/>
          <w:bCs/>
          <w:i w:val="false"/>
          <w:iCs w:val="false"/>
          <w:color w:val="1E293B"/>
          <w:sz w:val="22"/>
          <w:szCs w:val="22"/>
        </w:rPr>
        <w:t xml:space="preserve">bám theo một đơn hàng có thật, từ lúc khách mở web tới lúc hàng giao xong và khách viết đánh giá</w:t>
      </w:r>
      <w:r>
        <w:rPr>
          <w:color w:val="1E293B"/>
          <w:sz w:val="22"/>
          <w:szCs w:val="22"/>
        </w:rPr>
        <w:t xml:space="preserve">. Mỗi bước sẽ trả lời đúng ba câu hỏi:</w:t>
      </w:r>
    </w:p>
    <w:p>
      <w:pPr>
        <w:pStyle w:val="ListParagraph"/>
        <w:numPr>
          <w:ilvl w:val="0"/>
          <w:numId w:val="2"/>
        </w:numPr>
        <w:spacing w:after="60" w:line="290"/>
      </w:pPr>
      <w:r>
        <w:rPr>
          <w:b/>
          <w:bCs/>
          <w:i w:val="false"/>
          <w:iCs w:val="false"/>
          <w:color w:val="1E293B"/>
          <w:sz w:val="22"/>
          <w:szCs w:val="22"/>
        </w:rPr>
        <w:t xml:space="preserve">Bảng nào tham gia?</w:t>
      </w:r>
      <w:r>
        <w:rPr>
          <w:color w:val="1E293B"/>
          <w:sz w:val="22"/>
          <w:szCs w:val="22"/>
        </w:rPr>
        <w:t xml:space="preserve"> — trong 13 bảng, bảng nào được đọc, bảng nào được ghi.</w:t>
      </w:r>
    </w:p>
    <w:p>
      <w:pPr>
        <w:pStyle w:val="ListParagraph"/>
        <w:numPr>
          <w:ilvl w:val="0"/>
          <w:numId w:val="2"/>
        </w:numPr>
        <w:spacing w:after="60" w:line="290"/>
      </w:pPr>
      <w:r>
        <w:rPr>
          <w:b/>
          <w:bCs/>
          <w:i w:val="false"/>
          <w:iCs w:val="false"/>
          <w:color w:val="1E293B"/>
          <w:sz w:val="22"/>
          <w:szCs w:val="22"/>
        </w:rPr>
        <w:t xml:space="preserve">Chạy như thế nào?</w:t>
      </w:r>
      <w:r>
        <w:rPr>
          <w:color w:val="1E293B"/>
          <w:sz w:val="22"/>
          <w:szCs w:val="22"/>
        </w:rPr>
        <w:t xml:space="preserve"> — câu SQL thật và đoạn code backend thật đang chạy trong dự án.</w:t>
      </w:r>
    </w:p>
    <w:p>
      <w:pPr>
        <w:pStyle w:val="ListParagraph"/>
        <w:numPr>
          <w:ilvl w:val="0"/>
          <w:numId w:val="2"/>
        </w:numPr>
        <w:spacing w:after="60" w:line="290"/>
      </w:pPr>
      <w:r>
        <w:rPr>
          <w:b/>
          <w:bCs/>
          <w:i w:val="false"/>
          <w:iCs w:val="false"/>
          <w:color w:val="1E293B"/>
          <w:sz w:val="22"/>
          <w:szCs w:val="22"/>
        </w:rPr>
        <w:t xml:space="preserve">Dữ liệu lưu ở đâu?</w:t>
      </w:r>
      <w:r>
        <w:rPr>
          <w:color w:val="1E293B"/>
          <w:sz w:val="22"/>
          <w:szCs w:val="22"/>
        </w:rPr>
        <w:t xml:space="preserve"> — MySQL, trình duyệt, hay thư mục ảnh trên máy chủ.</w:t>
      </w:r>
    </w:p>
    <w:p>
      <w:pPr>
        <w:spacing w:after="120" w:line="300"/>
      </w:pPr>
      <w:r>
        <w:rPr>
          <w:color w:val="1E293B"/>
          <w:sz w:val="22"/>
          <w:szCs w:val="22"/>
        </w:rPr>
        <w:t xml:space="preserve">Cách học hiệu quả: đọc hết mục 4 (mô tả 13 bảng) một lượt cho quen mặt, rồi đọc kỹ mục 5. Mục 6 tổng hợp những câu hỏi hay bị hỏi khi bảo vệ kèm cách trả lời.</w:t>
      </w:r>
    </w:p>
    <w:p>
      <w:pPr>
        <w:pBdr>
          <w:left w:val="single" w:color="9A6B3F" w:sz="14" w:space="8"/>
        </w:pBdr>
        <w:shd w:fill="FBF7F1" w:val="clear"/>
        <w:spacing w:after="0" w:before="160" w:line="280"/>
        <w:ind w:left="140" w:right="140"/>
      </w:pPr>
      <w:r>
        <w:rPr>
          <w:b/>
          <w:bCs/>
          <w:color w:val="9A6B3F"/>
          <w:sz w:val="21"/>
          <w:szCs w:val="21"/>
        </w:rPr>
        <w:t xml:space="preserve">Ba con số cần nhớ</w:t>
      </w:r>
    </w:p>
    <w:p>
      <w:pPr>
        <w:pBdr>
          <w:left w:val="single" w:color="9A6B3F" w:sz="14" w:space="8"/>
        </w:pBdr>
        <w:shd w:fill="FBF7F1" w:val="clear"/>
        <w:spacing w:after="60" w:line="280"/>
        <w:ind w:left="140" w:right="140"/>
      </w:pPr>
      <w:r>
        <w:rPr>
          <w:color w:val="1E293B"/>
          <w:sz w:val="21"/>
          <w:szCs w:val="21"/>
        </w:rPr>
        <w:t xml:space="preserve">13 bảng — sau khi gộp payments vào orders và bỏ sepay_webhook_logs.</w:t>
      </w:r>
    </w:p>
    <w:p>
      <w:pPr>
        <w:pBdr>
          <w:left w:val="single" w:color="9A6B3F" w:sz="14" w:space="8"/>
        </w:pBdr>
        <w:shd w:fill="FBF7F1" w:val="clear"/>
        <w:spacing w:after="60" w:line="280"/>
        <w:ind w:left="140" w:right="140"/>
      </w:pPr>
      <w:r>
        <w:rPr>
          <w:color w:val="1E293B"/>
          <w:sz w:val="21"/>
          <w:szCs w:val="21"/>
        </w:rPr>
        <w:t xml:space="preserve">15 quan hệ khóa ngoại — mỗi quan hệ là một mũi tên trên sơ đồ ERD.</w:t>
      </w:r>
    </w:p>
    <w:p>
      <w:pPr>
        <w:pBdr>
          <w:left w:val="single" w:color="9A6B3F" w:sz="14" w:space="8"/>
        </w:pBdr>
        <w:shd w:fill="FBF7F1" w:val="clear"/>
        <w:spacing w:after="160" w:line="280"/>
        <w:ind w:left="140" w:right="140"/>
      </w:pPr>
      <w:r>
        <w:rPr>
          <w:color w:val="1E293B"/>
          <w:sz w:val="21"/>
          <w:szCs w:val="21"/>
        </w:rPr>
        <w:t xml:space="preserve">1 bảng là trung tâm: variants. Giỏ hàng, dòng đơn và đánh giá đều nối vào đây.</w:t>
      </w:r>
    </w:p>
    <w:p>
      <w:pPr>
        <w:pStyle w:val="Heading1"/>
        <w:spacing w:after="180" w:before="360"/>
      </w:pPr>
      <w:r>
        <w:t xml:space="preserve">2. Bức tranh tổng thể: dữ liệu chạy qua đâu</w:t>
      </w:r>
    </w:p>
    <w:p>
      <w:pPr>
        <w:spacing w:after="120" w:line="300"/>
      </w:pPr>
      <w:r>
        <w:rPr>
          <w:color w:val="1E293B"/>
          <w:sz w:val="22"/>
          <w:szCs w:val="22"/>
        </w:rPr>
        <w:t xml:space="preserve">Hệ thống có ba tầng. Hiểu đúng ba tầng này thì mọi chức năng về sau đều dễ hình dung.</w:t>
      </w:r>
    </w:p>
    <w:p>
      <w:pPr>
        <w:pStyle w:val="Heading2"/>
        <w:spacing w:after="140" w:before="280"/>
      </w:pPr>
      <w:r>
        <w:t xml:space="preserve">2.1. Ba tầng và nhiệm vụ từng tầng</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500"/>
        <w:gridCol w:w="1900"/>
        <w:gridCol w:w="2900"/>
        <w:gridCol w:w="2720"/>
      </w:tblGrid>
      <w:tr>
        <w:trPr>
          <w:tblHeader/>
        </w:trPr>
        <w:tc>
          <w:tcPr>
            <w:tcW w:type="dxa" w:w="1500"/>
            <w:shd w:fill="EDE7DF" w:val="clear"/>
            <w:tcMar>
              <w:top w:type="dxa" w:w="70"/>
              <w:left w:type="dxa" w:w="110"/>
              <w:bottom w:type="dxa" w:w="70"/>
              <w:right w:type="dxa" w:w="110"/>
            </w:tcMar>
          </w:tcPr>
          <w:p>
            <w:pPr>
              <w:spacing w:after="0" w:line="260"/>
            </w:pPr>
            <w:r>
              <w:rPr>
                <w:b/>
                <w:bCs/>
                <w:color w:val="1E293B"/>
                <w:sz w:val="20"/>
                <w:szCs w:val="20"/>
              </w:rPr>
              <w:t xml:space="preserve">Tầng</w:t>
            </w:r>
          </w:p>
        </w:tc>
        <w:tc>
          <w:tcPr>
            <w:tcW w:type="dxa" w:w="1900"/>
            <w:shd w:fill="EDE7DF" w:val="clear"/>
            <w:tcMar>
              <w:top w:type="dxa" w:w="70"/>
              <w:left w:type="dxa" w:w="110"/>
              <w:bottom w:type="dxa" w:w="70"/>
              <w:right w:type="dxa" w:w="110"/>
            </w:tcMar>
          </w:tcPr>
          <w:p>
            <w:pPr>
              <w:spacing w:after="0" w:line="260"/>
            </w:pPr>
            <w:r>
              <w:rPr>
                <w:b/>
                <w:bCs/>
                <w:color w:val="1E293B"/>
                <w:sz w:val="20"/>
                <w:szCs w:val="20"/>
              </w:rPr>
              <w:t xml:space="preserve">Là gì</w:t>
            </w:r>
          </w:p>
        </w:tc>
        <w:tc>
          <w:tcPr>
            <w:tcW w:type="dxa" w:w="2900"/>
            <w:shd w:fill="EDE7DF" w:val="clear"/>
            <w:tcMar>
              <w:top w:type="dxa" w:w="70"/>
              <w:left w:type="dxa" w:w="110"/>
              <w:bottom w:type="dxa" w:w="70"/>
              <w:right w:type="dxa" w:w="110"/>
            </w:tcMar>
          </w:tcPr>
          <w:p>
            <w:pPr>
              <w:spacing w:after="0" w:line="260"/>
            </w:pPr>
            <w:r>
              <w:rPr>
                <w:b/>
                <w:bCs/>
                <w:color w:val="1E293B"/>
                <w:sz w:val="20"/>
                <w:szCs w:val="20"/>
              </w:rPr>
              <w:t xml:space="preserve">Làm gì</w:t>
            </w:r>
          </w:p>
        </w:tc>
        <w:tc>
          <w:tcPr>
            <w:tcW w:type="dxa" w:w="2720"/>
            <w:shd w:fill="EDE7DF" w:val="clear"/>
            <w:tcMar>
              <w:top w:type="dxa" w:w="70"/>
              <w:left w:type="dxa" w:w="110"/>
              <w:bottom w:type="dxa" w:w="70"/>
              <w:right w:type="dxa" w:w="110"/>
            </w:tcMar>
          </w:tcPr>
          <w:p>
            <w:pPr>
              <w:spacing w:after="0" w:line="260"/>
            </w:pPr>
            <w:r>
              <w:rPr>
                <w:b/>
                <w:bCs/>
                <w:color w:val="1E293B"/>
                <w:sz w:val="20"/>
                <w:szCs w:val="20"/>
              </w:rPr>
              <w:t xml:space="preserve">Không làm gì</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Trình duyệt</w:t>
            </w:r>
          </w:p>
          <w:p>
            <w:pPr>
              <w:spacing w:after="0" w:line="260"/>
            </w:pPr>
            <w:r>
              <w:rPr>
                <w:b w:val="false"/>
                <w:bCs w:val="false"/>
                <w:color w:val="1E293B"/>
                <w:sz w:val="20"/>
                <w:szCs w:val="20"/>
              </w:rPr>
              <w:t xml:space="preserve">(React)</w:t>
            </w:r>
          </w:p>
        </w:tc>
        <w:tc>
          <w:tcPr>
            <w:tcW w:type="dxa" w:w="1900"/>
            <w:tcMar>
              <w:top w:type="dxa" w:w="70"/>
              <w:left w:type="dxa" w:w="110"/>
              <w:bottom w:type="dxa" w:w="70"/>
              <w:right w:type="dxa" w:w="110"/>
            </w:tcMar>
          </w:tcPr>
          <w:p>
            <w:pPr>
              <w:spacing w:after="0" w:line="260"/>
            </w:pPr>
            <w:r>
              <w:rPr>
                <w:b w:val="false"/>
                <w:bCs w:val="false"/>
                <w:color w:val="1E293B"/>
                <w:sz w:val="20"/>
                <w:szCs w:val="20"/>
              </w:rPr>
              <w:t xml:space="preserve">Giao diện khách nhìn thấy</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Hiển thị, thu thập thao tác, gọi API</w:t>
            </w:r>
          </w:p>
        </w:tc>
        <w:tc>
          <w:tcPr>
            <w:tcW w:type="dxa" w:w="2720"/>
            <w:tcMar>
              <w:top w:type="dxa" w:w="70"/>
              <w:left w:type="dxa" w:w="110"/>
              <w:bottom w:type="dxa" w:w="70"/>
              <w:right w:type="dxa" w:w="110"/>
            </w:tcMar>
          </w:tcPr>
          <w:p>
            <w:pPr>
              <w:spacing w:after="0" w:line="260"/>
            </w:pPr>
            <w:r>
              <w:rPr>
                <w:b w:val="false"/>
                <w:bCs w:val="false"/>
                <w:color w:val="1E293B"/>
                <w:sz w:val="20"/>
                <w:szCs w:val="20"/>
              </w:rPr>
              <w:t xml:space="preserve">KHÔNG được quyết định giá, tồn kho, quyền hạn</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Máy chủ</w:t>
            </w:r>
          </w:p>
          <w:p>
            <w:pPr>
              <w:spacing w:after="0" w:line="260"/>
            </w:pPr>
            <w:r>
              <w:rPr>
                <w:b w:val="false"/>
                <w:bCs w:val="false"/>
                <w:color w:val="1E293B"/>
                <w:sz w:val="20"/>
                <w:szCs w:val="20"/>
              </w:rPr>
              <w:t xml:space="preserve">(Express + Prisma)</w:t>
            </w:r>
          </w:p>
        </w:tc>
        <w:tc>
          <w:tcPr>
            <w:tcW w:type="dxa" w:w="1900"/>
            <w:tcMar>
              <w:top w:type="dxa" w:w="70"/>
              <w:left w:type="dxa" w:w="110"/>
              <w:bottom w:type="dxa" w:w="70"/>
              <w:right w:type="dxa" w:w="110"/>
            </w:tcMar>
          </w:tcPr>
          <w:p>
            <w:pPr>
              <w:spacing w:after="0" w:line="260"/>
            </w:pPr>
            <w:r>
              <w:rPr>
                <w:b w:val="false"/>
                <w:bCs w:val="false"/>
                <w:color w:val="1E293B"/>
                <w:sz w:val="20"/>
                <w:szCs w:val="20"/>
              </w:rPr>
              <w:t xml:space="preserve">Bộ não xử lý nghiệp vụ</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Kiểm tra dữ liệu, tính tiền, ghi CSDL</w:t>
            </w:r>
          </w:p>
        </w:tc>
        <w:tc>
          <w:tcPr>
            <w:tcW w:type="dxa" w:w="2720"/>
            <w:tcMar>
              <w:top w:type="dxa" w:w="70"/>
              <w:left w:type="dxa" w:w="110"/>
              <w:bottom w:type="dxa" w:w="70"/>
              <w:right w:type="dxa" w:w="110"/>
            </w:tcMar>
          </w:tcPr>
          <w:p>
            <w:pPr>
              <w:spacing w:after="0" w:line="260"/>
            </w:pPr>
            <w:r>
              <w:rPr>
                <w:b w:val="false"/>
                <w:bCs w:val="false"/>
                <w:color w:val="1E293B"/>
                <w:sz w:val="20"/>
                <w:szCs w:val="20"/>
              </w:rPr>
              <w:t xml:space="preserve">Không giữ trạng thái phiên trong bộ nhớ (dùng JWT)</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CSDL</w:t>
            </w:r>
          </w:p>
          <w:p>
            <w:pPr>
              <w:spacing w:after="0" w:line="260"/>
            </w:pPr>
            <w:r>
              <w:rPr>
                <w:b w:val="false"/>
                <w:bCs w:val="false"/>
                <w:color w:val="1E293B"/>
                <w:sz w:val="20"/>
                <w:szCs w:val="20"/>
              </w:rPr>
              <w:t xml:space="preserve">(MySQL)</w:t>
            </w:r>
          </w:p>
        </w:tc>
        <w:tc>
          <w:tcPr>
            <w:tcW w:type="dxa" w:w="1900"/>
            <w:tcMar>
              <w:top w:type="dxa" w:w="70"/>
              <w:left w:type="dxa" w:w="110"/>
              <w:bottom w:type="dxa" w:w="70"/>
              <w:right w:type="dxa" w:w="110"/>
            </w:tcMar>
          </w:tcPr>
          <w:p>
            <w:pPr>
              <w:spacing w:after="0" w:line="260"/>
            </w:pPr>
            <w:r>
              <w:rPr>
                <w:b w:val="false"/>
                <w:bCs w:val="false"/>
                <w:color w:val="1E293B"/>
                <w:sz w:val="20"/>
                <w:szCs w:val="20"/>
              </w:rPr>
              <w:t xml:space="preserve">Nơi lưu trữ lâu dài</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Giữ dữ liệu, ràng buộc toàn vẹn, khóa dòng khi tranh chấp</w:t>
            </w:r>
          </w:p>
        </w:tc>
        <w:tc>
          <w:tcPr>
            <w:tcW w:type="dxa" w:w="2720"/>
            <w:tcMar>
              <w:top w:type="dxa" w:w="70"/>
              <w:left w:type="dxa" w:w="110"/>
              <w:bottom w:type="dxa" w:w="70"/>
              <w:right w:type="dxa" w:w="110"/>
            </w:tcMar>
          </w:tcPr>
          <w:p>
            <w:pPr>
              <w:spacing w:after="0" w:line="260"/>
            </w:pPr>
            <w:r>
              <w:rPr>
                <w:b w:val="false"/>
                <w:bCs w:val="false"/>
                <w:color w:val="1E293B"/>
                <w:sz w:val="20"/>
                <w:szCs w:val="20"/>
              </w:rPr>
              <w:t xml:space="preserve">Không chứa logic nghiệp vụ phức tạp</w:t>
            </w:r>
          </w:p>
        </w:tc>
      </w:tr>
    </w:tbl>
    <w:p>
      <w:pPr>
        <w:spacing w:after="120" w:line="300"/>
      </w:pPr>
      <w:r>
        <w:rPr>
          <w:b/>
          <w:bCs/>
          <w:i w:val="false"/>
          <w:iCs w:val="false"/>
          <w:color w:val="1E293B"/>
          <w:sz w:val="22"/>
          <w:szCs w:val="22"/>
        </w:rPr>
        <w:t xml:space="preserve">Nguyên tắc xuyên suốt: KHÔNG TIN CLIENT.</w:t>
      </w:r>
      <w:r>
        <w:rPr>
          <w:color w:val="1E293B"/>
          <w:sz w:val="22"/>
          <w:szCs w:val="22"/>
        </w:rPr>
        <w:t xml:space="preserve"> Trình duyệt gửi lên "sản phẩm số 5, số lượng 2" thì máy chủ tự đọc giá từ CSDL để tính, không dùng con số tiền mà trình duyệt gửi. Nếu tin, người dùng chỉ cần sửa vài dòng trong công cụ dành cho nhà phát triển là mua áo 2 triệu với giá 1.000đ.</w:t>
      </w:r>
    </w:p>
    <w:p>
      <w:pPr>
        <w:pStyle w:val="Heading2"/>
        <w:spacing w:after="140" w:before="280"/>
      </w:pPr>
      <w:r>
        <w:t xml:space="preserve">2.2. Cùng là "dữ liệu" nhưng không phải thứ gì cũng nằm trong CSDL</w:t>
      </w:r>
    </w:p>
    <w:p>
      <w:pPr>
        <w:spacing w:after="120" w:line="300"/>
      </w:pPr>
      <w:r>
        <w:rPr>
          <w:color w:val="1E293B"/>
          <w:sz w:val="22"/>
          <w:szCs w:val="22"/>
        </w:rPr>
        <w:t xml:space="preserve">Đây là câu hay bị hỏi. Bốn nơi lưu trữ khác nhau trong dự án: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800"/>
        <w:gridCol w:w="3400"/>
        <w:gridCol w:w="3820"/>
      </w:tblGrid>
      <w:tr>
        <w:trPr>
          <w:tblHeader/>
        </w:trPr>
        <w:tc>
          <w:tcPr>
            <w:tcW w:type="dxa" w:w="1800"/>
            <w:shd w:fill="EDE7DF" w:val="clear"/>
            <w:tcMar>
              <w:top w:type="dxa" w:w="70"/>
              <w:left w:type="dxa" w:w="110"/>
              <w:bottom w:type="dxa" w:w="70"/>
              <w:right w:type="dxa" w:w="110"/>
            </w:tcMar>
          </w:tcPr>
          <w:p>
            <w:pPr>
              <w:spacing w:after="0" w:line="260"/>
            </w:pPr>
            <w:r>
              <w:rPr>
                <w:b/>
                <w:bCs/>
                <w:color w:val="1E293B"/>
                <w:sz w:val="20"/>
                <w:szCs w:val="20"/>
              </w:rPr>
              <w:t xml:space="preserve">Nơi lưu</w:t>
            </w:r>
          </w:p>
        </w:tc>
        <w:tc>
          <w:tcPr>
            <w:tcW w:type="dxa" w:w="3400"/>
            <w:shd w:fill="EDE7DF" w:val="clear"/>
            <w:tcMar>
              <w:top w:type="dxa" w:w="70"/>
              <w:left w:type="dxa" w:w="110"/>
              <w:bottom w:type="dxa" w:w="70"/>
              <w:right w:type="dxa" w:w="110"/>
            </w:tcMar>
          </w:tcPr>
          <w:p>
            <w:pPr>
              <w:spacing w:after="0" w:line="260"/>
            </w:pPr>
            <w:r>
              <w:rPr>
                <w:b/>
                <w:bCs/>
                <w:color w:val="1E293B"/>
                <w:sz w:val="20"/>
                <w:szCs w:val="20"/>
              </w:rPr>
              <w:t xml:space="preserve">Lưu cái gì</w:t>
            </w:r>
          </w:p>
        </w:tc>
        <w:tc>
          <w:tcPr>
            <w:tcW w:type="dxa" w:w="3820"/>
            <w:shd w:fill="EDE7DF" w:val="clear"/>
            <w:tcMar>
              <w:top w:type="dxa" w:w="70"/>
              <w:left w:type="dxa" w:w="110"/>
              <w:bottom w:type="dxa" w:w="70"/>
              <w:right w:type="dxa" w:w="110"/>
            </w:tcMar>
          </w:tcPr>
          <w:p>
            <w:pPr>
              <w:spacing w:after="0" w:line="260"/>
            </w:pPr>
            <w:r>
              <w:rPr>
                <w:b/>
                <w:bCs/>
                <w:color w:val="1E293B"/>
                <w:sz w:val="20"/>
                <w:szCs w:val="20"/>
              </w:rPr>
              <w:t xml:space="preserve">Vì sao chọn nơi đó</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MySQL — 13 bảng</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Tài khoản, sản phẩm, tồn kho, đơn hàng, đánh giá, voucher…</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Dữ liệu phải còn khi tắt máy, nhiều người cùng dùng, cần ràng buộc toàn vẹn</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localStorage</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Giỏ hàng đang thao tác, danh sách yêu thích, sản phẩm đã xem, chế độ sáng/tối</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Riêng từng máy, mất cũng không sao. Đưa vào CSDL thì tốn bảng mà không được lợi gì</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backend/uploads/</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File ảnh gốc admin tải lên</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CSDL chỉ lưu ĐƯỜNG DẪN ảnh, không lưu file. Nhét ảnh vào CSDL làm bảng phình to, sao lưu chậm</w:t>
            </w:r>
          </w:p>
        </w:tc>
      </w:tr>
      <w:tr>
        <w:trPr>
          <w:cantSplit/>
        </w:trPr>
        <w:tc>
          <w:tcPr>
            <w:tcW w:type="dxa" w:w="18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JWT (chuỗi token)</w:t>
            </w:r>
          </w:p>
        </w:tc>
        <w:tc>
          <w:tcPr>
            <w:tcW w:type="dxa" w:w="3400"/>
            <w:tcMar>
              <w:top w:type="dxa" w:w="70"/>
              <w:left w:type="dxa" w:w="110"/>
              <w:bottom w:type="dxa" w:w="70"/>
              <w:right w:type="dxa" w:w="110"/>
            </w:tcMar>
          </w:tcPr>
          <w:p>
            <w:pPr>
              <w:spacing w:after="0" w:line="260"/>
            </w:pPr>
            <w:r>
              <w:rPr>
                <w:b w:val="false"/>
                <w:bCs w:val="false"/>
                <w:color w:val="1E293B"/>
                <w:sz w:val="20"/>
                <w:szCs w:val="20"/>
              </w:rPr>
              <w:t xml:space="preserve">userId và role của phiên đăng nhập</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Máy chủ không cần bảng "phiên đăng nhập": chữ ký số trong token tự chứng minh danh tính</w:t>
            </w:r>
          </w:p>
        </w:tc>
      </w:tr>
    </w:tbl>
    <w:p>
      <w:pPr>
        <w:pBdr>
          <w:left w:val="single" w:color="9A6B3F" w:sz="14" w:space="8"/>
        </w:pBdr>
        <w:shd w:fill="FBF7F1" w:val="clear"/>
        <w:spacing w:after="0" w:before="160" w:line="280"/>
        <w:ind w:left="140" w:right="140"/>
      </w:pPr>
      <w:r>
        <w:rPr>
          <w:b/>
          <w:bCs/>
          <w:color w:val="9A6B3F"/>
          <w:sz w:val="21"/>
          <w:szCs w:val="21"/>
        </w:rPr>
        <w:t xml:space="preserve">Nếu thầy hỏi "sao wishlist không có bảng?"</w:t>
      </w:r>
    </w:p>
    <w:p>
      <w:pPr>
        <w:pBdr>
          <w:left w:val="single" w:color="9A6B3F" w:sz="14" w:space="8"/>
        </w:pBdr>
        <w:shd w:fill="FBF7F1" w:val="clear"/>
        <w:spacing w:after="160" w:line="280"/>
        <w:ind w:left="140" w:right="140"/>
      </w:pPr>
      <w:r>
        <w:rPr>
          <w:color w:val="1E293B"/>
          <w:sz w:val="21"/>
          <w:szCs w:val="21"/>
        </w:rPr>
        <w:t xml:space="preserve">Trả lời: wishlist chỉ phục vụ một người trên một máy, không tham gia tính tiền, không cần thống kê. Lưu localStorage là đủ. Đổi lại, đăng nhập máy khác sẽ không thấy — đây là đánh đổi có chủ ý, không phải quên làm.</w:t>
      </w:r>
    </w:p>
    <w:p>
      <w:r>
        <w:br w:type="page"/>
      </w:r>
    </w:p>
    <w:p>
      <w:pPr>
        <w:pStyle w:val="Heading1"/>
        <w:spacing w:after="180" w:before="360"/>
      </w:pPr>
      <w:r>
        <w:t xml:space="preserve">3. Cách đọc sơ đồ ERD</w:t>
      </w:r>
    </w:p>
    <w:p>
      <w:pPr>
        <w:spacing w:after="120" w:line="300"/>
      </w:pPr>
      <w:r>
        <w:rPr>
          <w:color w:val="1E293B"/>
          <w:sz w:val="22"/>
          <w:szCs w:val="22"/>
        </w:rPr>
        <w:t xml:space="preserve">ERD (Entity Relationship Diagram) là bản vẽ mô tả các bảng và mối nối giữa chúng. Ba thứ cần đọc được:</w:t>
      </w:r>
    </w:p>
    <w:p>
      <w:pPr>
        <w:pStyle w:val="Heading2"/>
        <w:spacing w:after="140" w:before="280"/>
      </w:pPr>
      <w:r>
        <w:t xml:space="preserve">3.1. Khóa chính và khóa ngoại</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900"/>
        <w:gridCol w:w="1900"/>
        <w:gridCol w:w="3200"/>
        <w:gridCol w:w="3020"/>
      </w:tblGrid>
      <w:tr>
        <w:trPr>
          <w:tblHeader/>
        </w:trPr>
        <w:tc>
          <w:tcPr>
            <w:tcW w:type="dxa" w:w="900"/>
            <w:shd w:fill="EDE7DF" w:val="clear"/>
            <w:tcMar>
              <w:top w:type="dxa" w:w="70"/>
              <w:left w:type="dxa" w:w="110"/>
              <w:bottom w:type="dxa" w:w="70"/>
              <w:right w:type="dxa" w:w="110"/>
            </w:tcMar>
          </w:tcPr>
          <w:p>
            <w:pPr>
              <w:spacing w:after="0" w:line="260"/>
            </w:pPr>
            <w:r>
              <w:rPr>
                <w:b/>
                <w:bCs/>
                <w:color w:val="1E293B"/>
                <w:sz w:val="20"/>
                <w:szCs w:val="20"/>
              </w:rPr>
              <w:t xml:space="preserve">Ký hiệu</w:t>
            </w:r>
          </w:p>
        </w:tc>
        <w:tc>
          <w:tcPr>
            <w:tcW w:type="dxa" w:w="1900"/>
            <w:shd w:fill="EDE7DF" w:val="clear"/>
            <w:tcMar>
              <w:top w:type="dxa" w:w="70"/>
              <w:left w:type="dxa" w:w="110"/>
              <w:bottom w:type="dxa" w:w="70"/>
              <w:right w:type="dxa" w:w="110"/>
            </w:tcMar>
          </w:tcPr>
          <w:p>
            <w:pPr>
              <w:spacing w:after="0" w:line="260"/>
            </w:pPr>
            <w:r>
              <w:rPr>
                <w:b/>
                <w:bCs/>
                <w:color w:val="1E293B"/>
                <w:sz w:val="20"/>
                <w:szCs w:val="20"/>
              </w:rPr>
              <w:t xml:space="preserve">Tên gọi</w:t>
            </w:r>
          </w:p>
        </w:tc>
        <w:tc>
          <w:tcPr>
            <w:tcW w:type="dxa" w:w="3200"/>
            <w:shd w:fill="EDE7DF" w:val="clear"/>
            <w:tcMar>
              <w:top w:type="dxa" w:w="70"/>
              <w:left w:type="dxa" w:w="110"/>
              <w:bottom w:type="dxa" w:w="70"/>
              <w:right w:type="dxa" w:w="110"/>
            </w:tcMar>
          </w:tcPr>
          <w:p>
            <w:pPr>
              <w:spacing w:after="0" w:line="260"/>
            </w:pPr>
            <w:r>
              <w:rPr>
                <w:b/>
                <w:bCs/>
                <w:color w:val="1E293B"/>
                <w:sz w:val="20"/>
                <w:szCs w:val="20"/>
              </w:rPr>
              <w:t xml:space="preserve">Ý nghĩa</w:t>
            </w:r>
          </w:p>
        </w:tc>
        <w:tc>
          <w:tcPr>
            <w:tcW w:type="dxa" w:w="3020"/>
            <w:shd w:fill="EDE7DF" w:val="clear"/>
            <w:tcMar>
              <w:top w:type="dxa" w:w="70"/>
              <w:left w:type="dxa" w:w="110"/>
              <w:bottom w:type="dxa" w:w="70"/>
              <w:right w:type="dxa" w:w="110"/>
            </w:tcMar>
          </w:tcPr>
          <w:p>
            <w:pPr>
              <w:spacing w:after="0" w:line="260"/>
            </w:pPr>
            <w:r>
              <w:rPr>
                <w:b/>
                <w:bCs/>
                <w:color w:val="1E293B"/>
                <w:sz w:val="20"/>
                <w:szCs w:val="20"/>
              </w:rPr>
              <w:t xml:space="preserve">Ví dụ trong dự án</w:t>
            </w:r>
          </w:p>
        </w:tc>
      </w:tr>
      <w:tr>
        <w:trPr>
          <w:cantSplit/>
        </w:trPr>
        <w:tc>
          <w:tcPr>
            <w:tcW w:type="dxa" w:w="900"/>
            <w:tcMar>
              <w:top w:type="dxa" w:w="70"/>
              <w:left w:type="dxa" w:w="110"/>
              <w:bottom w:type="dxa" w:w="70"/>
              <w:right w:type="dxa" w:w="110"/>
            </w:tcMar>
          </w:tcPr>
          <w:p>
            <w:pPr>
              <w:spacing w:after="0" w:line="260"/>
            </w:pPr>
            <w:r>
              <w:rPr>
                <w:b w:val="false"/>
                <w:bCs w:val="false"/>
                <w:color w:val="1E293B"/>
                <w:sz w:val="20"/>
                <w:szCs w:val="20"/>
              </w:rPr>
              <w:t xml:space="preserve">PK</w:t>
            </w:r>
          </w:p>
        </w:tc>
        <w:tc>
          <w:tcPr>
            <w:tcW w:type="dxa" w:w="1900"/>
            <w:tcMar>
              <w:top w:type="dxa" w:w="70"/>
              <w:left w:type="dxa" w:w="110"/>
              <w:bottom w:type="dxa" w:w="70"/>
              <w:right w:type="dxa" w:w="110"/>
            </w:tcMar>
          </w:tcPr>
          <w:p>
            <w:pPr>
              <w:spacing w:after="40" w:line="260"/>
            </w:pPr>
            <w:r>
              <w:rPr>
                <w:b w:val="false"/>
                <w:bCs w:val="false"/>
                <w:color w:val="1E293B"/>
                <w:sz w:val="20"/>
                <w:szCs w:val="20"/>
              </w:rPr>
              <w:t xml:space="preserve">Khóa chính</w:t>
            </w:r>
          </w:p>
          <w:p>
            <w:pPr>
              <w:spacing w:after="0" w:line="260"/>
            </w:pPr>
            <w:r>
              <w:rPr>
                <w:b w:val="false"/>
                <w:bCs w:val="false"/>
                <w:color w:val="1E293B"/>
                <w:sz w:val="20"/>
                <w:szCs w:val="20"/>
              </w:rPr>
              <w:t xml:space="preserve">(Primary Key)</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Cột định danh duy nhất một dòng. Không trùng, không rỗng</w:t>
            </w:r>
          </w:p>
        </w:tc>
        <w:tc>
          <w:tcPr>
            <w:tcW w:type="dxa" w:w="30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products.id = 5</w:t>
            </w:r>
          </w:p>
        </w:tc>
      </w:tr>
      <w:tr>
        <w:trPr>
          <w:cantSplit/>
        </w:trPr>
        <w:tc>
          <w:tcPr>
            <w:tcW w:type="dxa" w:w="900"/>
            <w:tcMar>
              <w:top w:type="dxa" w:w="70"/>
              <w:left w:type="dxa" w:w="110"/>
              <w:bottom w:type="dxa" w:w="70"/>
              <w:right w:type="dxa" w:w="110"/>
            </w:tcMar>
          </w:tcPr>
          <w:p>
            <w:pPr>
              <w:spacing w:after="0" w:line="260"/>
            </w:pPr>
            <w:r>
              <w:rPr>
                <w:b w:val="false"/>
                <w:bCs w:val="false"/>
                <w:color w:val="1E293B"/>
                <w:sz w:val="20"/>
                <w:szCs w:val="20"/>
              </w:rPr>
              <w:t xml:space="preserve">FK</w:t>
            </w:r>
          </w:p>
        </w:tc>
        <w:tc>
          <w:tcPr>
            <w:tcW w:type="dxa" w:w="1900"/>
            <w:tcMar>
              <w:top w:type="dxa" w:w="70"/>
              <w:left w:type="dxa" w:w="110"/>
              <w:bottom w:type="dxa" w:w="70"/>
              <w:right w:type="dxa" w:w="110"/>
            </w:tcMar>
          </w:tcPr>
          <w:p>
            <w:pPr>
              <w:spacing w:after="40" w:line="260"/>
            </w:pPr>
            <w:r>
              <w:rPr>
                <w:b w:val="false"/>
                <w:bCs w:val="false"/>
                <w:color w:val="1E293B"/>
                <w:sz w:val="20"/>
                <w:szCs w:val="20"/>
              </w:rPr>
              <w:t xml:space="preserve">Khóa ngoại</w:t>
            </w:r>
          </w:p>
          <w:p>
            <w:pPr>
              <w:spacing w:after="0" w:line="260"/>
            </w:pPr>
            <w:r>
              <w:rPr>
                <w:b w:val="false"/>
                <w:bCs w:val="false"/>
                <w:color w:val="1E293B"/>
                <w:sz w:val="20"/>
                <w:szCs w:val="20"/>
              </w:rPr>
              <w:t xml:space="preserve">(Foreign Key)</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Cột trỏ tới khóa chính bảng khác. CSDL tự chặn nếu trỏ vào dòng không tồn tại</w:t>
            </w:r>
          </w:p>
        </w:tc>
        <w:tc>
          <w:tcPr>
            <w:tcW w:type="dxa" w:w="30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variants.product_id → products.id</w:t>
            </w:r>
          </w:p>
        </w:tc>
      </w:tr>
      <w:tr>
        <w:trPr>
          <w:cantSplit/>
        </w:trPr>
        <w:tc>
          <w:tcPr>
            <w:tcW w:type="dxa" w:w="900"/>
            <w:tcMar>
              <w:top w:type="dxa" w:w="70"/>
              <w:left w:type="dxa" w:w="110"/>
              <w:bottom w:type="dxa" w:w="70"/>
              <w:right w:type="dxa" w:w="110"/>
            </w:tcMar>
          </w:tcPr>
          <w:p>
            <w:pPr>
              <w:spacing w:after="0" w:line="260"/>
            </w:pPr>
            <w:r>
              <w:rPr>
                <w:b w:val="false"/>
                <w:bCs w:val="false"/>
                <w:color w:val="1E293B"/>
                <w:sz w:val="20"/>
                <w:szCs w:val="20"/>
              </w:rPr>
              <w:t xml:space="preserve">UK</w:t>
            </w:r>
          </w:p>
        </w:tc>
        <w:tc>
          <w:tcPr>
            <w:tcW w:type="dxa" w:w="1900"/>
            <w:tcMar>
              <w:top w:type="dxa" w:w="70"/>
              <w:left w:type="dxa" w:w="110"/>
              <w:bottom w:type="dxa" w:w="70"/>
              <w:right w:type="dxa" w:w="110"/>
            </w:tcMar>
          </w:tcPr>
          <w:p>
            <w:pPr>
              <w:spacing w:after="40" w:line="260"/>
            </w:pPr>
            <w:r>
              <w:rPr>
                <w:b w:val="false"/>
                <w:bCs w:val="false"/>
                <w:color w:val="1E293B"/>
                <w:sz w:val="20"/>
                <w:szCs w:val="20"/>
              </w:rPr>
              <w:t xml:space="preserve">Ràng buộc duy nhất</w:t>
            </w:r>
          </w:p>
          <w:p>
            <w:pPr>
              <w:spacing w:after="0" w:line="260"/>
            </w:pPr>
            <w:r>
              <w:rPr>
                <w:b w:val="false"/>
                <w:bCs w:val="false"/>
                <w:color w:val="1E293B"/>
                <w:sz w:val="20"/>
                <w:szCs w:val="20"/>
              </w:rPr>
              <w:t xml:space="preserve">(Unique)</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Không phải khóa chính nhưng không được trùng</w:t>
            </w:r>
          </w:p>
        </w:tc>
        <w:tc>
          <w:tcPr>
            <w:tcW w:type="dxa" w:w="30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users.email</w:t>
            </w:r>
          </w:p>
        </w:tc>
      </w:tr>
    </w:tbl>
    <w:p>
      <w:pPr>
        <w:spacing w:after="120" w:line="300"/>
      </w:pPr>
      <w:r>
        <w:rPr>
          <w:b/>
          <w:bCs/>
          <w:i w:val="false"/>
          <w:iCs w:val="false"/>
          <w:color w:val="1E293B"/>
          <w:sz w:val="22"/>
          <w:szCs w:val="22"/>
        </w:rPr>
        <w:t xml:space="preserve">Khóa ngoại quan trọng ở chỗ nó là "hàng rào" do chính CSDL dựng.</w:t>
      </w:r>
      <w:r>
        <w:rPr>
          <w:color w:val="1E293B"/>
          <w:sz w:val="22"/>
          <w:szCs w:val="22"/>
        </w:rPr>
        <w:t xml:space="preserve"> Kể cả code backend viết sai, MySQL vẫn từ chối ghi một dòng giỏ hàng trỏ tới biến thể không tồn tại. Đây là lớp bảo vệ cuối cùng.</w:t>
      </w:r>
    </w:p>
    <w:p>
      <w:pPr>
        <w:pStyle w:val="Heading2"/>
        <w:spacing w:after="140" w:before="280"/>
      </w:pPr>
      <w:r>
        <w:t xml:space="preserve">3.2. Ký hiệu hai đầu dây: cặp số (tối thiểu, tối đa)</w:t>
      </w:r>
    </w:p>
    <w:p>
      <w:pPr>
        <w:spacing w:after="120" w:line="300"/>
      </w:pPr>
      <w:r>
        <w:rPr>
          <w:color w:val="1E293B"/>
          <w:sz w:val="22"/>
          <w:szCs w:val="22"/>
        </w:rPr>
        <w:t xml:space="preserve">Mỗi đầu dây trên sơ đồ có hai ký hiệu, đọc thành một cặp số. Cặp số này trả lời: "một dòng ở đầu bên này ứng với ít nhất mấy, nhiều nhất mấy dòng ở đầu bên kia?"</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100"/>
        <w:gridCol w:w="900"/>
        <w:gridCol w:w="2500"/>
        <w:gridCol w:w="3520"/>
      </w:tblGrid>
      <w:tr>
        <w:trPr>
          <w:tblHeader/>
        </w:trPr>
        <w:tc>
          <w:tcPr>
            <w:tcW w:type="dxa" w:w="2100"/>
            <w:shd w:fill="EDE7DF" w:val="clear"/>
            <w:tcMar>
              <w:top w:type="dxa" w:w="70"/>
              <w:left w:type="dxa" w:w="110"/>
              <w:bottom w:type="dxa" w:w="70"/>
              <w:right w:type="dxa" w:w="110"/>
            </w:tcMar>
          </w:tcPr>
          <w:p>
            <w:pPr>
              <w:spacing w:after="0" w:line="260"/>
            </w:pPr>
            <w:r>
              <w:rPr>
                <w:b/>
                <w:bCs/>
                <w:color w:val="1E293B"/>
                <w:sz w:val="20"/>
                <w:szCs w:val="20"/>
              </w:rPr>
              <w:t xml:space="preserve">Hình vẽ</w:t>
            </w:r>
          </w:p>
        </w:tc>
        <w:tc>
          <w:tcPr>
            <w:tcW w:type="dxa" w:w="900"/>
            <w:shd w:fill="EDE7DF" w:val="clear"/>
            <w:tcMar>
              <w:top w:type="dxa" w:w="70"/>
              <w:left w:type="dxa" w:w="110"/>
              <w:bottom w:type="dxa" w:w="70"/>
              <w:right w:type="dxa" w:w="110"/>
            </w:tcMar>
          </w:tcPr>
          <w:p>
            <w:pPr>
              <w:spacing w:after="0" w:line="260"/>
            </w:pPr>
            <w:r>
              <w:rPr>
                <w:b/>
                <w:bCs/>
                <w:color w:val="1E293B"/>
                <w:sz w:val="20"/>
                <w:szCs w:val="20"/>
              </w:rPr>
              <w:t xml:space="preserve">Cặp số</w:t>
            </w:r>
          </w:p>
        </w:tc>
        <w:tc>
          <w:tcPr>
            <w:tcW w:type="dxa" w:w="2500"/>
            <w:shd w:fill="EDE7DF" w:val="clear"/>
            <w:tcMar>
              <w:top w:type="dxa" w:w="70"/>
              <w:left w:type="dxa" w:w="110"/>
              <w:bottom w:type="dxa" w:w="70"/>
              <w:right w:type="dxa" w:w="110"/>
            </w:tcMar>
          </w:tcPr>
          <w:p>
            <w:pPr>
              <w:spacing w:after="0" w:line="260"/>
            </w:pPr>
            <w:r>
              <w:rPr>
                <w:b/>
                <w:bCs/>
                <w:color w:val="1E293B"/>
                <w:sz w:val="20"/>
                <w:szCs w:val="20"/>
              </w:rPr>
              <w:t xml:space="preserve">Đọc là</w:t>
            </w:r>
          </w:p>
        </w:tc>
        <w:tc>
          <w:tcPr>
            <w:tcW w:type="dxa" w:w="3520"/>
            <w:shd w:fill="EDE7DF" w:val="clear"/>
            <w:tcMar>
              <w:top w:type="dxa" w:w="70"/>
              <w:left w:type="dxa" w:w="110"/>
              <w:bottom w:type="dxa" w:w="70"/>
              <w:right w:type="dxa" w:w="110"/>
            </w:tcMar>
          </w:tcPr>
          <w:p>
            <w:pPr>
              <w:spacing w:after="0" w:line="260"/>
            </w:pPr>
            <w:r>
              <w:rPr>
                <w:b/>
                <w:bCs/>
                <w:color w:val="1E293B"/>
                <w:sz w:val="20"/>
                <w:szCs w:val="20"/>
              </w:rPr>
              <w:t xml:space="preserve">Ví dụ</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Vòng tròn + chân quạ</w:t>
            </w:r>
          </w:p>
        </w:tc>
        <w:tc>
          <w:tcPr>
            <w:tcW w:type="dxa" w:w="900"/>
            <w:tcMar>
              <w:top w:type="dxa" w:w="70"/>
              <w:left w:type="dxa" w:w="110"/>
              <w:bottom w:type="dxa" w:w="70"/>
              <w:right w:type="dxa" w:w="110"/>
            </w:tcMar>
          </w:tcPr>
          <w:p>
            <w:pPr>
              <w:spacing w:after="0" w:line="260"/>
            </w:pPr>
            <w:r>
              <w:rPr>
                <w:b w:val="false"/>
                <w:bCs w:val="false"/>
                <w:color w:val="1E293B"/>
                <w:sz w:val="20"/>
                <w:szCs w:val="20"/>
              </w:rPr>
              <w:t xml:space="preserve">(0, n)</w:t>
            </w:r>
          </w:p>
        </w:tc>
        <w:tc>
          <w:tcPr>
            <w:tcW w:type="dxa" w:w="2500"/>
            <w:tcMar>
              <w:top w:type="dxa" w:w="70"/>
              <w:left w:type="dxa" w:w="110"/>
              <w:bottom w:type="dxa" w:w="70"/>
              <w:right w:type="dxa" w:w="110"/>
            </w:tcMar>
          </w:tcPr>
          <w:p>
            <w:pPr>
              <w:spacing w:after="0" w:line="260"/>
            </w:pPr>
            <w:r>
              <w:rPr>
                <w:b w:val="false"/>
                <w:bCs w:val="false"/>
                <w:color w:val="1E293B"/>
                <w:sz w:val="20"/>
                <w:szCs w:val="20"/>
              </w:rPr>
              <w:t xml:space="preserve">Không có cũng được, nhiều cũng được</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Một sản phẩm có thể chưa có đánh giá nào, hoặc có 100 đánh giá</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Hai gạch song song</w:t>
            </w:r>
          </w:p>
        </w:tc>
        <w:tc>
          <w:tcPr>
            <w:tcW w:type="dxa" w:w="900"/>
            <w:tcMar>
              <w:top w:type="dxa" w:w="70"/>
              <w:left w:type="dxa" w:w="110"/>
              <w:bottom w:type="dxa" w:w="70"/>
              <w:right w:type="dxa" w:w="110"/>
            </w:tcMar>
          </w:tcPr>
          <w:p>
            <w:pPr>
              <w:spacing w:after="0" w:line="260"/>
            </w:pPr>
            <w:r>
              <w:rPr>
                <w:b w:val="false"/>
                <w:bCs w:val="false"/>
                <w:color w:val="1E293B"/>
                <w:sz w:val="20"/>
                <w:szCs w:val="20"/>
              </w:rPr>
              <w:t xml:space="preserve">(1, 1)</w:t>
            </w:r>
          </w:p>
        </w:tc>
        <w:tc>
          <w:tcPr>
            <w:tcW w:type="dxa" w:w="2500"/>
            <w:tcMar>
              <w:top w:type="dxa" w:w="70"/>
              <w:left w:type="dxa" w:w="110"/>
              <w:bottom w:type="dxa" w:w="70"/>
              <w:right w:type="dxa" w:w="110"/>
            </w:tcMar>
          </w:tcPr>
          <w:p>
            <w:pPr>
              <w:spacing w:after="0" w:line="260"/>
            </w:pPr>
            <w:r>
              <w:rPr>
                <w:b w:val="false"/>
                <w:bCs w:val="false"/>
                <w:color w:val="1E293B"/>
                <w:sz w:val="20"/>
                <w:szCs w:val="20"/>
              </w:rPr>
              <w:t xml:space="preserve">Bắt buộc đúng một</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Một dòng đơn hàng luôn thuộc đúng một đơn — không thể lơ lửng</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Vòng tròn + gạch</w:t>
            </w:r>
          </w:p>
        </w:tc>
        <w:tc>
          <w:tcPr>
            <w:tcW w:type="dxa" w:w="900"/>
            <w:tcMar>
              <w:top w:type="dxa" w:w="70"/>
              <w:left w:type="dxa" w:w="110"/>
              <w:bottom w:type="dxa" w:w="70"/>
              <w:right w:type="dxa" w:w="110"/>
            </w:tcMar>
          </w:tcPr>
          <w:p>
            <w:pPr>
              <w:spacing w:after="0" w:line="260"/>
            </w:pPr>
            <w:r>
              <w:rPr>
                <w:b w:val="false"/>
                <w:bCs w:val="false"/>
                <w:color w:val="1E293B"/>
                <w:sz w:val="20"/>
                <w:szCs w:val="20"/>
              </w:rPr>
              <w:t xml:space="preserve">(0, 1)</w:t>
            </w:r>
          </w:p>
        </w:tc>
        <w:tc>
          <w:tcPr>
            <w:tcW w:type="dxa" w:w="2500"/>
            <w:tcMar>
              <w:top w:type="dxa" w:w="70"/>
              <w:left w:type="dxa" w:w="110"/>
              <w:bottom w:type="dxa" w:w="70"/>
              <w:right w:type="dxa" w:w="110"/>
            </w:tcMar>
          </w:tcPr>
          <w:p>
            <w:pPr>
              <w:spacing w:after="0" w:line="260"/>
            </w:pPr>
            <w:r>
              <w:rPr>
                <w:b w:val="false"/>
                <w:bCs w:val="false"/>
                <w:color w:val="1E293B"/>
                <w:sz w:val="20"/>
                <w:szCs w:val="20"/>
              </w:rPr>
              <w:t xml:space="preserve">Có thể không có, nếu có thì đúng một</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Một đơn có thể không dùng voucher; dùng thì chỉ một mã</w:t>
            </w:r>
          </w:p>
        </w:tc>
      </w:tr>
    </w:tbl>
    <w:p>
      <w:pPr>
        <w:spacing w:after="120" w:line="300"/>
      </w:pPr>
      <w:r>
        <w:rPr>
          <w:color w:val="1E293B"/>
          <w:sz w:val="22"/>
          <w:szCs w:val="22"/>
        </w:rPr>
        <w:t xml:space="preserve">Nhận biết trong schema rất nhanh: cột khóa ngoại có dấu </w:t>
      </w:r>
      <w:r>
        <w:rPr>
          <w:rFonts w:ascii="Consolas" w:cs="Consolas" w:eastAsia="Consolas" w:hAnsi="Consolas"/>
          <w:b/>
          <w:bCs/>
          <w:i w:val="false"/>
          <w:iCs w:val="false"/>
          <w:color w:val="1E293B"/>
          <w:sz w:val="20"/>
          <w:szCs w:val="20"/>
        </w:rPr>
        <w:t xml:space="preserve">?</w:t>
      </w:r>
      <w:r>
        <w:rPr>
          <w:color w:val="1E293B"/>
          <w:sz w:val="22"/>
          <w:szCs w:val="22"/>
        </w:rPr>
        <w:t xml:space="preserve"> (cho phép NULL) thì đầu bảng cha là (0,1); không có dấu hỏi thì là (1,1). Đầu bảng con mặc định là (0,n).</w:t>
      </w:r>
    </w:p>
    <w:p>
      <w:pPr>
        <w:spacing w:after="40" w:before="140"/>
      </w:pPr>
      <w:r>
        <w:rPr>
          <w:b/>
          <w:bCs/>
          <w:caps/>
          <w:color w:val="64748B"/>
          <w:sz w:val="17"/>
          <w:szCs w:val="17"/>
        </w:rPr>
        <w:t xml:space="preserve">Trích backend/prisma/schema.prisma — model Order</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voucherId  Int?   @map("voucher_id")   // có dấu ? → (0,1): đơn có thể không dùng mã</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userId     Int    @map("user_id")      // không dấu ? → (1,1): đơn LUÔN thuộc một khách</w:t>
      </w:r>
    </w:p>
    <w:p>
      <w:pPr>
        <w:pStyle w:val="Heading2"/>
        <w:spacing w:after="140" w:before="280"/>
      </w:pPr>
      <w:r>
        <w:t xml:space="preserve">3.3. Ba kiểu quan hệ trong dự án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500"/>
        <w:gridCol w:w="2900"/>
        <w:gridCol w:w="4620"/>
      </w:tblGrid>
      <w:tr>
        <w:trPr>
          <w:tblHeader/>
        </w:trPr>
        <w:tc>
          <w:tcPr>
            <w:tcW w:type="dxa" w:w="1500"/>
            <w:shd w:fill="EDE7DF" w:val="clear"/>
            <w:tcMar>
              <w:top w:type="dxa" w:w="70"/>
              <w:left w:type="dxa" w:w="110"/>
              <w:bottom w:type="dxa" w:w="70"/>
              <w:right w:type="dxa" w:w="110"/>
            </w:tcMar>
          </w:tcPr>
          <w:p>
            <w:pPr>
              <w:spacing w:after="0" w:line="260"/>
            </w:pPr>
            <w:r>
              <w:rPr>
                <w:b/>
                <w:bCs/>
                <w:color w:val="1E293B"/>
                <w:sz w:val="20"/>
                <w:szCs w:val="20"/>
              </w:rPr>
              <w:t xml:space="preserve">Kiểu</w:t>
            </w:r>
          </w:p>
        </w:tc>
        <w:tc>
          <w:tcPr>
            <w:tcW w:type="dxa" w:w="2900"/>
            <w:shd w:fill="EDE7DF" w:val="clear"/>
            <w:tcMar>
              <w:top w:type="dxa" w:w="70"/>
              <w:left w:type="dxa" w:w="110"/>
              <w:bottom w:type="dxa" w:w="70"/>
              <w:right w:type="dxa" w:w="110"/>
            </w:tcMar>
          </w:tcPr>
          <w:p>
            <w:pPr>
              <w:spacing w:after="0" w:line="260"/>
            </w:pPr>
            <w:r>
              <w:rPr>
                <w:b/>
                <w:bCs/>
                <w:color w:val="1E293B"/>
                <w:sz w:val="20"/>
                <w:szCs w:val="20"/>
              </w:rPr>
              <w:t xml:space="preserve">Cách cài đặt</w:t>
            </w:r>
          </w:p>
        </w:tc>
        <w:tc>
          <w:tcPr>
            <w:tcW w:type="dxa" w:w="4620"/>
            <w:shd w:fill="EDE7DF" w:val="clear"/>
            <w:tcMar>
              <w:top w:type="dxa" w:w="70"/>
              <w:left w:type="dxa" w:w="110"/>
              <w:bottom w:type="dxa" w:w="70"/>
              <w:right w:type="dxa" w:w="110"/>
            </w:tcMar>
          </w:tcPr>
          <w:p>
            <w:pPr>
              <w:spacing w:after="0" w:line="260"/>
            </w:pPr>
            <w:r>
              <w:rPr>
                <w:b/>
                <w:bCs/>
                <w:color w:val="1E293B"/>
                <w:sz w:val="20"/>
                <w:szCs w:val="20"/>
              </w:rPr>
              <w:t xml:space="preserve">Ví dụ</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Một – nhiều</w:t>
            </w:r>
          </w:p>
          <w:p>
            <w:pPr>
              <w:spacing w:after="0" w:line="260"/>
            </w:pPr>
            <w:r>
              <w:rPr>
                <w:b w:val="false"/>
                <w:bCs w:val="false"/>
                <w:color w:val="1E293B"/>
                <w:sz w:val="20"/>
                <w:szCs w:val="20"/>
              </w:rPr>
              <w:t xml:space="preserve">(1 : n)</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Bảng "nhiều" giữ cột khóa ngoại</w:t>
            </w:r>
          </w:p>
        </w:tc>
        <w:tc>
          <w:tcPr>
            <w:tcW w:type="dxa" w:w="4620"/>
            <w:tcMar>
              <w:top w:type="dxa" w:w="70"/>
              <w:left w:type="dxa" w:w="110"/>
              <w:bottom w:type="dxa" w:w="70"/>
              <w:right w:type="dxa" w:w="110"/>
            </w:tcMar>
          </w:tcPr>
          <w:p>
            <w:pPr>
              <w:spacing w:after="40" w:line="260"/>
            </w:pPr>
            <w:r>
              <w:rPr>
                <w:b w:val="false"/>
                <w:bCs w:val="false"/>
                <w:color w:val="1E293B"/>
                <w:sz w:val="20"/>
                <w:szCs w:val="20"/>
              </w:rPr>
              <w:t xml:space="preserve">Một danh mục có nhiều sản phẩm →</w:t>
            </w:r>
          </w:p>
          <w:p>
            <w:pPr>
              <w:spacing w:after="0" w:line="260"/>
            </w:pPr>
            <w:r>
              <w:rPr>
                <w:b w:val="false"/>
                <w:bCs w:val="false"/>
                <w:color w:val="1E293B"/>
                <w:sz w:val="20"/>
                <w:szCs w:val="20"/>
              </w:rPr>
              <w:t xml:space="preserve">products.category_id</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Một – một</w:t>
            </w:r>
          </w:p>
          <w:p>
            <w:pPr>
              <w:spacing w:after="0" w:line="260"/>
            </w:pPr>
            <w:r>
              <w:rPr>
                <w:b w:val="false"/>
                <w:bCs w:val="false"/>
                <w:color w:val="1E293B"/>
                <w:sz w:val="20"/>
                <w:szCs w:val="20"/>
              </w:rPr>
              <w:t xml:space="preserve">(1 : 1)</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Gộp luôn vào cùng một bảng</w:t>
            </w:r>
          </w:p>
        </w:tc>
        <w:tc>
          <w:tcPr>
            <w:tcW w:type="dxa" w:w="4620"/>
            <w:tcMar>
              <w:top w:type="dxa" w:w="70"/>
              <w:left w:type="dxa" w:w="110"/>
              <w:bottom w:type="dxa" w:w="70"/>
              <w:right w:type="dxa" w:w="110"/>
            </w:tcMar>
          </w:tcPr>
          <w:p>
            <w:pPr>
              <w:spacing w:after="0" w:line="260"/>
            </w:pPr>
            <w:r>
              <w:rPr>
                <w:b w:val="false"/>
                <w:bCs w:val="false"/>
                <w:color w:val="1E293B"/>
                <w:sz w:val="20"/>
                <w:szCs w:val="20"/>
              </w:rPr>
              <w:t xml:space="preserve">Đơn hàng và lần thanh toán → gộp các cột payment_* vào orders</w:t>
            </w:r>
          </w:p>
        </w:tc>
      </w:tr>
      <w:tr>
        <w:trPr>
          <w:cantSplit/>
        </w:trPr>
        <w:tc>
          <w:tcPr>
            <w:tcW w:type="dxa" w:w="1500"/>
            <w:tcMar>
              <w:top w:type="dxa" w:w="70"/>
              <w:left w:type="dxa" w:w="110"/>
              <w:bottom w:type="dxa" w:w="70"/>
              <w:right w:type="dxa" w:w="110"/>
            </w:tcMar>
          </w:tcPr>
          <w:p>
            <w:pPr>
              <w:spacing w:after="40" w:line="260"/>
            </w:pPr>
            <w:r>
              <w:rPr>
                <w:b w:val="false"/>
                <w:bCs w:val="false"/>
                <w:color w:val="1E293B"/>
                <w:sz w:val="20"/>
                <w:szCs w:val="20"/>
              </w:rPr>
              <w:t xml:space="preserve">Nhiều – nhiều</w:t>
            </w:r>
          </w:p>
          <w:p>
            <w:pPr>
              <w:spacing w:after="0" w:line="260"/>
            </w:pPr>
            <w:r>
              <w:rPr>
                <w:b w:val="false"/>
                <w:bCs w:val="false"/>
                <w:color w:val="1E293B"/>
                <w:sz w:val="20"/>
                <w:szCs w:val="20"/>
              </w:rPr>
              <w:t xml:space="preserve">(n : n)</w:t>
            </w:r>
          </w:p>
        </w:tc>
        <w:tc>
          <w:tcPr>
            <w:tcW w:type="dxa" w:w="2900"/>
            <w:tcMar>
              <w:top w:type="dxa" w:w="70"/>
              <w:left w:type="dxa" w:w="110"/>
              <w:bottom w:type="dxa" w:w="70"/>
              <w:right w:type="dxa" w:w="110"/>
            </w:tcMar>
          </w:tcPr>
          <w:p>
            <w:pPr>
              <w:spacing w:after="0" w:line="260"/>
            </w:pPr>
            <w:r>
              <w:rPr>
                <w:b w:val="false"/>
                <w:bCs w:val="false"/>
                <w:color w:val="1E293B"/>
                <w:sz w:val="20"/>
                <w:szCs w:val="20"/>
              </w:rPr>
              <w:t xml:space="preserve">Cần bảng trung gian</w:t>
            </w:r>
          </w:p>
        </w:tc>
        <w:tc>
          <w:tcPr>
            <w:tcW w:type="dxa" w:w="4620"/>
            <w:tcMar>
              <w:top w:type="dxa" w:w="70"/>
              <w:left w:type="dxa" w:w="110"/>
              <w:bottom w:type="dxa" w:w="70"/>
              <w:right w:type="dxa" w:w="110"/>
            </w:tcMar>
          </w:tcPr>
          <w:p>
            <w:pPr>
              <w:spacing w:after="40" w:line="260"/>
            </w:pPr>
            <w:r>
              <w:rPr>
                <w:b w:val="false"/>
                <w:bCs w:val="false"/>
                <w:color w:val="1E293B"/>
                <w:sz w:val="20"/>
                <w:szCs w:val="20"/>
              </w:rPr>
              <w:t xml:space="preserve">Khách mua nhiều biến thể, biến thể bán cho nhiều khách →</w:t>
            </w:r>
          </w:p>
          <w:p>
            <w:pPr>
              <w:spacing w:after="0" w:line="260"/>
            </w:pPr>
            <w:r>
              <w:rPr>
                <w:b w:val="false"/>
                <w:bCs w:val="false"/>
                <w:color w:val="1E293B"/>
                <w:sz w:val="20"/>
                <w:szCs w:val="20"/>
              </w:rPr>
              <w:t xml:space="preserve">bảng order_items ở giữa</w:t>
            </w:r>
          </w:p>
        </w:tc>
      </w:tr>
    </w:tbl>
    <w:p>
      <w:pPr>
        <w:pBdr>
          <w:left w:val="single" w:color="9A6B3F" w:sz="14" w:space="8"/>
        </w:pBdr>
        <w:shd w:fill="FBF7F1" w:val="clear"/>
        <w:spacing w:after="0" w:before="160" w:line="280"/>
        <w:ind w:left="140" w:right="140"/>
      </w:pPr>
      <w:r>
        <w:rPr>
          <w:b/>
          <w:bCs/>
          <w:color w:val="9A6B3F"/>
          <w:sz w:val="21"/>
          <w:szCs w:val="21"/>
        </w:rPr>
        <w:t xml:space="preserve">Vì sao quan hệ 1:1 nên gộp bảng</w:t>
      </w:r>
    </w:p>
    <w:p>
      <w:pPr>
        <w:pBdr>
          <w:left w:val="single" w:color="9A6B3F" w:sz="14" w:space="8"/>
        </w:pBdr>
        <w:shd w:fill="FBF7F1" w:val="clear"/>
        <w:spacing w:after="160" w:line="280"/>
        <w:ind w:left="140" w:right="140"/>
      </w:pPr>
      <w:r>
        <w:rPr>
          <w:color w:val="1E293B"/>
          <w:sz w:val="21"/>
          <w:szCs w:val="21"/>
        </w:rPr>
        <w:t xml:space="preserve">Nếu A và B luôn đi cùng nhau đúng một cặp thì tách ra hai bảng chỉ tạo thêm một lần JOIN cho mọi câu truy vấn, mà không lưu thêm được thông tin nào. Đó là lý do bảng payments cũ bị gộp vào orders.</w:t>
      </w:r>
    </w:p>
    <w:p>
      <w:r>
        <w:br w:type="page"/>
      </w:r>
    </w:p>
    <w:p>
      <w:pPr>
        <w:pStyle w:val="Heading1"/>
        <w:spacing w:after="180" w:before="360"/>
      </w:pPr>
      <w:r>
        <w:t xml:space="preserve">4. Mười ba bảng: mỗi bảng gánh chức năng gì</w:t>
      </w:r>
    </w:p>
    <w:p>
      <w:pPr>
        <w:spacing w:after="120" w:line="300"/>
      </w:pPr>
      <w:r>
        <w:rPr>
          <w:color w:val="1E293B"/>
          <w:sz w:val="22"/>
          <w:szCs w:val="22"/>
        </w:rPr>
        <w:t xml:space="preserve">Đọc lướt bảng tổng hợp trước để nắm bố cục, các mục sau sẽ đi vào chi tiết theo luồng chạy.</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500"/>
        <w:gridCol w:w="1700"/>
        <w:gridCol w:w="4300"/>
        <w:gridCol w:w="2520"/>
      </w:tblGrid>
      <w:tr>
        <w:trPr>
          <w:tblHeader/>
        </w:trPr>
        <w:tc>
          <w:tcPr>
            <w:tcW w:type="dxa" w:w="500"/>
            <w:shd w:fill="EDE7DF" w:val="clear"/>
            <w:tcMar>
              <w:top w:type="dxa" w:w="70"/>
              <w:left w:type="dxa" w:w="110"/>
              <w:bottom w:type="dxa" w:w="70"/>
              <w:right w:type="dxa" w:w="110"/>
            </w:tcMar>
          </w:tcPr>
          <w:p>
            <w:pPr>
              <w:spacing w:after="0" w:line="260"/>
            </w:pPr>
            <w:r>
              <w:rPr>
                <w:b/>
                <w:bCs/>
                <w:color w:val="1E293B"/>
                <w:sz w:val="20"/>
                <w:szCs w:val="20"/>
              </w:rPr>
              <w:t xml:space="preserve">#</w:t>
            </w:r>
          </w:p>
        </w:tc>
        <w:tc>
          <w:tcPr>
            <w:tcW w:type="dxa" w:w="1700"/>
            <w:shd w:fill="EDE7DF" w:val="clear"/>
            <w:tcMar>
              <w:top w:type="dxa" w:w="70"/>
              <w:left w:type="dxa" w:w="110"/>
              <w:bottom w:type="dxa" w:w="70"/>
              <w:right w:type="dxa" w:w="110"/>
            </w:tcMar>
          </w:tcPr>
          <w:p>
            <w:pPr>
              <w:spacing w:after="0" w:line="260"/>
            </w:pPr>
            <w:r>
              <w:rPr>
                <w:b/>
                <w:bCs/>
                <w:color w:val="1E293B"/>
                <w:sz w:val="20"/>
                <w:szCs w:val="20"/>
              </w:rPr>
              <w:t xml:space="preserve">Bảng</w:t>
            </w:r>
          </w:p>
        </w:tc>
        <w:tc>
          <w:tcPr>
            <w:tcW w:type="dxa" w:w="4300"/>
            <w:shd w:fill="EDE7DF" w:val="clear"/>
            <w:tcMar>
              <w:top w:type="dxa" w:w="70"/>
              <w:left w:type="dxa" w:w="110"/>
              <w:bottom w:type="dxa" w:w="70"/>
              <w:right w:type="dxa" w:w="110"/>
            </w:tcMar>
          </w:tcPr>
          <w:p>
            <w:pPr>
              <w:spacing w:after="0" w:line="260"/>
            </w:pPr>
            <w:r>
              <w:rPr>
                <w:b/>
                <w:bCs/>
                <w:color w:val="1E293B"/>
                <w:sz w:val="20"/>
                <w:szCs w:val="20"/>
              </w:rPr>
              <w:t xml:space="preserve">Gánh chức năng nào của web</w:t>
            </w:r>
          </w:p>
        </w:tc>
        <w:tc>
          <w:tcPr>
            <w:tcW w:type="dxa" w:w="2520"/>
            <w:shd w:fill="EDE7DF" w:val="clear"/>
            <w:tcMar>
              <w:top w:type="dxa" w:w="70"/>
              <w:left w:type="dxa" w:w="110"/>
              <w:bottom w:type="dxa" w:w="70"/>
              <w:right w:type="dxa" w:w="110"/>
            </w:tcMar>
          </w:tcPr>
          <w:p>
            <w:pPr>
              <w:spacing w:after="0" w:line="260"/>
            </w:pPr>
            <w:r>
              <w:rPr>
                <w:b/>
                <w:bCs/>
                <w:color w:val="1E293B"/>
                <w:sz w:val="20"/>
                <w:szCs w:val="20"/>
              </w:rPr>
              <w:t xml:space="preserve">Ai ghi vào</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users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Đăng ký, đăng nhập, hồ sơ, phân quyền khách/admin</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 tự đăng ký</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2</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addresses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Sổ địa chỉ giao hàng, chọn nhanh khi thanh toán</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3</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categories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Menu danh mục, lọc sản phẩm theo loại</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4</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Trang danh sách, trang chi tiết, tìm kiếm, sắp xếp</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5</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product_images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Bộ ảnh gallery của mỗi sản phẩm</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6</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variants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Chọn màu/size, kiểm tồn kho, giá riêng từng biến thể</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7</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cart_items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Giỏ hàng đồng bộ theo tài khoản</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8</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vouchers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Mã giảm giá, giới hạn lượt dùng, hạn sử dụng</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9</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orders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Đơn hàng + thanh toán + vận đơn (đã gộp chung)</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 đặt, admin cập nhật</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10</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order_items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Chi tiết từng dòng hàng trong đơn, snapshot giá</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Hệ thống khi đặt hàng</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11</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reviews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Đánh giá sao, nội dung, phản hồi của shop</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Khách viết, admin duyệt</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12</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notifications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Chuông thông báo: đơn hàng, khuyến mãi, hệ thống</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Hệ thống sinh tự động</w:t>
            </w:r>
          </w:p>
        </w:tc>
      </w:tr>
      <w:tr>
        <w:trPr>
          <w:cantSplit/>
        </w:trPr>
        <w:tc>
          <w:tcPr>
            <w:tcW w:type="dxa" w:w="500"/>
            <w:tcMar>
              <w:top w:type="dxa" w:w="70"/>
              <w:left w:type="dxa" w:w="110"/>
              <w:bottom w:type="dxa" w:w="70"/>
              <w:right w:type="dxa" w:w="110"/>
            </w:tcMar>
          </w:tcPr>
          <w:p>
            <w:pPr>
              <w:spacing w:after="0" w:line="260"/>
            </w:pPr>
            <w:r>
              <w:rPr>
                <w:b w:val="false"/>
                <w:bCs w:val="false"/>
                <w:color w:val="1E293B"/>
                <w:sz w:val="20"/>
                <w:szCs w:val="20"/>
              </w:rPr>
              <w:t xml:space="preserve">13</w:t>
            </w:r>
          </w:p>
        </w:tc>
        <w:tc>
          <w:tcPr>
            <w:tcW w:type="dxa" w:w="17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banners</w:t>
            </w:r>
          </w:p>
        </w:tc>
        <w:tc>
          <w:tcPr>
            <w:tcW w:type="dxa" w:w="4300"/>
            <w:tcMar>
              <w:top w:type="dxa" w:w="70"/>
              <w:left w:type="dxa" w:w="110"/>
              <w:bottom w:type="dxa" w:w="70"/>
              <w:right w:type="dxa" w:w="110"/>
            </w:tcMar>
          </w:tcPr>
          <w:p>
            <w:pPr>
              <w:spacing w:after="0" w:line="260"/>
            </w:pPr>
            <w:r>
              <w:rPr>
                <w:b w:val="false"/>
                <w:bCs w:val="false"/>
                <w:color w:val="1E293B"/>
                <w:sz w:val="20"/>
                <w:szCs w:val="20"/>
              </w:rPr>
              <w:t xml:space="preserve">Ảnh lớn đầu trang chủ</w:t>
            </w:r>
          </w:p>
        </w:tc>
        <w:tc>
          <w:tcPr>
            <w:tcW w:type="dxa" w:w="2520"/>
            <w:tcMar>
              <w:top w:type="dxa" w:w="70"/>
              <w:left w:type="dxa" w:w="110"/>
              <w:bottom w:type="dxa" w:w="70"/>
              <w:right w:type="dxa" w:w="110"/>
            </w:tcMar>
          </w:tcPr>
          <w:p>
            <w:pPr>
              <w:spacing w:after="0" w:line="260"/>
            </w:pPr>
            <w:r>
              <w:rPr>
                <w:b w:val="false"/>
                <w:bCs w:val="false"/>
                <w:color w:val="1E293B"/>
                <w:sz w:val="20"/>
                <w:szCs w:val="20"/>
              </w:rPr>
              <w:t xml:space="preserve">Admin</w:t>
            </w:r>
          </w:p>
        </w:tc>
      </w:tr>
    </w:tbl>
    <w:p>
      <w:pPr>
        <w:pStyle w:val="Heading2"/>
        <w:spacing w:after="140" w:before="280"/>
      </w:pPr>
      <w:r>
        <w:t xml:space="preserve">4.1. Vì sao variants là bảng trung tâm</w:t>
      </w:r>
    </w:p>
    <w:p>
      <w:pPr>
        <w:spacing w:after="120" w:line="300"/>
      </w:pPr>
      <w:r>
        <w:rPr>
          <w:color w:val="1E293B"/>
          <w:sz w:val="22"/>
          <w:szCs w:val="22"/>
        </w:rPr>
        <w:t xml:space="preserve">Một sản phẩm "Áo khoác dạ" không phải là một món hàng cụ thể — không thể bán "một cái áo khoác dạ" mà phải bán </w:t>
      </w:r>
      <w:r>
        <w:rPr>
          <w:b/>
          <w:bCs/>
          <w:i w:val="false"/>
          <w:iCs w:val="false"/>
          <w:color w:val="1E293B"/>
          <w:sz w:val="22"/>
          <w:szCs w:val="22"/>
        </w:rPr>
        <w:t xml:space="preserve">áo khoác dạ màu Đen size M</w:t>
      </w:r>
      <w:r>
        <w:rPr>
          <w:color w:val="1E293B"/>
          <w:sz w:val="22"/>
          <w:szCs w:val="22"/>
        </w:rPr>
        <w:t xml:space="preserve">. Tổ hợp màu × size ấy mới là thứ có tồn kho riêng, có thể có giá riêng, và là thứ khách thực sự nhận được.</w:t>
      </w:r>
    </w:p>
    <w:p>
      <w:pPr>
        <w:spacing w:after="120" w:line="300"/>
      </w:pPr>
      <w:r>
        <w:rPr>
          <w:color w:val="1E293B"/>
          <w:sz w:val="22"/>
          <w:szCs w:val="22"/>
        </w:rPr>
        <w:t xml:space="preserve">Vì vậy trong ERD này, ba bảng liên quan đến "món hàng khách chọn" đều nối thẳng vào variants, không nối vào products:</w:t>
      </w:r>
    </w:p>
    <w:p>
      <w:pPr>
        <w:pStyle w:val="ListParagraph"/>
        <w:numPr>
          <w:ilvl w:val="0"/>
          <w:numId w:val="2"/>
        </w:numPr>
        <w:spacing w:after="60" w:line="290"/>
      </w:pPr>
      <w:r>
        <w:rPr>
          <w:rFonts w:ascii="Consolas" w:cs="Consolas" w:eastAsia="Consolas" w:hAnsi="Consolas"/>
          <w:b w:val="false"/>
          <w:bCs w:val="false"/>
          <w:i w:val="false"/>
          <w:iCs w:val="false"/>
          <w:color w:val="1E293B"/>
          <w:sz w:val="20"/>
          <w:szCs w:val="20"/>
        </w:rPr>
        <w:t xml:space="preserve">cart_items</w:t>
      </w:r>
      <w:r>
        <w:rPr>
          <w:color w:val="1E293B"/>
          <w:sz w:val="22"/>
          <w:szCs w:val="22"/>
        </w:rPr>
        <w:t xml:space="preserve"> — bỏ vào giỏ là bỏ một biến thể cụ thể</w:t>
      </w:r>
    </w:p>
    <w:p>
      <w:pPr>
        <w:pStyle w:val="ListParagraph"/>
        <w:numPr>
          <w:ilvl w:val="0"/>
          <w:numId w:val="2"/>
        </w:numPr>
        <w:spacing w:after="60" w:line="290"/>
      </w:pPr>
      <w:r>
        <w:rPr>
          <w:rFonts w:ascii="Consolas" w:cs="Consolas" w:eastAsia="Consolas" w:hAnsi="Consolas"/>
          <w:b w:val="false"/>
          <w:bCs w:val="false"/>
          <w:i w:val="false"/>
          <w:iCs w:val="false"/>
          <w:color w:val="1E293B"/>
          <w:sz w:val="20"/>
          <w:szCs w:val="20"/>
        </w:rPr>
        <w:t xml:space="preserve">order_items</w:t>
      </w:r>
      <w:r>
        <w:rPr>
          <w:color w:val="1E293B"/>
          <w:sz w:val="22"/>
          <w:szCs w:val="22"/>
        </w:rPr>
        <w:t xml:space="preserve"> — bán ra là bán một biến thể cụ thể</w:t>
      </w:r>
    </w:p>
    <w:p>
      <w:pPr>
        <w:pStyle w:val="ListParagraph"/>
        <w:numPr>
          <w:ilvl w:val="0"/>
          <w:numId w:val="2"/>
        </w:numPr>
        <w:spacing w:after="60" w:line="290"/>
      </w:pPr>
      <w:r>
        <w:rPr>
          <w:rFonts w:ascii="Consolas" w:cs="Consolas" w:eastAsia="Consolas" w:hAnsi="Consolas"/>
          <w:b w:val="false"/>
          <w:bCs w:val="false"/>
          <w:i w:val="false"/>
          <w:iCs w:val="false"/>
          <w:color w:val="1E293B"/>
          <w:sz w:val="20"/>
          <w:szCs w:val="20"/>
        </w:rPr>
        <w:t xml:space="preserve">reviews</w:t>
      </w:r>
      <w:r>
        <w:rPr>
          <w:color w:val="1E293B"/>
          <w:sz w:val="22"/>
          <w:szCs w:val="22"/>
        </w:rPr>
        <w:t xml:space="preserve"> — đánh giá "size M hơi chật" chỉ có nghĩa khi gắn với biến thể</w:t>
      </w:r>
    </w:p>
    <w:p>
      <w:pPr>
        <w:spacing w:after="120" w:line="300"/>
      </w:pPr>
      <w:r>
        <w:rPr>
          <w:color w:val="1E293B"/>
          <w:sz w:val="22"/>
          <w:szCs w:val="22"/>
        </w:rPr>
        <w:t xml:space="preserve">Cần biết sản phẩm nào thì đi qua </w:t>
      </w:r>
      <w:r>
        <w:rPr>
          <w:rFonts w:ascii="Consolas" w:cs="Consolas" w:eastAsia="Consolas" w:hAnsi="Consolas"/>
          <w:b w:val="false"/>
          <w:bCs w:val="false"/>
          <w:i w:val="false"/>
          <w:iCs w:val="false"/>
          <w:color w:val="1E293B"/>
          <w:sz w:val="20"/>
          <w:szCs w:val="20"/>
        </w:rPr>
        <w:t xml:space="preserve">variants.product_id</w:t>
      </w:r>
      <w:r>
        <w:rPr>
          <w:color w:val="1E293B"/>
          <w:sz w:val="22"/>
          <w:szCs w:val="22"/>
        </w:rPr>
        <w:t xml:space="preserve">. Đây là lý do ba bảng trên </w:t>
      </w:r>
      <w:r>
        <w:rPr>
          <w:b/>
          <w:bCs/>
          <w:i w:val="false"/>
          <w:iCs w:val="false"/>
          <w:color w:val="1E293B"/>
          <w:sz w:val="22"/>
          <w:szCs w:val="22"/>
        </w:rPr>
        <w:t xml:space="preserve">không</w:t>
      </w:r>
      <w:r>
        <w:rPr>
          <w:color w:val="1E293B"/>
          <w:sz w:val="22"/>
          <w:szCs w:val="22"/>
        </w:rPr>
        <w:t xml:space="preserve"> còn cột </w:t>
      </w:r>
      <w:r>
        <w:rPr>
          <w:rFonts w:ascii="Consolas" w:cs="Consolas" w:eastAsia="Consolas" w:hAnsi="Consolas"/>
          <w:b w:val="false"/>
          <w:bCs w:val="false"/>
          <w:i w:val="false"/>
          <w:iCs w:val="false"/>
          <w:color w:val="1E293B"/>
          <w:sz w:val="20"/>
          <w:szCs w:val="20"/>
        </w:rPr>
        <w:t xml:space="preserve">product_id</w:t>
      </w:r>
      <w:r>
        <w:rPr>
          <w:color w:val="1E293B"/>
          <w:sz w:val="22"/>
          <w:szCs w:val="22"/>
        </w:rPr>
        <w:t xml:space="preserve"> riêng.</w:t>
      </w:r>
    </w:p>
    <w:p>
      <w:pPr>
        <w:spacing w:after="40" w:before="140"/>
      </w:pPr>
      <w:r>
        <w:rPr>
          <w:b/>
          <w:bCs/>
          <w:caps/>
          <w:color w:val="64748B"/>
          <w:sz w:val="17"/>
          <w:szCs w:val="17"/>
        </w:rPr>
        <w:t xml:space="preserve">SQL — lọc theo sản phẩm khi bảng không giữ product_id</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Lấy tất cả đánh giá của sản phẩm số 5 (reviews không có cột product_id)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SELECT r.rating, r.content, v.color, v.size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FROM reviews r</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JOIN variants v ON v.id = r.variant_id</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WHERE v.product_id = 5 AND r.approved = 1;</w:t>
      </w:r>
    </w:p>
    <w:p>
      <w:r>
        <w:br w:type="page"/>
      </w:r>
    </w:p>
    <w:p>
      <w:pPr>
        <w:pStyle w:val="Heading1"/>
        <w:spacing w:after="180" w:before="360"/>
      </w:pPr>
      <w:r>
        <w:t xml:space="preserve">5. Đi theo một đơn hàng từ đầu đến cuối</w:t>
      </w:r>
    </w:p>
    <w:p>
      <w:pPr>
        <w:spacing w:after="120" w:line="300"/>
      </w:pPr>
      <w:r>
        <w:rPr>
          <w:color w:val="1E293B"/>
          <w:sz w:val="22"/>
          <w:szCs w:val="22"/>
        </w:rPr>
        <w:t xml:space="preserve">Nhân vật: khách tên </w:t>
      </w:r>
      <w:r>
        <w:rPr>
          <w:b/>
          <w:bCs/>
          <w:i w:val="false"/>
          <w:iCs w:val="false"/>
          <w:color w:val="1E293B"/>
          <w:sz w:val="22"/>
          <w:szCs w:val="22"/>
        </w:rPr>
        <w:t xml:space="preserve">Trần Duy</w:t>
      </w:r>
      <w:r>
        <w:rPr>
          <w:color w:val="1E293B"/>
          <w:sz w:val="22"/>
          <w:szCs w:val="22"/>
        </w:rPr>
        <w:t xml:space="preserve">. Việc cần làm: mua một áo khoác màu Đen size M, dùng mã giảm giá, thanh toán bằng chuyển khoản QR, nhận hàng rồi viết đánh giá. Mỗi bước dưới đây là một lát cắt của hệ thống.</w:t>
      </w:r>
    </w:p>
    <w:p>
      <w:pPr>
        <w:pStyle w:val="Heading2"/>
        <w:spacing w:after="140" w:before="280"/>
      </w:pPr>
      <w:r>
        <w:t xml:space="preserve">5.1. Bước 1 — Đăng ký tài khoản</w:t>
      </w:r>
    </w:p>
    <w:p>
      <w:pPr>
        <w:spacing w:after="120" w:line="300"/>
      </w:pPr>
      <w:r>
        <w:rPr>
          <w:b/>
          <w:bCs/>
          <w:i w:val="false"/>
          <w:iCs w:val="false"/>
          <w:color w:val="1E293B"/>
          <w:sz w:val="22"/>
          <w:szCs w:val="22"/>
        </w:rPr>
        <w:t xml:space="preserve">Bảng tham gia: </w:t>
      </w:r>
      <w:r>
        <w:rPr>
          <w:color w:val="1E293B"/>
          <w:sz w:val="22"/>
          <w:szCs w:val="22"/>
        </w:rPr>
        <w:t xml:space="preserve">users (ghi), notifications (ghi)</w:t>
      </w:r>
    </w:p>
    <w:p>
      <w:pPr>
        <w:spacing w:after="120" w:line="300"/>
      </w:pPr>
      <w:r>
        <w:rPr>
          <w:color w:val="1E293B"/>
          <w:sz w:val="22"/>
          <w:szCs w:val="22"/>
        </w:rPr>
        <w:t xml:space="preserve">Khách điền họ tên, email, mật khẩu. Máy chủ làm ba việc trước khi lưu:</w:t>
      </w:r>
    </w:p>
    <w:p>
      <w:pPr>
        <w:pStyle w:val="ListParagraph"/>
        <w:numPr>
          <w:ilvl w:val="0"/>
          <w:numId w:val="3"/>
        </w:numPr>
        <w:spacing w:after="60" w:line="290"/>
      </w:pPr>
      <w:r>
        <w:rPr>
          <w:color w:val="1E293B"/>
          <w:sz w:val="22"/>
          <w:szCs w:val="22"/>
        </w:rPr>
        <w:t xml:space="preserve">Kiểm tra email đã tồn tại chưa — cột email có ràng buộc UNIQUE nên kể cả code sót, MySQL vẫn chặn.</w:t>
      </w:r>
    </w:p>
    <w:p>
      <w:pPr>
        <w:pStyle w:val="ListParagraph"/>
        <w:numPr>
          <w:ilvl w:val="0"/>
          <w:numId w:val="3"/>
        </w:numPr>
        <w:spacing w:after="60" w:line="290"/>
      </w:pPr>
      <w:r>
        <w:rPr>
          <w:color w:val="1E293B"/>
          <w:sz w:val="22"/>
          <w:szCs w:val="22"/>
        </w:rPr>
        <w:t xml:space="preserve">Băm mật khẩu bằng bcrypt rồi mới lưu. CSDL không bao giờ chứa mật khẩu gốc.</w:t>
      </w:r>
    </w:p>
    <w:p>
      <w:pPr>
        <w:pStyle w:val="ListParagraph"/>
        <w:numPr>
          <w:ilvl w:val="0"/>
          <w:numId w:val="3"/>
        </w:numPr>
        <w:spacing w:after="60" w:line="290"/>
      </w:pPr>
      <w:r>
        <w:rPr>
          <w:color w:val="1E293B"/>
          <w:sz w:val="22"/>
          <w:szCs w:val="22"/>
        </w:rPr>
        <w:t xml:space="preserve">Tạo một thông báo chào mừng kèm mã giảm giá — dòng đầu tiên trong bảng notifications của khách này.</w:t>
      </w:r>
    </w:p>
    <w:p>
      <w:pPr>
        <w:spacing w:after="40" w:before="140"/>
      </w:pPr>
      <w:r>
        <w:rPr>
          <w:b/>
          <w:bCs/>
          <w:caps/>
          <w:color w:val="64748B"/>
          <w:sz w:val="17"/>
          <w:szCs w:val="17"/>
        </w:rPr>
        <w:t xml:space="preserve">backend/src/routes/auth.ts — POST /api/auth/register</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user = await prisma.user.create({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name, email, phone,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passwordHash: await bcrypt.hash(password, 10),  // KHÔNG lưu mật khẩu gốc</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avatar: `https://i.pravatar.cc/160?u=${encodeURIComponent(email)}`,</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await prisma.notification.create({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userId: user.id, title: "Chào mừng đến với Hoàng Nha!", type: "promo"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Lưu ở đâu: </w:t>
      </w:r>
      <w:r>
        <w:rPr>
          <w:color w:val="1E293B"/>
          <w:sz w:val="22"/>
          <w:szCs w:val="22"/>
        </w:rPr>
        <w:t xml:space="preserve">một dòng trong bảng </w:t>
      </w:r>
      <w:r>
        <w:rPr>
          <w:rFonts w:ascii="Consolas" w:cs="Consolas" w:eastAsia="Consolas" w:hAnsi="Consolas"/>
          <w:b w:val="false"/>
          <w:bCs w:val="false"/>
          <w:i w:val="false"/>
          <w:iCs w:val="false"/>
          <w:color w:val="1E293B"/>
          <w:sz w:val="20"/>
          <w:szCs w:val="20"/>
        </w:rPr>
        <w:t xml:space="preserve">users</w:t>
      </w:r>
      <w:r>
        <w:rPr>
          <w:color w:val="1E293B"/>
          <w:sz w:val="22"/>
          <w:szCs w:val="22"/>
        </w:rPr>
        <w:t xml:space="preserve"> và một dòng trong </w:t>
      </w:r>
      <w:r>
        <w:rPr>
          <w:rFonts w:ascii="Consolas" w:cs="Consolas" w:eastAsia="Consolas" w:hAnsi="Consolas"/>
          <w:b w:val="false"/>
          <w:bCs w:val="false"/>
          <w:i w:val="false"/>
          <w:iCs w:val="false"/>
          <w:color w:val="1E293B"/>
          <w:sz w:val="20"/>
          <w:szCs w:val="20"/>
        </w:rPr>
        <w:t xml:space="preserve">notifications</w:t>
      </w:r>
      <w:r>
        <w:rPr>
          <w:color w:val="1E293B"/>
          <w:sz w:val="22"/>
          <w:szCs w:val="22"/>
        </w:rPr>
        <w:t xml:space="preserve">.</w:t>
      </w:r>
    </w:p>
    <w:p>
      <w:pPr>
        <w:pBdr>
          <w:left w:val="single" w:color="9A6B3F" w:sz="14" w:space="8"/>
        </w:pBdr>
        <w:shd w:fill="FBF7F1" w:val="clear"/>
        <w:spacing w:after="0" w:before="160" w:line="280"/>
        <w:ind w:left="140" w:right="140"/>
      </w:pPr>
      <w:r>
        <w:rPr>
          <w:b/>
          <w:bCs/>
          <w:color w:val="9A6B3F"/>
          <w:sz w:val="21"/>
          <w:szCs w:val="21"/>
        </w:rPr>
        <w:t xml:space="preserve">Vì sao băm mật khẩu mà không mã hóa</w:t>
      </w:r>
    </w:p>
    <w:p>
      <w:pPr>
        <w:pBdr>
          <w:left w:val="single" w:color="9A6B3F" w:sz="14" w:space="8"/>
        </w:pBdr>
        <w:shd w:fill="FBF7F1" w:val="clear"/>
        <w:spacing w:after="160" w:line="280"/>
        <w:ind w:left="140" w:right="140"/>
      </w:pPr>
      <w:r>
        <w:rPr>
          <w:color w:val="1E293B"/>
          <w:sz w:val="21"/>
          <w:szCs w:val="21"/>
        </w:rPr>
        <w:t xml:space="preserve">Mã hóa thì giải mã ngược lại được — lộ CSDL là lộ hết mật khẩu. Băm (hash) là một chiều: từ chuỗi băm không suy ngược ra mật khẩu. Khi đăng nhập, hệ thống băm lại mật khẩu vừa nhập rồi so hai chuỗi băm, chứ không bao giờ "giải mã" cột password_hash.</w:t>
      </w:r>
    </w:p>
    <w:p>
      <w:pPr>
        <w:pStyle w:val="Heading2"/>
        <w:spacing w:after="140" w:before="280"/>
      </w:pPr>
      <w:r>
        <w:t xml:space="preserve">5.2. Bước 2 — Đăng nhập và giữ phiên bằng JWT</w:t>
      </w:r>
    </w:p>
    <w:p>
      <w:pPr>
        <w:spacing w:after="120" w:line="300"/>
      </w:pPr>
      <w:r>
        <w:rPr>
          <w:b/>
          <w:bCs/>
          <w:i w:val="false"/>
          <w:iCs w:val="false"/>
          <w:color w:val="1E293B"/>
          <w:sz w:val="22"/>
          <w:szCs w:val="22"/>
        </w:rPr>
        <w:t xml:space="preserve">Bảng tham gia: </w:t>
      </w:r>
      <w:r>
        <w:rPr>
          <w:color w:val="1E293B"/>
          <w:sz w:val="22"/>
          <w:szCs w:val="22"/>
        </w:rPr>
        <w:t xml:space="preserve">users (chỉ đọc)</w:t>
      </w:r>
    </w:p>
    <w:p>
      <w:pPr>
        <w:spacing w:after="120" w:line="300"/>
      </w:pPr>
      <w:r>
        <w:rPr>
          <w:color w:val="1E293B"/>
          <w:sz w:val="22"/>
          <w:szCs w:val="22"/>
        </w:rPr>
        <w:t xml:space="preserve">Máy chủ so mật khẩu, đúng thì phát cho trình duyệt một </w:t>
      </w:r>
      <w:r>
        <w:rPr>
          <w:b/>
          <w:bCs/>
          <w:i w:val="false"/>
          <w:iCs w:val="false"/>
          <w:color w:val="1E293B"/>
          <w:sz w:val="22"/>
          <w:szCs w:val="22"/>
        </w:rPr>
        <w:t xml:space="preserve">JWT</w:t>
      </w:r>
      <w:r>
        <w:rPr>
          <w:color w:val="1E293B"/>
          <w:sz w:val="22"/>
          <w:szCs w:val="22"/>
        </w:rPr>
        <w:t xml:space="preserve"> — chuỗi ký tự chứa </w:t>
      </w:r>
      <w:r>
        <w:rPr>
          <w:rFonts w:ascii="Consolas" w:cs="Consolas" w:eastAsia="Consolas" w:hAnsi="Consolas"/>
          <w:b w:val="false"/>
          <w:bCs w:val="false"/>
          <w:i w:val="false"/>
          <w:iCs w:val="false"/>
          <w:color w:val="1E293B"/>
          <w:sz w:val="20"/>
          <w:szCs w:val="20"/>
        </w:rPr>
        <w:t xml:space="preserve">userId</w:t>
      </w:r>
      <w:r>
        <w:rPr>
          <w:color w:val="1E293B"/>
          <w:sz w:val="22"/>
          <w:szCs w:val="22"/>
        </w:rPr>
        <w:t xml:space="preserve"> và </w:t>
      </w:r>
      <w:r>
        <w:rPr>
          <w:rFonts w:ascii="Consolas" w:cs="Consolas" w:eastAsia="Consolas" w:hAnsi="Consolas"/>
          <w:b w:val="false"/>
          <w:bCs w:val="false"/>
          <w:i w:val="false"/>
          <w:iCs w:val="false"/>
          <w:color w:val="1E293B"/>
          <w:sz w:val="20"/>
          <w:szCs w:val="20"/>
        </w:rPr>
        <w:t xml:space="preserve">role</w:t>
      </w:r>
      <w:r>
        <w:rPr>
          <w:color w:val="1E293B"/>
          <w:sz w:val="22"/>
          <w:szCs w:val="22"/>
        </w:rPr>
        <w:t xml:space="preserve">, được ký bằng khóa bí mật của máy chủ. Từ đó mọi request đều đính kèm chuỗi này.</w:t>
      </w:r>
    </w:p>
    <w:p>
      <w:pPr>
        <w:spacing w:after="40" w:before="140"/>
      </w:pPr>
      <w:r>
        <w:rPr>
          <w:b/>
          <w:bCs/>
          <w:caps/>
          <w:color w:val="64748B"/>
          <w:sz w:val="17"/>
          <w:szCs w:val="17"/>
        </w:rPr>
        <w:t xml:space="preserve">backend/src/lib/auth.ts — lớp chắn cho mọi route cần đăng nhập</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export function authRequired(req, res, next)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header = req.headers.authorization</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if (!header?.startsWith("Bearer ")) return res.status(401).json({ message: "Chưa đăng nhập"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req.auth = jwt.verify(header.slice(7), SECRET)   // sai chữ ký → ném lỗi → 401</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next()</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Lưu ở đâu: </w:t>
      </w:r>
      <w:r>
        <w:rPr>
          <w:color w:val="1E293B"/>
          <w:sz w:val="22"/>
          <w:szCs w:val="22"/>
        </w:rPr>
        <w:t xml:space="preserve">KHÔNG lưu ở đâu trong CSDL. Đây là điểm hay bị hỏi — dự án không có bảng "phiên đăng nhập" vì chữ ký số trong token đã tự chứng minh tính hợp lệ. Token nằm ở trình duyệt, máy chủ chỉ kiểm chữ ký.</w:t>
      </w:r>
    </w:p>
    <w:p>
      <w:pPr>
        <w:spacing w:after="120" w:line="300"/>
      </w:pPr>
      <w:r>
        <w:rPr>
          <w:b/>
          <w:bCs/>
          <w:i w:val="false"/>
          <w:iCs w:val="false"/>
          <w:color w:val="1E293B"/>
          <w:sz w:val="22"/>
          <w:szCs w:val="22"/>
        </w:rPr>
        <w:t xml:space="preserve">Phân quyền admin</w:t>
      </w:r>
      <w:r>
        <w:rPr>
          <w:color w:val="1E293B"/>
          <w:sz w:val="22"/>
          <w:szCs w:val="22"/>
        </w:rPr>
        <w:t xml:space="preserve"> cũng dựa trên token: hàm </w:t>
      </w:r>
      <w:r>
        <w:rPr>
          <w:rFonts w:ascii="Consolas" w:cs="Consolas" w:eastAsia="Consolas" w:hAnsi="Consolas"/>
          <w:b w:val="false"/>
          <w:bCs w:val="false"/>
          <w:i w:val="false"/>
          <w:iCs w:val="false"/>
          <w:color w:val="1E293B"/>
          <w:sz w:val="20"/>
          <w:szCs w:val="20"/>
        </w:rPr>
        <w:t xml:space="preserve">adminRequired</w:t>
      </w:r>
      <w:r>
        <w:rPr>
          <w:color w:val="1E293B"/>
          <w:sz w:val="22"/>
          <w:szCs w:val="22"/>
        </w:rPr>
        <w:t xml:space="preserve"> đọc </w:t>
      </w:r>
      <w:r>
        <w:rPr>
          <w:rFonts w:ascii="Consolas" w:cs="Consolas" w:eastAsia="Consolas" w:hAnsi="Consolas"/>
          <w:b w:val="false"/>
          <w:bCs w:val="false"/>
          <w:i w:val="false"/>
          <w:iCs w:val="false"/>
          <w:color w:val="1E293B"/>
          <w:sz w:val="20"/>
          <w:szCs w:val="20"/>
        </w:rPr>
        <w:t xml:space="preserve">role</w:t>
      </w:r>
      <w:r>
        <w:rPr>
          <w:color w:val="1E293B"/>
          <w:sz w:val="22"/>
          <w:szCs w:val="22"/>
        </w:rPr>
        <w:t xml:space="preserve"> trong token, khác </w:t>
      </w:r>
      <w:r>
        <w:rPr>
          <w:rFonts w:ascii="Consolas" w:cs="Consolas" w:eastAsia="Consolas" w:hAnsi="Consolas"/>
          <w:b w:val="false"/>
          <w:bCs w:val="false"/>
          <w:i w:val="false"/>
          <w:iCs w:val="false"/>
          <w:color w:val="1E293B"/>
          <w:sz w:val="20"/>
          <w:szCs w:val="20"/>
        </w:rPr>
        <w:t xml:space="preserve">"ADMIN"</w:t>
      </w:r>
      <w:r>
        <w:rPr>
          <w:color w:val="1E293B"/>
          <w:sz w:val="22"/>
          <w:szCs w:val="22"/>
        </w:rPr>
        <w:t xml:space="preserve"> thì trả 403. Vì token được ký, khách không thể tự sửa role của mình thành ADMIN.</w:t>
      </w:r>
    </w:p>
    <w:p>
      <w:pPr>
        <w:pStyle w:val="Heading2"/>
        <w:spacing w:after="140" w:before="280"/>
      </w:pPr>
      <w:r>
        <w:t xml:space="preserve">5.3. Bước 3 — Xem sản phẩm</w:t>
      </w:r>
    </w:p>
    <w:p>
      <w:pPr>
        <w:spacing w:after="120" w:line="300"/>
      </w:pPr>
      <w:r>
        <w:rPr>
          <w:b/>
          <w:bCs/>
          <w:i w:val="false"/>
          <w:iCs w:val="false"/>
          <w:color w:val="1E293B"/>
          <w:sz w:val="22"/>
          <w:szCs w:val="22"/>
        </w:rPr>
        <w:t xml:space="preserve">Bảng tham gia: </w:t>
      </w:r>
      <w:r>
        <w:rPr>
          <w:color w:val="1E293B"/>
          <w:sz w:val="22"/>
          <w:szCs w:val="22"/>
        </w:rPr>
        <w:t xml:space="preserve">categories, products, product_images, variants (tất cả chỉ đọc)</w:t>
      </w:r>
    </w:p>
    <w:p>
      <w:pPr>
        <w:spacing w:after="120" w:line="300"/>
      </w:pPr>
      <w:r>
        <w:rPr>
          <w:color w:val="1E293B"/>
          <w:sz w:val="22"/>
          <w:szCs w:val="22"/>
        </w:rPr>
        <w:t xml:space="preserve">Một trang chi tiết sản phẩm cần dữ liệu từ bốn bảng cùng lúc. Prisma gom lại trong một lần gọi:</w:t>
      </w:r>
    </w:p>
    <w:p>
      <w:pPr>
        <w:spacing w:after="40" w:before="140"/>
      </w:pPr>
      <w:r>
        <w:rPr>
          <w:b/>
          <w:bCs/>
          <w:caps/>
          <w:color w:val="64748B"/>
          <w:sz w:val="17"/>
          <w:szCs w:val="17"/>
        </w:rPr>
        <w:t xml:space="preserve">backend/src/routes/products.ts</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productInclude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category: true,                                      // tên danh mục</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images: { orderBy: { sortOrder: "asc" } },           // gallery ảnh, đúng thứ tự</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variants: true,                                      // danh sách màu/size + tồn kho</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const p = await prisma.product.findUnique({ where: { id }, include: productInclude })</w:t>
      </w:r>
    </w:p>
    <w:p>
      <w:pPr>
        <w:spacing w:after="120" w:line="300"/>
      </w:pPr>
      <w:r>
        <w:rPr>
          <w:color w:val="1E293B"/>
          <w:sz w:val="22"/>
          <w:szCs w:val="22"/>
        </w:rPr>
        <w:t xml:space="preserve">Từ danh sách variants, máy chủ tự suy ra ba thứ mà giao diện cần nhưng CSDL không lưu sẵn: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400"/>
        <w:gridCol w:w="3100"/>
        <w:gridCol w:w="3520"/>
      </w:tblGrid>
      <w:tr>
        <w:trPr>
          <w:tblHeader/>
        </w:trPr>
        <w:tc>
          <w:tcPr>
            <w:tcW w:type="dxa" w:w="2400"/>
            <w:shd w:fill="EDE7DF" w:val="clear"/>
            <w:tcMar>
              <w:top w:type="dxa" w:w="70"/>
              <w:left w:type="dxa" w:w="110"/>
              <w:bottom w:type="dxa" w:w="70"/>
              <w:right w:type="dxa" w:w="110"/>
            </w:tcMar>
          </w:tcPr>
          <w:p>
            <w:pPr>
              <w:spacing w:after="0" w:line="260"/>
            </w:pPr>
            <w:r>
              <w:rPr>
                <w:b/>
                <w:bCs/>
                <w:color w:val="1E293B"/>
                <w:sz w:val="20"/>
                <w:szCs w:val="20"/>
              </w:rPr>
              <w:t xml:space="preserve">Thông tin hiển thị</w:t>
            </w:r>
          </w:p>
        </w:tc>
        <w:tc>
          <w:tcPr>
            <w:tcW w:type="dxa" w:w="3100"/>
            <w:shd w:fill="EDE7DF" w:val="clear"/>
            <w:tcMar>
              <w:top w:type="dxa" w:w="70"/>
              <w:left w:type="dxa" w:w="110"/>
              <w:bottom w:type="dxa" w:w="70"/>
              <w:right w:type="dxa" w:w="110"/>
            </w:tcMar>
          </w:tcPr>
          <w:p>
            <w:pPr>
              <w:spacing w:after="0" w:line="260"/>
            </w:pPr>
            <w:r>
              <w:rPr>
                <w:b/>
                <w:bCs/>
                <w:color w:val="1E293B"/>
                <w:sz w:val="20"/>
                <w:szCs w:val="20"/>
              </w:rPr>
              <w:t xml:space="preserve">Tính từ đâu</w:t>
            </w:r>
          </w:p>
        </w:tc>
        <w:tc>
          <w:tcPr>
            <w:tcW w:type="dxa" w:w="3520"/>
            <w:shd w:fill="EDE7DF" w:val="clear"/>
            <w:tcMar>
              <w:top w:type="dxa" w:w="70"/>
              <w:left w:type="dxa" w:w="110"/>
              <w:bottom w:type="dxa" w:w="70"/>
              <w:right w:type="dxa" w:w="110"/>
            </w:tcMar>
          </w:tcPr>
          <w:p>
            <w:pPr>
              <w:spacing w:after="0" w:line="260"/>
            </w:pPr>
            <w:r>
              <w:rPr>
                <w:b/>
                <w:bCs/>
                <w:color w:val="1E293B"/>
                <w:sz w:val="20"/>
                <w:szCs w:val="20"/>
              </w:rPr>
              <w:t xml:space="preserve">Vì sao không lưu sẵn</w:t>
            </w:r>
          </w:p>
        </w:tc>
      </w:tr>
      <w:tr>
        <w:trPr>
          <w:cantSplit/>
        </w:trPr>
        <w:tc>
          <w:tcPr>
            <w:tcW w:type="dxa" w:w="2400"/>
            <w:tcMar>
              <w:top w:type="dxa" w:w="70"/>
              <w:left w:type="dxa" w:w="110"/>
              <w:bottom w:type="dxa" w:w="70"/>
              <w:right w:type="dxa" w:w="110"/>
            </w:tcMar>
          </w:tcPr>
          <w:p>
            <w:pPr>
              <w:spacing w:after="0" w:line="260"/>
            </w:pPr>
            <w:r>
              <w:rPr>
                <w:b w:val="false"/>
                <w:bCs w:val="false"/>
                <w:color w:val="1E293B"/>
                <w:sz w:val="20"/>
                <w:szCs w:val="20"/>
              </w:rPr>
              <w:t xml:space="preserve">Danh sách màu, danh sách size</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Gom các giá trị khác nhau trong variants</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Lưu riêng sẽ lệch với variants khi admin thêm/bớt biến thể</w:t>
            </w:r>
          </w:p>
        </w:tc>
      </w:tr>
      <w:tr>
        <w:trPr>
          <w:cantSplit/>
        </w:trPr>
        <w:tc>
          <w:tcPr>
            <w:tcW w:type="dxa" w:w="2400"/>
            <w:tcMar>
              <w:top w:type="dxa" w:w="70"/>
              <w:left w:type="dxa" w:w="110"/>
              <w:bottom w:type="dxa" w:w="70"/>
              <w:right w:type="dxa" w:w="110"/>
            </w:tcMar>
          </w:tcPr>
          <w:p>
            <w:pPr>
              <w:spacing w:after="0" w:line="260"/>
            </w:pPr>
            <w:r>
              <w:rPr>
                <w:b w:val="false"/>
                <w:bCs w:val="false"/>
                <w:color w:val="1E293B"/>
                <w:sz w:val="20"/>
                <w:szCs w:val="20"/>
              </w:rPr>
              <w:t xml:space="preserve">Tổng tồn kho của sản phẩm</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Cộng cột stock của mọi biến thể</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Cùng lý do: một sự thật chỉ nên nằm ở một nơi</w:t>
            </w:r>
          </w:p>
        </w:tc>
      </w:tr>
      <w:tr>
        <w:trPr>
          <w:cantSplit/>
        </w:trPr>
        <w:tc>
          <w:tcPr>
            <w:tcW w:type="dxa" w:w="2400"/>
            <w:tcMar>
              <w:top w:type="dxa" w:w="70"/>
              <w:left w:type="dxa" w:w="110"/>
              <w:bottom w:type="dxa" w:w="70"/>
              <w:right w:type="dxa" w:w="110"/>
            </w:tcMar>
          </w:tcPr>
          <w:p>
            <w:pPr>
              <w:spacing w:after="0" w:line="260"/>
            </w:pPr>
            <w:r>
              <w:rPr>
                <w:b w:val="false"/>
                <w:bCs w:val="false"/>
                <w:color w:val="1E293B"/>
                <w:sz w:val="20"/>
                <w:szCs w:val="20"/>
              </w:rPr>
              <w:t xml:space="preserve">Nhãn "từ 220.000đ"</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So giá nhỏ nhất và lớn nhất trong các biến thể</w:t>
            </w:r>
          </w:p>
        </w:tc>
        <w:tc>
          <w:tcPr>
            <w:tcW w:type="dxa" w:w="3520"/>
            <w:tcMar>
              <w:top w:type="dxa" w:w="70"/>
              <w:left w:type="dxa" w:w="110"/>
              <w:bottom w:type="dxa" w:w="70"/>
              <w:right w:type="dxa" w:w="110"/>
            </w:tcMar>
          </w:tcPr>
          <w:p>
            <w:pPr>
              <w:spacing w:after="0" w:line="260"/>
            </w:pPr>
            <w:r>
              <w:rPr>
                <w:b w:val="false"/>
                <w:bCs w:val="false"/>
                <w:color w:val="1E293B"/>
                <w:sz w:val="20"/>
                <w:szCs w:val="20"/>
              </w:rPr>
              <w:t xml:space="preserve">Giá thay đổi theo biến thể, tính lúc đọc là chính xác nhất</w:t>
            </w:r>
          </w:p>
        </w:tc>
      </w:tr>
    </w:tbl>
    <w:p>
      <w:pPr>
        <w:spacing w:after="120" w:line="300"/>
      </w:pPr>
      <w:r>
        <w:rPr>
          <w:b/>
          <w:bCs/>
          <w:i w:val="false"/>
          <w:iCs w:val="false"/>
          <w:color w:val="1E293B"/>
          <w:sz w:val="22"/>
          <w:szCs w:val="22"/>
        </w:rPr>
        <w:t xml:space="preserve">Ngoại lệ có chủ ý: </w:t>
      </w:r>
      <w:r>
        <w:rPr>
          <w:color w:val="1E293B"/>
          <w:sz w:val="22"/>
          <w:szCs w:val="22"/>
        </w:rPr>
        <w:t xml:space="preserve">hai cột </w:t>
      </w:r>
      <w:r>
        <w:rPr>
          <w:rFonts w:ascii="Consolas" w:cs="Consolas" w:eastAsia="Consolas" w:hAnsi="Consolas"/>
          <w:b w:val="false"/>
          <w:bCs w:val="false"/>
          <w:i w:val="false"/>
          <w:iCs w:val="false"/>
          <w:color w:val="1E293B"/>
          <w:sz w:val="20"/>
          <w:szCs w:val="20"/>
        </w:rPr>
        <w:t xml:space="preserve">products.rating</w:t>
      </w:r>
      <w:r>
        <w:rPr>
          <w:color w:val="1E293B"/>
          <w:sz w:val="22"/>
          <w:szCs w:val="22"/>
        </w:rPr>
        <w:t xml:space="preserve"> và </w:t>
      </w:r>
      <w:r>
        <w:rPr>
          <w:rFonts w:ascii="Consolas" w:cs="Consolas" w:eastAsia="Consolas" w:hAnsi="Consolas"/>
          <w:b w:val="false"/>
          <w:bCs w:val="false"/>
          <w:i w:val="false"/>
          <w:iCs w:val="false"/>
          <w:color w:val="1E293B"/>
          <w:sz w:val="20"/>
          <w:szCs w:val="20"/>
        </w:rPr>
        <w:t xml:space="preserve">products.review_count</w:t>
      </w:r>
      <w:r>
        <w:rPr>
          <w:color w:val="1E293B"/>
          <w:sz w:val="22"/>
          <w:szCs w:val="22"/>
        </w:rPr>
        <w:t xml:space="preserve"> được lưu sẵn (gọi là </w:t>
      </w:r>
      <w:r>
        <w:rPr>
          <w:b w:val="false"/>
          <w:bCs w:val="false"/>
          <w:i/>
          <w:iCs/>
          <w:color w:val="1E293B"/>
          <w:sz w:val="22"/>
          <w:szCs w:val="22"/>
        </w:rPr>
        <w:t xml:space="preserve">phi chuẩn hóa</w:t>
      </w:r>
      <w:r>
        <w:rPr>
          <w:color w:val="1E293B"/>
          <w:sz w:val="22"/>
          <w:szCs w:val="22"/>
        </w:rPr>
        <w:t xml:space="preserve">). Lý do: trang danh sách hiện 12 sản phẩm, nếu mỗi sản phẩm phải JOIN sang reviews rồi tính trung bình thì rất chậm. Hai cột này được cập nhật lại mỗi khi admin duyệt một đánh giá — xem mục 5.9.</w:t>
      </w:r>
    </w:p>
    <w:p>
      <w:pPr>
        <w:pStyle w:val="Heading2"/>
        <w:spacing w:after="140" w:before="280"/>
      </w:pPr>
      <w:r>
        <w:t xml:space="preserve">5.4. Bước 4 — Thêm vào giỏ hàng</w:t>
      </w:r>
    </w:p>
    <w:p>
      <w:pPr>
        <w:spacing w:after="120" w:line="300"/>
      </w:pPr>
      <w:r>
        <w:rPr>
          <w:b/>
          <w:bCs/>
          <w:i w:val="false"/>
          <w:iCs w:val="false"/>
          <w:color w:val="1E293B"/>
          <w:sz w:val="22"/>
          <w:szCs w:val="22"/>
        </w:rPr>
        <w:t xml:space="preserve">Bảng tham gia: </w:t>
      </w:r>
      <w:r>
        <w:rPr>
          <w:color w:val="1E293B"/>
          <w:sz w:val="22"/>
          <w:szCs w:val="22"/>
        </w:rPr>
        <w:t xml:space="preserve">variants (đọc để kiểm tồn kho), cart_items (ghi)</w:t>
      </w:r>
    </w:p>
    <w:p>
      <w:pPr>
        <w:spacing w:after="120" w:line="300"/>
      </w:pPr>
      <w:r>
        <w:rPr>
          <w:color w:val="1E293B"/>
          <w:sz w:val="22"/>
          <w:szCs w:val="22"/>
        </w:rPr>
        <w:t xml:space="preserve">Giỏ hàng có hai bản: bản </w:t>
      </w:r>
      <w:r>
        <w:rPr>
          <w:b w:val="false"/>
          <w:bCs w:val="false"/>
          <w:i/>
          <w:iCs/>
          <w:color w:val="1E293B"/>
          <w:sz w:val="22"/>
          <w:szCs w:val="22"/>
        </w:rPr>
        <w:t xml:space="preserve">tạm</w:t>
      </w:r>
      <w:r>
        <w:rPr>
          <w:color w:val="1E293B"/>
          <w:sz w:val="22"/>
          <w:szCs w:val="22"/>
        </w:rPr>
        <w:t xml:space="preserve"> trong trình duyệt (localStorage) để thao tác cho mượt, và bản </w:t>
      </w:r>
      <w:r>
        <w:rPr>
          <w:b w:val="false"/>
          <w:bCs w:val="false"/>
          <w:i/>
          <w:iCs/>
          <w:color w:val="1E293B"/>
          <w:sz w:val="22"/>
          <w:szCs w:val="22"/>
        </w:rPr>
        <w:t xml:space="preserve">chính thức</w:t>
      </w:r>
      <w:r>
        <w:rPr>
          <w:color w:val="1E293B"/>
          <w:sz w:val="22"/>
          <w:szCs w:val="22"/>
        </w:rPr>
        <w:t xml:space="preserve"> trong bảng </w:t>
      </w:r>
      <w:r>
        <w:rPr>
          <w:rFonts w:ascii="Consolas" w:cs="Consolas" w:eastAsia="Consolas" w:hAnsi="Consolas"/>
          <w:b w:val="false"/>
          <w:bCs w:val="false"/>
          <w:i w:val="false"/>
          <w:iCs w:val="false"/>
          <w:color w:val="1E293B"/>
          <w:sz w:val="20"/>
          <w:szCs w:val="20"/>
        </w:rPr>
        <w:t xml:space="preserve">cart_items</w:t>
      </w:r>
      <w:r>
        <w:rPr>
          <w:color w:val="1E293B"/>
          <w:sz w:val="22"/>
          <w:szCs w:val="22"/>
        </w:rPr>
        <w:t xml:space="preserve"> để đăng nhập máy khác vẫn thấy.</w:t>
      </w:r>
    </w:p>
    <w:p>
      <w:pPr>
        <w:spacing w:after="40" w:before="140"/>
      </w:pPr>
      <w:r>
        <w:rPr>
          <w:b/>
          <w:bCs/>
          <w:caps/>
          <w:color w:val="64748B"/>
          <w:sz w:val="17"/>
          <w:szCs w:val="17"/>
        </w:rPr>
        <w:t xml:space="preserve">Ý tưởng SQL tương ứng</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Ràng buộc UNIQUE(user_id, variant_id) khiến một biến thể chỉ nằm 1 dòng</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trong giỏ của mỗi khách. Thêm lần hai thì cộng dồn số lượng, không tạo dòng mới.</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INSERT INTO cart_items (user_id, variant_id, quantity) VALUES (2, 3, 1)</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ON DUPLICATE KEY UPDATE quantity = quantity + 1;</w:t>
      </w:r>
    </w:p>
    <w:p>
      <w:pPr>
        <w:spacing w:after="40" w:before="140"/>
      </w:pPr>
      <w:r>
        <w:rPr>
          <w:b/>
          <w:bCs/>
          <w:caps/>
          <w:color w:val="64748B"/>
          <w:sz w:val="17"/>
          <w:szCs w:val="17"/>
        </w:rPr>
        <w:t xml:space="preserve">backend/src/routes/me.ts — POST /api/me/cart</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item = await prisma.cartItem.upsert({</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userId_variantId: { userId, variantId: variant.id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update: { quantity: { increment: qty } },   // đã có → cộng dồn</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create: { userId, variantId: variant.id, quantity: qty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Chặn sớm: </w:t>
      </w:r>
      <w:r>
        <w:rPr>
          <w:color w:val="1E293B"/>
          <w:sz w:val="22"/>
          <w:szCs w:val="22"/>
        </w:rPr>
        <w:t xml:space="preserve">trước khi ghi, máy chủ so </w:t>
      </w:r>
      <w:r>
        <w:rPr>
          <w:rFonts w:ascii="Consolas" w:cs="Consolas" w:eastAsia="Consolas" w:hAnsi="Consolas"/>
          <w:b w:val="false"/>
          <w:bCs w:val="false"/>
          <w:i w:val="false"/>
          <w:iCs w:val="false"/>
          <w:color w:val="1E293B"/>
          <w:sz w:val="20"/>
          <w:szCs w:val="20"/>
        </w:rPr>
        <w:t xml:space="preserve">quantity</w:t>
      </w:r>
      <w:r>
        <w:rPr>
          <w:color w:val="1E293B"/>
          <w:sz w:val="22"/>
          <w:szCs w:val="22"/>
        </w:rPr>
        <w:t xml:space="preserve"> với </w:t>
      </w:r>
      <w:r>
        <w:rPr>
          <w:rFonts w:ascii="Consolas" w:cs="Consolas" w:eastAsia="Consolas" w:hAnsi="Consolas"/>
          <w:b w:val="false"/>
          <w:bCs w:val="false"/>
          <w:i w:val="false"/>
          <w:iCs w:val="false"/>
          <w:color w:val="1E293B"/>
          <w:sz w:val="20"/>
          <w:szCs w:val="20"/>
        </w:rPr>
        <w:t xml:space="preserve">variants.stock</w:t>
      </w:r>
      <w:r>
        <w:rPr>
          <w:color w:val="1E293B"/>
          <w:sz w:val="22"/>
          <w:szCs w:val="22"/>
        </w:rPr>
        <w:t xml:space="preserve">. Còn 3 cái mà khách thêm 5 thì báo lỗi ngay tại giỏ, thay vì để khách điền hết địa chỉ rồi mới báo hết hàng ở bước cuối.</w:t>
      </w:r>
    </w:p>
    <w:p>
      <w:pPr>
        <w:pStyle w:val="Heading2"/>
        <w:spacing w:after="140" w:before="280"/>
      </w:pPr>
      <w:r>
        <w:t xml:space="preserve">5.5. Bước 5 — Áp mã giảm giá</w:t>
      </w:r>
    </w:p>
    <w:p>
      <w:pPr>
        <w:spacing w:after="120" w:line="300"/>
      </w:pPr>
      <w:r>
        <w:rPr>
          <w:b/>
          <w:bCs/>
          <w:i w:val="false"/>
          <w:iCs w:val="false"/>
          <w:color w:val="1E293B"/>
          <w:sz w:val="22"/>
          <w:szCs w:val="22"/>
        </w:rPr>
        <w:t xml:space="preserve">Bảng tham gia: </w:t>
      </w:r>
      <w:r>
        <w:rPr>
          <w:color w:val="1E293B"/>
          <w:sz w:val="22"/>
          <w:szCs w:val="22"/>
        </w:rPr>
        <w:t xml:space="preserve">vouchers (đọc), orders (đọc để kiểm khách đã dùng mã chưa)</w:t>
      </w:r>
    </w:p>
    <w:p>
      <w:pPr>
        <w:spacing w:after="120" w:line="300"/>
      </w:pPr>
      <w:r>
        <w:rPr>
          <w:color w:val="1E293B"/>
          <w:sz w:val="22"/>
          <w:szCs w:val="22"/>
        </w:rPr>
        <w:t xml:space="preserve">Bốn điều kiện được kiểm tra, theo thứ tự:</w:t>
      </w:r>
    </w:p>
    <w:p>
      <w:pPr>
        <w:pStyle w:val="ListParagraph"/>
        <w:numPr>
          <w:ilvl w:val="0"/>
          <w:numId w:val="4"/>
        </w:numPr>
        <w:spacing w:after="60" w:line="290"/>
      </w:pPr>
      <w:r>
        <w:rPr>
          <w:color w:val="1E293B"/>
          <w:sz w:val="22"/>
          <w:szCs w:val="22"/>
        </w:rPr>
        <w:t xml:space="preserve">Mã có tồn tại không.</w:t>
      </w:r>
    </w:p>
    <w:p>
      <w:pPr>
        <w:pStyle w:val="ListParagraph"/>
        <w:numPr>
          <w:ilvl w:val="0"/>
          <w:numId w:val="4"/>
        </w:numPr>
        <w:spacing w:after="60" w:line="290"/>
      </w:pPr>
      <w:r>
        <w:rPr>
          <w:rFonts w:ascii="Consolas" w:cs="Consolas" w:eastAsia="Consolas" w:hAnsi="Consolas"/>
          <w:b w:val="false"/>
          <w:bCs w:val="false"/>
          <w:i w:val="false"/>
          <w:iCs w:val="false"/>
          <w:color w:val="1E293B"/>
          <w:sz w:val="20"/>
          <w:szCs w:val="20"/>
        </w:rPr>
        <w:t xml:space="preserve">expiry</w:t>
      </w:r>
      <w:r>
        <w:rPr>
          <w:color w:val="1E293B"/>
          <w:sz w:val="22"/>
          <w:szCs w:val="22"/>
        </w:rPr>
        <w:t xml:space="preserve"> — còn hạn không.</w:t>
      </w:r>
    </w:p>
    <w:p>
      <w:pPr>
        <w:pStyle w:val="ListParagraph"/>
        <w:numPr>
          <w:ilvl w:val="0"/>
          <w:numId w:val="4"/>
        </w:numPr>
        <w:spacing w:after="60" w:line="290"/>
      </w:pPr>
      <w:r>
        <w:rPr>
          <w:rFonts w:ascii="Consolas" w:cs="Consolas" w:eastAsia="Consolas" w:hAnsi="Consolas"/>
          <w:b w:val="false"/>
          <w:bCs w:val="false"/>
          <w:i w:val="false"/>
          <w:iCs w:val="false"/>
          <w:color w:val="1E293B"/>
          <w:sz w:val="20"/>
          <w:szCs w:val="20"/>
        </w:rPr>
        <w:t xml:space="preserve">used_count &lt; usage_limit</w:t>
      </w:r>
      <w:r>
        <w:rPr>
          <w:color w:val="1E293B"/>
          <w:sz w:val="22"/>
          <w:szCs w:val="22"/>
        </w:rPr>
        <w:t xml:space="preserve"> — còn lượt dùng chung không.</w:t>
      </w:r>
    </w:p>
    <w:p>
      <w:pPr>
        <w:pStyle w:val="ListParagraph"/>
        <w:numPr>
          <w:ilvl w:val="0"/>
          <w:numId w:val="4"/>
        </w:numPr>
        <w:spacing w:after="60" w:line="290"/>
      </w:pPr>
      <w:r>
        <w:rPr>
          <w:rFonts w:ascii="Consolas" w:cs="Consolas" w:eastAsia="Consolas" w:hAnsi="Consolas"/>
          <w:b w:val="false"/>
          <w:bCs w:val="false"/>
          <w:i w:val="false"/>
          <w:iCs w:val="false"/>
          <w:color w:val="1E293B"/>
          <w:sz w:val="20"/>
          <w:szCs w:val="20"/>
        </w:rPr>
        <w:t xml:space="preserve">min_order</w:t>
      </w:r>
      <w:r>
        <w:rPr>
          <w:color w:val="1E293B"/>
          <w:sz w:val="22"/>
          <w:szCs w:val="22"/>
        </w:rPr>
        <w:t xml:space="preserve"> — đơn có đạt giá trị tối thiểu không.</w:t>
      </w:r>
    </w:p>
    <w:p>
      <w:pPr>
        <w:spacing w:after="120" w:line="300"/>
      </w:pPr>
      <w:r>
        <w:rPr>
          <w:color w:val="1E293B"/>
          <w:sz w:val="22"/>
          <w:szCs w:val="22"/>
        </w:rPr>
        <w:t xml:space="preserve">Điều kiện thứ năm — </w:t>
      </w:r>
      <w:r>
        <w:rPr>
          <w:b/>
          <w:bCs/>
          <w:i w:val="false"/>
          <w:iCs w:val="false"/>
          <w:color w:val="1E293B"/>
          <w:sz w:val="22"/>
          <w:szCs w:val="22"/>
        </w:rPr>
        <w:t xml:space="preserve">mỗi khách chỉ dùng mỗi mã một lần</w:t>
      </w:r>
      <w:r>
        <w:rPr>
          <w:color w:val="1E293B"/>
          <w:sz w:val="22"/>
          <w:szCs w:val="22"/>
        </w:rPr>
        <w:t xml:space="preserve"> — được kiểm ngay khi đặt hàng, và </w:t>
      </w:r>
      <w:r>
        <w:rPr>
          <w:b/>
          <w:bCs/>
          <w:i w:val="false"/>
          <w:iCs w:val="false"/>
          <w:color w:val="1E293B"/>
          <w:sz w:val="22"/>
          <w:szCs w:val="22"/>
        </w:rPr>
        <w:t xml:space="preserve">không cần bảng riêng</w:t>
      </w:r>
      <w:r>
        <w:rPr>
          <w:color w:val="1E293B"/>
          <w:sz w:val="22"/>
          <w:szCs w:val="22"/>
        </w:rPr>
        <w:t xml:space="preserve"> nào để ghi "ai đã dùng mã nào":</w:t>
      </w:r>
    </w:p>
    <w:p>
      <w:pPr>
        <w:spacing w:after="40" w:before="140"/>
      </w:pPr>
      <w:r>
        <w:rPr>
          <w:b/>
          <w:bCs/>
          <w:caps/>
          <w:color w:val="64748B"/>
          <w:sz w:val="17"/>
          <w:szCs w:val="17"/>
        </w:rPr>
        <w:t xml:space="preserve">SQL thay cho bảng voucher_redemptions</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Đã từng có đơn nào của khách này dùng mã này mà chưa bị hủy chưa?</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SELECT id FROM orders</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WHERE user_id = 2 AND voucher_id = 1 AND status &lt;&gt; "cancelled"</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LIMIT 1;</w:t>
      </w:r>
    </w:p>
    <w:p>
      <w:pPr>
        <w:pBdr>
          <w:left w:val="single" w:color="9A6B3F" w:sz="14" w:space="8"/>
        </w:pBdr>
        <w:shd w:fill="FBF7F1" w:val="clear"/>
        <w:spacing w:after="0" w:before="160" w:line="280"/>
        <w:ind w:left="140" w:right="140"/>
      </w:pPr>
      <w:r>
        <w:rPr>
          <w:b/>
          <w:bCs/>
          <w:color w:val="9A6B3F"/>
          <w:sz w:val="21"/>
          <w:szCs w:val="21"/>
        </w:rPr>
        <w:t xml:space="preserve">Câu hỏi hay gặp: "sao không có bảng lượt dùng voucher?"</w:t>
      </w:r>
    </w:p>
    <w:p>
      <w:pPr>
        <w:pBdr>
          <w:left w:val="single" w:color="9A6B3F" w:sz="14" w:space="8"/>
        </w:pBdr>
        <w:shd w:fill="FBF7F1" w:val="clear"/>
        <w:spacing w:after="60" w:line="280"/>
        <w:ind w:left="140" w:right="140"/>
      </w:pPr>
      <w:r>
        <w:rPr>
          <w:color w:val="1E293B"/>
          <w:sz w:val="21"/>
          <w:szCs w:val="21"/>
        </w:rPr>
        <w:t xml:space="preserve">Vì bảng orders đã lưu sẵn cặp (user_id, voucher_id) rồi — thông tin "ai dùng mã nào" nằm sẵn ở đó, tạo thêm bảng là chép lại lần hai.</w:t>
      </w:r>
    </w:p>
    <w:p>
      <w:pPr>
        <w:pBdr>
          <w:left w:val="single" w:color="9A6B3F" w:sz="14" w:space="8"/>
        </w:pBdr>
        <w:shd w:fill="FBF7F1" w:val="clear"/>
        <w:spacing w:after="160" w:line="280"/>
        <w:ind w:left="140" w:right="140"/>
      </w:pPr>
      <w:r>
        <w:rPr>
          <w:color w:val="1E293B"/>
          <w:sz w:val="21"/>
          <w:szCs w:val="21"/>
        </w:rPr>
        <w:t xml:space="preserve">Thêm một cái lợi: điều kiện status &lt;&gt; "cancelled" khiến khách hủy đơn thì được dùng lại mã, đúng như kỳ vọng. Nếu có bảng riêng thì mỗi lần hủy đơn lại phải nhớ xóa dòng tương ứng — dễ quên và dễ sai.</w:t>
      </w:r>
    </w:p>
    <w:p>
      <w:r>
        <w:br w:type="page"/>
      </w:r>
    </w:p>
    <w:p>
      <w:pPr>
        <w:pStyle w:val="Heading2"/>
        <w:spacing w:after="140" w:before="280"/>
      </w:pPr>
      <w:r>
        <w:t xml:space="preserve">5.6. Bước 6 — Đặt hàng (bước phức tạp nhất)</w:t>
      </w:r>
    </w:p>
    <w:p>
      <w:pPr>
        <w:spacing w:after="120" w:line="300"/>
      </w:pPr>
      <w:r>
        <w:rPr>
          <w:b/>
          <w:bCs/>
          <w:i w:val="false"/>
          <w:iCs w:val="false"/>
          <w:color w:val="1E293B"/>
          <w:sz w:val="22"/>
          <w:szCs w:val="22"/>
        </w:rPr>
        <w:t xml:space="preserve">Bảng tham gia: </w:t>
      </w:r>
      <w:r>
        <w:rPr>
          <w:color w:val="1E293B"/>
          <w:sz w:val="22"/>
          <w:szCs w:val="22"/>
        </w:rPr>
        <w:t xml:space="preserve">products + variants (đọc giá, trừ kho), vouchers (tăng lượt dùng), orders (tạo), order_items (tạo), cart_items (xóa), notifications (tạo)</w:t>
      </w:r>
    </w:p>
    <w:p>
      <w:pPr>
        <w:spacing w:after="120" w:line="300"/>
      </w:pPr>
      <w:r>
        <w:rPr>
          <w:color w:val="1E293B"/>
          <w:sz w:val="22"/>
          <w:szCs w:val="22"/>
        </w:rPr>
        <w:t xml:space="preserve">Sáu bảng bị đụng tới trong một thao tác. Điểm mấu chốt: tất cả nằm trong </w:t>
      </w:r>
      <w:r>
        <w:rPr>
          <w:b/>
          <w:bCs/>
          <w:i w:val="false"/>
          <w:iCs w:val="false"/>
          <w:color w:val="1E293B"/>
          <w:sz w:val="22"/>
          <w:szCs w:val="22"/>
        </w:rPr>
        <w:t xml:space="preserve">một transaction</w:t>
      </w:r>
      <w:r>
        <w:rPr>
          <w:color w:val="1E293B"/>
          <w:sz w:val="22"/>
          <w:szCs w:val="22"/>
        </w:rPr>
        <w:t xml:space="preserve"> — hoặc thành công hết, hoặc không có gì xảy ra. Không bao giờ có chuyện đơn được tạo nhưng kho chưa trừ.</w:t>
      </w:r>
    </w:p>
    <w:p>
      <w:pPr>
        <w:pStyle w:val="Heading3"/>
        <w:spacing w:after="110" w:before="220"/>
      </w:pPr>
      <w:r>
        <w:t xml:space="preserve">Trình tự xử lý</w:t>
      </w:r>
    </w:p>
    <w:p>
      <w:pPr>
        <w:pStyle w:val="ListParagraph"/>
        <w:numPr>
          <w:ilvl w:val="0"/>
          <w:numId w:val="5"/>
        </w:numPr>
        <w:spacing w:after="60" w:line="290"/>
      </w:pPr>
      <w:r>
        <w:rPr>
          <w:color w:val="1E293B"/>
          <w:sz w:val="22"/>
          <w:szCs w:val="22"/>
        </w:rPr>
        <w:t xml:space="preserve">Đọc sản phẩm và biến thể từ CSDL. Giá lấy từ CSDL, bỏ qua giá client gửi lên.</w:t>
      </w:r>
    </w:p>
    <w:p>
      <w:pPr>
        <w:pStyle w:val="ListParagraph"/>
        <w:numPr>
          <w:ilvl w:val="0"/>
          <w:numId w:val="5"/>
        </w:numPr>
        <w:spacing w:after="60" w:line="290"/>
      </w:pPr>
      <w:r>
        <w:rPr>
          <w:color w:val="1E293B"/>
          <w:sz w:val="22"/>
          <w:szCs w:val="22"/>
        </w:rPr>
        <w:t xml:space="preserve">Kiểm tra voucher (bốn điều kiện ở mục 5.5, cộng điều kiện "mỗi khách một lần").</w:t>
      </w:r>
    </w:p>
    <w:p>
      <w:pPr>
        <w:pStyle w:val="ListParagraph"/>
        <w:numPr>
          <w:ilvl w:val="0"/>
          <w:numId w:val="5"/>
        </w:numPr>
        <w:spacing w:after="60" w:line="290"/>
      </w:pPr>
      <w:r>
        <w:rPr>
          <w:color w:val="1E293B"/>
          <w:sz w:val="22"/>
          <w:szCs w:val="22"/>
        </w:rPr>
        <w:t xml:space="preserve">Tính phí ship và tổng tiền ở phía máy chủ.</w:t>
      </w:r>
    </w:p>
    <w:p>
      <w:pPr>
        <w:pStyle w:val="ListParagraph"/>
        <w:numPr>
          <w:ilvl w:val="0"/>
          <w:numId w:val="5"/>
        </w:numPr>
        <w:spacing w:after="60" w:line="290"/>
      </w:pPr>
      <w:r>
        <w:rPr>
          <w:color w:val="1E293B"/>
          <w:sz w:val="22"/>
          <w:szCs w:val="22"/>
        </w:rPr>
        <w:t xml:space="preserve">Mở transaction: tạo orders → tạo order_items → trừ kho → tăng used_count → xóa giỏ → tạo thông báo.</w:t>
      </w:r>
    </w:p>
    <w:p>
      <w:pPr>
        <w:spacing w:after="40" w:before="140"/>
      </w:pPr>
      <w:r>
        <w:rPr>
          <w:b/>
          <w:bCs/>
          <w:caps/>
          <w:color w:val="64748B"/>
          <w:sz w:val="17"/>
          <w:szCs w:val="17"/>
        </w:rPr>
        <w:t xml:space="preserve">backend/src/routes/orders.ts — POST /api/orders (rút gọn)</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order = await prisma.$transaction(async (tx) =&gt;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created = await tx.order.create({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id: genOrderId(), userId, voucherId,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paymentMethod, shippingFee, discount, subtotal, total,</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paymentStatus: "pending", payCode, payExpiresAt: expiresAt,</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items: { create: orderItems },      // tạo luôn các dòng order_items</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for (const i of orderItems)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 TRỪ KHO CÓ ĐIỀU KIỆN — mấu chốt chống tranh chấp</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updated = await tx.variant.updateMany({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i.variantId, stock: { gte: i.quantity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stock: { decrement: i.quantity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if (updated.count === 0) throw new ApiError(409, "Sản phẩm vừa hết hàng")</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tx.product.update({ where: { id: i.productId }, data: { sold: { increment: i.quantity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tx.cartItem.deleteMany({ where: { userId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tx.notification.create({ data: { userId, orderId: created.id, type: "order",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return created</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pStyle w:val="Heading3"/>
        <w:spacing w:after="110" w:before="220"/>
      </w:pPr>
      <w:r>
        <w:t xml:space="preserve">Vì sao phải trừ kho "có điều kiện"</w:t>
      </w:r>
    </w:p>
    <w:p>
      <w:pPr>
        <w:spacing w:after="120" w:line="300"/>
      </w:pPr>
      <w:r>
        <w:rPr>
          <w:color w:val="1E293B"/>
          <w:sz w:val="22"/>
          <w:szCs w:val="22"/>
        </w:rPr>
        <w:t xml:space="preserve">Đây là câu hỏi kinh điển về tranh chấp đồng thời (race condition). Giả sử còn đúng 1 áo, hai khách bấm đặt cùng lúc:</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900"/>
        <w:gridCol w:w="4200"/>
        <w:gridCol w:w="2920"/>
      </w:tblGrid>
      <w:tr>
        <w:trPr>
          <w:tblHeader/>
        </w:trPr>
        <w:tc>
          <w:tcPr>
            <w:tcW w:type="dxa" w:w="1900"/>
            <w:shd w:fill="EDE7DF" w:val="clear"/>
            <w:tcMar>
              <w:top w:type="dxa" w:w="70"/>
              <w:left w:type="dxa" w:w="110"/>
              <w:bottom w:type="dxa" w:w="70"/>
              <w:right w:type="dxa" w:w="110"/>
            </w:tcMar>
          </w:tcPr>
          <w:p>
            <w:pPr>
              <w:spacing w:after="0" w:line="260"/>
            </w:pPr>
            <w:r>
              <w:rPr>
                <w:b/>
                <w:bCs/>
                <w:color w:val="1E293B"/>
                <w:sz w:val="20"/>
                <w:szCs w:val="20"/>
              </w:rPr>
              <w:t xml:space="preserve">Cách làm</w:t>
            </w:r>
          </w:p>
        </w:tc>
        <w:tc>
          <w:tcPr>
            <w:tcW w:type="dxa" w:w="4200"/>
            <w:shd w:fill="EDE7DF" w:val="clear"/>
            <w:tcMar>
              <w:top w:type="dxa" w:w="70"/>
              <w:left w:type="dxa" w:w="110"/>
              <w:bottom w:type="dxa" w:w="70"/>
              <w:right w:type="dxa" w:w="110"/>
            </w:tcMar>
          </w:tcPr>
          <w:p>
            <w:pPr>
              <w:spacing w:after="0" w:line="260"/>
            </w:pPr>
            <w:r>
              <w:rPr>
                <w:b/>
                <w:bCs/>
                <w:color w:val="1E293B"/>
                <w:sz w:val="20"/>
                <w:szCs w:val="20"/>
              </w:rPr>
              <w:t xml:space="preserve">Diễn biến</w:t>
            </w:r>
          </w:p>
        </w:tc>
        <w:tc>
          <w:tcPr>
            <w:tcW w:type="dxa" w:w="2920"/>
            <w:shd w:fill="EDE7DF" w:val="clear"/>
            <w:tcMar>
              <w:top w:type="dxa" w:w="70"/>
              <w:left w:type="dxa" w:w="110"/>
              <w:bottom w:type="dxa" w:w="70"/>
              <w:right w:type="dxa" w:w="110"/>
            </w:tcMar>
          </w:tcPr>
          <w:p>
            <w:pPr>
              <w:spacing w:after="0" w:line="260"/>
            </w:pPr>
            <w:r>
              <w:rPr>
                <w:b/>
                <w:bCs/>
                <w:color w:val="1E293B"/>
                <w:sz w:val="20"/>
                <w:szCs w:val="20"/>
              </w:rPr>
              <w:t xml:space="preserve">Kết quả</w:t>
            </w:r>
          </w:p>
        </w:tc>
      </w:tr>
      <w:tr>
        <w:trPr>
          <w:cantSplit/>
        </w:trPr>
        <w:tc>
          <w:tcPr>
            <w:tcW w:type="dxa" w:w="1900"/>
            <w:tcMar>
              <w:top w:type="dxa" w:w="70"/>
              <w:left w:type="dxa" w:w="110"/>
              <w:bottom w:type="dxa" w:w="70"/>
              <w:right w:type="dxa" w:w="110"/>
            </w:tcMar>
          </w:tcPr>
          <w:p>
            <w:pPr>
              <w:spacing w:after="40" w:line="260"/>
            </w:pPr>
            <w:r>
              <w:rPr>
                <w:b w:val="false"/>
                <w:bCs w:val="false"/>
                <w:color w:val="1E293B"/>
                <w:sz w:val="20"/>
                <w:szCs w:val="20"/>
              </w:rPr>
              <w:t xml:space="preserve">Đọc rồi trừ</w:t>
            </w:r>
          </w:p>
          <w:p>
            <w:pPr>
              <w:spacing w:after="0" w:line="260"/>
            </w:pPr>
            <w:r>
              <w:rPr>
                <w:b w:val="false"/>
                <w:bCs w:val="false"/>
                <w:color w:val="1E293B"/>
                <w:sz w:val="20"/>
                <w:szCs w:val="20"/>
              </w:rPr>
              <w:t xml:space="preserve">(SAI)</w:t>
            </w:r>
          </w:p>
        </w:tc>
        <w:tc>
          <w:tcPr>
            <w:tcW w:type="dxa" w:w="4200"/>
            <w:tcMar>
              <w:top w:type="dxa" w:w="70"/>
              <w:left w:type="dxa" w:w="110"/>
              <w:bottom w:type="dxa" w:w="70"/>
              <w:right w:type="dxa" w:w="110"/>
            </w:tcMar>
          </w:tcPr>
          <w:p>
            <w:pPr>
              <w:spacing w:after="0" w:line="260"/>
            </w:pPr>
            <w:r>
              <w:rPr>
                <w:b w:val="false"/>
                <w:bCs w:val="false"/>
                <w:color w:val="1E293B"/>
                <w:sz w:val="20"/>
                <w:szCs w:val="20"/>
              </w:rPr>
              <w:t xml:space="preserve">Cả hai cùng đọc thấy stock = 1 → cả hai cùng thấy "đủ hàng" → cả hai cùng trừ</w:t>
            </w:r>
          </w:p>
        </w:tc>
        <w:tc>
          <w:tcPr>
            <w:tcW w:type="dxa" w:w="2920"/>
            <w:tcMar>
              <w:top w:type="dxa" w:w="70"/>
              <w:left w:type="dxa" w:w="110"/>
              <w:bottom w:type="dxa" w:w="70"/>
              <w:right w:type="dxa" w:w="110"/>
            </w:tcMar>
          </w:tcPr>
          <w:p>
            <w:pPr>
              <w:spacing w:after="0" w:line="260"/>
            </w:pPr>
            <w:r>
              <w:rPr>
                <w:b w:val="false"/>
                <w:bCs w:val="false"/>
                <w:color w:val="1E293B"/>
                <w:sz w:val="20"/>
                <w:szCs w:val="20"/>
              </w:rPr>
              <w:t xml:space="preserve">Kho còn −1. Shop nhận 2 đơn nhưng chỉ có 1 áo</w:t>
            </w:r>
          </w:p>
        </w:tc>
      </w:tr>
      <w:tr>
        <w:trPr>
          <w:cantSplit/>
        </w:trPr>
        <w:tc>
          <w:tcPr>
            <w:tcW w:type="dxa" w:w="1900"/>
            <w:tcMar>
              <w:top w:type="dxa" w:w="70"/>
              <w:left w:type="dxa" w:w="110"/>
              <w:bottom w:type="dxa" w:w="70"/>
              <w:right w:type="dxa" w:w="110"/>
            </w:tcMar>
          </w:tcPr>
          <w:p>
            <w:pPr>
              <w:spacing w:after="40" w:line="260"/>
            </w:pPr>
            <w:r>
              <w:rPr>
                <w:b w:val="false"/>
                <w:bCs w:val="false"/>
                <w:color w:val="1E293B"/>
                <w:sz w:val="20"/>
                <w:szCs w:val="20"/>
              </w:rPr>
              <w:t xml:space="preserve">UPDATE có điều kiện</w:t>
            </w:r>
          </w:p>
          <w:p>
            <w:pPr>
              <w:spacing w:after="0" w:line="260"/>
            </w:pPr>
            <w:r>
              <w:rPr>
                <w:b w:val="false"/>
                <w:bCs w:val="false"/>
                <w:color w:val="1E293B"/>
                <w:sz w:val="20"/>
                <w:szCs w:val="20"/>
              </w:rPr>
              <w:t xml:space="preserve">(ĐÚNG)</w:t>
            </w:r>
          </w:p>
        </w:tc>
        <w:tc>
          <w:tcPr>
            <w:tcW w:type="dxa" w:w="4200"/>
            <w:tcMar>
              <w:top w:type="dxa" w:w="70"/>
              <w:left w:type="dxa" w:w="110"/>
              <w:bottom w:type="dxa" w:w="70"/>
              <w:right w:type="dxa" w:w="110"/>
            </w:tcMar>
          </w:tcPr>
          <w:p>
            <w:pPr>
              <w:spacing w:after="0" w:line="260"/>
            </w:pPr>
            <w:r>
              <w:rPr>
                <w:b w:val="false"/>
                <w:bCs w:val="false"/>
                <w:color w:val="1E293B"/>
                <w:sz w:val="20"/>
                <w:szCs w:val="20"/>
              </w:rPr>
              <w:t xml:space="preserve">MySQL khóa dòng khi UPDATE. Câu lệnh đầu khớp điều kiện stock ≥ 1 và trừ; câu thứ hai chạy sau, lúc này stock = 0 nên không khớp dòng nào</w:t>
            </w:r>
          </w:p>
        </w:tc>
        <w:tc>
          <w:tcPr>
            <w:tcW w:type="dxa" w:w="2920"/>
            <w:tcMar>
              <w:top w:type="dxa" w:w="70"/>
              <w:left w:type="dxa" w:w="110"/>
              <w:bottom w:type="dxa" w:w="70"/>
              <w:right w:type="dxa" w:w="110"/>
            </w:tcMar>
          </w:tcPr>
          <w:p>
            <w:pPr>
              <w:spacing w:after="0" w:line="260"/>
            </w:pPr>
            <w:r>
              <w:rPr>
                <w:b w:val="false"/>
                <w:bCs w:val="false"/>
                <w:color w:val="1E293B"/>
                <w:sz w:val="20"/>
                <w:szCs w:val="20"/>
              </w:rPr>
              <w:t xml:space="preserve">Đơn thứ hai nhận count = 0 → ném lỗi → transaction rollback → khách được báo hết hàng</w:t>
            </w:r>
          </w:p>
        </w:tc>
      </w:tr>
    </w:tbl>
    <w:p>
      <w:pPr>
        <w:spacing w:after="40" w:before="140"/>
      </w:pPr>
      <w:r>
        <w:rPr>
          <w:b/>
          <w:bCs/>
          <w:caps/>
          <w:color w:val="64748B"/>
          <w:sz w:val="17"/>
          <w:szCs w:val="17"/>
        </w:rPr>
        <w:t xml:space="preserve">SQL — mấu chốt chống tranh chấp</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Câu UPDATE này vừa kiểm tra vừa trừ trong MỘT thao tác nguyên tử</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UPDATE variants SET stock = stock - 1</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WHERE id = 3 AND stock &gt;= 1;</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 Trả về số dòng bị ảnh hưởng: 1 = trừ thành công, 0 = không đủ hàng</w:t>
      </w:r>
    </w:p>
    <w:p>
      <w:pPr>
        <w:spacing w:after="120" w:line="300"/>
      </w:pPr>
      <w:r>
        <w:rPr>
          <w:b/>
          <w:bCs/>
          <w:i w:val="false"/>
          <w:iCs w:val="false"/>
          <w:color w:val="1E293B"/>
          <w:sz w:val="22"/>
          <w:szCs w:val="22"/>
        </w:rPr>
        <w:t xml:space="preserve">Lưu ở đâu: </w:t>
      </w:r>
      <w:r>
        <w:rPr>
          <w:color w:val="1E293B"/>
          <w:sz w:val="22"/>
          <w:szCs w:val="22"/>
        </w:rPr>
        <w:t xml:space="preserve">1 dòng </w:t>
      </w:r>
      <w:r>
        <w:rPr>
          <w:rFonts w:ascii="Consolas" w:cs="Consolas" w:eastAsia="Consolas" w:hAnsi="Consolas"/>
          <w:b w:val="false"/>
          <w:bCs w:val="false"/>
          <w:i w:val="false"/>
          <w:iCs w:val="false"/>
          <w:color w:val="1E293B"/>
          <w:sz w:val="20"/>
          <w:szCs w:val="20"/>
        </w:rPr>
        <w:t xml:space="preserve">orders</w:t>
      </w:r>
      <w:r>
        <w:rPr>
          <w:color w:val="1E293B"/>
          <w:sz w:val="22"/>
          <w:szCs w:val="22"/>
        </w:rPr>
        <w:t xml:space="preserve">, n dòng </w:t>
      </w:r>
      <w:r>
        <w:rPr>
          <w:rFonts w:ascii="Consolas" w:cs="Consolas" w:eastAsia="Consolas" w:hAnsi="Consolas"/>
          <w:b w:val="false"/>
          <w:bCs w:val="false"/>
          <w:i w:val="false"/>
          <w:iCs w:val="false"/>
          <w:color w:val="1E293B"/>
          <w:sz w:val="20"/>
          <w:szCs w:val="20"/>
        </w:rPr>
        <w:t xml:space="preserve">order_items</w:t>
      </w:r>
      <w:r>
        <w:rPr>
          <w:color w:val="1E293B"/>
          <w:sz w:val="22"/>
          <w:szCs w:val="22"/>
        </w:rPr>
        <w:t xml:space="preserve">, cột </w:t>
      </w:r>
      <w:r>
        <w:rPr>
          <w:rFonts w:ascii="Consolas" w:cs="Consolas" w:eastAsia="Consolas" w:hAnsi="Consolas"/>
          <w:b w:val="false"/>
          <w:bCs w:val="false"/>
          <w:i w:val="false"/>
          <w:iCs w:val="false"/>
          <w:color w:val="1E293B"/>
          <w:sz w:val="20"/>
          <w:szCs w:val="20"/>
        </w:rPr>
        <w:t xml:space="preserve">stock</w:t>
      </w:r>
      <w:r>
        <w:rPr>
          <w:color w:val="1E293B"/>
          <w:sz w:val="22"/>
          <w:szCs w:val="22"/>
        </w:rPr>
        <w:t xml:space="preserve"> của các biến thể bị giảm, </w:t>
      </w:r>
      <w:r>
        <w:rPr>
          <w:rFonts w:ascii="Consolas" w:cs="Consolas" w:eastAsia="Consolas" w:hAnsi="Consolas"/>
          <w:b w:val="false"/>
          <w:bCs w:val="false"/>
          <w:i w:val="false"/>
          <w:iCs w:val="false"/>
          <w:color w:val="1E293B"/>
          <w:sz w:val="20"/>
          <w:szCs w:val="20"/>
        </w:rPr>
        <w:t xml:space="preserve">vouchers.used_count</w:t>
      </w:r>
      <w:r>
        <w:rPr>
          <w:color w:val="1E293B"/>
          <w:sz w:val="22"/>
          <w:szCs w:val="22"/>
        </w:rPr>
        <w:t xml:space="preserve"> tăng 1, các dòng </w:t>
      </w:r>
      <w:r>
        <w:rPr>
          <w:rFonts w:ascii="Consolas" w:cs="Consolas" w:eastAsia="Consolas" w:hAnsi="Consolas"/>
          <w:b w:val="false"/>
          <w:bCs w:val="false"/>
          <w:i w:val="false"/>
          <w:iCs w:val="false"/>
          <w:color w:val="1E293B"/>
          <w:sz w:val="20"/>
          <w:szCs w:val="20"/>
        </w:rPr>
        <w:t xml:space="preserve">cart_items</w:t>
      </w:r>
      <w:r>
        <w:rPr>
          <w:color w:val="1E293B"/>
          <w:sz w:val="22"/>
          <w:szCs w:val="22"/>
        </w:rPr>
        <w:t xml:space="preserve"> của khách bị xóa, thêm 1 dòng </w:t>
      </w:r>
      <w:r>
        <w:rPr>
          <w:rFonts w:ascii="Consolas" w:cs="Consolas" w:eastAsia="Consolas" w:hAnsi="Consolas"/>
          <w:b w:val="false"/>
          <w:bCs w:val="false"/>
          <w:i w:val="false"/>
          <w:iCs w:val="false"/>
          <w:color w:val="1E293B"/>
          <w:sz w:val="20"/>
          <w:szCs w:val="20"/>
        </w:rPr>
        <w:t xml:space="preserve">notifications</w:t>
      </w:r>
      <w:r>
        <w:rPr>
          <w:color w:val="1E293B"/>
          <w:sz w:val="22"/>
          <w:szCs w:val="22"/>
        </w:rPr>
        <w:t xml:space="preserve">.</w:t>
      </w:r>
    </w:p>
    <w:p>
      <w:pPr>
        <w:pStyle w:val="Heading3"/>
        <w:spacing w:after="110" w:before="220"/>
      </w:pPr>
      <w:r>
        <w:t xml:space="preserve">Vì sao order_items lưu lại tên và giá dù đã có variant_id</w:t>
      </w:r>
    </w:p>
    <w:p>
      <w:pPr>
        <w:spacing w:after="120" w:line="300"/>
      </w:pPr>
      <w:r>
        <w:rPr>
          <w:color w:val="1E293B"/>
          <w:sz w:val="22"/>
          <w:szCs w:val="22"/>
        </w:rPr>
        <w:t xml:space="preserve">Ba cột </w:t>
      </w:r>
      <w:r>
        <w:rPr>
          <w:rFonts w:ascii="Consolas" w:cs="Consolas" w:eastAsia="Consolas" w:hAnsi="Consolas"/>
          <w:b w:val="false"/>
          <w:bCs w:val="false"/>
          <w:i w:val="false"/>
          <w:iCs w:val="false"/>
          <w:color w:val="1E293B"/>
          <w:sz w:val="20"/>
          <w:szCs w:val="20"/>
        </w:rPr>
        <w:t xml:space="preserve">name</w:t>
      </w:r>
      <w:r>
        <w:rPr>
          <w:color w:val="1E293B"/>
          <w:sz w:val="22"/>
          <w:szCs w:val="22"/>
        </w:rPr>
        <w:t xml:space="preserve">, </w:t>
      </w:r>
      <w:r>
        <w:rPr>
          <w:rFonts w:ascii="Consolas" w:cs="Consolas" w:eastAsia="Consolas" w:hAnsi="Consolas"/>
          <w:b w:val="false"/>
          <w:bCs w:val="false"/>
          <w:i w:val="false"/>
          <w:iCs w:val="false"/>
          <w:color w:val="1E293B"/>
          <w:sz w:val="20"/>
          <w:szCs w:val="20"/>
        </w:rPr>
        <w:t xml:space="preserve">price</w:t>
      </w:r>
      <w:r>
        <w:rPr>
          <w:color w:val="1E293B"/>
          <w:sz w:val="22"/>
          <w:szCs w:val="22"/>
        </w:rPr>
        <w:t xml:space="preserve">, </w:t>
      </w:r>
      <w:r>
        <w:rPr>
          <w:rFonts w:ascii="Consolas" w:cs="Consolas" w:eastAsia="Consolas" w:hAnsi="Consolas"/>
          <w:b w:val="false"/>
          <w:bCs w:val="false"/>
          <w:i w:val="false"/>
          <w:iCs w:val="false"/>
          <w:color w:val="1E293B"/>
          <w:sz w:val="20"/>
          <w:szCs w:val="20"/>
        </w:rPr>
        <w:t xml:space="preserve">color/size</w:t>
      </w:r>
      <w:r>
        <w:rPr>
          <w:color w:val="1E293B"/>
          <w:sz w:val="22"/>
          <w:szCs w:val="22"/>
        </w:rPr>
        <w:t xml:space="preserve"> trong order_items là </w:t>
      </w:r>
      <w:r>
        <w:rPr>
          <w:b/>
          <w:bCs/>
          <w:i w:val="false"/>
          <w:iCs w:val="false"/>
          <w:color w:val="1E293B"/>
          <w:sz w:val="22"/>
          <w:szCs w:val="22"/>
        </w:rPr>
        <w:t xml:space="preserve">ảnh chụp tại thời điểm mua</w:t>
      </w:r>
      <w:r>
        <w:rPr>
          <w:color w:val="1E293B"/>
          <w:sz w:val="22"/>
          <w:szCs w:val="22"/>
        </w:rPr>
        <w:t xml:space="preserve"> (snapshot). Nhìn qua thì giống dữ liệu thừa, nhưng không phải:</w:t>
      </w:r>
    </w:p>
    <w:p>
      <w:pPr>
        <w:pStyle w:val="ListParagraph"/>
        <w:numPr>
          <w:ilvl w:val="0"/>
          <w:numId w:val="2"/>
        </w:numPr>
        <w:spacing w:after="60" w:line="290"/>
      </w:pPr>
      <w:r>
        <w:rPr>
          <w:color w:val="1E293B"/>
          <w:sz w:val="22"/>
          <w:szCs w:val="22"/>
        </w:rPr>
        <w:t xml:space="preserve">Sang tháng sau shop tăng giá áo từ 540.000đ lên 600.000đ. Hóa đơn tháng trước vẫn phải in 540.000đ — số tiền khách đã trả thật.</w:t>
      </w:r>
    </w:p>
    <w:p>
      <w:pPr>
        <w:pStyle w:val="ListParagraph"/>
        <w:numPr>
          <w:ilvl w:val="0"/>
          <w:numId w:val="2"/>
        </w:numPr>
        <w:spacing w:after="60" w:line="290"/>
      </w:pPr>
      <w:r>
        <w:rPr>
          <w:color w:val="1E293B"/>
          <w:sz w:val="22"/>
          <w:szCs w:val="22"/>
        </w:rPr>
        <w:t xml:space="preserve">Admin đổi tên màu "Đen" thành "Đen nhám". Đơn cũ vẫn phải hiện đúng chữ khách đã thấy lúc mua.</w:t>
      </w:r>
    </w:p>
    <w:p>
      <w:pPr>
        <w:spacing w:after="120" w:line="300"/>
      </w:pPr>
      <w:r>
        <w:rPr>
          <w:color w:val="1E293B"/>
          <w:sz w:val="22"/>
          <w:szCs w:val="22"/>
        </w:rPr>
        <w:t xml:space="preserve">Còn </w:t>
      </w:r>
      <w:r>
        <w:rPr>
          <w:rFonts w:ascii="Consolas" w:cs="Consolas" w:eastAsia="Consolas" w:hAnsi="Consolas"/>
          <w:b w:val="false"/>
          <w:bCs w:val="false"/>
          <w:i w:val="false"/>
          <w:iCs w:val="false"/>
          <w:color w:val="1E293B"/>
          <w:sz w:val="20"/>
          <w:szCs w:val="20"/>
        </w:rPr>
        <w:t xml:space="preserve">variant_id</w:t>
      </w:r>
      <w:r>
        <w:rPr>
          <w:color w:val="1E293B"/>
          <w:sz w:val="22"/>
          <w:szCs w:val="22"/>
        </w:rPr>
        <w:t xml:space="preserve"> phục vụ mục đích khác hẳn: hoàn kho chính xác khi hủy đơn. Hai cột, hai mục đích — không mâu thuẫn với chuẩn hóa vì giá lịch sử và giá hiện tại là hai dữ kiện khác nhau.</w:t>
      </w:r>
    </w:p>
    <w:p>
      <w:pPr>
        <w:pStyle w:val="Heading2"/>
        <w:spacing w:after="140" w:before="280"/>
      </w:pPr>
      <w:r>
        <w:t xml:space="preserve">5.7. Bước 7 — Thanh toán chuyển khoản QR</w:t>
      </w:r>
    </w:p>
    <w:p>
      <w:pPr>
        <w:spacing w:after="120" w:line="300"/>
      </w:pPr>
      <w:r>
        <w:rPr>
          <w:b/>
          <w:bCs/>
          <w:i w:val="false"/>
          <w:iCs w:val="false"/>
          <w:color w:val="1E293B"/>
          <w:sz w:val="22"/>
          <w:szCs w:val="22"/>
        </w:rPr>
        <w:t xml:space="preserve">Bảng tham gia: </w:t>
      </w:r>
      <w:r>
        <w:rPr>
          <w:color w:val="1E293B"/>
          <w:sz w:val="22"/>
          <w:szCs w:val="22"/>
        </w:rPr>
        <w:t xml:space="preserve">orders (đọc rồi ghi), notifications (ghi)</w:t>
      </w:r>
    </w:p>
    <w:p>
      <w:pPr>
        <w:spacing w:after="120" w:line="300"/>
      </w:pPr>
      <w:r>
        <w:rPr>
          <w:color w:val="1E293B"/>
          <w:sz w:val="22"/>
          <w:szCs w:val="22"/>
        </w:rPr>
        <w:t xml:space="preserve">Đây là chỗ ERD được rút gọn nhiều nhất: bảng </w:t>
      </w:r>
      <w:r>
        <w:rPr>
          <w:rFonts w:ascii="Consolas" w:cs="Consolas" w:eastAsia="Consolas" w:hAnsi="Consolas"/>
          <w:b w:val="false"/>
          <w:bCs w:val="false"/>
          <w:i w:val="false"/>
          <w:iCs w:val="false"/>
          <w:color w:val="1E293B"/>
          <w:sz w:val="20"/>
          <w:szCs w:val="20"/>
        </w:rPr>
        <w:t xml:space="preserve">payments</w:t>
      </w:r>
      <w:r>
        <w:rPr>
          <w:color w:val="1E293B"/>
          <w:sz w:val="22"/>
          <w:szCs w:val="22"/>
        </w:rPr>
        <w:t xml:space="preserve"> và </w:t>
      </w:r>
      <w:r>
        <w:rPr>
          <w:rFonts w:ascii="Consolas" w:cs="Consolas" w:eastAsia="Consolas" w:hAnsi="Consolas"/>
          <w:b w:val="false"/>
          <w:bCs w:val="false"/>
          <w:i w:val="false"/>
          <w:iCs w:val="false"/>
          <w:color w:val="1E293B"/>
          <w:sz w:val="20"/>
          <w:szCs w:val="20"/>
        </w:rPr>
        <w:t xml:space="preserve">sepay_webhook_logs</w:t>
      </w:r>
      <w:r>
        <w:rPr>
          <w:color w:val="1E293B"/>
          <w:sz w:val="22"/>
          <w:szCs w:val="22"/>
        </w:rPr>
        <w:t xml:space="preserve"> đều đã bị bỏ, mọi thứ gói trong sáu cột của </w:t>
      </w:r>
      <w:r>
        <w:rPr>
          <w:rFonts w:ascii="Consolas" w:cs="Consolas" w:eastAsia="Consolas" w:hAnsi="Consolas"/>
          <w:b w:val="false"/>
          <w:bCs w:val="false"/>
          <w:i w:val="false"/>
          <w:iCs w:val="false"/>
          <w:color w:val="1E293B"/>
          <w:sz w:val="20"/>
          <w:szCs w:val="20"/>
        </w:rPr>
        <w:t xml:space="preserve">orders</w:t>
      </w:r>
      <w:r>
        <w:rPr>
          <w:color w:val="1E293B"/>
          <w:sz w:val="22"/>
          <w:szCs w:val="22"/>
        </w:rPr>
        <w:t xml:space="preserve">.</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400"/>
        <w:gridCol w:w="6620"/>
      </w:tblGrid>
      <w:tr>
        <w:trPr>
          <w:tblHeader/>
        </w:trPr>
        <w:tc>
          <w:tcPr>
            <w:tcW w:type="dxa" w:w="2400"/>
            <w:shd w:fill="EDE7DF" w:val="clear"/>
            <w:tcMar>
              <w:top w:type="dxa" w:w="70"/>
              <w:left w:type="dxa" w:w="110"/>
              <w:bottom w:type="dxa" w:w="70"/>
              <w:right w:type="dxa" w:w="110"/>
            </w:tcMar>
          </w:tcPr>
          <w:p>
            <w:pPr>
              <w:spacing w:after="0" w:line="260"/>
            </w:pPr>
            <w:r>
              <w:rPr>
                <w:b/>
                <w:bCs/>
                <w:color w:val="1E293B"/>
                <w:sz w:val="20"/>
                <w:szCs w:val="20"/>
              </w:rPr>
              <w:t xml:space="preserve">Cột trong orders</w:t>
            </w:r>
          </w:p>
        </w:tc>
        <w:tc>
          <w:tcPr>
            <w:tcW w:type="dxa" w:w="6620"/>
            <w:shd w:fill="EDE7DF" w:val="clear"/>
            <w:tcMar>
              <w:top w:type="dxa" w:w="70"/>
              <w:left w:type="dxa" w:w="110"/>
              <w:bottom w:type="dxa" w:w="70"/>
              <w:right w:type="dxa" w:w="110"/>
            </w:tcMar>
          </w:tcPr>
          <w:p>
            <w:pPr>
              <w:spacing w:after="0" w:line="260"/>
            </w:pPr>
            <w:r>
              <w:rPr>
                <w:b/>
                <w:bCs/>
                <w:color w:val="1E293B"/>
                <w:sz w:val="20"/>
                <w:szCs w:val="20"/>
              </w:rPr>
              <w:t xml:space="preserve">Giữ thông tin gì</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payment_method</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cod hoặc qr</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payment_status</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pending → paid (hoặc failed / refunded khi hủy đơn)</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pay_code</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Mã ngẫu nhiên ghi trong nội dung chuyển khoản. Có ràng buộc UNIQUE</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pay_expires_at</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Hạn của mã QR — 15 phút</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paid_at</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Thời điểm nhận được tiền</w:t>
            </w:r>
          </w:p>
        </w:tc>
      </w:tr>
      <w:tr>
        <w:trPr>
          <w:cantSplit/>
        </w:trPr>
        <w:tc>
          <w:tcPr>
            <w:tcW w:type="dxa" w:w="24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transaction_code</w:t>
            </w:r>
          </w:p>
        </w:tc>
        <w:tc>
          <w:tcPr>
            <w:tcW w:type="dxa" w:w="6620"/>
            <w:tcMar>
              <w:top w:type="dxa" w:w="70"/>
              <w:left w:type="dxa" w:w="110"/>
              <w:bottom w:type="dxa" w:w="70"/>
              <w:right w:type="dxa" w:w="110"/>
            </w:tcMar>
          </w:tcPr>
          <w:p>
            <w:pPr>
              <w:spacing w:after="0" w:line="260"/>
            </w:pPr>
            <w:r>
              <w:rPr>
                <w:b w:val="false"/>
                <w:bCs w:val="false"/>
                <w:color w:val="1E293B"/>
                <w:sz w:val="20"/>
                <w:szCs w:val="20"/>
              </w:rPr>
              <w:t xml:space="preserve">Mã giao dịch ngân hàng, dùng khi đối soát</w:t>
            </w:r>
          </w:p>
        </w:tc>
      </w:tr>
    </w:tbl>
    <w:p>
      <w:pPr>
        <w:pStyle w:val="Heading3"/>
        <w:spacing w:after="110" w:before="220"/>
      </w:pPr>
      <w:r>
        <w:t xml:space="preserve">Luồng chạy</w:t>
      </w:r>
    </w:p>
    <w:p>
      <w:pPr>
        <w:pStyle w:val="ListParagraph"/>
        <w:numPr>
          <w:ilvl w:val="0"/>
          <w:numId w:val="6"/>
        </w:numPr>
        <w:spacing w:after="60" w:line="290"/>
      </w:pPr>
      <w:r>
        <w:rPr>
          <w:color w:val="1E293B"/>
          <w:sz w:val="22"/>
          <w:szCs w:val="22"/>
        </w:rPr>
        <w:t xml:space="preserve">Đặt hàng với phương thức </w:t>
      </w:r>
      <w:r>
        <w:rPr>
          <w:rFonts w:ascii="Consolas" w:cs="Consolas" w:eastAsia="Consolas" w:hAnsi="Consolas"/>
          <w:b w:val="false"/>
          <w:bCs w:val="false"/>
          <w:i w:val="false"/>
          <w:iCs w:val="false"/>
          <w:color w:val="1E293B"/>
          <w:sz w:val="20"/>
          <w:szCs w:val="20"/>
        </w:rPr>
        <w:t xml:space="preserve">qr</w:t>
      </w:r>
      <w:r>
        <w:rPr>
          <w:color w:val="1E293B"/>
          <w:sz w:val="22"/>
          <w:szCs w:val="22"/>
        </w:rPr>
        <w:t xml:space="preserve"> → máy chủ sinh </w:t>
      </w:r>
      <w:r>
        <w:rPr>
          <w:rFonts w:ascii="Consolas" w:cs="Consolas" w:eastAsia="Consolas" w:hAnsi="Consolas"/>
          <w:b w:val="false"/>
          <w:bCs w:val="false"/>
          <w:i w:val="false"/>
          <w:iCs w:val="false"/>
          <w:color w:val="1E293B"/>
          <w:sz w:val="20"/>
          <w:szCs w:val="20"/>
        </w:rPr>
        <w:t xml:space="preserve">pay_code</w:t>
      </w:r>
      <w:r>
        <w:rPr>
          <w:color w:val="1E293B"/>
          <w:sz w:val="22"/>
          <w:szCs w:val="22"/>
        </w:rPr>
        <w:t xml:space="preserve"> ngẫu nhiên, lưu vào đơn, trả về đường dẫn ảnh QR cho trình duyệt.</w:t>
      </w:r>
    </w:p>
    <w:p>
      <w:pPr>
        <w:pStyle w:val="ListParagraph"/>
        <w:numPr>
          <w:ilvl w:val="0"/>
          <w:numId w:val="6"/>
        </w:numPr>
        <w:spacing w:after="60" w:line="290"/>
      </w:pPr>
      <w:r>
        <w:rPr>
          <w:color w:val="1E293B"/>
          <w:sz w:val="22"/>
          <w:szCs w:val="22"/>
        </w:rPr>
        <w:t xml:space="preserve">Khách quét QR bằng app ngân hàng, chuyển tiền với đúng nội dung là pay_code.</w:t>
      </w:r>
    </w:p>
    <w:p>
      <w:pPr>
        <w:pStyle w:val="ListParagraph"/>
        <w:numPr>
          <w:ilvl w:val="0"/>
          <w:numId w:val="6"/>
        </w:numPr>
        <w:spacing w:after="60" w:line="290"/>
      </w:pPr>
      <w:r>
        <w:rPr>
          <w:color w:val="1E293B"/>
          <w:sz w:val="22"/>
          <w:szCs w:val="22"/>
        </w:rPr>
        <w:t xml:space="preserve">Ngân hàng báo cho SePay; SePay gọi webhook về máy chủ.</w:t>
      </w:r>
    </w:p>
    <w:p>
      <w:pPr>
        <w:pStyle w:val="ListParagraph"/>
        <w:numPr>
          <w:ilvl w:val="0"/>
          <w:numId w:val="6"/>
        </w:numPr>
        <w:spacing w:after="60" w:line="290"/>
      </w:pPr>
      <w:r>
        <w:rPr>
          <w:color w:val="1E293B"/>
          <w:sz w:val="22"/>
          <w:szCs w:val="22"/>
        </w:rPr>
        <w:t xml:space="preserve">Máy chủ tra đơn theo pay_code, kiểm đủ tiền và còn hạn, rồi đổi trạng thái.</w:t>
      </w:r>
    </w:p>
    <w:p>
      <w:pPr>
        <w:pStyle w:val="ListParagraph"/>
        <w:numPr>
          <w:ilvl w:val="0"/>
          <w:numId w:val="6"/>
        </w:numPr>
        <w:spacing w:after="60" w:line="290"/>
      </w:pPr>
      <w:r>
        <w:rPr>
          <w:color w:val="1E293B"/>
          <w:sz w:val="22"/>
          <w:szCs w:val="22"/>
        </w:rPr>
        <w:t xml:space="preserve">Trình duyệt hỏi máy chủ 3 giây/lần, thấy paid thì chuyển sang màn hình thành công.</w:t>
      </w:r>
    </w:p>
    <w:p>
      <w:pPr>
        <w:spacing w:after="40" w:before="140"/>
      </w:pPr>
      <w:r>
        <w:rPr>
          <w:b/>
          <w:bCs/>
          <w:caps/>
          <w:color w:val="64748B"/>
          <w:sz w:val="17"/>
          <w:szCs w:val="17"/>
        </w:rPr>
        <w:t xml:space="preserve">backend/src/lib/sepay.ts — sinh mã thanh toán</w:t>
      </w:r>
    </w:p>
    <w:p>
      <w:pPr>
        <w:pBdr>
          <w:top w:val="single" w:color="F4F5F7" w:sz="2" w:space="4"/>
          <w:bottom w:val="single" w:color="F4F5F7" w:sz="2" w:space="4"/>
          <w:left w:val="single" w:color="9A6B3F" w:sz="12" w:space="6"/>
        </w:pBdr>
        <w:shd w:fill="F4F5F7" w:val="clear"/>
        <w:spacing w:after="140" w:before="60" w:line="250"/>
        <w:ind w:left="170"/>
      </w:pPr>
      <w:r>
        <w:rPr>
          <w:rFonts w:ascii="Consolas" w:cs="Consolas" w:eastAsia="Consolas" w:hAnsi="Consolas"/>
          <w:color w:val="24292F"/>
          <w:sz w:val="18"/>
          <w:szCs w:val="18"/>
        </w:rPr>
        <w:t xml:space="preserve">export const genPayCode = () =&gt; `HN${crypto.randomBytes(6).toString("hex").toUpperCase()}`</w:t>
      </w:r>
    </w:p>
    <w:p>
      <w:pPr>
        <w:spacing w:after="120" w:line="300"/>
      </w:pPr>
      <w:r>
        <w:rPr>
          <w:b/>
          <w:bCs/>
          <w:i w:val="false"/>
          <w:iCs w:val="false"/>
          <w:color w:val="1E293B"/>
          <w:sz w:val="22"/>
          <w:szCs w:val="22"/>
        </w:rPr>
        <w:t xml:space="preserve">Vì sao mã phải ngẫu nhiên: </w:t>
      </w:r>
      <w:r>
        <w:rPr>
          <w:color w:val="1E293B"/>
          <w:sz w:val="22"/>
          <w:szCs w:val="22"/>
        </w:rPr>
        <w:t xml:space="preserve">mã này là thứ DUY NHẤT xác định đơn nào được trả tiền. Nếu đặt theo thứ tự (HN001, HN002…) thì kẻ xấu chỉ cần chuyển 1.000đ kèm mã của đơn người khác là hệ thống ghi nhầm. </w:t>
      </w:r>
      <w:r>
        <w:rPr>
          <w:rFonts w:ascii="Consolas" w:cs="Consolas" w:eastAsia="Consolas" w:hAnsi="Consolas"/>
          <w:b w:val="false"/>
          <w:bCs w:val="false"/>
          <w:i w:val="false"/>
          <w:iCs w:val="false"/>
          <w:color w:val="1E293B"/>
          <w:sz w:val="20"/>
          <w:szCs w:val="20"/>
        </w:rPr>
        <w:t xml:space="preserve">randomBytes(6)</w:t>
      </w:r>
      <w:r>
        <w:rPr>
          <w:color w:val="1E293B"/>
          <w:sz w:val="22"/>
          <w:szCs w:val="22"/>
        </w:rPr>
        <w:t xml:space="preserve"> cho 2⁴⁸ khả năng — không đoán được.</w:t>
      </w:r>
    </w:p>
    <w:p>
      <w:pPr>
        <w:pStyle w:val="Heading3"/>
        <w:spacing w:after="110" w:before="220"/>
      </w:pPr>
      <w:r>
        <w:t xml:space="preserve">Chống ghi nhận trùng mà không cần bảng nhật ký</w:t>
      </w:r>
    </w:p>
    <w:p>
      <w:pPr>
        <w:spacing w:after="120" w:line="300"/>
      </w:pPr>
      <w:r>
        <w:rPr>
          <w:color w:val="1E293B"/>
          <w:sz w:val="22"/>
          <w:szCs w:val="22"/>
        </w:rPr>
        <w:t xml:space="preserve">SePay thử lại tới 7 lần nếu máy chủ trả lỗi, nên cùng một giao dịch có thể về nhiều lần. Bản ERD cũ dùng bảng </w:t>
      </w:r>
      <w:r>
        <w:rPr>
          <w:rFonts w:ascii="Consolas" w:cs="Consolas" w:eastAsia="Consolas" w:hAnsi="Consolas"/>
          <w:b w:val="false"/>
          <w:bCs w:val="false"/>
          <w:i w:val="false"/>
          <w:iCs w:val="false"/>
          <w:color w:val="1E293B"/>
          <w:sz w:val="20"/>
          <w:szCs w:val="20"/>
        </w:rPr>
        <w:t xml:space="preserve">sepay_webhook_logs</w:t>
      </w:r>
      <w:r>
        <w:rPr>
          <w:color w:val="1E293B"/>
          <w:sz w:val="22"/>
          <w:szCs w:val="22"/>
        </w:rPr>
        <w:t xml:space="preserve"> với </w:t>
      </w:r>
      <w:r>
        <w:rPr>
          <w:rFonts w:ascii="Consolas" w:cs="Consolas" w:eastAsia="Consolas" w:hAnsi="Consolas"/>
          <w:b w:val="false"/>
          <w:bCs w:val="false"/>
          <w:i w:val="false"/>
          <w:iCs w:val="false"/>
          <w:color w:val="1E293B"/>
          <w:sz w:val="20"/>
          <w:szCs w:val="20"/>
        </w:rPr>
        <w:t xml:space="preserve">transaction_id UNIQUE</w:t>
      </w:r>
      <w:r>
        <w:rPr>
          <w:color w:val="1E293B"/>
          <w:sz w:val="22"/>
          <w:szCs w:val="22"/>
        </w:rPr>
        <w:t xml:space="preserve"> làm khóa chống trùng. Bản mới bỏ bảng đó vì chính trạng thái đơn đã đủ làm khóa:</w:t>
      </w:r>
    </w:p>
    <w:p>
      <w:pPr>
        <w:spacing w:after="40" w:before="140"/>
      </w:pPr>
      <w:r>
        <w:rPr>
          <w:b/>
          <w:bCs/>
          <w:caps/>
          <w:color w:val="64748B"/>
          <w:sz w:val="17"/>
          <w:szCs w:val="17"/>
        </w:rPr>
        <w:t xml:space="preserve">backend/src/routes/sepay.ts — POST /api/sepay/webhook</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updated = await tx.order.updateMany({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order.id, paymentStatus: "pending" },   // ← khóa chống trùng nằm ở đây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paymentStatus: "paid", status: "confirmed", paidAt: new Date(), transactionCode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if (updated.count === 0) return { ok: true, reason: "Đơn vừa được xác nhận bởi request khác" }</w:t>
      </w:r>
    </w:p>
    <w:p>
      <w:pPr>
        <w:spacing w:after="120" w:line="300"/>
      </w:pPr>
      <w:r>
        <w:rPr>
          <w:color w:val="1E293B"/>
          <w:sz w:val="22"/>
          <w:szCs w:val="22"/>
        </w:rPr>
        <w:t xml:space="preserve">Lần gọi đầu tiên khớp điều kiện và đổi trạng thái. Mọi lần gọi sau đó, trạng thái đã là "paid" nên không khớp dòng nào, count bằng 0 — máy chủ trả về "đã xử lý" và dừng. Cùng một cơ chế bảo vệ, ít hơn một bảng.</w:t>
      </w:r>
    </w:p>
    <w:p>
      <w:pPr>
        <w:pStyle w:val="Heading3"/>
        <w:spacing w:after="110" w:before="220"/>
      </w:pPr>
      <w:r>
        <w:t xml:space="preserve">Ba trường hợp máy chủ KHÔNG tự xác nhận</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100"/>
        <w:gridCol w:w="3100"/>
        <w:gridCol w:w="3820"/>
      </w:tblGrid>
      <w:tr>
        <w:trPr>
          <w:tblHeader/>
        </w:trPr>
        <w:tc>
          <w:tcPr>
            <w:tcW w:type="dxa" w:w="2100"/>
            <w:shd w:fill="EDE7DF" w:val="clear"/>
            <w:tcMar>
              <w:top w:type="dxa" w:w="70"/>
              <w:left w:type="dxa" w:w="110"/>
              <w:bottom w:type="dxa" w:w="70"/>
              <w:right w:type="dxa" w:w="110"/>
            </w:tcMar>
          </w:tcPr>
          <w:p>
            <w:pPr>
              <w:spacing w:after="0" w:line="260"/>
            </w:pPr>
            <w:r>
              <w:rPr>
                <w:b/>
                <w:bCs/>
                <w:color w:val="1E293B"/>
                <w:sz w:val="20"/>
                <w:szCs w:val="20"/>
              </w:rPr>
              <w:t xml:space="preserve">Tình huống</w:t>
            </w:r>
          </w:p>
        </w:tc>
        <w:tc>
          <w:tcPr>
            <w:tcW w:type="dxa" w:w="3100"/>
            <w:shd w:fill="EDE7DF" w:val="clear"/>
            <w:tcMar>
              <w:top w:type="dxa" w:w="70"/>
              <w:left w:type="dxa" w:w="110"/>
              <w:bottom w:type="dxa" w:w="70"/>
              <w:right w:type="dxa" w:w="110"/>
            </w:tcMar>
          </w:tcPr>
          <w:p>
            <w:pPr>
              <w:spacing w:after="0" w:line="260"/>
            </w:pPr>
            <w:r>
              <w:rPr>
                <w:b/>
                <w:bCs/>
                <w:color w:val="1E293B"/>
                <w:sz w:val="20"/>
                <w:szCs w:val="20"/>
              </w:rPr>
              <w:t xml:space="preserve">Xử lý</w:t>
            </w:r>
          </w:p>
        </w:tc>
        <w:tc>
          <w:tcPr>
            <w:tcW w:type="dxa" w:w="3820"/>
            <w:shd w:fill="EDE7DF" w:val="clear"/>
            <w:tcMar>
              <w:top w:type="dxa" w:w="70"/>
              <w:left w:type="dxa" w:w="110"/>
              <w:bottom w:type="dxa" w:w="70"/>
              <w:right w:type="dxa" w:w="110"/>
            </w:tcMar>
          </w:tcPr>
          <w:p>
            <w:pPr>
              <w:spacing w:after="0" w:line="260"/>
            </w:pPr>
            <w:r>
              <w:rPr>
                <w:b/>
                <w:bCs/>
                <w:color w:val="1E293B"/>
                <w:sz w:val="20"/>
                <w:szCs w:val="20"/>
              </w:rPr>
              <w:t xml:space="preserve">Vì sao</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Chuyển thiếu tiền</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Giữ nguyên pending, admin xử lý tay</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Khách chuyển 10k cho đơn 500k mà được giao hàng thì shop lỗ</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Quá hạn QR</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Không tự xác nhận</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Hàng có thể đã bán cho người khác trong lúc chờ</w:t>
            </w:r>
          </w:p>
        </w:tc>
      </w:tr>
      <w:tr>
        <w:trPr>
          <w:cantSplit/>
        </w:trPr>
        <w:tc>
          <w:tcPr>
            <w:tcW w:type="dxa" w:w="2100"/>
            <w:tcMar>
              <w:top w:type="dxa" w:w="70"/>
              <w:left w:type="dxa" w:w="110"/>
              <w:bottom w:type="dxa" w:w="70"/>
              <w:right w:type="dxa" w:w="110"/>
            </w:tcMar>
          </w:tcPr>
          <w:p>
            <w:pPr>
              <w:spacing w:after="0" w:line="260"/>
            </w:pPr>
            <w:r>
              <w:rPr>
                <w:b w:val="false"/>
                <w:bCs w:val="false"/>
                <w:color w:val="1E293B"/>
                <w:sz w:val="20"/>
                <w:szCs w:val="20"/>
              </w:rPr>
              <w:t xml:space="preserve">Sai nội dung chuyển khoản</w:t>
            </w:r>
          </w:p>
        </w:tc>
        <w:tc>
          <w:tcPr>
            <w:tcW w:type="dxa" w:w="3100"/>
            <w:tcMar>
              <w:top w:type="dxa" w:w="70"/>
              <w:left w:type="dxa" w:w="110"/>
              <w:bottom w:type="dxa" w:w="70"/>
              <w:right w:type="dxa" w:w="110"/>
            </w:tcMar>
          </w:tcPr>
          <w:p>
            <w:pPr>
              <w:spacing w:after="0" w:line="260"/>
            </w:pPr>
            <w:r>
              <w:rPr>
                <w:b w:val="false"/>
                <w:bCs w:val="false"/>
                <w:color w:val="1E293B"/>
                <w:sz w:val="20"/>
                <w:szCs w:val="20"/>
              </w:rPr>
              <w:t xml:space="preserve">Không tìm được đơn theo pay_code</w:t>
            </w:r>
          </w:p>
        </w:tc>
        <w:tc>
          <w:tcPr>
            <w:tcW w:type="dxa" w:w="3820"/>
            <w:tcMar>
              <w:top w:type="dxa" w:w="70"/>
              <w:left w:type="dxa" w:w="110"/>
              <w:bottom w:type="dxa" w:w="70"/>
              <w:right w:type="dxa" w:w="110"/>
            </w:tcMar>
          </w:tcPr>
          <w:p>
            <w:pPr>
              <w:spacing w:after="0" w:line="260"/>
            </w:pPr>
            <w:r>
              <w:rPr>
                <w:b w:val="false"/>
                <w:bCs w:val="false"/>
                <w:color w:val="1E293B"/>
                <w:sz w:val="20"/>
                <w:szCs w:val="20"/>
              </w:rPr>
              <w:t xml:space="preserve">Admin đối chiếu sao kê rồi bấm "Xác nhận đã nhận tiền" trong trang quản trị</w:t>
            </w:r>
          </w:p>
        </w:tc>
      </w:tr>
    </w:tbl>
    <w:p>
      <w:pPr>
        <w:pStyle w:val="Heading2"/>
        <w:spacing w:after="140" w:before="280"/>
      </w:pPr>
      <w:r>
        <w:t xml:space="preserve">5.8. Bước 8 — Admin xử lý đơn và giao hàng</w:t>
      </w:r>
    </w:p>
    <w:p>
      <w:pPr>
        <w:spacing w:after="120" w:line="300"/>
      </w:pPr>
      <w:r>
        <w:rPr>
          <w:b/>
          <w:bCs/>
          <w:i w:val="false"/>
          <w:iCs w:val="false"/>
          <w:color w:val="1E293B"/>
          <w:sz w:val="22"/>
          <w:szCs w:val="22"/>
        </w:rPr>
        <w:t xml:space="preserve">Bảng tham gia: </w:t>
      </w:r>
      <w:r>
        <w:rPr>
          <w:color w:val="1E293B"/>
          <w:sz w:val="22"/>
          <w:szCs w:val="22"/>
        </w:rPr>
        <w:t xml:space="preserve">orders (ghi), notifications (ghi)</w:t>
      </w:r>
    </w:p>
    <w:p>
      <w:pPr>
        <w:spacing w:after="120" w:line="300"/>
      </w:pPr>
      <w:r>
        <w:rPr>
          <w:color w:val="1E293B"/>
          <w:sz w:val="22"/>
          <w:szCs w:val="22"/>
        </w:rPr>
        <w:t xml:space="preserve">Thông tin vận đơn cũng được gộp thẳng vào </w:t>
      </w:r>
      <w:r>
        <w:rPr>
          <w:rFonts w:ascii="Consolas" w:cs="Consolas" w:eastAsia="Consolas" w:hAnsi="Consolas"/>
          <w:b w:val="false"/>
          <w:bCs w:val="false"/>
          <w:i w:val="false"/>
          <w:iCs w:val="false"/>
          <w:color w:val="1E293B"/>
          <w:sz w:val="20"/>
          <w:szCs w:val="20"/>
        </w:rPr>
        <w:t xml:space="preserve">orders</w:t>
      </w:r>
      <w:r>
        <w:rPr>
          <w:color w:val="1E293B"/>
          <w:sz w:val="22"/>
          <w:szCs w:val="22"/>
        </w:rPr>
        <w:t xml:space="preserve"> (bốn cột </w:t>
      </w:r>
      <w:r>
        <w:rPr>
          <w:rFonts w:ascii="Consolas" w:cs="Consolas" w:eastAsia="Consolas" w:hAnsi="Consolas"/>
          <w:b w:val="false"/>
          <w:bCs w:val="false"/>
          <w:i w:val="false"/>
          <w:iCs w:val="false"/>
          <w:color w:val="1E293B"/>
          <w:sz w:val="20"/>
          <w:szCs w:val="20"/>
        </w:rPr>
        <w:t xml:space="preserve">ship_carrier, tracking_code, shipped_at, delivered_at</w:t>
      </w:r>
      <w:r>
        <w:rPr>
          <w:color w:val="1E293B"/>
          <w:sz w:val="22"/>
          <w:szCs w:val="22"/>
        </w:rPr>
        <w:t xml:space="preserve">) — cùng lý do với thanh toán: quan hệ 1-1, tách bảng chỉ tốn thêm JOIN.</w:t>
      </w:r>
    </w:p>
    <w:p>
      <w:pPr>
        <w:spacing w:after="120" w:line="300"/>
      </w:pPr>
      <w:r>
        <w:rPr>
          <w:b/>
          <w:bCs/>
          <w:i w:val="false"/>
          <w:iCs w:val="false"/>
          <w:color w:val="1E293B"/>
          <w:sz w:val="22"/>
          <w:szCs w:val="22"/>
        </w:rPr>
        <w:t xml:space="preserve">Máy trạng thái đơn hàng — chỉ tiến, không lùi:</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200"/>
        <w:gridCol w:w="3200"/>
        <w:gridCol w:w="3620"/>
      </w:tblGrid>
      <w:tr>
        <w:trPr>
          <w:tblHeader/>
        </w:trPr>
        <w:tc>
          <w:tcPr>
            <w:tcW w:type="dxa" w:w="2200"/>
            <w:shd w:fill="EDE7DF" w:val="clear"/>
            <w:tcMar>
              <w:top w:type="dxa" w:w="70"/>
              <w:left w:type="dxa" w:w="110"/>
              <w:bottom w:type="dxa" w:w="70"/>
              <w:right w:type="dxa" w:w="110"/>
            </w:tcMar>
          </w:tcPr>
          <w:p>
            <w:pPr>
              <w:spacing w:after="0" w:line="260"/>
            </w:pPr>
            <w:r>
              <w:rPr>
                <w:b/>
                <w:bCs/>
                <w:color w:val="1E293B"/>
                <w:sz w:val="20"/>
                <w:szCs w:val="20"/>
              </w:rPr>
              <w:t xml:space="preserve">Trạng thái hiện tại</w:t>
            </w:r>
          </w:p>
        </w:tc>
        <w:tc>
          <w:tcPr>
            <w:tcW w:type="dxa" w:w="3200"/>
            <w:shd w:fill="EDE7DF" w:val="clear"/>
            <w:tcMar>
              <w:top w:type="dxa" w:w="70"/>
              <w:left w:type="dxa" w:w="110"/>
              <w:bottom w:type="dxa" w:w="70"/>
              <w:right w:type="dxa" w:w="110"/>
            </w:tcMar>
          </w:tcPr>
          <w:p>
            <w:pPr>
              <w:spacing w:after="0" w:line="260"/>
            </w:pPr>
            <w:r>
              <w:rPr>
                <w:b/>
                <w:bCs/>
                <w:color w:val="1E293B"/>
                <w:sz w:val="20"/>
                <w:szCs w:val="20"/>
              </w:rPr>
              <w:t xml:space="preserve">Được chuyển sang</w:t>
            </w:r>
          </w:p>
        </w:tc>
        <w:tc>
          <w:tcPr>
            <w:tcW w:type="dxa" w:w="3620"/>
            <w:shd w:fill="EDE7DF" w:val="clear"/>
            <w:tcMar>
              <w:top w:type="dxa" w:w="70"/>
              <w:left w:type="dxa" w:w="110"/>
              <w:bottom w:type="dxa" w:w="70"/>
              <w:right w:type="dxa" w:w="110"/>
            </w:tcMar>
          </w:tcPr>
          <w:p>
            <w:pPr>
              <w:spacing w:after="0" w:line="260"/>
            </w:pPr>
            <w:r>
              <w:rPr>
                <w:b/>
                <w:bCs/>
                <w:color w:val="1E293B"/>
                <w:sz w:val="20"/>
                <w:szCs w:val="20"/>
              </w:rPr>
              <w:t xml:space="preserve">Ghi chú</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pending</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confirmed, shipping, cancelled</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Chờ xác nhận — khách vẫn tự hủy được</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confirmed</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shipping, cancelled</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Đã xác nhận, đang chuẩn bị hàng</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shipping</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delivered</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Đang giao — KHÔNG hủy được nữa</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delivered</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(không)</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Trạng thái kết thúc</w:t>
            </w:r>
          </w:p>
        </w:tc>
      </w:tr>
      <w:tr>
        <w:trPr>
          <w:cantSplit/>
        </w:trPr>
        <w:tc>
          <w:tcPr>
            <w:tcW w:type="dxa" w:w="2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cancelled</w:t>
            </w:r>
          </w:p>
        </w:tc>
        <w:tc>
          <w:tcPr>
            <w:tcW w:type="dxa" w:w="3200"/>
            <w:tcMar>
              <w:top w:type="dxa" w:w="70"/>
              <w:left w:type="dxa" w:w="110"/>
              <w:bottom w:type="dxa" w:w="70"/>
              <w:right w:type="dxa" w:w="110"/>
            </w:tcMar>
          </w:tcPr>
          <w:p>
            <w:pPr>
              <w:spacing w:after="0" w:line="260"/>
            </w:pPr>
            <w:r>
              <w:rPr>
                <w:b w:val="false"/>
                <w:bCs w:val="false"/>
                <w:color w:val="1E293B"/>
                <w:sz w:val="20"/>
                <w:szCs w:val="20"/>
              </w:rPr>
              <w:t xml:space="preserve">(không)</w:t>
            </w:r>
          </w:p>
        </w:tc>
        <w:tc>
          <w:tcPr>
            <w:tcW w:type="dxa" w:w="3620"/>
            <w:tcMar>
              <w:top w:type="dxa" w:w="70"/>
              <w:left w:type="dxa" w:w="110"/>
              <w:bottom w:type="dxa" w:w="70"/>
              <w:right w:type="dxa" w:w="110"/>
            </w:tcMar>
          </w:tcPr>
          <w:p>
            <w:pPr>
              <w:spacing w:after="0" w:line="260"/>
            </w:pPr>
            <w:r>
              <w:rPr>
                <w:b w:val="false"/>
                <w:bCs w:val="false"/>
                <w:color w:val="1E293B"/>
                <w:sz w:val="20"/>
                <w:szCs w:val="20"/>
              </w:rPr>
              <w:t xml:space="preserve">Trạng thái kết thúc</w:t>
            </w:r>
          </w:p>
        </w:tc>
      </w:tr>
    </w:tbl>
    <w:p>
      <w:pPr>
        <w:spacing w:after="40" w:before="140"/>
      </w:pPr>
      <w:r>
        <w:rPr>
          <w:b/>
          <w:bCs/>
          <w:caps/>
          <w:color w:val="64748B"/>
          <w:sz w:val="17"/>
          <w:szCs w:val="17"/>
        </w:rPr>
        <w:t xml:space="preserve">backend/src/routes/admin.ts</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const NEXT_STATUS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pending:   ["confirmed", "shipping", "cancelled"],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confirmed: ["shipping", "cancelled"],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shipping:  ["delivered"],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delivered: [], cancelled: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 Bảng này được cài ĐỒNG THỜI ở backend (chặn thật) và frontend (ẩn lựa chọn không hợp lệ)</w:t>
      </w:r>
    </w:p>
    <w:p>
      <w:pPr>
        <w:spacing w:after="120" w:line="300"/>
      </w:pPr>
      <w:r>
        <w:rPr>
          <w:b/>
          <w:bCs/>
          <w:i w:val="false"/>
          <w:iCs w:val="false"/>
          <w:color w:val="1E293B"/>
          <w:sz w:val="22"/>
          <w:szCs w:val="22"/>
        </w:rPr>
        <w:t xml:space="preserve">Vì sao chặn ở cả hai nơi: </w:t>
      </w:r>
      <w:r>
        <w:rPr>
          <w:color w:val="1E293B"/>
          <w:sz w:val="22"/>
          <w:szCs w:val="22"/>
        </w:rPr>
        <w:t xml:space="preserve">frontend ẩn bớt lựa chọn cho gọn giao diện, nhưng ai cũng có thể gọi thẳng API bằng công cụ khác. Chặn thật phải nằm ở backend — frontend chỉ là lớp trang trí.</w:t>
      </w:r>
    </w:p>
    <w:p>
      <w:pPr>
        <w:pStyle w:val="Heading2"/>
        <w:spacing w:after="140" w:before="280"/>
      </w:pPr>
      <w:r>
        <w:t xml:space="preserve">5.9. Bước 9 — Khách viết đánh giá, admin duyệt</w:t>
      </w:r>
    </w:p>
    <w:p>
      <w:pPr>
        <w:spacing w:after="120" w:line="300"/>
      </w:pPr>
      <w:r>
        <w:rPr>
          <w:b/>
          <w:bCs/>
          <w:i w:val="false"/>
          <w:iCs w:val="false"/>
          <w:color w:val="1E293B"/>
          <w:sz w:val="22"/>
          <w:szCs w:val="22"/>
        </w:rPr>
        <w:t xml:space="preserve">Bảng tham gia: </w:t>
      </w:r>
      <w:r>
        <w:rPr>
          <w:color w:val="1E293B"/>
          <w:sz w:val="22"/>
          <w:szCs w:val="22"/>
        </w:rPr>
        <w:t xml:space="preserve">reviews (ghi), variants (đọc), products (cập nhật rating)</w:t>
      </w:r>
    </w:p>
    <w:p>
      <w:pPr>
        <w:spacing w:after="120" w:line="300"/>
      </w:pPr>
      <w:r>
        <w:rPr>
          <w:color w:val="1E293B"/>
          <w:sz w:val="22"/>
          <w:szCs w:val="22"/>
        </w:rPr>
        <w:t xml:space="preserve">Đánh giá gắn vào </w:t>
      </w:r>
      <w:r>
        <w:rPr>
          <w:rFonts w:ascii="Consolas" w:cs="Consolas" w:eastAsia="Consolas" w:hAnsi="Consolas"/>
          <w:b w:val="false"/>
          <w:bCs w:val="false"/>
          <w:i w:val="false"/>
          <w:iCs w:val="false"/>
          <w:color w:val="1E293B"/>
          <w:sz w:val="20"/>
          <w:szCs w:val="20"/>
        </w:rPr>
        <w:t xml:space="preserve">variant_id</w:t>
      </w:r>
      <w:r>
        <w:rPr>
          <w:color w:val="1E293B"/>
          <w:sz w:val="22"/>
          <w:szCs w:val="22"/>
        </w:rPr>
        <w:t xml:space="preserve"> nên hiển thị được nhãn "Đã mua: Đen / M" dưới mỗi nhận xét — người mua sau biết size đó rộng hay chật.</w:t>
      </w:r>
    </w:p>
    <w:p>
      <w:pPr>
        <w:spacing w:after="120" w:line="300"/>
      </w:pPr>
      <w:r>
        <w:rPr>
          <w:color w:val="1E293B"/>
          <w:sz w:val="22"/>
          <w:szCs w:val="22"/>
        </w:rPr>
        <w:t xml:space="preserve">Đánh giá mới có </w:t>
      </w:r>
      <w:r>
        <w:rPr>
          <w:rFonts w:ascii="Consolas" w:cs="Consolas" w:eastAsia="Consolas" w:hAnsi="Consolas"/>
          <w:b w:val="false"/>
          <w:bCs w:val="false"/>
          <w:i w:val="false"/>
          <w:iCs w:val="false"/>
          <w:color w:val="1E293B"/>
          <w:sz w:val="20"/>
          <w:szCs w:val="20"/>
        </w:rPr>
        <w:t xml:space="preserve">approved = 0</w:t>
      </w:r>
      <w:r>
        <w:rPr>
          <w:color w:val="1E293B"/>
          <w:sz w:val="22"/>
          <w:szCs w:val="22"/>
        </w:rPr>
        <w:t xml:space="preserve">, chưa hiện ra ngoài. Khi admin duyệt, hệ thống tính lại điểm trung bình cho sản phẩm:</w:t>
      </w:r>
    </w:p>
    <w:p>
      <w:pPr>
        <w:spacing w:after="40" w:before="140"/>
      </w:pPr>
      <w:r>
        <w:rPr>
          <w:b/>
          <w:bCs/>
          <w:caps/>
          <w:color w:val="64748B"/>
          <w:sz w:val="17"/>
          <w:szCs w:val="17"/>
        </w:rPr>
        <w:t xml:space="preserve">backend/src/routes/admin.ts — PATCH /api/admin/reviews/:id/approve</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 Gom mọi đánh giá đã duyệt của MỌI biến thể thuộc sản phẩm này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const agg = await prisma.review.aggregate({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variant: { productId }, approved: true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_avg: { rating: true }, _count: true,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await prisma.product.update({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productId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rating: Math.round((agg._avg.rating ?? 0) * 10) / 10, reviewCount: agg._count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pBdr>
          <w:left w:val="single" w:color="9A6B3F" w:sz="14" w:space="8"/>
        </w:pBdr>
        <w:shd w:fill="FBF7F1" w:val="clear"/>
        <w:spacing w:after="0" w:before="160" w:line="280"/>
        <w:ind w:left="140" w:right="140"/>
      </w:pPr>
      <w:r>
        <w:rPr>
          <w:b/>
          <w:bCs/>
          <w:color w:val="9A6B3F"/>
          <w:sz w:val="21"/>
          <w:szCs w:val="21"/>
        </w:rPr>
        <w:t xml:space="preserve">Vì sao lưu sẵn rating vào products (phi chuẩn hóa)</w:t>
      </w:r>
    </w:p>
    <w:p>
      <w:pPr>
        <w:pBdr>
          <w:left w:val="single" w:color="9A6B3F" w:sz="14" w:space="8"/>
        </w:pBdr>
        <w:shd w:fill="FBF7F1" w:val="clear"/>
        <w:spacing w:after="60" w:line="280"/>
        <w:ind w:left="140" w:right="140"/>
      </w:pPr>
      <w:r>
        <w:rPr>
          <w:color w:val="1E293B"/>
          <w:sz w:val="21"/>
          <w:szCs w:val="21"/>
        </w:rPr>
        <w:t xml:space="preserve">Trang danh sách hiện 12 sản phẩm cùng lúc. Nếu mỗi sản phẩm phải JOIN sang reviews rồi AVG thì một lần tải trang là hàng chục phép tính.</w:t>
      </w:r>
    </w:p>
    <w:p>
      <w:pPr>
        <w:pBdr>
          <w:left w:val="single" w:color="9A6B3F" w:sz="14" w:space="8"/>
        </w:pBdr>
        <w:shd w:fill="FBF7F1" w:val="clear"/>
        <w:spacing w:after="160" w:line="280"/>
        <w:ind w:left="140" w:right="140"/>
      </w:pPr>
      <w:r>
        <w:rPr>
          <w:color w:val="1E293B"/>
          <w:sz w:val="21"/>
          <w:szCs w:val="21"/>
        </w:rPr>
        <w:t xml:space="preserve">Đánh đổi: rating có thể lệch nếu quên cập nhật. Dự án xử lý bằng cách chỉ cho một cửa duy nhất chạm vào nó — hàm duyệt đánh giá. Đây là phi chuẩn hóa CÓ KIỂM SOÁT, khác với dữ liệu thừa do sơ suất.</w:t>
      </w:r>
    </w:p>
    <w:p>
      <w:pPr>
        <w:pStyle w:val="Heading2"/>
        <w:spacing w:after="140" w:before="280"/>
      </w:pPr>
      <w:r>
        <w:t xml:space="preserve">5.10. Bước 10 — Hủy đơn và hoàn tác</w:t>
      </w:r>
    </w:p>
    <w:p>
      <w:pPr>
        <w:spacing w:after="120" w:line="300"/>
      </w:pPr>
      <w:r>
        <w:rPr>
          <w:b/>
          <w:bCs/>
          <w:i w:val="false"/>
          <w:iCs w:val="false"/>
          <w:color w:val="1E293B"/>
          <w:sz w:val="22"/>
          <w:szCs w:val="22"/>
        </w:rPr>
        <w:t xml:space="preserve">Bảng tham gia: </w:t>
      </w:r>
      <w:r>
        <w:rPr>
          <w:color w:val="1E293B"/>
          <w:sz w:val="22"/>
          <w:szCs w:val="22"/>
        </w:rPr>
        <w:t xml:space="preserve">orders, order_items, variants, products, vouchers</w:t>
      </w:r>
    </w:p>
    <w:p>
      <w:pPr>
        <w:spacing w:after="120" w:line="300"/>
      </w:pPr>
      <w:r>
        <w:rPr>
          <w:color w:val="1E293B"/>
          <w:sz w:val="22"/>
          <w:szCs w:val="22"/>
        </w:rPr>
        <w:t xml:space="preserve">Hủy đơn không phải chỉ đổi một chữ "cancelled". Mọi tài nguyên mà việc đặt hàng đã chiếm dụng đều phải trả lại, trong một transaction:</w:t>
      </w:r>
    </w:p>
    <w:p>
      <w:pPr>
        <w:pStyle w:val="ListParagraph"/>
        <w:numPr>
          <w:ilvl w:val="0"/>
          <w:numId w:val="7"/>
        </w:numPr>
        <w:spacing w:after="60" w:line="290"/>
      </w:pPr>
      <w:r>
        <w:rPr>
          <w:color w:val="1E293B"/>
          <w:sz w:val="22"/>
          <w:szCs w:val="22"/>
        </w:rPr>
        <w:t xml:space="preserve">Cộng lại tồn kho từng biến thể theo variant_id.</w:t>
      </w:r>
    </w:p>
    <w:p>
      <w:pPr>
        <w:pStyle w:val="ListParagraph"/>
        <w:numPr>
          <w:ilvl w:val="0"/>
          <w:numId w:val="7"/>
        </w:numPr>
        <w:spacing w:after="60" w:line="290"/>
      </w:pPr>
      <w:r>
        <w:rPr>
          <w:color w:val="1E293B"/>
          <w:sz w:val="22"/>
          <w:szCs w:val="22"/>
        </w:rPr>
        <w:t xml:space="preserve">Trừ lượt bán của sản phẩm (tìm product qua variants.product_id).</w:t>
      </w:r>
    </w:p>
    <w:p>
      <w:pPr>
        <w:pStyle w:val="ListParagraph"/>
        <w:numPr>
          <w:ilvl w:val="0"/>
          <w:numId w:val="7"/>
        </w:numPr>
        <w:spacing w:after="60" w:line="290"/>
      </w:pPr>
      <w:r>
        <w:rPr>
          <w:color w:val="1E293B"/>
          <w:sz w:val="22"/>
          <w:szCs w:val="22"/>
        </w:rPr>
        <w:t xml:space="preserve">Hoàn lại một lượt dùng voucher.</w:t>
      </w:r>
    </w:p>
    <w:p>
      <w:pPr>
        <w:pStyle w:val="ListParagraph"/>
        <w:numPr>
          <w:ilvl w:val="0"/>
          <w:numId w:val="7"/>
        </w:numPr>
        <w:spacing w:after="60" w:line="290"/>
      </w:pPr>
      <w:r>
        <w:rPr>
          <w:color w:val="1E293B"/>
          <w:sz w:val="22"/>
          <w:szCs w:val="22"/>
        </w:rPr>
        <w:t xml:space="preserve">Đóng thanh toán: đã trả → refunded, chưa trả → failed.</w:t>
      </w:r>
    </w:p>
    <w:p>
      <w:pPr>
        <w:spacing w:after="40" w:before="140"/>
      </w:pPr>
      <w:r>
        <w:rPr>
          <w:b/>
          <w:bCs/>
          <w:caps/>
          <w:color w:val="64748B"/>
          <w:sz w:val="17"/>
          <w:szCs w:val="17"/>
        </w:rPr>
        <w:t xml:space="preserve">backend/src/lib/orderActions.ts — dùng chung cho khách tự hủy và admin hủy</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export async function restoreOrderResources(tx, orderId)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const order = await tx.order.findUniqueOrThrow({</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orderId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 order_items không có product_id → lấy qua variant</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include: { items: { include: { variant: { select: { productId: true } }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for (const i of order.items)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tx.variant.update({ where: { id: i.variantId }, data: { stock: { increment: i.quantity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tx.product.updateMany({</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where: { id: i.variant.productId, sold: { gte: i.quantity } },   // gte để sold không bao giờ âm</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sold: { decrement: i.quantity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if (order.voucherId)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tx.voucher.updateMany({ where: { id: order.voucherId, usedCount: { gt: 0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usedCount: { decrement: 1 } }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await tx.order.update({ where: { id: order.id },</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    data: { paymentStatus: order.paymentStatus === "paid" ? "refunded" : "failed" } })</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w:t>
      </w:r>
    </w:p>
    <w:p>
      <w:pPr>
        <w:spacing w:after="120" w:line="300"/>
      </w:pPr>
      <w:r>
        <w:rPr>
          <w:b/>
          <w:bCs/>
          <w:i w:val="false"/>
          <w:iCs w:val="false"/>
          <w:color w:val="1E293B"/>
          <w:sz w:val="22"/>
          <w:szCs w:val="22"/>
        </w:rPr>
        <w:t xml:space="preserve">Vì sao hoàn kho theo variant_id chứ không dò theo màu/size: </w:t>
      </w:r>
      <w:r>
        <w:rPr>
          <w:color w:val="1E293B"/>
          <w:sz w:val="22"/>
          <w:szCs w:val="22"/>
        </w:rPr>
        <w:t xml:space="preserve">nếu admin đổi tên màu sau khi khách đặt, cách dò theo chuỗi sẽ không khớp dòng nào — hủy đơn mà kho không được cộng lại, và tệ hơn là không có lỗi nào báo ra. Dùng khóa chính thì luôn khớp.</w:t>
      </w:r>
    </w:p>
    <w:p>
      <w:r>
        <w:br w:type="page"/>
      </w:r>
    </w:p>
    <w:p>
      <w:pPr>
        <w:pStyle w:val="Heading1"/>
        <w:spacing w:after="180" w:before="360"/>
      </w:pPr>
      <w:r>
        <w:t xml:space="preserve">6. Sáu câu hỏi hay gặp khi bảo vệ</w:t>
      </w:r>
    </w:p>
    <w:p>
      <w:pPr>
        <w:pStyle w:val="Heading2"/>
        <w:spacing w:after="140" w:before="280"/>
      </w:pPr>
      <w:r>
        <w:t xml:space="preserve">6.1. Vì sao gộp bảng payments vào orders?</w:t>
      </w:r>
    </w:p>
    <w:p>
      <w:pPr>
        <w:pStyle w:val="ListParagraph"/>
        <w:numPr>
          <w:ilvl w:val="0"/>
          <w:numId w:val="2"/>
        </w:numPr>
        <w:spacing w:after="60" w:line="290"/>
      </w:pPr>
      <w:r>
        <w:rPr>
          <w:color w:val="1E293B"/>
          <w:sz w:val="22"/>
          <w:szCs w:val="22"/>
        </w:rPr>
        <w:t xml:space="preserve">Quan hệ giữa chúng là 1-1: một đơn hàng chỉ có đúng một lần thanh toán, và một lần thanh toán chỉ thuộc đúng một đơn.</w:t>
      </w:r>
    </w:p>
    <w:p>
      <w:pPr>
        <w:pStyle w:val="ListParagraph"/>
        <w:numPr>
          <w:ilvl w:val="0"/>
          <w:numId w:val="2"/>
        </w:numPr>
        <w:spacing w:after="60" w:line="290"/>
      </w:pPr>
      <w:r>
        <w:rPr>
          <w:color w:val="1E293B"/>
          <w:sz w:val="22"/>
          <w:szCs w:val="22"/>
        </w:rPr>
        <w:t xml:space="preserve">Tách ra hai bảng thì mọi câu truy vấn đơn hàng đều phải JOIN thêm một lần, mà không lưu thêm được thông tin nào. Gộp lại vẫn giữ nguyên đủ sáu cột thông tin thanh toán.</w:t>
      </w:r>
    </w:p>
    <w:p>
      <w:pPr>
        <w:pStyle w:val="ListParagraph"/>
        <w:numPr>
          <w:ilvl w:val="0"/>
          <w:numId w:val="2"/>
        </w:numPr>
        <w:spacing w:after="60" w:line="290"/>
      </w:pPr>
      <w:r>
        <w:rPr>
          <w:color w:val="1E293B"/>
          <w:sz w:val="22"/>
          <w:szCs w:val="22"/>
        </w:rPr>
        <w:t xml:space="preserve">Lưu ý ranh giới: nếu sau này cho phép trả góp hay thanh toán nhiều lần cho một đơn, quan hệ thành 1-n và lúc đó PHẢI tách bảng trở lại.</w:t>
      </w:r>
    </w:p>
    <w:p>
      <w:pPr>
        <w:pStyle w:val="Heading2"/>
        <w:spacing w:after="140" w:before="280"/>
      </w:pPr>
      <w:r>
        <w:t xml:space="preserve">6.2. Vì sao bỏ product_id khỏi cart_items, order_items và reviews?</w:t>
      </w:r>
    </w:p>
    <w:p>
      <w:pPr>
        <w:pStyle w:val="ListParagraph"/>
        <w:numPr>
          <w:ilvl w:val="0"/>
          <w:numId w:val="2"/>
        </w:numPr>
        <w:spacing w:after="60" w:line="290"/>
      </w:pPr>
      <w:r>
        <w:rPr>
          <w:color w:val="1E293B"/>
          <w:sz w:val="22"/>
          <w:szCs w:val="22"/>
        </w:rPr>
        <w:t xml:space="preserve">Vì suy ra được: mỗi dòng đã có variant_id, mà variants đã có product_id. Giữ thêm một cột nữa là lưu cùng một sự thật ở hai nơi.</w:t>
      </w:r>
    </w:p>
    <w:p>
      <w:pPr>
        <w:pStyle w:val="ListParagraph"/>
        <w:numPr>
          <w:ilvl w:val="0"/>
          <w:numId w:val="2"/>
        </w:numPr>
        <w:spacing w:after="60" w:line="290"/>
      </w:pPr>
      <w:r>
        <w:rPr>
          <w:color w:val="1E293B"/>
          <w:sz w:val="22"/>
          <w:szCs w:val="22"/>
        </w:rPr>
        <w:t xml:space="preserve">Nguy hiểm ở chỗ hai nơi có thể mâu thuẫn: variant thuộc sản phẩm A nhưng cột product_id ghi sản phẩm B — CSDL không có cách nào phát hiện, vì cả hai khóa ngoại đều hợp lệ khi xét riêng.</w:t>
      </w:r>
    </w:p>
    <w:p>
      <w:pPr>
        <w:pStyle w:val="ListParagraph"/>
        <w:numPr>
          <w:ilvl w:val="0"/>
          <w:numId w:val="2"/>
        </w:numPr>
        <w:spacing w:after="60" w:line="290"/>
      </w:pPr>
      <w:r>
        <w:rPr>
          <w:color w:val="1E293B"/>
          <w:sz w:val="22"/>
          <w:szCs w:val="22"/>
        </w:rPr>
        <w:t xml:space="preserve">Cái giá phải trả: lọc theo sản phẩm giờ cần JOIN qua variants. Đổi lại dữ liệu không bao giờ tự mâu thuẫn.</w:t>
      </w:r>
    </w:p>
    <w:p>
      <w:pPr>
        <w:pStyle w:val="Heading2"/>
        <w:spacing w:after="140" w:before="280"/>
      </w:pPr>
      <w:r>
        <w:t xml:space="preserve">6.3. Bỏ bảng sepay_webhook_logs thì lấy gì chống ghi nhận trùng?</w:t>
      </w:r>
    </w:p>
    <w:p>
      <w:pPr>
        <w:pStyle w:val="ListParagraph"/>
        <w:numPr>
          <w:ilvl w:val="0"/>
          <w:numId w:val="2"/>
        </w:numPr>
        <w:spacing w:after="60" w:line="290"/>
      </w:pPr>
      <w:r>
        <w:rPr>
          <w:color w:val="1E293B"/>
          <w:sz w:val="22"/>
          <w:szCs w:val="22"/>
        </w:rPr>
        <w:t xml:space="preserve">Dùng chính cột payment_status của đơn: UPDATE ... WHERE payment_status = "pending". MySQL khóa dòng khi UPDATE nên chỉ một request khớp được, các request sau nhận count = 0.</w:t>
      </w:r>
    </w:p>
    <w:p>
      <w:pPr>
        <w:pStyle w:val="ListParagraph"/>
        <w:numPr>
          <w:ilvl w:val="0"/>
          <w:numId w:val="2"/>
        </w:numPr>
        <w:spacing w:after="60" w:line="290"/>
      </w:pPr>
      <w:r>
        <w:rPr>
          <w:color w:val="1E293B"/>
          <w:sz w:val="22"/>
          <w:szCs w:val="22"/>
        </w:rPr>
        <w:t xml:space="preserve">Bảng log cũ chống trùng bằng transaction_id UNIQUE — cùng nguyên lý (để CSDL làm khóa), chỉ khác là không cần thêm bảng.</w:t>
      </w:r>
    </w:p>
    <w:p>
      <w:pPr>
        <w:pStyle w:val="ListParagraph"/>
        <w:numPr>
          <w:ilvl w:val="0"/>
          <w:numId w:val="2"/>
        </w:numPr>
        <w:spacing w:after="60" w:line="290"/>
      </w:pPr>
      <w:r>
        <w:rPr>
          <w:color w:val="1E293B"/>
          <w:sz w:val="22"/>
          <w:szCs w:val="22"/>
        </w:rPr>
        <w:t xml:space="preserve">Cái mất: không còn lưu lịch sử mọi giao dịch gửi về, kể cả giao dịch không khớp đơn nào. Với quy mô một shop thì tra ở nhật ký trên my.sepay.vn là đủ.</w:t>
      </w:r>
    </w:p>
    <w:p>
      <w:pPr>
        <w:pStyle w:val="Heading2"/>
        <w:spacing w:after="140" w:before="280"/>
      </w:pPr>
      <w:r>
        <w:t xml:space="preserve">6.4. order_items lưu lại name, price, color, size — có phải dữ liệu thừa không?</w:t>
      </w:r>
    </w:p>
    <w:p>
      <w:pPr>
        <w:pStyle w:val="ListParagraph"/>
        <w:numPr>
          <w:ilvl w:val="0"/>
          <w:numId w:val="2"/>
        </w:numPr>
        <w:spacing w:after="60" w:line="290"/>
      </w:pPr>
      <w:r>
        <w:rPr>
          <w:color w:val="1E293B"/>
          <w:sz w:val="22"/>
          <w:szCs w:val="22"/>
        </w:rPr>
        <w:t xml:space="preserve">Không. Đó là dữ liệu lịch sử, khác về bản chất với dữ liệu hiện tại.</w:t>
      </w:r>
    </w:p>
    <w:p>
      <w:pPr>
        <w:pStyle w:val="ListParagraph"/>
        <w:numPr>
          <w:ilvl w:val="0"/>
          <w:numId w:val="2"/>
        </w:numPr>
        <w:spacing w:after="60" w:line="290"/>
      </w:pPr>
      <w:r>
        <w:rPr>
          <w:color w:val="1E293B"/>
          <w:sz w:val="22"/>
          <w:szCs w:val="22"/>
        </w:rPr>
        <w:t xml:space="preserve">products.price là "giá đang bán hôm nay". order_items.price là "số tiền khách đã trả hôm đó". Sang tháng sau shop tăng giá thì hai con số này khác nhau, và hóa đơn cũ phải giữ con số cũ.</w:t>
      </w:r>
    </w:p>
    <w:p>
      <w:pPr>
        <w:pStyle w:val="ListParagraph"/>
        <w:numPr>
          <w:ilvl w:val="0"/>
          <w:numId w:val="2"/>
        </w:numPr>
        <w:spacing w:after="60" w:line="290"/>
      </w:pPr>
      <w:r>
        <w:rPr>
          <w:color w:val="1E293B"/>
          <w:sz w:val="22"/>
          <w:szCs w:val="22"/>
        </w:rPr>
        <w:t xml:space="preserve">Chuẩn hóa cấm lưu lặp cùng một sự thật, không cấm lưu hai sự thật khác nhau ở hai thời điểm.</w:t>
      </w:r>
    </w:p>
    <w:p>
      <w:pPr>
        <w:pStyle w:val="Heading2"/>
        <w:spacing w:after="140" w:before="280"/>
      </w:pPr>
      <w:r>
        <w:t xml:space="preserve">6.5. Hai khách cùng mua món hàng cuối cùng thì sao?</w:t>
      </w:r>
    </w:p>
    <w:p>
      <w:pPr>
        <w:pStyle w:val="ListParagraph"/>
        <w:numPr>
          <w:ilvl w:val="0"/>
          <w:numId w:val="2"/>
        </w:numPr>
        <w:spacing w:after="60" w:line="290"/>
      </w:pPr>
      <w:r>
        <w:rPr>
          <w:color w:val="1E293B"/>
          <w:sz w:val="22"/>
          <w:szCs w:val="22"/>
        </w:rPr>
        <w:t xml:space="preserve">Trừ kho bằng UPDATE có điều kiện: UPDATE variants SET stock = stock - n WHERE id = ? AND stock &gt;= n.</w:t>
      </w:r>
    </w:p>
    <w:p>
      <w:pPr>
        <w:pStyle w:val="ListParagraph"/>
        <w:numPr>
          <w:ilvl w:val="0"/>
          <w:numId w:val="2"/>
        </w:numPr>
        <w:spacing w:after="60" w:line="290"/>
      </w:pPr>
      <w:r>
        <w:rPr>
          <w:color w:val="1E293B"/>
          <w:sz w:val="22"/>
          <w:szCs w:val="22"/>
        </w:rPr>
        <w:t xml:space="preserve">MySQL khóa dòng trong lúc UPDATE. Request đến trước trừ thành công; request đến sau thấy stock đã về 0 nên không khớp dòng nào, trả về 0 dòng bị ảnh hưởng.</w:t>
      </w:r>
    </w:p>
    <w:p>
      <w:pPr>
        <w:pStyle w:val="ListParagraph"/>
        <w:numPr>
          <w:ilvl w:val="0"/>
          <w:numId w:val="2"/>
        </w:numPr>
        <w:spacing w:after="60" w:line="290"/>
      </w:pPr>
      <w:r>
        <w:rPr>
          <w:color w:val="1E293B"/>
          <w:sz w:val="22"/>
          <w:szCs w:val="22"/>
        </w:rPr>
        <w:t xml:space="preserve">Code kiểm số dòng đó, bằng 0 thì ném lỗi → cả transaction rollback → đơn thứ hai không được tạo, khách nhận thông báo hết hàng.</w:t>
      </w:r>
    </w:p>
    <w:p>
      <w:pPr>
        <w:pStyle w:val="ListParagraph"/>
        <w:numPr>
          <w:ilvl w:val="0"/>
          <w:numId w:val="2"/>
        </w:numPr>
        <w:spacing w:after="60" w:line="290"/>
      </w:pPr>
      <w:r>
        <w:rPr>
          <w:color w:val="1E293B"/>
          <w:sz w:val="22"/>
          <w:szCs w:val="22"/>
        </w:rPr>
        <w:t xml:space="preserve">Cách sai phổ biến: SELECT xem còn hàng rồi mới UPDATE. Giữa hai câu lệnh, request khác có thể đã mua mất — dẫn tới tồn kho âm.</w:t>
      </w:r>
    </w:p>
    <w:p>
      <w:pPr>
        <w:pStyle w:val="Heading2"/>
        <w:spacing w:after="140" w:before="280"/>
      </w:pPr>
      <w:r>
        <w:t xml:space="preserve">6.6. Vì sao giỏ hàng vừa ở localStorage vừa có bảng cart_items?</w:t>
      </w:r>
    </w:p>
    <w:p>
      <w:pPr>
        <w:pStyle w:val="ListParagraph"/>
        <w:numPr>
          <w:ilvl w:val="0"/>
          <w:numId w:val="2"/>
        </w:numPr>
        <w:spacing w:after="60" w:line="290"/>
      </w:pPr>
      <w:r>
        <w:rPr>
          <w:color w:val="1E293B"/>
          <w:sz w:val="22"/>
          <w:szCs w:val="22"/>
        </w:rPr>
        <w:t xml:space="preserve">localStorage cho thao tác tức thời: bấm thêm là thấy ngay, không chờ mạng, chưa đăng nhập cũng xem được.</w:t>
      </w:r>
    </w:p>
    <w:p>
      <w:pPr>
        <w:pStyle w:val="ListParagraph"/>
        <w:numPr>
          <w:ilvl w:val="0"/>
          <w:numId w:val="2"/>
        </w:numPr>
        <w:spacing w:after="60" w:line="290"/>
      </w:pPr>
      <w:r>
        <w:rPr>
          <w:color w:val="1E293B"/>
          <w:sz w:val="22"/>
          <w:szCs w:val="22"/>
        </w:rPr>
        <w:t xml:space="preserve">Bảng cart_items để giỏ theo tài khoản: đăng nhập từ điện thoại vẫn thấy đúng giỏ đã thêm trên máy tính.</w:t>
      </w:r>
    </w:p>
    <w:p>
      <w:pPr>
        <w:pStyle w:val="ListParagraph"/>
        <w:numPr>
          <w:ilvl w:val="0"/>
          <w:numId w:val="2"/>
        </w:numPr>
        <w:spacing w:after="60" w:line="290"/>
      </w:pPr>
      <w:r>
        <w:rPr>
          <w:color w:val="1E293B"/>
          <w:sz w:val="22"/>
          <w:szCs w:val="22"/>
        </w:rPr>
        <w:t xml:space="preserve">Ràng buộc UNIQUE(user_id, variant_id) đảm bảo một biến thể chỉ chiếm một dòng, thêm lần hai thì cộng dồn số lượng.</w:t>
      </w:r>
    </w:p>
    <w:p>
      <w:r>
        <w:br w:type="page"/>
      </w:r>
    </w:p>
    <w:p>
      <w:pPr>
        <w:pStyle w:val="Heading1"/>
        <w:spacing w:after="180" w:before="360"/>
      </w:pPr>
      <w:r>
        <w:t xml:space="preserve">7. Tra cứu nhanh: chức năng → bảng → API</w:t>
      </w:r>
    </w:p>
    <w:p>
      <w:pPr>
        <w:spacing w:after="120" w:line="300"/>
      </w:pPr>
      <w:r>
        <w:rPr>
          <w:color w:val="1E293B"/>
          <w:sz w:val="22"/>
          <w:szCs w:val="22"/>
        </w:rPr>
        <w:t xml:space="preserve">Bảng này dùng khi cần trả lời nhanh "chức năng X chạy vào bảng nào".</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1750"/>
        <w:gridCol w:w="1850"/>
        <w:gridCol w:w="2120"/>
        <w:gridCol w:w="3300"/>
      </w:tblGrid>
      <w:tr>
        <w:trPr>
          <w:tblHeader/>
        </w:trPr>
        <w:tc>
          <w:tcPr>
            <w:tcW w:type="dxa" w:w="1750"/>
            <w:shd w:fill="EDE7DF" w:val="clear"/>
            <w:tcMar>
              <w:top w:type="dxa" w:w="70"/>
              <w:left w:type="dxa" w:w="110"/>
              <w:bottom w:type="dxa" w:w="70"/>
              <w:right w:type="dxa" w:w="110"/>
            </w:tcMar>
          </w:tcPr>
          <w:p>
            <w:pPr>
              <w:spacing w:after="0" w:line="260"/>
            </w:pPr>
            <w:r>
              <w:rPr>
                <w:b/>
                <w:bCs/>
                <w:color w:val="1E293B"/>
                <w:sz w:val="20"/>
                <w:szCs w:val="20"/>
              </w:rPr>
              <w:t xml:space="preserve">Chức năng trên web</w:t>
            </w:r>
          </w:p>
        </w:tc>
        <w:tc>
          <w:tcPr>
            <w:tcW w:type="dxa" w:w="1850"/>
            <w:shd w:fill="EDE7DF" w:val="clear"/>
            <w:tcMar>
              <w:top w:type="dxa" w:w="70"/>
              <w:left w:type="dxa" w:w="110"/>
              <w:bottom w:type="dxa" w:w="70"/>
              <w:right w:type="dxa" w:w="110"/>
            </w:tcMar>
          </w:tcPr>
          <w:p>
            <w:pPr>
              <w:spacing w:after="0" w:line="260"/>
            </w:pPr>
            <w:r>
              <w:rPr>
                <w:b/>
                <w:bCs/>
                <w:color w:val="1E293B"/>
                <w:sz w:val="20"/>
                <w:szCs w:val="20"/>
              </w:rPr>
              <w:t xml:space="preserve">Bảng đọc</w:t>
            </w:r>
          </w:p>
        </w:tc>
        <w:tc>
          <w:tcPr>
            <w:tcW w:type="dxa" w:w="2120"/>
            <w:shd w:fill="EDE7DF" w:val="clear"/>
            <w:tcMar>
              <w:top w:type="dxa" w:w="70"/>
              <w:left w:type="dxa" w:w="110"/>
              <w:bottom w:type="dxa" w:w="70"/>
              <w:right w:type="dxa" w:w="110"/>
            </w:tcMar>
          </w:tcPr>
          <w:p>
            <w:pPr>
              <w:spacing w:after="0" w:line="260"/>
            </w:pPr>
            <w:r>
              <w:rPr>
                <w:b/>
                <w:bCs/>
                <w:color w:val="1E293B"/>
                <w:sz w:val="20"/>
                <w:szCs w:val="20"/>
              </w:rPr>
              <w:t xml:space="preserve">Bảng ghi</w:t>
            </w:r>
          </w:p>
        </w:tc>
        <w:tc>
          <w:tcPr>
            <w:tcW w:type="dxa" w:w="3300"/>
            <w:shd w:fill="EDE7DF" w:val="clear"/>
            <w:tcMar>
              <w:top w:type="dxa" w:w="70"/>
              <w:left w:type="dxa" w:w="110"/>
              <w:bottom w:type="dxa" w:w="70"/>
              <w:right w:type="dxa" w:w="110"/>
            </w:tcMar>
          </w:tcPr>
          <w:p>
            <w:pPr>
              <w:spacing w:after="0" w:line="260"/>
            </w:pPr>
            <w:r>
              <w:rPr>
                <w:b/>
                <w:bCs/>
                <w:color w:val="1E293B"/>
                <w:sz w:val="20"/>
                <w:szCs w:val="20"/>
              </w:rPr>
              <w:t xml:space="preserve">Endpoint</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Đăng ký</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users,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/api/auth/register</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Đăng nhập</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/api/auth/login</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Danh sách sản phẩm</w:t>
            </w:r>
          </w:p>
        </w:tc>
        <w:tc>
          <w:tcPr>
            <w:tcW w:type="dxa" w:w="1850"/>
            <w:tcMar>
              <w:top w:type="dxa" w:w="70"/>
              <w:left w:type="dxa" w:w="110"/>
              <w:bottom w:type="dxa" w:w="70"/>
              <w:right w:type="dxa" w:w="110"/>
            </w:tcMar>
          </w:tcPr>
          <w:p>
            <w:pPr>
              <w:spacing w:after="40" w:line="260"/>
            </w:pPr>
            <w:r>
              <w:rPr>
                <w:b w:val="false"/>
                <w:bCs w:val="false"/>
                <w:color w:val="1E293B"/>
                <w:sz w:val="20"/>
                <w:szCs w:val="20"/>
              </w:rPr>
              <w:t xml:space="preserve">products, categories,</w:t>
            </w:r>
          </w:p>
          <w:p>
            <w:pPr>
              <w:spacing w:after="0" w:line="260"/>
            </w:pPr>
            <w:r>
              <w:rPr>
                <w:b w:val="false"/>
                <w:bCs w:val="false"/>
                <w:color w:val="1E293B"/>
                <w:sz w:val="20"/>
                <w:szCs w:val="20"/>
              </w:rPr>
              <w:t xml:space="preserve">product_images, variants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/api/products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Chi tiết sản phẩm</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như trên + reviews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/api/products/:id</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Thêm vào giỏ</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variants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cart_items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/api/me/cart</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Áp mã giảm giá</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vouchers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/api/vouchers/validate</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Đặt hàng</w:t>
            </w:r>
          </w:p>
        </w:tc>
        <w:tc>
          <w:tcPr>
            <w:tcW w:type="dxa" w:w="1850"/>
            <w:tcMar>
              <w:top w:type="dxa" w:w="70"/>
              <w:left w:type="dxa" w:w="110"/>
              <w:bottom w:type="dxa" w:w="70"/>
              <w:right w:type="dxa" w:w="110"/>
            </w:tcMar>
          </w:tcPr>
          <w:p>
            <w:pPr>
              <w:spacing w:after="40" w:line="260"/>
            </w:pPr>
            <w:r>
              <w:rPr>
                <w:b w:val="false"/>
                <w:bCs w:val="false"/>
                <w:color w:val="1E293B"/>
                <w:sz w:val="20"/>
                <w:szCs w:val="20"/>
              </w:rPr>
              <w:t xml:space="preserve">products, variants,</w:t>
            </w:r>
          </w:p>
          <w:p>
            <w:pPr>
              <w:spacing w:after="0" w:line="260"/>
            </w:pPr>
            <w:r>
              <w:rPr>
                <w:b w:val="false"/>
                <w:bCs w:val="false"/>
                <w:color w:val="1E293B"/>
                <w:sz w:val="20"/>
                <w:szCs w:val="20"/>
              </w:rPr>
              <w:t xml:space="preserve">vouchers, orders</w:t>
            </w:r>
          </w:p>
        </w:tc>
        <w:tc>
          <w:tcPr>
            <w:tcW w:type="dxa" w:w="2120"/>
            <w:tcMar>
              <w:top w:type="dxa" w:w="70"/>
              <w:left w:type="dxa" w:w="110"/>
              <w:bottom w:type="dxa" w:w="70"/>
              <w:right w:type="dxa" w:w="110"/>
            </w:tcMar>
          </w:tcPr>
          <w:p>
            <w:pPr>
              <w:spacing w:after="40" w:line="260"/>
            </w:pPr>
            <w:r>
              <w:rPr>
                <w:b w:val="false"/>
                <w:bCs w:val="false"/>
                <w:color w:val="1E293B"/>
                <w:sz w:val="20"/>
                <w:szCs w:val="20"/>
              </w:rPr>
              <w:t xml:space="preserve">orders, order_items,</w:t>
            </w:r>
          </w:p>
          <w:p>
            <w:pPr>
              <w:spacing w:after="40" w:line="260"/>
            </w:pPr>
            <w:r>
              <w:rPr>
                <w:b w:val="false"/>
                <w:bCs w:val="false"/>
                <w:color w:val="1E293B"/>
                <w:sz w:val="20"/>
                <w:szCs w:val="20"/>
              </w:rPr>
              <w:t xml:space="preserve">variants, vouchers,</w:t>
            </w:r>
          </w:p>
          <w:p>
            <w:pPr>
              <w:spacing w:after="0" w:line="260"/>
            </w:pPr>
            <w:r>
              <w:rPr>
                <w:b w:val="false"/>
                <w:bCs w:val="false"/>
                <w:color w:val="1E293B"/>
                <w:sz w:val="20"/>
                <w:szCs w:val="20"/>
              </w:rPr>
              <w:t xml:space="preserve">cart_items,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/api/orders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Nhận tiền chuyển khoản</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orders,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/api/sepay/webhook</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Xem đơn của tôi</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 order_items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/api/orders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Hủy đơn</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 order_items</w:t>
            </w:r>
          </w:p>
        </w:tc>
        <w:tc>
          <w:tcPr>
            <w:tcW w:type="dxa" w:w="2120"/>
            <w:tcMar>
              <w:top w:type="dxa" w:w="70"/>
              <w:left w:type="dxa" w:w="110"/>
              <w:bottom w:type="dxa" w:w="70"/>
              <w:right w:type="dxa" w:w="110"/>
            </w:tcMar>
          </w:tcPr>
          <w:p>
            <w:pPr>
              <w:spacing w:after="40" w:line="260"/>
            </w:pPr>
            <w:r>
              <w:rPr>
                <w:b w:val="false"/>
                <w:bCs w:val="false"/>
                <w:color w:val="1E293B"/>
                <w:sz w:val="20"/>
                <w:szCs w:val="20"/>
              </w:rPr>
              <w:t xml:space="preserve">orders, variants,</w:t>
            </w:r>
          </w:p>
          <w:p>
            <w:pPr>
              <w:spacing w:after="0" w:line="260"/>
            </w:pPr>
            <w:r>
              <w:rPr>
                <w:b w:val="false"/>
                <w:bCs w:val="false"/>
                <w:color w:val="1E293B"/>
                <w:sz w:val="20"/>
                <w:szCs w:val="20"/>
              </w:rPr>
              <w:t xml:space="preserve">products, vouchers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PATCH</w:t>
            </w:r>
          </w:p>
          <w:p>
            <w:pPr>
              <w:spacing w:after="0" w:line="260"/>
            </w:pPr>
            <w:r>
              <w:rPr>
                <w:rFonts w:ascii="Consolas" w:cs="Consolas" w:eastAsia="Consolas" w:hAnsi="Consolas"/>
                <w:b w:val="false"/>
                <w:bCs w:val="false"/>
                <w:color w:val="1E293B"/>
                <w:sz w:val="17"/>
                <w:szCs w:val="17"/>
              </w:rPr>
              <w:t xml:space="preserve">/api/orders/:id/cancel</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Viết đánh giá</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variants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reviews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/api/me/reviews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Duyệt đánh giá</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reviews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reviews, products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PATCH</w:t>
            </w:r>
          </w:p>
          <w:p>
            <w:pPr>
              <w:spacing w:after="0" w:line="260"/>
            </w:pPr>
            <w:r>
              <w:rPr>
                <w:rFonts w:ascii="Consolas" w:cs="Consolas" w:eastAsia="Consolas" w:hAnsi="Consolas"/>
                <w:b w:val="false"/>
                <w:bCs w:val="false"/>
                <w:color w:val="1E293B"/>
                <w:sz w:val="17"/>
                <w:szCs w:val="17"/>
              </w:rPr>
              <w:t xml:space="preserve">/api/admin/reviews/:id/approve</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Đổi trạng thái đơn</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orders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orders,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PATCH</w:t>
            </w:r>
          </w:p>
          <w:p>
            <w:pPr>
              <w:spacing w:after="0" w:line="260"/>
            </w:pPr>
            <w:r>
              <w:rPr>
                <w:rFonts w:ascii="Consolas" w:cs="Consolas" w:eastAsia="Consolas" w:hAnsi="Consolas"/>
                <w:b w:val="false"/>
                <w:bCs w:val="false"/>
                <w:color w:val="1E293B"/>
                <w:sz w:val="17"/>
                <w:szCs w:val="17"/>
              </w:rPr>
              <w:t xml:space="preserve">/api/admin/orders/:id/status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Tạo voucher + báo khách</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vouchers, notifications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/api/admin/vouchers</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Tải ảnh sản phẩm</w:t>
            </w:r>
          </w:p>
        </w:tc>
        <w:tc>
          <w:tcPr>
            <w:tcW w:type="dxa" w:w="1850"/>
            <w:tcMar>
              <w:top w:type="dxa" w:w="70"/>
              <w:left w:type="dxa" w:w="110"/>
              <w:bottom w:type="dxa" w:w="70"/>
              <w:right w:type="dxa" w:w="110"/>
            </w:tcMar>
          </w:tcPr>
          <w:p>
            <w:pPr>
              <w:spacing w:after="0" w:line="260"/>
            </w:pPr>
            <w:r>
              <w:rPr>
                <w:b w:val="false"/>
                <w:bCs w:val="false"/>
                <w:color w:val="1E293B"/>
                <w:sz w:val="20"/>
                <w:szCs w:val="20"/>
              </w:rPr>
              <w:t xml:space="preserve">—</w:t>
            </w:r>
          </w:p>
        </w:tc>
        <w:tc>
          <w:tcPr>
            <w:tcW w:type="dxa" w:w="2120"/>
            <w:tcMar>
              <w:top w:type="dxa" w:w="70"/>
              <w:left w:type="dxa" w:w="110"/>
              <w:bottom w:type="dxa" w:w="70"/>
              <w:right w:type="dxa" w:w="110"/>
            </w:tcMar>
          </w:tcPr>
          <w:p>
            <w:pPr>
              <w:spacing w:after="40" w:line="260"/>
            </w:pPr>
            <w:r>
              <w:rPr>
                <w:b w:val="false"/>
                <w:bCs w:val="false"/>
                <w:color w:val="1E293B"/>
                <w:sz w:val="20"/>
                <w:szCs w:val="20"/>
              </w:rPr>
              <w:t xml:space="preserve">thư mục uploads/</w:t>
            </w:r>
          </w:p>
          <w:p>
            <w:pPr>
              <w:spacing w:after="0" w:line="260"/>
            </w:pPr>
            <w:r>
              <w:rPr>
                <w:b w:val="false"/>
                <w:bCs w:val="false"/>
                <w:color w:val="1E293B"/>
                <w:sz w:val="20"/>
                <w:szCs w:val="20"/>
              </w:rPr>
              <w:t xml:space="preserve">+ product_images</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POST</w:t>
            </w:r>
          </w:p>
          <w:p>
            <w:pPr>
              <w:spacing w:after="0" w:line="260"/>
            </w:pPr>
            <w:r>
              <w:rPr>
                <w:rFonts w:ascii="Consolas" w:cs="Consolas" w:eastAsia="Consolas" w:hAnsi="Consolas"/>
                <w:b w:val="false"/>
                <w:bCs w:val="false"/>
                <w:color w:val="1E293B"/>
                <w:sz w:val="17"/>
                <w:szCs w:val="17"/>
              </w:rPr>
              <w:t xml:space="preserve">/api/admin/upload</w:t>
            </w:r>
          </w:p>
        </w:tc>
      </w:tr>
      <w:tr>
        <w:trPr>
          <w:cantSplit/>
        </w:trPr>
        <w:tc>
          <w:tcPr>
            <w:tcW w:type="dxa" w:w="1750"/>
            <w:tcMar>
              <w:top w:type="dxa" w:w="70"/>
              <w:left w:type="dxa" w:w="110"/>
              <w:bottom w:type="dxa" w:w="70"/>
              <w:right w:type="dxa" w:w="110"/>
            </w:tcMar>
          </w:tcPr>
          <w:p>
            <w:pPr>
              <w:spacing w:after="0" w:line="260"/>
            </w:pPr>
            <w:r>
              <w:rPr>
                <w:b w:val="false"/>
                <w:bCs w:val="false"/>
                <w:color w:val="1E293B"/>
                <w:sz w:val="20"/>
                <w:szCs w:val="20"/>
              </w:rPr>
              <w:t xml:space="preserve">Thống kê doanh thu</w:t>
            </w:r>
          </w:p>
        </w:tc>
        <w:tc>
          <w:tcPr>
            <w:tcW w:type="dxa" w:w="1850"/>
            <w:tcMar>
              <w:top w:type="dxa" w:w="70"/>
              <w:left w:type="dxa" w:w="110"/>
              <w:bottom w:type="dxa" w:w="70"/>
              <w:right w:type="dxa" w:w="110"/>
            </w:tcMar>
          </w:tcPr>
          <w:p>
            <w:pPr>
              <w:spacing w:after="40" w:line="260"/>
            </w:pPr>
            <w:r>
              <w:rPr>
                <w:b w:val="false"/>
                <w:bCs w:val="false"/>
                <w:color w:val="1E293B"/>
                <w:sz w:val="20"/>
                <w:szCs w:val="20"/>
              </w:rPr>
              <w:t xml:space="preserve">orders, products,</w:t>
            </w:r>
          </w:p>
          <w:p>
            <w:pPr>
              <w:spacing w:after="0" w:line="260"/>
            </w:pPr>
            <w:r>
              <w:rPr>
                <w:b w:val="false"/>
                <w:bCs w:val="false"/>
                <w:color w:val="1E293B"/>
                <w:sz w:val="20"/>
                <w:szCs w:val="20"/>
              </w:rPr>
              <w:t xml:space="preserve">categories, users</w:t>
            </w:r>
          </w:p>
        </w:tc>
        <w:tc>
          <w:tcPr>
            <w:tcW w:type="dxa" w:w="2120"/>
            <w:tcMar>
              <w:top w:type="dxa" w:w="70"/>
              <w:left w:type="dxa" w:w="110"/>
              <w:bottom w:type="dxa" w:w="70"/>
              <w:right w:type="dxa" w:w="110"/>
            </w:tcMar>
          </w:tcPr>
          <w:p>
            <w:pPr>
              <w:spacing w:after="0" w:line="260"/>
            </w:pPr>
            <w:r>
              <w:rPr>
                <w:b w:val="false"/>
                <w:bCs w:val="false"/>
                <w:color w:val="1E293B"/>
                <w:sz w:val="20"/>
                <w:szCs w:val="20"/>
              </w:rPr>
              <w:t xml:space="preserve">(không ghi)</w:t>
            </w:r>
          </w:p>
        </w:tc>
        <w:tc>
          <w:tcPr>
            <w:tcW w:type="dxa" w:w="3300"/>
            <w:tcMar>
              <w:top w:type="dxa" w:w="70"/>
              <w:left w:type="dxa" w:w="110"/>
              <w:bottom w:type="dxa" w:w="70"/>
              <w:right w:type="dxa" w:w="110"/>
            </w:tcMar>
          </w:tcPr>
          <w:p>
            <w:pPr>
              <w:spacing w:after="40" w:line="260"/>
            </w:pPr>
            <w:r>
              <w:rPr>
                <w:rFonts w:ascii="Consolas" w:cs="Consolas" w:eastAsia="Consolas" w:hAnsi="Consolas"/>
                <w:b w:val="false"/>
                <w:bCs w:val="false"/>
                <w:color w:val="1E293B"/>
                <w:sz w:val="17"/>
                <w:szCs w:val="17"/>
              </w:rPr>
              <w:t xml:space="preserve">GET</w:t>
            </w:r>
          </w:p>
          <w:p>
            <w:pPr>
              <w:spacing w:after="0" w:line="260"/>
            </w:pPr>
            <w:r>
              <w:rPr>
                <w:rFonts w:ascii="Consolas" w:cs="Consolas" w:eastAsia="Consolas" w:hAnsi="Consolas"/>
                <w:b w:val="false"/>
                <w:bCs w:val="false"/>
                <w:color w:val="1E293B"/>
                <w:sz w:val="17"/>
                <w:szCs w:val="17"/>
              </w:rPr>
              <w:t xml:space="preserve">/api/admin/stats</w:t>
            </w:r>
          </w:p>
        </w:tc>
      </w:tr>
    </w:tbl>
    <w:p>
      <w:r>
        <w:br w:type="page"/>
      </w:r>
    </w:p>
    <w:p>
      <w:pPr>
        <w:pStyle w:val="Heading1"/>
        <w:spacing w:after="180" w:before="360"/>
      </w:pPr>
      <w:r>
        <w:t xml:space="preserve">8. Chạy thử để tự kiểm chứng</w:t>
      </w:r>
    </w:p>
    <w:p>
      <w:pPr>
        <w:spacing w:after="120" w:line="300"/>
      </w:pPr>
      <w:r>
        <w:rPr>
          <w:color w:val="1E293B"/>
          <w:sz w:val="22"/>
          <w:szCs w:val="22"/>
        </w:rPr>
        <w:t xml:space="preserve">Cách chắc chắn nhất để hiểu tài liệu này: mở phpMyAdmin bên cạnh trình duyệt, thao tác trên web rồi xem bảng nào thay đổi.</w:t>
      </w:r>
    </w:p>
    <w:p>
      <w:pPr>
        <w:pStyle w:val="Heading2"/>
        <w:spacing w:after="140" w:before="280"/>
      </w:pPr>
      <w:r>
        <w:t xml:space="preserve">8.1. Dựng cơ sở dữ liệu</w:t>
      </w:r>
    </w:p>
    <w:p>
      <w:pPr>
        <w:spacing w:after="120" w:line="300"/>
      </w:pPr>
      <w:r>
        <w:rPr>
          <w:b/>
          <w:bCs/>
          <w:i w:val="false"/>
          <w:iCs w:val="false"/>
          <w:color w:val="1E293B"/>
          <w:sz w:val="22"/>
          <w:szCs w:val="22"/>
        </w:rPr>
        <w:t xml:space="preserve">Cách 1 (nhanh): </w:t>
      </w:r>
      <w:r>
        <w:rPr>
          <w:color w:val="1E293B"/>
          <w:sz w:val="22"/>
          <w:szCs w:val="22"/>
        </w:rPr>
        <w:t xml:space="preserve">mở phpMyAdmin → tab </w:t>
      </w:r>
      <w:r>
        <w:rPr>
          <w:b/>
          <w:bCs/>
          <w:i w:val="false"/>
          <w:iCs w:val="false"/>
          <w:color w:val="1E293B"/>
          <w:sz w:val="22"/>
          <w:szCs w:val="22"/>
        </w:rPr>
        <w:t xml:space="preserve">Import</w:t>
      </w:r>
      <w:r>
        <w:rPr>
          <w:color w:val="1E293B"/>
          <w:sz w:val="22"/>
          <w:szCs w:val="22"/>
        </w:rPr>
        <w:t xml:space="preserve"> → chọn </w:t>
      </w:r>
      <w:r>
        <w:rPr>
          <w:rFonts w:ascii="Consolas" w:cs="Consolas" w:eastAsia="Consolas" w:hAnsi="Consolas"/>
          <w:b w:val="false"/>
          <w:bCs w:val="false"/>
          <w:i w:val="false"/>
          <w:iCs w:val="false"/>
          <w:color w:val="1E293B"/>
          <w:sz w:val="20"/>
          <w:szCs w:val="20"/>
        </w:rPr>
        <w:t xml:space="preserve">docs/hoangnha_fashion.sql</w:t>
      </w:r>
      <w:r>
        <w:rPr>
          <w:color w:val="1E293B"/>
          <w:sz w:val="22"/>
          <w:szCs w:val="22"/>
        </w:rPr>
        <w:t xml:space="preserve"> → Go. File tự tạo database, 13 bảng và toàn bộ dữ liệu mẫu.</w:t>
      </w:r>
    </w:p>
    <w:p>
      <w:pPr>
        <w:spacing w:after="40" w:before="140"/>
      </w:pPr>
      <w:r>
        <w:rPr>
          <w:b/>
          <w:bCs/>
          <w:caps/>
          <w:color w:val="64748B"/>
          <w:sz w:val="17"/>
          <w:szCs w:val="17"/>
        </w:rPr>
        <w:t xml:space="preserve">Sau khi import</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cd backend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npx prisma generate     # BẮT BUỘC — sinh lại mã truy vấn theo schema mới</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npm run dev             # http://localhost:4000/api</w:t>
      </w:r>
    </w:p>
    <w:p>
      <w:pPr>
        <w:spacing w:after="120" w:line="300"/>
      </w:pPr>
      <w:r>
        <w:rPr>
          <w:b/>
          <w:bCs/>
          <w:i w:val="false"/>
          <w:iCs w:val="false"/>
          <w:color w:val="1E293B"/>
          <w:sz w:val="22"/>
          <w:szCs w:val="22"/>
        </w:rPr>
        <w:t xml:space="preserve">Cách 2 (từ schema Prisma):</w:t>
      </w:r>
    </w:p>
    <w:p>
      <w:pPr>
        <w:pBdr>
          <w:top w:val="single" w:color="F4F5F7" w:sz="2" w:space="4"/>
          <w:left w:val="single" w:color="9A6B3F" w:sz="12" w:space="6"/>
        </w:pBdr>
        <w:shd w:fill="F4F5F7" w:val="clear"/>
        <w:spacing w:after="0" w:before="60" w:line="250"/>
        <w:ind w:left="170"/>
      </w:pPr>
      <w:r>
        <w:rPr>
          <w:rFonts w:ascii="Consolas" w:cs="Consolas" w:eastAsia="Consolas" w:hAnsi="Consolas"/>
          <w:color w:val="24292F"/>
          <w:sz w:val="18"/>
          <w:szCs w:val="18"/>
        </w:rPr>
        <w:t xml:space="preserve">cd backend</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npx prisma generate</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npm run db:push         # Prisma tự tạo 13 bảng trong MySQL</w:t>
      </w:r>
    </w:p>
    <w:p>
      <w:pPr>
        <w:pBdr>
          <w:left w:val="single" w:color="9A6B3F" w:sz="12" w:space="6"/>
        </w:pBdr>
        <w:shd w:fill="F4F5F7" w:val="clear"/>
        <w:spacing w:after="0" w:before="0" w:line="250"/>
        <w:ind w:left="170"/>
      </w:pPr>
      <w:r>
        <w:rPr>
          <w:rFonts w:ascii="Consolas" w:cs="Consolas" w:eastAsia="Consolas" w:hAnsi="Consolas"/>
          <w:color w:val="24292F"/>
          <w:sz w:val="18"/>
          <w:szCs w:val="18"/>
        </w:rPr>
        <w:t xml:space="preserve">npm run db:seed         # nạp dữ liệu mẫu</w:t>
      </w:r>
    </w:p>
    <w:p>
      <w:pPr>
        <w:pBdr>
          <w:bottom w:val="single" w:color="F4F5F7" w:sz="2" w:space="4"/>
          <w:left w:val="single" w:color="9A6B3F" w:sz="12" w:space="6"/>
        </w:pBdr>
        <w:shd w:fill="F4F5F7" w:val="clear"/>
        <w:spacing w:after="140" w:before="0" w:line="250"/>
        <w:ind w:left="170"/>
      </w:pPr>
      <w:r>
        <w:rPr>
          <w:rFonts w:ascii="Consolas" w:cs="Consolas" w:eastAsia="Consolas" w:hAnsi="Consolas"/>
          <w:color w:val="24292F"/>
          <w:sz w:val="18"/>
          <w:szCs w:val="18"/>
        </w:rPr>
        <w:t xml:space="preserve">npm run dev</w:t>
      </w:r>
    </w:p>
    <w:p>
      <w:pPr>
        <w:spacing w:after="120" w:line="300"/>
      </w:pPr>
      <w:r>
        <w:rPr>
          <w:b/>
          <w:bCs/>
          <w:i w:val="false"/>
          <w:iCs w:val="false"/>
          <w:color w:val="1E293B"/>
          <w:sz w:val="22"/>
          <w:szCs w:val="22"/>
        </w:rPr>
        <w:t xml:space="preserve">Lưu ý: </w:t>
      </w:r>
      <w:r>
        <w:rPr>
          <w:color w:val="1E293B"/>
          <w:sz w:val="22"/>
          <w:szCs w:val="22"/>
        </w:rPr>
        <w:t xml:space="preserve">bỏ qua </w:t>
      </w:r>
      <w:r>
        <w:rPr>
          <w:rFonts w:ascii="Consolas" w:cs="Consolas" w:eastAsia="Consolas" w:hAnsi="Consolas"/>
          <w:b w:val="false"/>
          <w:bCs w:val="false"/>
          <w:i w:val="false"/>
          <w:iCs w:val="false"/>
          <w:color w:val="1E293B"/>
          <w:sz w:val="20"/>
          <w:szCs w:val="20"/>
        </w:rPr>
        <w:t xml:space="preserve">npx prisma generate</w:t>
      </w:r>
      <w:r>
        <w:rPr>
          <w:color w:val="1E293B"/>
          <w:sz w:val="22"/>
          <w:szCs w:val="22"/>
        </w:rPr>
        <w:t xml:space="preserve"> thì backend vẫn dùng mã cũ (còn bảng Payment) và sẽ báo lỗi ngay lần gọi API đơn hàng đầu tiên.</w:t>
      </w:r>
    </w:p>
    <w:p>
      <w:pPr>
        <w:pStyle w:val="Heading2"/>
        <w:spacing w:after="140" w:before="280"/>
      </w:pPr>
      <w:r>
        <w:t xml:space="preserve">8.2. Bài tập quan sát</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300"/>
        <w:gridCol w:w="2400"/>
        <w:gridCol w:w="4320"/>
      </w:tblGrid>
      <w:tr>
        <w:trPr>
          <w:tblHeader/>
        </w:trPr>
        <w:tc>
          <w:tcPr>
            <w:tcW w:type="dxa" w:w="2300"/>
            <w:shd w:fill="EDE7DF" w:val="clear"/>
            <w:tcMar>
              <w:top w:type="dxa" w:w="70"/>
              <w:left w:type="dxa" w:w="110"/>
              <w:bottom w:type="dxa" w:w="70"/>
              <w:right w:type="dxa" w:w="110"/>
            </w:tcMar>
          </w:tcPr>
          <w:p>
            <w:pPr>
              <w:spacing w:after="0" w:line="260"/>
            </w:pPr>
            <w:r>
              <w:rPr>
                <w:b/>
                <w:bCs/>
                <w:color w:val="1E293B"/>
                <w:sz w:val="20"/>
                <w:szCs w:val="20"/>
              </w:rPr>
              <w:t xml:space="preserve">Thao tác trên web</w:t>
            </w:r>
          </w:p>
        </w:tc>
        <w:tc>
          <w:tcPr>
            <w:tcW w:type="dxa" w:w="2400"/>
            <w:shd w:fill="EDE7DF" w:val="clear"/>
            <w:tcMar>
              <w:top w:type="dxa" w:w="70"/>
              <w:left w:type="dxa" w:w="110"/>
              <w:bottom w:type="dxa" w:w="70"/>
              <w:right w:type="dxa" w:w="110"/>
            </w:tcMar>
          </w:tcPr>
          <w:p>
            <w:pPr>
              <w:spacing w:after="0" w:line="260"/>
            </w:pPr>
            <w:r>
              <w:rPr>
                <w:b/>
                <w:bCs/>
                <w:color w:val="1E293B"/>
                <w:sz w:val="20"/>
                <w:szCs w:val="20"/>
              </w:rPr>
              <w:t xml:space="preserve">Mở phpMyAdmin xem bảng</w:t>
            </w:r>
          </w:p>
        </w:tc>
        <w:tc>
          <w:tcPr>
            <w:tcW w:type="dxa" w:w="4320"/>
            <w:shd w:fill="EDE7DF" w:val="clear"/>
            <w:tcMar>
              <w:top w:type="dxa" w:w="70"/>
              <w:left w:type="dxa" w:w="110"/>
              <w:bottom w:type="dxa" w:w="70"/>
              <w:right w:type="dxa" w:w="110"/>
            </w:tcMar>
          </w:tcPr>
          <w:p>
            <w:pPr>
              <w:spacing w:after="0" w:line="260"/>
            </w:pPr>
            <w:r>
              <w:rPr>
                <w:b/>
                <w:bCs/>
                <w:color w:val="1E293B"/>
                <w:sz w:val="20"/>
                <w:szCs w:val="20"/>
              </w:rPr>
              <w:t xml:space="preserve">Sẽ thấy gì</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Thêm một áo vào giỏ</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cart_items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Thêm 1 dòng với variant_id tương ứng, không có product_id</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Đặt hàng</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orders, order_items, variants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Đơn mới; stock của biến thể vừa mua giảm đúng số lượng</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Bấm "Tôi đã chuyển khoản"</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orders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payment_status đổi pending → paid, paid_at có giờ</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Hủy đơn vừa đặt</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variants, vouchers, orders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stock cộng lại như cũ; used_count giảm; payment_status thành failed</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Viết đánh giá</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reviews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Dòng mới với approved = 0 — chưa hiện ngoài web</w:t>
            </w:r>
          </w:p>
        </w:tc>
      </w:tr>
      <w:tr>
        <w:trPr>
          <w:cantSplit/>
        </w:trPr>
        <w:tc>
          <w:tcPr>
            <w:tcW w:type="dxa" w:w="2300"/>
            <w:tcMar>
              <w:top w:type="dxa" w:w="70"/>
              <w:left w:type="dxa" w:w="110"/>
              <w:bottom w:type="dxa" w:w="70"/>
              <w:right w:type="dxa" w:w="110"/>
            </w:tcMar>
          </w:tcPr>
          <w:p>
            <w:pPr>
              <w:spacing w:after="0" w:line="260"/>
            </w:pPr>
            <w:r>
              <w:rPr>
                <w:b w:val="false"/>
                <w:bCs w:val="false"/>
                <w:color w:val="1E293B"/>
                <w:sz w:val="20"/>
                <w:szCs w:val="20"/>
              </w:rPr>
              <w:t xml:space="preserve">Admin duyệt đánh giá</w:t>
            </w:r>
          </w:p>
        </w:tc>
        <w:tc>
          <w:tcPr>
            <w:tcW w:type="dxa" w:w="2400"/>
            <w:tcMar>
              <w:top w:type="dxa" w:w="70"/>
              <w:left w:type="dxa" w:w="110"/>
              <w:bottom w:type="dxa" w:w="70"/>
              <w:right w:type="dxa" w:w="110"/>
            </w:tcMar>
          </w:tcPr>
          <w:p>
            <w:pPr>
              <w:spacing w:after="0" w:line="260"/>
            </w:pPr>
            <w:r>
              <w:rPr>
                <w:b w:val="false"/>
                <w:bCs w:val="false"/>
                <w:color w:val="1E293B"/>
                <w:sz w:val="20"/>
                <w:szCs w:val="20"/>
              </w:rPr>
              <w:t xml:space="preserve">reviews, products</w:t>
            </w:r>
          </w:p>
        </w:tc>
        <w:tc>
          <w:tcPr>
            <w:tcW w:type="dxa" w:w="4320"/>
            <w:tcMar>
              <w:top w:type="dxa" w:w="70"/>
              <w:left w:type="dxa" w:w="110"/>
              <w:bottom w:type="dxa" w:w="70"/>
              <w:right w:type="dxa" w:w="110"/>
            </w:tcMar>
          </w:tcPr>
          <w:p>
            <w:pPr>
              <w:spacing w:after="0" w:line="260"/>
            </w:pPr>
            <w:r>
              <w:rPr>
                <w:b w:val="false"/>
                <w:bCs w:val="false"/>
                <w:color w:val="1E293B"/>
                <w:sz w:val="20"/>
                <w:szCs w:val="20"/>
              </w:rPr>
              <w:t xml:space="preserve">approved = 1; rating và review_count của sản phẩm được tính lại</w:t>
            </w:r>
          </w:p>
        </w:tc>
      </w:tr>
    </w:tbl>
    <w:p>
      <w:pPr>
        <w:pStyle w:val="Heading2"/>
        <w:spacing w:after="140" w:before="280"/>
      </w:pPr>
      <w:r>
        <w:t xml:space="preserve">8.3. Tài khoản mẫu</w:t>
      </w:r>
    </w:p>
    <w:tbl>
      <w:tblPr>
        <w:tblW w:type="dxa" w:w="9020"/>
        <w:tblBorders>
          <w:top w:val="single" w:color="D8D2C9" w:sz="4"/>
          <w:left w:val="single" w:color="D8D2C9" w:sz="4"/>
          <w:bottom w:val="single" w:color="D8D2C9" w:sz="4"/>
          <w:right w:val="single" w:color="D8D2C9" w:sz="4"/>
          <w:insideH w:val="single" w:color="E5E1DA" w:sz="2"/>
          <w:insideV w:val="single" w:color="E5E1DA" w:sz="2"/>
        </w:tblBorders>
      </w:tblPr>
      <w:tblGrid>
        <w:gridCol w:w="2200"/>
        <w:gridCol w:w="4200"/>
        <w:gridCol w:w="2620"/>
      </w:tblGrid>
      <w:tr>
        <w:trPr>
          <w:tblHeader/>
        </w:trPr>
        <w:tc>
          <w:tcPr>
            <w:tcW w:type="dxa" w:w="2200"/>
            <w:shd w:fill="EDE7DF" w:val="clear"/>
            <w:tcMar>
              <w:top w:type="dxa" w:w="70"/>
              <w:left w:type="dxa" w:w="110"/>
              <w:bottom w:type="dxa" w:w="70"/>
              <w:right w:type="dxa" w:w="110"/>
            </w:tcMar>
          </w:tcPr>
          <w:p>
            <w:pPr>
              <w:spacing w:after="0" w:line="260"/>
            </w:pPr>
            <w:r>
              <w:rPr>
                <w:b/>
                <w:bCs/>
                <w:color w:val="1E293B"/>
                <w:sz w:val="20"/>
                <w:szCs w:val="20"/>
              </w:rPr>
              <w:t xml:space="preserve">Vai trò</w:t>
            </w:r>
          </w:p>
        </w:tc>
        <w:tc>
          <w:tcPr>
            <w:tcW w:type="dxa" w:w="4200"/>
            <w:shd w:fill="EDE7DF" w:val="clear"/>
            <w:tcMar>
              <w:top w:type="dxa" w:w="70"/>
              <w:left w:type="dxa" w:w="110"/>
              <w:bottom w:type="dxa" w:w="70"/>
              <w:right w:type="dxa" w:w="110"/>
            </w:tcMar>
          </w:tcPr>
          <w:p>
            <w:pPr>
              <w:spacing w:after="0" w:line="260"/>
            </w:pPr>
            <w:r>
              <w:rPr>
                <w:b/>
                <w:bCs/>
                <w:color w:val="1E293B"/>
                <w:sz w:val="20"/>
                <w:szCs w:val="20"/>
              </w:rPr>
              <w:t xml:space="preserve">Email</w:t>
            </w:r>
          </w:p>
        </w:tc>
        <w:tc>
          <w:tcPr>
            <w:tcW w:type="dxa" w:w="2620"/>
            <w:shd w:fill="EDE7DF" w:val="clear"/>
            <w:tcMar>
              <w:top w:type="dxa" w:w="70"/>
              <w:left w:type="dxa" w:w="110"/>
              <w:bottom w:type="dxa" w:w="70"/>
              <w:right w:type="dxa" w:w="110"/>
            </w:tcMar>
          </w:tcPr>
          <w:p>
            <w:pPr>
              <w:spacing w:after="0" w:line="260"/>
            </w:pPr>
            <w:r>
              <w:rPr>
                <w:b/>
                <w:bCs/>
                <w:color w:val="1E293B"/>
                <w:sz w:val="20"/>
                <w:szCs w:val="20"/>
              </w:rPr>
              <w:t xml:space="preserve">Mật khẩu</w:t>
            </w:r>
          </w:p>
        </w:tc>
      </w:tr>
      <w:tr>
        <w:trPr>
          <w:cantSplit/>
        </w:trPr>
        <w:tc>
          <w:tcPr>
            <w:tcW w:type="dxa" w:w="2200"/>
            <w:tcMar>
              <w:top w:type="dxa" w:w="70"/>
              <w:left w:type="dxa" w:w="110"/>
              <w:bottom w:type="dxa" w:w="70"/>
              <w:right w:type="dxa" w:w="110"/>
            </w:tcMar>
          </w:tcPr>
          <w:p>
            <w:pPr>
              <w:spacing w:after="0" w:line="260"/>
            </w:pPr>
            <w:r>
              <w:rPr>
                <w:b w:val="false"/>
                <w:bCs w:val="false"/>
                <w:color w:val="1E293B"/>
                <w:sz w:val="20"/>
                <w:szCs w:val="20"/>
              </w:rPr>
              <w:t xml:space="preserve">Quản trị viên</w:t>
            </w:r>
          </w:p>
        </w:tc>
        <w:tc>
          <w:tcPr>
            <w:tcW w:type="dxa" w:w="4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admin@hoangnha.vn</w:t>
            </w:r>
          </w:p>
        </w:tc>
        <w:tc>
          <w:tcPr>
            <w:tcW w:type="dxa" w:w="26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admin1234</w:t>
            </w:r>
          </w:p>
        </w:tc>
      </w:tr>
      <w:tr>
        <w:trPr>
          <w:cantSplit/>
        </w:trPr>
        <w:tc>
          <w:tcPr>
            <w:tcW w:type="dxa" w:w="2200"/>
            <w:tcMar>
              <w:top w:type="dxa" w:w="70"/>
              <w:left w:type="dxa" w:w="110"/>
              <w:bottom w:type="dxa" w:w="70"/>
              <w:right w:type="dxa" w:w="110"/>
            </w:tcMar>
          </w:tcPr>
          <w:p>
            <w:pPr>
              <w:spacing w:after="0" w:line="260"/>
            </w:pPr>
            <w:r>
              <w:rPr>
                <w:b w:val="false"/>
                <w:bCs w:val="false"/>
                <w:color w:val="1E293B"/>
                <w:sz w:val="20"/>
                <w:szCs w:val="20"/>
              </w:rPr>
              <w:t xml:space="preserve">Khách hàng</w:t>
            </w:r>
          </w:p>
        </w:tc>
        <w:tc>
          <w:tcPr>
            <w:tcW w:type="dxa" w:w="420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duytran.220218@gmail.com</w:t>
            </w:r>
          </w:p>
        </w:tc>
        <w:tc>
          <w:tcPr>
            <w:tcW w:type="dxa" w:w="2620"/>
            <w:tcMar>
              <w:top w:type="dxa" w:w="70"/>
              <w:left w:type="dxa" w:w="110"/>
              <w:bottom w:type="dxa" w:w="70"/>
              <w:right w:type="dxa" w:w="110"/>
            </w:tcMar>
          </w:tcPr>
          <w:p>
            <w:pPr>
              <w:spacing w:after="0" w:line="260"/>
            </w:pPr>
            <w:r>
              <w:rPr>
                <w:rFonts w:ascii="Consolas" w:cs="Consolas" w:eastAsia="Consolas" w:hAnsi="Consolas"/>
                <w:b w:val="false"/>
                <w:bCs w:val="false"/>
                <w:color w:val="1E293B"/>
                <w:sz w:val="17"/>
                <w:szCs w:val="17"/>
              </w:rPr>
              <w:t xml:space="preserve">12345678</w:t>
            </w:r>
          </w:p>
        </w:tc>
      </w:tr>
    </w:tbl>
    <w:p>
      <w:pPr>
        <w:pBdr>
          <w:top w:val="single" w:color="D8D2C9" w:sz="6" w:space="12"/>
        </w:pBdr>
        <w:spacing w:before="400" w:line="280"/>
      </w:pPr>
      <w:r>
        <w:rPr>
          <w:i/>
          <w:iCs/>
          <w:color w:val="64748B"/>
          <w:sz w:val="20"/>
          <w:szCs w:val="20"/>
        </w:rPr>
        <w:t xml:space="preserve">Tài liệu đi kèm: docs/erd.md (bản Markdown, có sơ đồ Mermaid) · docs/ERD-HoangNha.drawio (sơ đồ để mở bằng draw.io) · docs/hoangnha_fashion.sql (CSDL đầy đủ) · backend/prisma/schema.prisma (nguồn sự thật của cả ba file trên).</w:t>
      </w:r>
    </w:p>
    <w:sectPr>
      <w:footerReference w:type="default" r:id="rId7"/>
      <w:pgSz w:w="11906" w:h="16838" w:orient="portrait"/>
      <w:pgMar w:top="1300" w:right="13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Hoàng Nha Fashion — Giải thích ERD  ·  </w:t>
    </w:r>
    <w:r>
      <w:rPr>
        <w:color w:val="64748B"/>
        <w:sz w:val="17"/>
        <w:szCs w:val="17"/>
      </w:rPr>
      <w:fldChar w:fldCharType="begin"/>
      <w:instrText xml:space="preserve">PAGE</w:instrText>
      <w:fldChar w:fldCharType="separate"/>
      <w:fldChar w:fldCharType="end"/>
    </w:r>
    <w:r>
      <w:rPr>
        <w:color w:val="64748B"/>
        <w:sz w:val="17"/>
        <w:szCs w:val="17"/>
      </w:rPr>
      <w:t xml:space="preserve"> / </w:t>
    </w:r>
    <w:r>
      <w:rPr>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star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E293B"/>
      <w:sz w:val="34"/>
      <w:szCs w:val="34"/>
    </w:rPr>
  </w:style>
  <w:style w:type="paragraph" w:styleId="Heading2">
    <w:name w:val="Heading 2"/>
    <w:basedOn w:val="Normal"/>
    <w:next w:val="Normal"/>
    <w:qFormat/>
    <w:pPr>
      <w:spacing w:after="140" w:before="280"/>
    </w:pPr>
    <w:rPr>
      <w:rFonts w:ascii="Calibri" w:cs="Calibri" w:eastAsia="Calibri" w:hAnsi="Calibri"/>
      <w:b/>
      <w:bCs/>
      <w:color w:val="9A6B3F"/>
      <w:sz w:val="27"/>
      <w:szCs w:val="27"/>
    </w:rPr>
  </w:style>
  <w:style w:type="paragraph" w:styleId="Heading3">
    <w:name w:val="Heading 3"/>
    <w:basedOn w:val="Normal"/>
    <w:next w:val="Normal"/>
    <w:qFormat/>
    <w:pPr>
      <w:spacing w:after="110" w:before="220"/>
    </w:pPr>
    <w:rPr>
      <w:rFonts w:ascii="Calibri" w:cs="Calibri" w:eastAsia="Calibri" w:hAnsi="Calibri"/>
      <w:b/>
      <w:bCs/>
      <w:color w:val="1E29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ERD — Hoàng Nha Fashion</dc:title>
  <dc:creator>Hoàng Nha Fashion</dc:creator>
  <dc:description>Tài liệu giải thích 13 bảng CSDL và cách chúng vận hành các chức năng của website</dc:description>
  <cp:lastModifiedBy>Un-named</cp:lastModifiedBy>
  <cp:revision>1</cp:revision>
  <dcterms:created xsi:type="dcterms:W3CDTF">2026-08-10T08:05:21.207Z</dcterms:created>
  <dcterms:modified xsi:type="dcterms:W3CDTF">2026-08-10T08:05:21.207Z</dcterms:modified>
</cp:coreProperties>
</file>

<file path=docProps/custom.xml><?xml version="1.0" encoding="utf-8"?>
<Properties xmlns="http://schemas.openxmlformats.org/officeDocument/2006/custom-properties" xmlns:vt="http://schemas.openxmlformats.org/officeDocument/2006/docPropsVTypes"/>
</file>