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28" w:type="dxa"/>
        <w:tblLook w:val="04A0" w:firstRow="1" w:lastRow="0" w:firstColumn="1" w:lastColumn="0" w:noHBand="0" w:noVBand="1"/>
      </w:tblPr>
      <w:tblGrid>
        <w:gridCol w:w="2055"/>
        <w:gridCol w:w="7273"/>
      </w:tblGrid>
      <w:tr w:rsidR="00863607" w:rsidRPr="006659AF" w14:paraId="1EB71C75" w14:textId="77777777" w:rsidTr="00863607">
        <w:trPr>
          <w:trHeight w:val="663"/>
        </w:trPr>
        <w:tc>
          <w:tcPr>
            <w:tcW w:w="2055" w:type="dxa"/>
          </w:tcPr>
          <w:p w14:paraId="12A8D854" w14:textId="7E8CEB30" w:rsidR="00863607" w:rsidRDefault="00863607">
            <w:pPr>
              <w:pStyle w:val="NormalWeb"/>
              <w:spacing w:before="200" w:beforeAutospacing="0" w:after="0" w:afterAutospacing="0" w:line="216" w:lineRule="auto"/>
              <w:rPr>
                <w:b/>
                <w:color w:val="000000" w:themeColor="text1"/>
              </w:rPr>
            </w:pPr>
            <w:r w:rsidRPr="006659AF">
              <w:rPr>
                <w:b/>
                <w:color w:val="000000" w:themeColor="text1"/>
              </w:rPr>
              <w:t xml:space="preserve">Ex No:  </w:t>
            </w:r>
            <w:r w:rsidR="0047282A">
              <w:rPr>
                <w:b/>
                <w:color w:val="000000" w:themeColor="text1"/>
              </w:rPr>
              <w:t>4</w:t>
            </w:r>
          </w:p>
          <w:p w14:paraId="727FC489" w14:textId="29D6ACEB" w:rsidR="00863607" w:rsidRPr="006659AF" w:rsidRDefault="00863607">
            <w:pPr>
              <w:pStyle w:val="NormalWeb"/>
              <w:spacing w:before="200" w:beforeAutospacing="0" w:after="0" w:afterAutospacing="0" w:line="216" w:lineRule="auto"/>
              <w:rPr>
                <w:b/>
                <w:color w:val="000000" w:themeColor="text1"/>
              </w:rPr>
            </w:pPr>
            <w:r>
              <w:rPr>
                <w:b/>
                <w:color w:val="000000" w:themeColor="text1"/>
              </w:rPr>
              <w:t xml:space="preserve">Date: </w:t>
            </w:r>
            <w:r w:rsidR="00E04FF4">
              <w:rPr>
                <w:b/>
                <w:color w:val="000000" w:themeColor="text1"/>
              </w:rPr>
              <w:t>2</w:t>
            </w:r>
            <w:r w:rsidR="0047282A">
              <w:rPr>
                <w:b/>
                <w:color w:val="000000" w:themeColor="text1"/>
              </w:rPr>
              <w:t>8</w:t>
            </w:r>
            <w:r w:rsidR="001F38F6">
              <w:rPr>
                <w:b/>
                <w:color w:val="000000" w:themeColor="text1"/>
              </w:rPr>
              <w:t>/08/2024</w:t>
            </w:r>
          </w:p>
        </w:tc>
        <w:tc>
          <w:tcPr>
            <w:tcW w:w="7273" w:type="dxa"/>
          </w:tcPr>
          <w:p w14:paraId="6E309BCB" w14:textId="77777777" w:rsidR="00E04FF4" w:rsidRDefault="00E04FF4" w:rsidP="00E04FF4">
            <w:pPr>
              <w:pStyle w:val="NormalWeb"/>
              <w:spacing w:before="200" w:line="216" w:lineRule="auto"/>
              <w:jc w:val="center"/>
              <w:rPr>
                <w:b/>
                <w:bCs/>
                <w:color w:val="000000" w:themeColor="text1"/>
                <w:lang w:val="en-IN"/>
              </w:rPr>
            </w:pPr>
          </w:p>
          <w:p w14:paraId="13826CF7" w14:textId="77777777" w:rsidR="00863607" w:rsidRDefault="0047282A" w:rsidP="0047282A">
            <w:pPr>
              <w:pStyle w:val="NormalWeb"/>
              <w:spacing w:before="200" w:line="216" w:lineRule="auto"/>
              <w:jc w:val="center"/>
              <w:rPr>
                <w:b/>
                <w:bCs/>
                <w:color w:val="000000" w:themeColor="text1"/>
              </w:rPr>
            </w:pPr>
            <w:r w:rsidRPr="0047282A">
              <w:rPr>
                <w:b/>
                <w:bCs/>
                <w:color w:val="000000" w:themeColor="text1"/>
              </w:rPr>
              <w:t>Lab Record: Handwritten Digit Recognition using CNN</w:t>
            </w:r>
          </w:p>
          <w:p w14:paraId="66387396" w14:textId="6B622126" w:rsidR="0047282A" w:rsidRPr="0047282A" w:rsidRDefault="0047282A" w:rsidP="0047282A">
            <w:pPr>
              <w:pStyle w:val="NormalWeb"/>
              <w:spacing w:before="200" w:line="216" w:lineRule="auto"/>
              <w:jc w:val="center"/>
              <w:rPr>
                <w:b/>
                <w:bCs/>
                <w:color w:val="000000" w:themeColor="text1"/>
              </w:rPr>
            </w:pPr>
          </w:p>
        </w:tc>
      </w:tr>
    </w:tbl>
    <w:p w14:paraId="71CB7B9C" w14:textId="77777777" w:rsidR="00D83C79" w:rsidRPr="006659AF" w:rsidRDefault="00D83C79">
      <w:pPr>
        <w:pStyle w:val="BodyText"/>
        <w:spacing w:before="5"/>
        <w:jc w:val="both"/>
        <w:rPr>
          <w:b/>
          <w:color w:val="000000" w:themeColor="text1"/>
        </w:rPr>
      </w:pPr>
    </w:p>
    <w:p w14:paraId="2651F7F9" w14:textId="77777777" w:rsidR="00D83C79" w:rsidRPr="006659AF" w:rsidRDefault="00D83C79">
      <w:pPr>
        <w:pStyle w:val="BodyText"/>
        <w:spacing w:before="5"/>
        <w:jc w:val="both"/>
        <w:rPr>
          <w:b/>
          <w:color w:val="000000" w:themeColor="text1"/>
        </w:rPr>
      </w:pPr>
    </w:p>
    <w:p w14:paraId="1B102C1A" w14:textId="0A72A5B3" w:rsidR="00D9733B" w:rsidRPr="00D9733B" w:rsidRDefault="00D9733B" w:rsidP="00D9733B">
      <w:pPr>
        <w:pStyle w:val="BodyText"/>
        <w:spacing w:before="5"/>
        <w:jc w:val="both"/>
        <w:rPr>
          <w:b/>
          <w:color w:val="000000" w:themeColor="text1"/>
        </w:rPr>
      </w:pPr>
      <w:r w:rsidRPr="00D9733B">
        <w:rPr>
          <w:b/>
          <w:color w:val="000000" w:themeColor="text1"/>
        </w:rPr>
        <w:t>Objective</w:t>
      </w:r>
      <w:r>
        <w:rPr>
          <w:b/>
          <w:color w:val="000000" w:themeColor="text1"/>
        </w:rPr>
        <w:t>:</w:t>
      </w:r>
    </w:p>
    <w:p w14:paraId="5678A0AF" w14:textId="77777777" w:rsidR="00D9733B" w:rsidRDefault="00D9733B" w:rsidP="00D9733B">
      <w:pPr>
        <w:pStyle w:val="BodyText"/>
        <w:spacing w:before="5"/>
        <w:jc w:val="both"/>
        <w:rPr>
          <w:b/>
          <w:color w:val="000000" w:themeColor="text1"/>
        </w:rPr>
      </w:pPr>
    </w:p>
    <w:p w14:paraId="58EFE3D9" w14:textId="77777777" w:rsidR="0047282A" w:rsidRPr="0047282A" w:rsidRDefault="0047282A" w:rsidP="0047282A">
      <w:pPr>
        <w:pStyle w:val="BodyText"/>
        <w:spacing w:before="5"/>
        <w:jc w:val="both"/>
        <w:rPr>
          <w:bCs/>
          <w:color w:val="000000" w:themeColor="text1"/>
        </w:rPr>
      </w:pPr>
      <w:r w:rsidRPr="0047282A">
        <w:rPr>
          <w:bCs/>
          <w:color w:val="000000" w:themeColor="text1"/>
        </w:rPr>
        <w:t>To design and implement a Convolutional Neural Network (CNN) for recognizing handwritten digits from the MNIST dataset, and evaluate its performance using metrics like accuracy and loss.</w:t>
      </w:r>
    </w:p>
    <w:p w14:paraId="0604F18C" w14:textId="77777777" w:rsidR="0047282A" w:rsidRPr="0047282A" w:rsidRDefault="0047282A" w:rsidP="0047282A">
      <w:pPr>
        <w:pStyle w:val="BodyText"/>
        <w:spacing w:before="5"/>
        <w:jc w:val="both"/>
        <w:rPr>
          <w:b/>
          <w:color w:val="000000" w:themeColor="text1"/>
        </w:rPr>
      </w:pPr>
    </w:p>
    <w:p w14:paraId="06B3490D" w14:textId="635E28B7" w:rsidR="0047282A" w:rsidRPr="0047282A" w:rsidRDefault="0047282A" w:rsidP="0047282A">
      <w:pPr>
        <w:pStyle w:val="BodyText"/>
        <w:spacing w:before="5"/>
        <w:jc w:val="both"/>
        <w:rPr>
          <w:b/>
          <w:color w:val="000000" w:themeColor="text1"/>
        </w:rPr>
      </w:pPr>
      <w:r w:rsidRPr="0047282A">
        <w:rPr>
          <w:b/>
          <w:color w:val="000000" w:themeColor="text1"/>
        </w:rPr>
        <w:t>Description:</w:t>
      </w:r>
    </w:p>
    <w:p w14:paraId="27062C40" w14:textId="77777777" w:rsidR="0047282A" w:rsidRDefault="0047282A" w:rsidP="0047282A">
      <w:pPr>
        <w:pStyle w:val="BodyText"/>
        <w:spacing w:before="5"/>
        <w:jc w:val="both"/>
        <w:rPr>
          <w:bCs/>
          <w:color w:val="000000" w:themeColor="text1"/>
        </w:rPr>
      </w:pPr>
      <w:r w:rsidRPr="0047282A">
        <w:rPr>
          <w:bCs/>
          <w:color w:val="000000" w:themeColor="text1"/>
        </w:rPr>
        <w:t>The objective of this lab is to explore CNNs as an efficient deep learning model for image classification tasks. We focus on recognizing handwritten digits from the MNIST dataset, which contains 28x28 grayscale images of digits (0-9). Each digit belongs to one of the 10 classes. The CNN will be trained on this dataset and evaluated on unseen test data to determine its accuracy in classifying digits.</w:t>
      </w:r>
    </w:p>
    <w:p w14:paraId="2F4466B9" w14:textId="77777777" w:rsidR="0047282A" w:rsidRDefault="0047282A" w:rsidP="0047282A">
      <w:pPr>
        <w:pStyle w:val="BodyText"/>
        <w:spacing w:before="5"/>
        <w:jc w:val="both"/>
        <w:rPr>
          <w:bCs/>
          <w:color w:val="000000" w:themeColor="text1"/>
        </w:rPr>
      </w:pPr>
    </w:p>
    <w:p w14:paraId="328F32D4" w14:textId="0F41536E" w:rsidR="0047282A" w:rsidRDefault="0047282A" w:rsidP="0047282A">
      <w:pPr>
        <w:pStyle w:val="BodyText"/>
        <w:spacing w:before="5"/>
        <w:jc w:val="both"/>
        <w:rPr>
          <w:b/>
          <w:color w:val="000000" w:themeColor="text1"/>
        </w:rPr>
      </w:pPr>
      <w:r w:rsidRPr="0047282A">
        <w:rPr>
          <w:b/>
          <w:color w:val="000000" w:themeColor="text1"/>
        </w:rPr>
        <w:t>Model:</w:t>
      </w:r>
    </w:p>
    <w:p w14:paraId="6D0BE3CB" w14:textId="77777777" w:rsidR="0047282A" w:rsidRDefault="0047282A" w:rsidP="0047282A">
      <w:pPr>
        <w:pStyle w:val="BodyText"/>
        <w:spacing w:before="5"/>
        <w:jc w:val="both"/>
        <w:rPr>
          <w:b/>
          <w:color w:val="000000" w:themeColor="text1"/>
        </w:rPr>
      </w:pPr>
    </w:p>
    <w:p w14:paraId="2D3E3C07" w14:textId="38D91ECE" w:rsidR="0047282A" w:rsidRPr="0047282A" w:rsidRDefault="0047282A" w:rsidP="0047282A">
      <w:pPr>
        <w:pStyle w:val="BodyText"/>
        <w:spacing w:before="5"/>
        <w:jc w:val="center"/>
        <w:rPr>
          <w:b/>
          <w:color w:val="000000" w:themeColor="text1"/>
        </w:rPr>
      </w:pPr>
      <w:r>
        <w:rPr>
          <w:noProof/>
        </w:rPr>
        <w:drawing>
          <wp:inline distT="0" distB="0" distL="0" distR="0" wp14:anchorId="6C88F6C6" wp14:editId="19DC89B3">
            <wp:extent cx="3794760" cy="4182310"/>
            <wp:effectExtent l="0" t="0" r="0" b="8890"/>
            <wp:docPr id="90132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893" cy="4189069"/>
                    </a:xfrm>
                    <a:prstGeom prst="rect">
                      <a:avLst/>
                    </a:prstGeom>
                    <a:noFill/>
                    <a:ln>
                      <a:noFill/>
                    </a:ln>
                  </pic:spPr>
                </pic:pic>
              </a:graphicData>
            </a:graphic>
          </wp:inline>
        </w:drawing>
      </w:r>
    </w:p>
    <w:p w14:paraId="32DC5364" w14:textId="77777777" w:rsidR="0047282A" w:rsidRPr="0047282A" w:rsidRDefault="0047282A" w:rsidP="0047282A">
      <w:pPr>
        <w:pStyle w:val="BodyText"/>
        <w:spacing w:before="5"/>
        <w:jc w:val="both"/>
        <w:rPr>
          <w:b/>
          <w:color w:val="000000" w:themeColor="text1"/>
        </w:rPr>
      </w:pPr>
    </w:p>
    <w:p w14:paraId="4977E963" w14:textId="0069C3B0" w:rsidR="0047282A" w:rsidRPr="0047282A" w:rsidRDefault="0047282A" w:rsidP="0047282A">
      <w:pPr>
        <w:pStyle w:val="BodyText"/>
        <w:spacing w:before="5"/>
        <w:jc w:val="both"/>
        <w:rPr>
          <w:b/>
          <w:color w:val="000000" w:themeColor="text1"/>
        </w:rPr>
      </w:pPr>
      <w:r w:rsidRPr="0047282A">
        <w:rPr>
          <w:b/>
          <w:color w:val="000000" w:themeColor="text1"/>
        </w:rPr>
        <w:t>Building Blocks of the Algorithm:</w:t>
      </w:r>
    </w:p>
    <w:p w14:paraId="18414E70" w14:textId="77777777" w:rsidR="0047282A" w:rsidRPr="0047282A" w:rsidRDefault="0047282A" w:rsidP="0047282A">
      <w:pPr>
        <w:pStyle w:val="BodyText"/>
        <w:spacing w:before="5"/>
        <w:jc w:val="both"/>
        <w:rPr>
          <w:b/>
          <w:color w:val="000000" w:themeColor="text1"/>
        </w:rPr>
      </w:pPr>
    </w:p>
    <w:p w14:paraId="1C6ADF81" w14:textId="3EA7B6C0" w:rsidR="0047282A" w:rsidRDefault="0047282A" w:rsidP="0047282A">
      <w:pPr>
        <w:pStyle w:val="BodyText"/>
        <w:numPr>
          <w:ilvl w:val="0"/>
          <w:numId w:val="19"/>
        </w:numPr>
        <w:spacing w:before="5"/>
        <w:jc w:val="both"/>
        <w:rPr>
          <w:b/>
          <w:color w:val="000000" w:themeColor="text1"/>
        </w:rPr>
      </w:pPr>
      <w:r w:rsidRPr="0047282A">
        <w:rPr>
          <w:b/>
          <w:color w:val="000000" w:themeColor="text1"/>
        </w:rPr>
        <w:t>Dataset Preprocessing:</w:t>
      </w:r>
    </w:p>
    <w:p w14:paraId="2A815507" w14:textId="77777777" w:rsidR="0047282A" w:rsidRPr="0047282A" w:rsidRDefault="0047282A" w:rsidP="0047282A">
      <w:pPr>
        <w:pStyle w:val="BodyText"/>
        <w:spacing w:before="5"/>
        <w:ind w:left="720"/>
        <w:jc w:val="both"/>
        <w:rPr>
          <w:b/>
          <w:color w:val="000000" w:themeColor="text1"/>
        </w:rPr>
      </w:pPr>
    </w:p>
    <w:p w14:paraId="4B0D0FE9" w14:textId="77777777" w:rsidR="0047282A" w:rsidRPr="0047282A" w:rsidRDefault="0047282A" w:rsidP="0047282A">
      <w:pPr>
        <w:pStyle w:val="BodyText"/>
        <w:spacing w:before="5"/>
        <w:jc w:val="both"/>
        <w:rPr>
          <w:bCs/>
          <w:color w:val="000000" w:themeColor="text1"/>
        </w:rPr>
      </w:pPr>
      <w:r w:rsidRPr="0047282A">
        <w:rPr>
          <w:b/>
          <w:color w:val="000000" w:themeColor="text1"/>
        </w:rPr>
        <w:t xml:space="preserve">   </w:t>
      </w:r>
      <w:r w:rsidRPr="0047282A">
        <w:rPr>
          <w:bCs/>
          <w:color w:val="000000" w:themeColor="text1"/>
        </w:rPr>
        <w:t>The MNIST dataset is loaded, consisting of 60,000 training samples and 10,000 testing samples. Each image has dimensions of 28x28 pixels. The dataset is reshaped into the required format for the CNN model, where each image is represented as a 3D tensor: width, height, and channels (grayscale, so 1 channel). Additionally, the pixel values are normalized to the range `[0,1]` by dividing by 255.</w:t>
      </w:r>
    </w:p>
    <w:p w14:paraId="4F283263" w14:textId="77777777" w:rsidR="0047282A" w:rsidRPr="0047282A" w:rsidRDefault="0047282A" w:rsidP="0047282A">
      <w:pPr>
        <w:pStyle w:val="BodyText"/>
        <w:spacing w:before="5"/>
        <w:jc w:val="both"/>
        <w:rPr>
          <w:b/>
          <w:color w:val="000000" w:themeColor="text1"/>
        </w:rPr>
      </w:pPr>
    </w:p>
    <w:p w14:paraId="5421EA83" w14:textId="77777777" w:rsidR="0047282A" w:rsidRPr="0047282A" w:rsidRDefault="0047282A" w:rsidP="0047282A">
      <w:pPr>
        <w:pStyle w:val="BodyText"/>
        <w:spacing w:before="5"/>
        <w:jc w:val="both"/>
        <w:rPr>
          <w:bCs/>
          <w:color w:val="000000" w:themeColor="text1"/>
        </w:rPr>
      </w:pPr>
      <w:r w:rsidRPr="0047282A">
        <w:rPr>
          <w:bCs/>
          <w:color w:val="000000" w:themeColor="text1"/>
        </w:rPr>
        <w:t xml:space="preserve">   The labels for each image are converted from categorical format into a one-hot encoding to be compatible with the categorical cross-entropy loss function.</w:t>
      </w:r>
    </w:p>
    <w:p w14:paraId="342E88AB" w14:textId="77777777" w:rsidR="0047282A" w:rsidRPr="0047282A" w:rsidRDefault="0047282A" w:rsidP="0047282A">
      <w:pPr>
        <w:pStyle w:val="BodyText"/>
        <w:spacing w:before="5"/>
        <w:jc w:val="both"/>
        <w:rPr>
          <w:bCs/>
          <w:color w:val="000000" w:themeColor="text1"/>
        </w:rPr>
      </w:pPr>
    </w:p>
    <w:p w14:paraId="783DE33B" w14:textId="43734D89" w:rsidR="0047282A" w:rsidRPr="0047282A" w:rsidRDefault="0047282A" w:rsidP="0047282A">
      <w:pPr>
        <w:pStyle w:val="BodyText"/>
        <w:spacing w:before="5"/>
        <w:jc w:val="both"/>
        <w:rPr>
          <w:b/>
          <w:color w:val="000000" w:themeColor="text1"/>
        </w:rPr>
      </w:pPr>
      <w:r w:rsidRPr="0047282A">
        <w:rPr>
          <w:b/>
          <w:color w:val="000000" w:themeColor="text1"/>
        </w:rPr>
        <w:t>2. CNN Architecture:</w:t>
      </w:r>
    </w:p>
    <w:p w14:paraId="25749D3E" w14:textId="6A080CB5" w:rsidR="0047282A" w:rsidRDefault="0047282A" w:rsidP="0047282A">
      <w:pPr>
        <w:pStyle w:val="BodyText"/>
        <w:spacing w:before="5"/>
        <w:jc w:val="both"/>
        <w:rPr>
          <w:bCs/>
          <w:color w:val="000000" w:themeColor="text1"/>
        </w:rPr>
      </w:pPr>
      <w:r w:rsidRPr="0047282A">
        <w:rPr>
          <w:bCs/>
          <w:color w:val="000000" w:themeColor="text1"/>
        </w:rPr>
        <w:t xml:space="preserve">   A sequential model is used to define the layers in the CNN architecture:</w:t>
      </w:r>
    </w:p>
    <w:p w14:paraId="1116887E" w14:textId="77777777" w:rsidR="0047282A" w:rsidRPr="0047282A" w:rsidRDefault="0047282A" w:rsidP="0047282A">
      <w:pPr>
        <w:pStyle w:val="BodyText"/>
        <w:spacing w:before="5"/>
        <w:jc w:val="both"/>
        <w:rPr>
          <w:bCs/>
          <w:color w:val="000000" w:themeColor="text1"/>
        </w:rPr>
      </w:pPr>
    </w:p>
    <w:p w14:paraId="05C108CD" w14:textId="73FF3959" w:rsidR="0047282A" w:rsidRPr="0047282A" w:rsidRDefault="0047282A" w:rsidP="0047282A">
      <w:pPr>
        <w:pStyle w:val="BodyText"/>
        <w:spacing w:before="5"/>
        <w:jc w:val="both"/>
        <w:rPr>
          <w:bCs/>
          <w:color w:val="000000" w:themeColor="text1"/>
        </w:rPr>
      </w:pPr>
      <w:r w:rsidRPr="0047282A">
        <w:rPr>
          <w:bCs/>
          <w:color w:val="000000" w:themeColor="text1"/>
        </w:rPr>
        <w:t xml:space="preserve">   - Convolutional Layers: The first two layers apply 32 and 64 filters, respectively, each with a 3x3 kernel size. These layers extract important features such as edges, textures, and shapes from the input images. The activation function used is </w:t>
      </w:r>
      <w:proofErr w:type="spellStart"/>
      <w:r w:rsidRPr="0047282A">
        <w:rPr>
          <w:bCs/>
          <w:color w:val="000000" w:themeColor="text1"/>
        </w:rPr>
        <w:t>ReLU</w:t>
      </w:r>
      <w:proofErr w:type="spellEnd"/>
      <w:r w:rsidRPr="0047282A">
        <w:rPr>
          <w:bCs/>
          <w:color w:val="000000" w:themeColor="text1"/>
        </w:rPr>
        <w:t>, which introduces non-linearity and speeds up convergence.</w:t>
      </w:r>
    </w:p>
    <w:p w14:paraId="597B5991" w14:textId="77777777" w:rsidR="0047282A" w:rsidRPr="0047282A" w:rsidRDefault="0047282A" w:rsidP="0047282A">
      <w:pPr>
        <w:pStyle w:val="BodyText"/>
        <w:spacing w:before="5"/>
        <w:jc w:val="both"/>
        <w:rPr>
          <w:bCs/>
          <w:color w:val="000000" w:themeColor="text1"/>
        </w:rPr>
      </w:pPr>
      <w:r w:rsidRPr="0047282A">
        <w:rPr>
          <w:bCs/>
          <w:color w:val="000000" w:themeColor="text1"/>
        </w:rPr>
        <w:t xml:space="preserve">   </w:t>
      </w:r>
    </w:p>
    <w:p w14:paraId="6C27F93F" w14:textId="631D8208" w:rsidR="0047282A" w:rsidRPr="0047282A" w:rsidRDefault="0047282A" w:rsidP="0047282A">
      <w:pPr>
        <w:pStyle w:val="BodyText"/>
        <w:spacing w:before="5"/>
        <w:jc w:val="both"/>
        <w:rPr>
          <w:bCs/>
          <w:color w:val="000000" w:themeColor="text1"/>
        </w:rPr>
      </w:pPr>
      <w:r w:rsidRPr="0047282A">
        <w:rPr>
          <w:bCs/>
          <w:color w:val="000000" w:themeColor="text1"/>
        </w:rPr>
        <w:t xml:space="preserve">   - </w:t>
      </w:r>
      <w:proofErr w:type="spellStart"/>
      <w:r w:rsidRPr="0047282A">
        <w:rPr>
          <w:bCs/>
          <w:color w:val="000000" w:themeColor="text1"/>
        </w:rPr>
        <w:t>MaxPooling</w:t>
      </w:r>
      <w:proofErr w:type="spellEnd"/>
      <w:r w:rsidRPr="0047282A">
        <w:rPr>
          <w:bCs/>
          <w:color w:val="000000" w:themeColor="text1"/>
        </w:rPr>
        <w:t xml:space="preserve"> Layer: After the convolutional layers, a max-pooling operation reduces the spatial dimensions (height and width) by taking the maximum value in 2x2 regions. This reduces computational complexity and captures the most significant features.</w:t>
      </w:r>
    </w:p>
    <w:p w14:paraId="5491E377" w14:textId="77777777" w:rsidR="0047282A" w:rsidRPr="0047282A" w:rsidRDefault="0047282A" w:rsidP="0047282A">
      <w:pPr>
        <w:pStyle w:val="BodyText"/>
        <w:spacing w:before="5"/>
        <w:jc w:val="both"/>
        <w:rPr>
          <w:bCs/>
          <w:color w:val="000000" w:themeColor="text1"/>
        </w:rPr>
      </w:pPr>
    </w:p>
    <w:p w14:paraId="7BD0368D" w14:textId="1F4D7242" w:rsidR="0047282A" w:rsidRPr="0047282A" w:rsidRDefault="0047282A" w:rsidP="0047282A">
      <w:pPr>
        <w:pStyle w:val="BodyText"/>
        <w:spacing w:before="5"/>
        <w:jc w:val="both"/>
        <w:rPr>
          <w:bCs/>
          <w:color w:val="000000" w:themeColor="text1"/>
        </w:rPr>
      </w:pPr>
      <w:r w:rsidRPr="0047282A">
        <w:rPr>
          <w:bCs/>
          <w:color w:val="000000" w:themeColor="text1"/>
        </w:rPr>
        <w:t xml:space="preserve">   - Dropout: To prevent overfitting, a dropout layer randomly sets 25% of neurons to zero during training. This helps the model generalize better to unseen data.</w:t>
      </w:r>
    </w:p>
    <w:p w14:paraId="7DC9B5C1" w14:textId="77777777" w:rsidR="0047282A" w:rsidRPr="0047282A" w:rsidRDefault="0047282A" w:rsidP="0047282A">
      <w:pPr>
        <w:pStyle w:val="BodyText"/>
        <w:spacing w:before="5"/>
        <w:jc w:val="both"/>
        <w:rPr>
          <w:bCs/>
          <w:color w:val="000000" w:themeColor="text1"/>
        </w:rPr>
      </w:pPr>
    </w:p>
    <w:p w14:paraId="3E4EBB1A" w14:textId="1DC0B947" w:rsidR="0047282A" w:rsidRPr="0047282A" w:rsidRDefault="0047282A" w:rsidP="0047282A">
      <w:pPr>
        <w:pStyle w:val="BodyText"/>
        <w:spacing w:before="5"/>
        <w:jc w:val="both"/>
        <w:rPr>
          <w:bCs/>
          <w:color w:val="000000" w:themeColor="text1"/>
        </w:rPr>
      </w:pPr>
      <w:r w:rsidRPr="0047282A">
        <w:rPr>
          <w:bCs/>
          <w:color w:val="000000" w:themeColor="text1"/>
        </w:rPr>
        <w:t xml:space="preserve">   - Flatten Layer: The feature maps produced by the convolutional and pooling layers are flattened into a 1D vector to be used by fully connected (dense) layers.</w:t>
      </w:r>
    </w:p>
    <w:p w14:paraId="6D6CB660" w14:textId="77777777" w:rsidR="0047282A" w:rsidRPr="0047282A" w:rsidRDefault="0047282A" w:rsidP="0047282A">
      <w:pPr>
        <w:pStyle w:val="BodyText"/>
        <w:spacing w:before="5"/>
        <w:jc w:val="both"/>
        <w:rPr>
          <w:bCs/>
          <w:color w:val="000000" w:themeColor="text1"/>
        </w:rPr>
      </w:pPr>
    </w:p>
    <w:p w14:paraId="7E9D6A38" w14:textId="17E5E7C6" w:rsidR="0047282A" w:rsidRPr="0047282A" w:rsidRDefault="0047282A" w:rsidP="0047282A">
      <w:pPr>
        <w:pStyle w:val="BodyText"/>
        <w:spacing w:before="5"/>
        <w:jc w:val="both"/>
        <w:rPr>
          <w:bCs/>
          <w:color w:val="000000" w:themeColor="text1"/>
        </w:rPr>
      </w:pPr>
      <w:r w:rsidRPr="0047282A">
        <w:rPr>
          <w:bCs/>
          <w:color w:val="000000" w:themeColor="text1"/>
        </w:rPr>
        <w:t xml:space="preserve">   - Fully Connected Layers: A dense layer with 256 units and </w:t>
      </w:r>
      <w:proofErr w:type="spellStart"/>
      <w:r w:rsidRPr="0047282A">
        <w:rPr>
          <w:bCs/>
          <w:color w:val="000000" w:themeColor="text1"/>
        </w:rPr>
        <w:t>ReLU</w:t>
      </w:r>
      <w:proofErr w:type="spellEnd"/>
      <w:r w:rsidRPr="0047282A">
        <w:rPr>
          <w:bCs/>
          <w:color w:val="000000" w:themeColor="text1"/>
        </w:rPr>
        <w:t xml:space="preserve"> activation further processes the flattened feature vector. A dropout layer with a rate of 50% is added to reduce overfitting.</w:t>
      </w:r>
    </w:p>
    <w:p w14:paraId="7800F587" w14:textId="77777777" w:rsidR="0047282A" w:rsidRPr="0047282A" w:rsidRDefault="0047282A" w:rsidP="0047282A">
      <w:pPr>
        <w:pStyle w:val="BodyText"/>
        <w:spacing w:before="5"/>
        <w:jc w:val="both"/>
        <w:rPr>
          <w:bCs/>
          <w:color w:val="000000" w:themeColor="text1"/>
        </w:rPr>
      </w:pPr>
    </w:p>
    <w:p w14:paraId="57D840BD" w14:textId="1B3B0E5F" w:rsidR="0047282A" w:rsidRPr="0047282A" w:rsidRDefault="0047282A" w:rsidP="0047282A">
      <w:pPr>
        <w:pStyle w:val="BodyText"/>
        <w:spacing w:before="5"/>
        <w:jc w:val="both"/>
        <w:rPr>
          <w:bCs/>
          <w:color w:val="000000" w:themeColor="text1"/>
        </w:rPr>
      </w:pPr>
      <w:r w:rsidRPr="0047282A">
        <w:rPr>
          <w:bCs/>
          <w:color w:val="000000" w:themeColor="text1"/>
        </w:rPr>
        <w:t xml:space="preserve">   - Output Layer: The final dense layer consists of 10 neurons, corresponding to the 10 digit classes (0-9). A </w:t>
      </w:r>
      <w:proofErr w:type="spellStart"/>
      <w:r w:rsidRPr="0047282A">
        <w:rPr>
          <w:bCs/>
          <w:color w:val="000000" w:themeColor="text1"/>
        </w:rPr>
        <w:t>softmax</w:t>
      </w:r>
      <w:proofErr w:type="spellEnd"/>
      <w:r w:rsidRPr="0047282A">
        <w:rPr>
          <w:bCs/>
          <w:color w:val="000000" w:themeColor="text1"/>
        </w:rPr>
        <w:t xml:space="preserve"> activation function is applied to produce a probability distribution over the 10 classes.</w:t>
      </w:r>
    </w:p>
    <w:p w14:paraId="1E3886E0" w14:textId="77777777" w:rsidR="0047282A" w:rsidRPr="0047282A" w:rsidRDefault="0047282A" w:rsidP="0047282A">
      <w:pPr>
        <w:pStyle w:val="BodyText"/>
        <w:spacing w:before="5"/>
        <w:jc w:val="both"/>
        <w:rPr>
          <w:bCs/>
          <w:color w:val="000000" w:themeColor="text1"/>
        </w:rPr>
      </w:pPr>
    </w:p>
    <w:p w14:paraId="799B0EA5" w14:textId="609107ED" w:rsidR="0047282A" w:rsidRPr="0047282A" w:rsidRDefault="0047282A" w:rsidP="0047282A">
      <w:pPr>
        <w:pStyle w:val="BodyText"/>
        <w:spacing w:before="5"/>
        <w:jc w:val="both"/>
        <w:rPr>
          <w:bCs/>
          <w:color w:val="000000" w:themeColor="text1"/>
        </w:rPr>
      </w:pPr>
      <w:r w:rsidRPr="0047282A">
        <w:rPr>
          <w:bCs/>
          <w:color w:val="000000" w:themeColor="text1"/>
        </w:rPr>
        <w:t>3. Model Compilation:</w:t>
      </w:r>
    </w:p>
    <w:p w14:paraId="4C8DD6E3" w14:textId="474C48D7" w:rsidR="0047282A" w:rsidRPr="0047282A" w:rsidRDefault="0047282A" w:rsidP="0047282A">
      <w:pPr>
        <w:pStyle w:val="BodyText"/>
        <w:spacing w:before="5"/>
        <w:jc w:val="both"/>
        <w:rPr>
          <w:bCs/>
          <w:color w:val="000000" w:themeColor="text1"/>
        </w:rPr>
      </w:pPr>
      <w:r w:rsidRPr="0047282A">
        <w:rPr>
          <w:bCs/>
          <w:color w:val="000000" w:themeColor="text1"/>
        </w:rPr>
        <w:t xml:space="preserve">   - Loss Function: The categorical cross-entropy loss is used since this is a multi-class classification problem.</w:t>
      </w:r>
    </w:p>
    <w:p w14:paraId="7879A18C" w14:textId="77777777" w:rsidR="0047282A" w:rsidRPr="0047282A" w:rsidRDefault="0047282A" w:rsidP="0047282A">
      <w:pPr>
        <w:pStyle w:val="BodyText"/>
        <w:spacing w:before="5"/>
        <w:jc w:val="both"/>
        <w:rPr>
          <w:bCs/>
          <w:color w:val="000000" w:themeColor="text1"/>
        </w:rPr>
      </w:pPr>
      <w:r w:rsidRPr="0047282A">
        <w:rPr>
          <w:bCs/>
          <w:color w:val="000000" w:themeColor="text1"/>
        </w:rPr>
        <w:t xml:space="preserve">   </w:t>
      </w:r>
    </w:p>
    <w:p w14:paraId="6D3764F4" w14:textId="3105B4DC" w:rsidR="0047282A" w:rsidRPr="0047282A" w:rsidRDefault="0047282A" w:rsidP="0047282A">
      <w:pPr>
        <w:pStyle w:val="BodyText"/>
        <w:spacing w:before="5"/>
        <w:jc w:val="both"/>
        <w:rPr>
          <w:bCs/>
          <w:color w:val="000000" w:themeColor="text1"/>
        </w:rPr>
      </w:pPr>
      <w:r w:rsidRPr="0047282A">
        <w:rPr>
          <w:bCs/>
          <w:color w:val="000000" w:themeColor="text1"/>
        </w:rPr>
        <w:t xml:space="preserve">   - Optimizer: The </w:t>
      </w:r>
      <w:proofErr w:type="spellStart"/>
      <w:r w:rsidRPr="0047282A">
        <w:rPr>
          <w:bCs/>
          <w:color w:val="000000" w:themeColor="text1"/>
        </w:rPr>
        <w:t>Adadelta</w:t>
      </w:r>
      <w:proofErr w:type="spellEnd"/>
      <w:r w:rsidRPr="0047282A">
        <w:rPr>
          <w:bCs/>
          <w:color w:val="000000" w:themeColor="text1"/>
        </w:rPr>
        <w:t xml:space="preserve"> optimizer is chosen for adaptive learning rate management, which adjusts the learning rate based on the gradients during training.</w:t>
      </w:r>
    </w:p>
    <w:p w14:paraId="0128D077" w14:textId="77777777" w:rsidR="0047282A" w:rsidRPr="0047282A" w:rsidRDefault="0047282A" w:rsidP="0047282A">
      <w:pPr>
        <w:pStyle w:val="BodyText"/>
        <w:spacing w:before="5"/>
        <w:jc w:val="both"/>
        <w:rPr>
          <w:bCs/>
          <w:color w:val="000000" w:themeColor="text1"/>
        </w:rPr>
      </w:pPr>
      <w:r w:rsidRPr="0047282A">
        <w:rPr>
          <w:bCs/>
          <w:color w:val="000000" w:themeColor="text1"/>
        </w:rPr>
        <w:lastRenderedPageBreak/>
        <w:t xml:space="preserve">   </w:t>
      </w:r>
    </w:p>
    <w:p w14:paraId="15D22765" w14:textId="46DD0F64" w:rsidR="0047282A" w:rsidRPr="0047282A" w:rsidRDefault="0047282A" w:rsidP="0047282A">
      <w:pPr>
        <w:pStyle w:val="BodyText"/>
        <w:spacing w:before="5"/>
        <w:jc w:val="both"/>
        <w:rPr>
          <w:bCs/>
          <w:color w:val="000000" w:themeColor="text1"/>
        </w:rPr>
      </w:pPr>
      <w:r w:rsidRPr="0047282A">
        <w:rPr>
          <w:bCs/>
          <w:color w:val="000000" w:themeColor="text1"/>
        </w:rPr>
        <w:t xml:space="preserve">   - Metrics: Accuracy is used to track the model’s performance during training and testing.</w:t>
      </w:r>
    </w:p>
    <w:p w14:paraId="3A3E1014" w14:textId="77777777" w:rsidR="0047282A" w:rsidRPr="0047282A" w:rsidRDefault="0047282A" w:rsidP="0047282A">
      <w:pPr>
        <w:pStyle w:val="BodyText"/>
        <w:spacing w:before="5"/>
        <w:jc w:val="both"/>
        <w:rPr>
          <w:bCs/>
          <w:color w:val="000000" w:themeColor="text1"/>
        </w:rPr>
      </w:pPr>
    </w:p>
    <w:p w14:paraId="79FBB20E" w14:textId="1FCE3A54" w:rsidR="0047282A" w:rsidRPr="0047282A" w:rsidRDefault="0047282A" w:rsidP="0047282A">
      <w:pPr>
        <w:pStyle w:val="BodyText"/>
        <w:spacing w:before="5"/>
        <w:jc w:val="both"/>
        <w:rPr>
          <w:bCs/>
          <w:color w:val="000000" w:themeColor="text1"/>
        </w:rPr>
      </w:pPr>
      <w:r w:rsidRPr="0047282A">
        <w:rPr>
          <w:bCs/>
          <w:color w:val="000000" w:themeColor="text1"/>
        </w:rPr>
        <w:t>4. Model Training:</w:t>
      </w:r>
    </w:p>
    <w:p w14:paraId="47EAC310" w14:textId="77777777" w:rsidR="0047282A" w:rsidRPr="0047282A" w:rsidRDefault="0047282A" w:rsidP="0047282A">
      <w:pPr>
        <w:pStyle w:val="BodyText"/>
        <w:spacing w:before="5"/>
        <w:jc w:val="both"/>
        <w:rPr>
          <w:bCs/>
          <w:color w:val="000000" w:themeColor="text1"/>
        </w:rPr>
      </w:pPr>
      <w:r w:rsidRPr="0047282A">
        <w:rPr>
          <w:bCs/>
          <w:color w:val="000000" w:themeColor="text1"/>
        </w:rPr>
        <w:t xml:space="preserve">   The model is trained over 10 epochs with a batch size of 128, meaning the model processes 128 samples in one batch before updating the weights. The training data is split into training and validation sets, and the model learns through multiple forward and backward passes over the data. As training progresses, the loss function is minimized, and the accuracy improves.</w:t>
      </w:r>
    </w:p>
    <w:p w14:paraId="144A1FF2" w14:textId="77777777" w:rsidR="0047282A" w:rsidRPr="0047282A" w:rsidRDefault="0047282A" w:rsidP="0047282A">
      <w:pPr>
        <w:pStyle w:val="BodyText"/>
        <w:spacing w:before="5"/>
        <w:jc w:val="both"/>
        <w:rPr>
          <w:bCs/>
          <w:color w:val="000000" w:themeColor="text1"/>
        </w:rPr>
      </w:pPr>
    </w:p>
    <w:p w14:paraId="7AB8464D" w14:textId="362F1757" w:rsidR="0047282A" w:rsidRPr="0047282A" w:rsidRDefault="0047282A" w:rsidP="0047282A">
      <w:pPr>
        <w:pStyle w:val="BodyText"/>
        <w:spacing w:before="5"/>
        <w:jc w:val="both"/>
        <w:rPr>
          <w:bCs/>
          <w:color w:val="000000" w:themeColor="text1"/>
        </w:rPr>
      </w:pPr>
      <w:r w:rsidRPr="0047282A">
        <w:rPr>
          <w:bCs/>
          <w:color w:val="000000" w:themeColor="text1"/>
        </w:rPr>
        <w:t>5. Model Evaluation:</w:t>
      </w:r>
    </w:p>
    <w:p w14:paraId="0A6DEB71" w14:textId="77777777" w:rsidR="0047282A" w:rsidRPr="0047282A" w:rsidRDefault="0047282A" w:rsidP="0047282A">
      <w:pPr>
        <w:pStyle w:val="BodyText"/>
        <w:spacing w:before="5"/>
        <w:jc w:val="both"/>
        <w:rPr>
          <w:bCs/>
          <w:color w:val="000000" w:themeColor="text1"/>
        </w:rPr>
      </w:pPr>
      <w:r w:rsidRPr="0047282A">
        <w:rPr>
          <w:bCs/>
          <w:color w:val="000000" w:themeColor="text1"/>
        </w:rPr>
        <w:t xml:space="preserve">   Once training is complete, the model is evaluated on the test set to compute its generalization performance. The test accuracy measures how well the model performs on unseen data, and the test loss quantifies the error made by the model in its predictions.</w:t>
      </w:r>
    </w:p>
    <w:p w14:paraId="35EDFE15" w14:textId="77777777" w:rsidR="0047282A" w:rsidRPr="0047282A" w:rsidRDefault="0047282A" w:rsidP="0047282A">
      <w:pPr>
        <w:pStyle w:val="BodyText"/>
        <w:spacing w:before="5"/>
        <w:jc w:val="both"/>
        <w:rPr>
          <w:bCs/>
          <w:color w:val="000000" w:themeColor="text1"/>
        </w:rPr>
      </w:pPr>
    </w:p>
    <w:p w14:paraId="06392FAB" w14:textId="418D7FB6" w:rsidR="0047282A" w:rsidRPr="0047282A" w:rsidRDefault="0047282A" w:rsidP="0047282A">
      <w:pPr>
        <w:pStyle w:val="BodyText"/>
        <w:spacing w:before="5"/>
        <w:jc w:val="both"/>
        <w:rPr>
          <w:bCs/>
          <w:color w:val="000000" w:themeColor="text1"/>
        </w:rPr>
      </w:pPr>
      <w:r w:rsidRPr="0047282A">
        <w:rPr>
          <w:bCs/>
          <w:color w:val="000000" w:themeColor="text1"/>
        </w:rPr>
        <w:t>6. Saving the Model:</w:t>
      </w:r>
    </w:p>
    <w:p w14:paraId="5AE663E6" w14:textId="77777777" w:rsidR="0047282A" w:rsidRPr="0047282A" w:rsidRDefault="0047282A" w:rsidP="0047282A">
      <w:pPr>
        <w:pStyle w:val="BodyText"/>
        <w:spacing w:before="5"/>
        <w:jc w:val="both"/>
        <w:rPr>
          <w:bCs/>
          <w:color w:val="000000" w:themeColor="text1"/>
        </w:rPr>
      </w:pPr>
      <w:r w:rsidRPr="0047282A">
        <w:rPr>
          <w:bCs/>
          <w:color w:val="000000" w:themeColor="text1"/>
        </w:rPr>
        <w:t xml:space="preserve">   After the training and evaluation, the trained model is saved to a file (`mnist.h5`) for future use. This allows the model to be loaded and used for inference without retraining.</w:t>
      </w:r>
    </w:p>
    <w:p w14:paraId="539351E9" w14:textId="77777777" w:rsidR="0047282A" w:rsidRPr="0047282A" w:rsidRDefault="0047282A" w:rsidP="0047282A">
      <w:pPr>
        <w:pStyle w:val="BodyText"/>
        <w:spacing w:before="5"/>
        <w:jc w:val="both"/>
        <w:rPr>
          <w:bCs/>
          <w:color w:val="000000" w:themeColor="text1"/>
        </w:rPr>
      </w:pPr>
    </w:p>
    <w:p w14:paraId="55BA2BF0" w14:textId="1A1B66A2" w:rsidR="0047282A" w:rsidRPr="0047282A" w:rsidRDefault="0047282A" w:rsidP="0047282A">
      <w:pPr>
        <w:pStyle w:val="BodyText"/>
        <w:spacing w:before="5"/>
        <w:jc w:val="both"/>
        <w:rPr>
          <w:bCs/>
          <w:color w:val="000000" w:themeColor="text1"/>
        </w:rPr>
      </w:pPr>
      <w:r w:rsidRPr="0047282A">
        <w:rPr>
          <w:bCs/>
          <w:color w:val="000000" w:themeColor="text1"/>
        </w:rPr>
        <w:t>7. Summary:</w:t>
      </w:r>
    </w:p>
    <w:p w14:paraId="62347D49" w14:textId="77777777" w:rsidR="0047282A" w:rsidRPr="0047282A" w:rsidRDefault="0047282A" w:rsidP="0047282A">
      <w:pPr>
        <w:pStyle w:val="BodyText"/>
        <w:spacing w:before="5"/>
        <w:jc w:val="both"/>
        <w:rPr>
          <w:bCs/>
          <w:color w:val="000000" w:themeColor="text1"/>
        </w:rPr>
      </w:pPr>
      <w:r w:rsidRPr="0047282A">
        <w:rPr>
          <w:bCs/>
          <w:color w:val="000000" w:themeColor="text1"/>
        </w:rPr>
        <w:t xml:space="preserve">   The model summary provides details of each layer, including the output shapes and the number of parameters (weights and biases). This is important for understanding the model's complexity and memory requirements.</w:t>
      </w:r>
    </w:p>
    <w:p w14:paraId="12B75754" w14:textId="77777777" w:rsidR="0047282A" w:rsidRPr="0047282A" w:rsidRDefault="0047282A" w:rsidP="0047282A">
      <w:pPr>
        <w:pStyle w:val="BodyText"/>
        <w:spacing w:before="5"/>
        <w:jc w:val="both"/>
        <w:rPr>
          <w:b/>
          <w:color w:val="000000" w:themeColor="text1"/>
        </w:rPr>
      </w:pPr>
    </w:p>
    <w:p w14:paraId="639C760A" w14:textId="2A4157A1" w:rsidR="00640B2C" w:rsidRPr="0047282A" w:rsidRDefault="0047282A" w:rsidP="0047282A">
      <w:pPr>
        <w:pStyle w:val="BodyText"/>
        <w:spacing w:before="5"/>
        <w:jc w:val="both"/>
        <w:rPr>
          <w:bCs/>
          <w:color w:val="000000" w:themeColor="text1"/>
        </w:rPr>
      </w:pPr>
      <w:r w:rsidRPr="0047282A">
        <w:rPr>
          <w:bCs/>
          <w:color w:val="000000" w:themeColor="text1"/>
        </w:rPr>
        <w:t>This lab demonstrates the powerful feature extraction capabilities of CNNs in image classification tasks. By training a CNN on the MNIST dataset, we successfully built a model that can recognize handwritten digits with high accuracy. The architecture leverages convolutional layers for automatic feature extraction, pooling layers for dimensionality reduction, and fully connected layers for classification.</w:t>
      </w:r>
    </w:p>
    <w:p w14:paraId="44A311ED" w14:textId="77777777" w:rsidR="0047282A" w:rsidRPr="00D9733B" w:rsidRDefault="0047282A" w:rsidP="0047282A">
      <w:pPr>
        <w:pStyle w:val="BodyText"/>
        <w:spacing w:before="5"/>
        <w:jc w:val="both"/>
        <w:rPr>
          <w:b/>
          <w:color w:val="000000" w:themeColor="text1"/>
        </w:rPr>
      </w:pPr>
    </w:p>
    <w:p w14:paraId="0609F53C" w14:textId="3B122BD1" w:rsidR="00EE6EED" w:rsidRPr="006659AF" w:rsidRDefault="00EE6EED" w:rsidP="00D90626">
      <w:pPr>
        <w:pStyle w:val="BodyText"/>
        <w:spacing w:before="5"/>
        <w:rPr>
          <w:b/>
          <w:color w:val="000000" w:themeColor="text1"/>
        </w:rPr>
      </w:pPr>
      <w:r>
        <w:rPr>
          <w:b/>
          <w:color w:val="000000" w:themeColor="text1"/>
        </w:rPr>
        <w:t>GitHub Link:</w:t>
      </w:r>
      <w:r w:rsidR="001F38F6">
        <w:rPr>
          <w:b/>
          <w:color w:val="000000" w:themeColor="text1"/>
        </w:rPr>
        <w:t xml:space="preserve"> </w:t>
      </w:r>
      <w:r w:rsidR="00B50464" w:rsidRPr="002A0BA2">
        <w:rPr>
          <w:bCs/>
          <w:color w:val="000000" w:themeColor="text1"/>
        </w:rPr>
        <w:t>https://github.com/dyuthiramesh/Deep_Learning_Elective/blob/main/Sem5/Lab</w:t>
      </w:r>
      <w:r w:rsidR="00D90626">
        <w:rPr>
          <w:bCs/>
          <w:color w:val="000000" w:themeColor="text1"/>
        </w:rPr>
        <w:t>4</w:t>
      </w:r>
      <w:r w:rsidR="00B50464" w:rsidRPr="002A0BA2">
        <w:rPr>
          <w:bCs/>
          <w:color w:val="000000" w:themeColor="text1"/>
        </w:rPr>
        <w:t>/</w:t>
      </w:r>
      <w:r w:rsidR="00D90626" w:rsidRPr="00D90626">
        <w:t>Handwritten_Digit_CNN_distri.ipynb</w:t>
      </w:r>
    </w:p>
    <w:sectPr w:rsidR="00EE6EED" w:rsidRPr="006659AF" w:rsidSect="00D83C79">
      <w:headerReference w:type="default" r:id="rId9"/>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B467B" w14:textId="77777777" w:rsidR="00691B56" w:rsidRDefault="00691B56" w:rsidP="00EE6EED">
      <w:pPr>
        <w:spacing w:after="0" w:line="240" w:lineRule="auto"/>
      </w:pPr>
      <w:r>
        <w:separator/>
      </w:r>
    </w:p>
  </w:endnote>
  <w:endnote w:type="continuationSeparator" w:id="0">
    <w:p w14:paraId="4B6349D7" w14:textId="77777777" w:rsidR="00691B56" w:rsidRDefault="00691B56"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55A41" w14:textId="77777777" w:rsidR="00691B56" w:rsidRDefault="00691B56" w:rsidP="00EE6EED">
      <w:pPr>
        <w:spacing w:after="0" w:line="240" w:lineRule="auto"/>
      </w:pPr>
      <w:r>
        <w:separator/>
      </w:r>
    </w:p>
  </w:footnote>
  <w:footnote w:type="continuationSeparator" w:id="0">
    <w:p w14:paraId="45158C88" w14:textId="77777777" w:rsidR="00691B56" w:rsidRDefault="00691B56"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CDC9" w14:textId="48988281" w:rsidR="00EE6EED" w:rsidRDefault="00171176">
    <w:pPr>
      <w:pStyle w:val="Header"/>
    </w:pPr>
    <w:r>
      <w:t>USN</w:t>
    </w:r>
    <w:r w:rsidR="00EE6EED">
      <w:t xml:space="preserve"> NUMBER:</w:t>
    </w:r>
    <w:r w:rsidR="00FF3B67">
      <w:t xml:space="preserve"> 1RVU22CSE052</w:t>
    </w:r>
  </w:p>
  <w:p w14:paraId="226172D6" w14:textId="054E5B85" w:rsidR="00EE6EED" w:rsidRDefault="00EE6EED">
    <w:pPr>
      <w:pStyle w:val="Header"/>
    </w:pPr>
    <w:r>
      <w:t>NAME:</w:t>
    </w:r>
    <w:r w:rsidR="00FF3B67">
      <w:t xml:space="preserve"> DYUTHI RAMESH</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1414D08"/>
    <w:multiLevelType w:val="multilevel"/>
    <w:tmpl w:val="D690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15E58"/>
    <w:multiLevelType w:val="hybridMultilevel"/>
    <w:tmpl w:val="62C0C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66B58"/>
    <w:multiLevelType w:val="multilevel"/>
    <w:tmpl w:val="B132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179E1"/>
    <w:multiLevelType w:val="multilevel"/>
    <w:tmpl w:val="F330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747B8"/>
    <w:multiLevelType w:val="multilevel"/>
    <w:tmpl w:val="645A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9563E"/>
    <w:multiLevelType w:val="multilevel"/>
    <w:tmpl w:val="C49C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427B7"/>
    <w:multiLevelType w:val="multilevel"/>
    <w:tmpl w:val="9416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E4B34"/>
    <w:multiLevelType w:val="multilevel"/>
    <w:tmpl w:val="86B0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3319E"/>
    <w:multiLevelType w:val="multilevel"/>
    <w:tmpl w:val="906C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660000">
    <w:abstractNumId w:val="1"/>
  </w:num>
  <w:num w:numId="2" w16cid:durableId="1874923901">
    <w:abstractNumId w:val="0"/>
  </w:num>
  <w:num w:numId="3" w16cid:durableId="666901554">
    <w:abstractNumId w:val="6"/>
  </w:num>
  <w:num w:numId="4" w16cid:durableId="678653756">
    <w:abstractNumId w:val="16"/>
  </w:num>
  <w:num w:numId="5" w16cid:durableId="1238637774">
    <w:abstractNumId w:val="7"/>
  </w:num>
  <w:num w:numId="6" w16cid:durableId="607346951">
    <w:abstractNumId w:val="9"/>
  </w:num>
  <w:num w:numId="7" w16cid:durableId="124200712">
    <w:abstractNumId w:val="17"/>
  </w:num>
  <w:num w:numId="8" w16cid:durableId="795949328">
    <w:abstractNumId w:val="11"/>
  </w:num>
  <w:num w:numId="9" w16cid:durableId="14423850">
    <w:abstractNumId w:val="4"/>
  </w:num>
  <w:num w:numId="10" w16cid:durableId="60637533">
    <w:abstractNumId w:val="18"/>
  </w:num>
  <w:num w:numId="11" w16cid:durableId="975911690">
    <w:abstractNumId w:val="14"/>
  </w:num>
  <w:num w:numId="12" w16cid:durableId="528840087">
    <w:abstractNumId w:val="15"/>
  </w:num>
  <w:num w:numId="13" w16cid:durableId="417796494">
    <w:abstractNumId w:val="2"/>
  </w:num>
  <w:num w:numId="14" w16cid:durableId="8408187">
    <w:abstractNumId w:val="8"/>
  </w:num>
  <w:num w:numId="15" w16cid:durableId="703864924">
    <w:abstractNumId w:val="13"/>
  </w:num>
  <w:num w:numId="16" w16cid:durableId="1984770885">
    <w:abstractNumId w:val="5"/>
  </w:num>
  <w:num w:numId="17" w16cid:durableId="82647406">
    <w:abstractNumId w:val="10"/>
  </w:num>
  <w:num w:numId="18" w16cid:durableId="718406620">
    <w:abstractNumId w:val="12"/>
  </w:num>
  <w:num w:numId="19" w16cid:durableId="1156873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26C4B"/>
    <w:rsid w:val="000370BE"/>
    <w:rsid w:val="00065D94"/>
    <w:rsid w:val="000B00B1"/>
    <w:rsid w:val="000B3122"/>
    <w:rsid w:val="000F504A"/>
    <w:rsid w:val="001158F2"/>
    <w:rsid w:val="00143DE6"/>
    <w:rsid w:val="001473E9"/>
    <w:rsid w:val="0015120A"/>
    <w:rsid w:val="00163CF4"/>
    <w:rsid w:val="00171052"/>
    <w:rsid w:val="00171176"/>
    <w:rsid w:val="0018130D"/>
    <w:rsid w:val="00183CCD"/>
    <w:rsid w:val="001C6718"/>
    <w:rsid w:val="001F38F6"/>
    <w:rsid w:val="0024223E"/>
    <w:rsid w:val="002A0BA2"/>
    <w:rsid w:val="002C4898"/>
    <w:rsid w:val="003747C3"/>
    <w:rsid w:val="003D133F"/>
    <w:rsid w:val="003E0DA2"/>
    <w:rsid w:val="004107DD"/>
    <w:rsid w:val="0047282A"/>
    <w:rsid w:val="004A0BE7"/>
    <w:rsid w:val="004A2E32"/>
    <w:rsid w:val="00506490"/>
    <w:rsid w:val="00540047"/>
    <w:rsid w:val="005903BE"/>
    <w:rsid w:val="00603903"/>
    <w:rsid w:val="00640B2C"/>
    <w:rsid w:val="006659AF"/>
    <w:rsid w:val="00666D2F"/>
    <w:rsid w:val="00684D30"/>
    <w:rsid w:val="0069073B"/>
    <w:rsid w:val="00691B56"/>
    <w:rsid w:val="00696775"/>
    <w:rsid w:val="006B2AF8"/>
    <w:rsid w:val="007221A0"/>
    <w:rsid w:val="00766B0A"/>
    <w:rsid w:val="007C3367"/>
    <w:rsid w:val="00810E27"/>
    <w:rsid w:val="00831FEF"/>
    <w:rsid w:val="00863607"/>
    <w:rsid w:val="00866596"/>
    <w:rsid w:val="008879BA"/>
    <w:rsid w:val="00896B23"/>
    <w:rsid w:val="008B7ACD"/>
    <w:rsid w:val="008F54DF"/>
    <w:rsid w:val="00993B80"/>
    <w:rsid w:val="00996DA2"/>
    <w:rsid w:val="009A1ED7"/>
    <w:rsid w:val="009E011A"/>
    <w:rsid w:val="009E0EF5"/>
    <w:rsid w:val="00A6410E"/>
    <w:rsid w:val="00A831BA"/>
    <w:rsid w:val="00AD7B7D"/>
    <w:rsid w:val="00B27C18"/>
    <w:rsid w:val="00B32E6A"/>
    <w:rsid w:val="00B35807"/>
    <w:rsid w:val="00B37415"/>
    <w:rsid w:val="00B4012D"/>
    <w:rsid w:val="00B50464"/>
    <w:rsid w:val="00B90149"/>
    <w:rsid w:val="00B95884"/>
    <w:rsid w:val="00BA6C31"/>
    <w:rsid w:val="00BA7C1E"/>
    <w:rsid w:val="00C400C9"/>
    <w:rsid w:val="00C631BF"/>
    <w:rsid w:val="00C91578"/>
    <w:rsid w:val="00C92792"/>
    <w:rsid w:val="00CA057F"/>
    <w:rsid w:val="00CB2E8C"/>
    <w:rsid w:val="00CC619C"/>
    <w:rsid w:val="00D63C14"/>
    <w:rsid w:val="00D8330F"/>
    <w:rsid w:val="00D83C79"/>
    <w:rsid w:val="00D865E3"/>
    <w:rsid w:val="00D90626"/>
    <w:rsid w:val="00D9733B"/>
    <w:rsid w:val="00DF1130"/>
    <w:rsid w:val="00E04FF4"/>
    <w:rsid w:val="00E75070"/>
    <w:rsid w:val="00E75C6B"/>
    <w:rsid w:val="00ED7A26"/>
    <w:rsid w:val="00EE6EED"/>
    <w:rsid w:val="00FC7EE3"/>
    <w:rsid w:val="00FE10AA"/>
    <w:rsid w:val="00FF1A7B"/>
    <w:rsid w:val="00FF3B67"/>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1">
    <w:name w:val="heading 1"/>
    <w:basedOn w:val="Normal"/>
    <w:next w:val="Normal"/>
    <w:link w:val="Heading1Char"/>
    <w:qFormat/>
    <w:rsid w:val="00E04FF4"/>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 w:type="character" w:customStyle="1" w:styleId="Heading1Char">
    <w:name w:val="Heading 1 Char"/>
    <w:basedOn w:val="DefaultParagraphFont"/>
    <w:link w:val="Heading1"/>
    <w:rsid w:val="00E04FF4"/>
    <w:rPr>
      <w:rFonts w:asciiTheme="majorHAnsi" w:eastAsiaTheme="majorEastAsia" w:hAnsiTheme="majorHAnsi" w:cstheme="majorBidi"/>
      <w:color w:val="2E74B5" w:themeColor="accent1" w:themeShade="BF"/>
      <w:sz w:val="32"/>
      <w:szCs w:val="29"/>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78159">
      <w:bodyDiv w:val="1"/>
      <w:marLeft w:val="0"/>
      <w:marRight w:val="0"/>
      <w:marTop w:val="0"/>
      <w:marBottom w:val="0"/>
      <w:divBdr>
        <w:top w:val="none" w:sz="0" w:space="0" w:color="auto"/>
        <w:left w:val="none" w:sz="0" w:space="0" w:color="auto"/>
        <w:bottom w:val="none" w:sz="0" w:space="0" w:color="auto"/>
        <w:right w:val="none" w:sz="0" w:space="0" w:color="auto"/>
      </w:divBdr>
    </w:div>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341514143">
      <w:bodyDiv w:val="1"/>
      <w:marLeft w:val="0"/>
      <w:marRight w:val="0"/>
      <w:marTop w:val="0"/>
      <w:marBottom w:val="0"/>
      <w:divBdr>
        <w:top w:val="none" w:sz="0" w:space="0" w:color="auto"/>
        <w:left w:val="none" w:sz="0" w:space="0" w:color="auto"/>
        <w:bottom w:val="none" w:sz="0" w:space="0" w:color="auto"/>
        <w:right w:val="none" w:sz="0" w:space="0" w:color="auto"/>
      </w:divBdr>
    </w:div>
    <w:div w:id="459690078">
      <w:bodyDiv w:val="1"/>
      <w:marLeft w:val="0"/>
      <w:marRight w:val="0"/>
      <w:marTop w:val="0"/>
      <w:marBottom w:val="0"/>
      <w:divBdr>
        <w:top w:val="none" w:sz="0" w:space="0" w:color="auto"/>
        <w:left w:val="none" w:sz="0" w:space="0" w:color="auto"/>
        <w:bottom w:val="none" w:sz="0" w:space="0" w:color="auto"/>
        <w:right w:val="none" w:sz="0" w:space="0" w:color="auto"/>
      </w:divBdr>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833764234">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059402909">
      <w:bodyDiv w:val="1"/>
      <w:marLeft w:val="0"/>
      <w:marRight w:val="0"/>
      <w:marTop w:val="0"/>
      <w:marBottom w:val="0"/>
      <w:divBdr>
        <w:top w:val="none" w:sz="0" w:space="0" w:color="auto"/>
        <w:left w:val="none" w:sz="0" w:space="0" w:color="auto"/>
        <w:bottom w:val="none" w:sz="0" w:space="0" w:color="auto"/>
        <w:right w:val="none" w:sz="0" w:space="0" w:color="auto"/>
      </w:divBdr>
    </w:div>
    <w:div w:id="1233538752">
      <w:bodyDiv w:val="1"/>
      <w:marLeft w:val="0"/>
      <w:marRight w:val="0"/>
      <w:marTop w:val="0"/>
      <w:marBottom w:val="0"/>
      <w:divBdr>
        <w:top w:val="none" w:sz="0" w:space="0" w:color="auto"/>
        <w:left w:val="none" w:sz="0" w:space="0" w:color="auto"/>
        <w:bottom w:val="none" w:sz="0" w:space="0" w:color="auto"/>
        <w:right w:val="none" w:sz="0" w:space="0" w:color="auto"/>
      </w:divBdr>
    </w:div>
    <w:div w:id="1383365305">
      <w:bodyDiv w:val="1"/>
      <w:marLeft w:val="0"/>
      <w:marRight w:val="0"/>
      <w:marTop w:val="0"/>
      <w:marBottom w:val="0"/>
      <w:divBdr>
        <w:top w:val="none" w:sz="0" w:space="0" w:color="auto"/>
        <w:left w:val="none" w:sz="0" w:space="0" w:color="auto"/>
        <w:bottom w:val="none" w:sz="0" w:space="0" w:color="auto"/>
        <w:right w:val="none" w:sz="0" w:space="0" w:color="auto"/>
      </w:divBdr>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1982617902">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google1570990672</dc:creator>
  <cp:lastModifiedBy>Ramesh Narayanaswamy</cp:lastModifiedBy>
  <cp:revision>19</cp:revision>
  <dcterms:created xsi:type="dcterms:W3CDTF">2024-08-06T10:23:00Z</dcterms:created>
  <dcterms:modified xsi:type="dcterms:W3CDTF">2024-08-28T04:36:00Z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