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eastAsia="ru-RU"/>
        </w:rPr>
        <w:t>Р</w:t>
      </w:r>
      <w:r w:rsidRPr="00CC433D">
        <w:rPr>
          <w:rFonts w:ascii="Arial" w:hAnsi="Arial" w:cs="Arial"/>
          <w:b/>
          <w:sz w:val="24"/>
          <w:szCs w:val="24"/>
          <w:lang w:eastAsia="ru-RU"/>
        </w:rPr>
        <w:t>абота с круговым  буфером</w:t>
      </w:r>
    </w:p>
    <w:p w:rsidR="005C7061" w:rsidRDefault="005C7061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:rsidR="004F4D48" w:rsidRPr="00B34873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начальное состояние кругового буфера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065685" cy="873125"/>
            <wp:effectExtent l="4030" t="0" r="0" b="0"/>
            <wp:docPr id="1" name="Объект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37" cy="2286000"/>
                      <a:chOff x="357188" y="2071688"/>
                      <a:chExt cx="8072437" cy="2286000"/>
                    </a:xfrm>
                  </a:grpSpPr>
                  <a:sp>
                    <a:nvSpPr>
                      <a:cNvPr id="14" name="Скругленная прямоугольная выноска 13"/>
                      <a:cNvSpPr/>
                    </a:nvSpPr>
                    <a:spPr>
                      <a:xfrm>
                        <a:off x="1785928" y="2786063"/>
                        <a:ext cx="1428750" cy="500062"/>
                      </a:xfrm>
                      <a:prstGeom prst="wedgeRoundRectCallout">
                        <a:avLst>
                          <a:gd name="adj1" fmla="val -42220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Скругленная прямоугольная выноска 14"/>
                      <a:cNvSpPr/>
                    </a:nvSpPr>
                    <a:spPr>
                      <a:xfrm>
                        <a:off x="357188" y="2143116"/>
                        <a:ext cx="1428750" cy="500062"/>
                      </a:xfrm>
                      <a:prstGeom prst="wedgeRoundRectCallout">
                        <a:avLst>
                          <a:gd name="adj1" fmla="val 34581"/>
                          <a:gd name="adj2" fmla="val 275832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3357563" y="2071688"/>
                        <a:ext cx="116217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 </a:t>
                          </a:r>
                          <a:endParaRPr lang="ru-RU" b="1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3" name="Прямоугольник 16"/>
                      <a:cNvSpPr>
                        <a:spLocks noChangeArrowheads="1"/>
                      </a:cNvSpPr>
                    </a:nvSpPr>
                    <a:spPr bwMode="auto">
                      <a:xfrm>
                        <a:off x="6072188" y="2143125"/>
                        <a:ext cx="2323136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054" name="Группа 18"/>
                      <a:cNvGrpSpPr>
                        <a:grpSpLocks/>
                      </a:cNvGrpSpPr>
                    </a:nvGrpSpPr>
                    <a:grpSpPr bwMode="auto">
                      <a:xfrm>
                        <a:off x="1428750" y="3714750"/>
                        <a:ext cx="7000875" cy="642938"/>
                        <a:chOff x="1428750" y="3714750"/>
                        <a:chExt cx="7000875" cy="642938"/>
                      </a:xfrm>
                    </a:grpSpPr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14287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1431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285750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57187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2862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0006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571500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642937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71437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78581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  <w:r w:rsidRPr="00B34873">
        <w:rPr>
          <w:rFonts w:ascii="Arial" w:hAnsi="Arial" w:cs="Arial"/>
          <w:sz w:val="24"/>
          <w:szCs w:val="24"/>
          <w:lang w:eastAsia="ru-RU"/>
        </w:rPr>
        <w:t>Заполнение очереди от first  до last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838575" cy="1169670"/>
            <wp:effectExtent l="0" t="0" r="0" b="0"/>
            <wp:docPr id="2" name="Объект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02" cy="2986276"/>
                      <a:chOff x="785786" y="1643053"/>
                      <a:chExt cx="8143902" cy="2986276"/>
                    </a:xfrm>
                  </a:grpSpPr>
                  <a:grpSp>
                    <a:nvGrpSpPr>
                      <a:cNvPr id="3074" name="Группа 30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8"/>
                        <a:chExt cx="7000875" cy="642938"/>
                      </a:xfrm>
                    </a:grpSpPr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7858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15001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221456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292893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36433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43576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507206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578643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65008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72151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7" name="Скругленная прямоугольная выноска 26"/>
                      <a:cNvSpPr/>
                    </a:nvSpPr>
                    <a:spPr>
                      <a:xfrm>
                        <a:off x="857250" y="1643053"/>
                        <a:ext cx="1428750" cy="500063"/>
                      </a:xfrm>
                      <a:prstGeom prst="wedgeRoundRectCallout">
                        <a:avLst>
                          <a:gd name="adj1" fmla="val -42220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7500938" y="1643053"/>
                        <a:ext cx="1428750" cy="500063"/>
                      </a:xfrm>
                      <a:prstGeom prst="wedgeRoundRectCallout">
                        <a:avLst>
                          <a:gd name="adj1" fmla="val -47143"/>
                          <a:gd name="adj2" fmla="val 12110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785786" y="3429000"/>
                        <a:ext cx="116217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=9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=9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78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2214546" y="3429000"/>
                        <a:ext cx="227023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 smtClean="0">
                              <a:latin typeface="Calibri" pitchFamily="34" charset="0"/>
                            </a:rPr>
                            <a:t>m_n</a:t>
                          </a:r>
                          <a:endParaRPr lang="en-US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  <w:r w:rsidRPr="00B34873">
        <w:rPr>
          <w:rFonts w:ascii="Arial" w:hAnsi="Arial" w:cs="Arial"/>
          <w:sz w:val="24"/>
          <w:szCs w:val="24"/>
          <w:lang w:eastAsia="ru-RU"/>
        </w:rPr>
        <w:t xml:space="preserve">Считывание </w:t>
      </w:r>
      <w:r>
        <w:rPr>
          <w:rFonts w:ascii="Arial" w:hAnsi="Arial" w:cs="Arial"/>
          <w:sz w:val="24"/>
          <w:szCs w:val="24"/>
          <w:lang w:eastAsia="ru-RU"/>
        </w:rPr>
        <w:t xml:space="preserve">производится из first </w:t>
      </w:r>
      <w:r w:rsidRPr="00B34873">
        <w:rPr>
          <w:rFonts w:ascii="Arial" w:hAnsi="Arial" w:cs="Arial"/>
          <w:sz w:val="24"/>
          <w:szCs w:val="24"/>
          <w:lang w:eastAsia="ru-RU"/>
        </w:rPr>
        <w:t>из очере</w:t>
      </w:r>
      <w:r>
        <w:rPr>
          <w:rFonts w:ascii="Arial" w:hAnsi="Arial" w:cs="Arial"/>
          <w:sz w:val="24"/>
          <w:szCs w:val="24"/>
          <w:lang w:eastAsia="ru-RU"/>
        </w:rPr>
        <w:t xml:space="preserve">ди трех элементов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942840" cy="1696720"/>
            <wp:effectExtent l="0" t="0" r="0" b="0"/>
            <wp:docPr id="3" name="Объект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02" cy="3057714"/>
                      <a:chOff x="785786" y="1571615"/>
                      <a:chExt cx="8143902" cy="3057714"/>
                    </a:xfrm>
                  </a:grpSpPr>
                  <a:grpSp>
                    <a:nvGrpSpPr>
                      <a:cNvPr id="4098" name="Группа 3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6"/>
                        <a:chExt cx="7000875" cy="642937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785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1500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22145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9289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36433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43576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50720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57864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6500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7215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7500938" y="1571615"/>
                        <a:ext cx="1428750" cy="500063"/>
                      </a:xfrm>
                      <a:prstGeom prst="wedgeRoundRectCallout">
                        <a:avLst>
                          <a:gd name="adj1" fmla="val -49112"/>
                          <a:gd name="adj2" fmla="val 132359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Скругленная прямоугольная выноска 28"/>
                      <a:cNvSpPr/>
                    </a:nvSpPr>
                    <a:spPr>
                      <a:xfrm>
                        <a:off x="1785938" y="1643054"/>
                        <a:ext cx="1428750" cy="500062"/>
                      </a:xfrm>
                      <a:prstGeom prst="wedgeRoundRectCallout">
                        <a:avLst>
                          <a:gd name="adj1" fmla="val 45411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85786" y="3429000"/>
                        <a:ext cx="1615186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=6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+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6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 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9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</w:pPr>
    </w:p>
    <w:p w:rsidR="004F4D48" w:rsidRPr="0000668A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908FC">
        <w:rPr>
          <w:rFonts w:ascii="Arial" w:hAnsi="Arial" w:cs="Arial"/>
          <w:sz w:val="24"/>
          <w:szCs w:val="24"/>
        </w:rPr>
        <w:t xml:space="preserve">Заполнение буфера </w:t>
      </w:r>
      <w:r>
        <w:rPr>
          <w:rFonts w:ascii="Arial" w:hAnsi="Arial" w:cs="Arial"/>
          <w:sz w:val="24"/>
          <w:szCs w:val="24"/>
        </w:rPr>
        <w:t xml:space="preserve">(переход </w:t>
      </w:r>
      <w:r w:rsidRPr="00B96E54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начало буфера)</w:t>
      </w:r>
    </w:p>
    <w:p w:rsidR="004F4D48" w:rsidRPr="0000668A" w:rsidRDefault="004F4D48" w:rsidP="004F4D48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ru-RU"/>
        </w:rPr>
        <w:drawing>
          <wp:inline distT="0" distB="0" distL="0" distR="0">
            <wp:extent cx="4382770" cy="1680210"/>
            <wp:effectExtent l="0" t="0" r="0" b="0"/>
            <wp:docPr id="4" name="Объект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40" cy="2914841"/>
                      <a:chOff x="714348" y="1643050"/>
                      <a:chExt cx="7072340" cy="2914841"/>
                    </a:xfrm>
                  </a:grpSpPr>
                  <a:grpSp>
                    <a:nvGrpSpPr>
                      <a:cNvPr id="2" name="Группа 3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6"/>
                        <a:chExt cx="7000875" cy="642937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785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1500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22145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9289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36433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43576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50720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57864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6500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7215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 smtClean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1000100" y="1643050"/>
                        <a:ext cx="1428750" cy="500063"/>
                      </a:xfrm>
                      <a:prstGeom prst="wedgeRoundRectCallout">
                        <a:avLst>
                          <a:gd name="adj1" fmla="val -31389"/>
                          <a:gd name="adj2" fmla="val 118293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Скругленная прямоугольная выноска 28"/>
                      <a:cNvSpPr/>
                    </a:nvSpPr>
                    <a:spPr>
                      <a:xfrm>
                        <a:off x="3286116" y="1643054"/>
                        <a:ext cx="1428750" cy="500062"/>
                      </a:xfrm>
                      <a:prstGeom prst="wedgeRoundRectCallout">
                        <a:avLst>
                          <a:gd name="adj1" fmla="val -43204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14348" y="3357562"/>
                        <a:ext cx="215539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7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=(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3+7)%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10 = 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02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3071802" y="3488296"/>
                        <a:ext cx="2323136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</a:t>
                          </a:r>
                          <a:endParaRPr lang="ru-RU" b="1" dirty="0">
                            <a:solidFill>
                              <a:srgbClr val="FF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2" name="Прямая соединительная линия 31"/>
                      <a:cNvCxnSpPr/>
                    </a:nvCxnSpPr>
                    <a:spPr>
                      <a:xfrm>
                        <a:off x="3071802" y="3357562"/>
                        <a:ext cx="2286016" cy="71438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единительная линия 32"/>
                      <a:cNvCxnSpPr/>
                    </a:nvCxnSpPr>
                    <a:spPr>
                      <a:xfrm rot="10800000" flipV="1">
                        <a:off x="3143240" y="3357562"/>
                        <a:ext cx="2285994" cy="78581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06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4000496" y="4131238"/>
                        <a:ext cx="3493585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ru-RU" b="1" dirty="0">
                              <a:latin typeface="Calibri" pitchFamily="34" charset="0"/>
                            </a:rPr>
                            <a:t>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ru-RU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ru-RU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Считывание из first, заполнение в last</w:t>
      </w:r>
      <w:r>
        <w:t xml:space="preserve">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419030" cy="1804035"/>
            <wp:effectExtent l="4380" t="0" r="0" b="0"/>
            <wp:docPr id="5" name="Объект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86625" cy="2914841"/>
                      <a:chOff x="500063" y="1643050"/>
                      <a:chExt cx="7286625" cy="2914841"/>
                    </a:xfrm>
                  </a:grpSpPr>
                  <a:grpSp>
                    <a:nvGrpSpPr>
                      <a:cNvPr id="5122" name="Группа 29"/>
                      <a:cNvGrpSpPr>
                        <a:grpSpLocks/>
                      </a:cNvGrpSpPr>
                    </a:nvGrpSpPr>
                    <a:grpSpPr bwMode="auto">
                      <a:xfrm>
                        <a:off x="785813" y="2514600"/>
                        <a:ext cx="7000875" cy="642938"/>
                        <a:chOff x="785813" y="1643083"/>
                        <a:chExt cx="7000875" cy="642937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3143240" y="1643050"/>
                        <a:ext cx="1428750" cy="500063"/>
                      </a:xfrm>
                      <a:prstGeom prst="wedgeRoundRectCallout">
                        <a:avLst>
                          <a:gd name="adj1" fmla="val -43204"/>
                          <a:gd name="adj2" fmla="val 126735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500063" y="1643054"/>
                        <a:ext cx="1428750" cy="500062"/>
                      </a:xfrm>
                      <a:prstGeom prst="wedgeRoundRectCallout">
                        <a:avLst>
                          <a:gd name="adj1" fmla="val 33595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85786" y="3357562"/>
                        <a:ext cx="2102499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=8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3+8)%10=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1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6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214678" y="3357562"/>
                        <a:ext cx="338778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 smtClean="0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4A9B" w:rsidRPr="00A14A9B" w:rsidRDefault="00A14A9B" w:rsidP="00A14A9B">
      <w:pPr>
        <w:autoSpaceDE w:val="0"/>
        <w:autoSpaceDN w:val="0"/>
        <w:adjustRightInd w:val="0"/>
        <w:spacing w:after="0" w:line="240" w:lineRule="auto"/>
      </w:pPr>
    </w:p>
    <w:p w:rsidR="00A14A9B" w:rsidRDefault="00A14A9B" w:rsidP="00A14A9B">
      <w:pPr>
        <w:autoSpaceDE w:val="0"/>
        <w:autoSpaceDN w:val="0"/>
        <w:adjustRightInd w:val="0"/>
        <w:spacing w:after="0" w:line="240" w:lineRule="auto"/>
        <w:ind w:left="720"/>
      </w:pPr>
    </w:p>
    <w:p w:rsidR="004F4D48" w:rsidRPr="0000668A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908FC">
        <w:rPr>
          <w:rFonts w:ascii="Arial" w:hAnsi="Arial" w:cs="Arial"/>
          <w:sz w:val="24"/>
          <w:szCs w:val="24"/>
        </w:rPr>
        <w:lastRenderedPageBreak/>
        <w:t xml:space="preserve">Заполнение буфера </w:t>
      </w:r>
      <w:r>
        <w:rPr>
          <w:rFonts w:ascii="Arial" w:hAnsi="Arial" w:cs="Arial"/>
          <w:sz w:val="24"/>
          <w:szCs w:val="24"/>
        </w:rPr>
        <w:t>(переход через начало)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291913" cy="1680519"/>
            <wp:effectExtent l="1905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02" cy="3057717"/>
                      <a:chOff x="785786" y="1571612"/>
                      <a:chExt cx="7000902" cy="3057717"/>
                    </a:xfrm>
                  </a:grpSpPr>
                  <a:grpSp>
                    <a:nvGrpSpPr>
                      <a:cNvPr id="6146" name="Группа 29"/>
                      <a:cNvGrpSpPr>
                        <a:grpSpLocks/>
                      </a:cNvGrpSpPr>
                    </a:nvGrpSpPr>
                    <a:grpSpPr bwMode="auto">
                      <a:xfrm>
                        <a:off x="785813" y="2514600"/>
                        <a:ext cx="7000875" cy="642938"/>
                        <a:chOff x="785813" y="1643083"/>
                        <a:chExt cx="7000875" cy="642937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 smtClean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3857620" y="1571612"/>
                        <a:ext cx="1428750" cy="500063"/>
                      </a:xfrm>
                      <a:prstGeom prst="wedgeRoundRectCallout">
                        <a:avLst>
                          <a:gd name="adj1" fmla="val -92435"/>
                          <a:gd name="adj2" fmla="val 140801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1142976" y="1643050"/>
                        <a:ext cx="1428750" cy="500062"/>
                      </a:xfrm>
                      <a:prstGeom prst="wedgeRoundRectCallout">
                        <a:avLst>
                          <a:gd name="adj1" fmla="val 92129"/>
                          <a:gd name="adj2" fmla="val 12032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85786" y="3429000"/>
                        <a:ext cx="2272417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(3+10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)%10=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50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428992" y="3429000"/>
                        <a:ext cx="332366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Pr="00B96E54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6E54">
        <w:rPr>
          <w:rFonts w:ascii="Arial" w:hAnsi="Arial" w:cs="Arial"/>
          <w:sz w:val="24"/>
          <w:szCs w:val="24"/>
        </w:rPr>
        <w:t>Чтение буфера (переход через начало)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761230" cy="1721485"/>
            <wp:effectExtent l="0" t="0" r="0" b="0"/>
            <wp:docPr id="7" name="Объект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875" cy="2914838"/>
                      <a:chOff x="785813" y="1643053"/>
                      <a:chExt cx="7000875" cy="2914838"/>
                    </a:xfrm>
                  </a:grpSpPr>
                  <a:grpSp>
                    <a:nvGrpSpPr>
                      <a:cNvPr id="7170" name="Группа 2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4014788"/>
                        <a:chExt cx="700087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7858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5001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21456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92893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6433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3576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507206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78643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5008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72151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5" name="Скругленная прямоугольная выноска 24"/>
                      <a:cNvSpPr/>
                    </a:nvSpPr>
                    <a:spPr>
                      <a:xfrm>
                        <a:off x="4214813" y="1643053"/>
                        <a:ext cx="1428750" cy="500063"/>
                      </a:xfrm>
                      <a:prstGeom prst="wedgeRoundRectCallout">
                        <a:avLst>
                          <a:gd name="adj1" fmla="val -22527"/>
                          <a:gd name="adj2" fmla="val 123922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Скругленная прямоугольная выноска 25"/>
                      <a:cNvSpPr/>
                    </a:nvSpPr>
                    <a:spPr>
                      <a:xfrm>
                        <a:off x="1714480" y="1714488"/>
                        <a:ext cx="1428750" cy="500062"/>
                      </a:xfrm>
                      <a:prstGeom prst="wedgeRoundRectCallout">
                        <a:avLst>
                          <a:gd name="adj1" fmla="val 44425"/>
                          <a:gd name="adj2" fmla="val 10985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857224" y="3357562"/>
                        <a:ext cx="2208297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8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=5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(5+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8)%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10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5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428992" y="3357562"/>
                        <a:ext cx="332366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Pr="00B96E54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86C50">
        <w:rPr>
          <w:rFonts w:ascii="Arial" w:hAnsi="Arial" w:cs="Arial"/>
          <w:sz w:val="24"/>
          <w:szCs w:val="24"/>
        </w:rPr>
        <w:t>увеличение размера</w:t>
      </w:r>
      <w:r>
        <w:rPr>
          <w:rFonts w:ascii="Arial" w:hAnsi="Arial" w:cs="Arial"/>
          <w:sz w:val="24"/>
          <w:szCs w:val="24"/>
        </w:rPr>
        <w:t xml:space="preserve"> и копирование очереди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476938" cy="2084173"/>
            <wp:effectExtent l="19050" t="0" r="0" b="0"/>
            <wp:docPr id="8" name="Объект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375" cy="5114939"/>
                      <a:chOff x="214313" y="1585913"/>
                      <a:chExt cx="8715375" cy="5114939"/>
                    </a:xfrm>
                  </a:grpSpPr>
                  <a:grpSp>
                    <a:nvGrpSpPr>
                      <a:cNvPr id="8194" name="Группа 43"/>
                      <a:cNvGrpSpPr>
                        <a:grpSpLocks/>
                      </a:cNvGrpSpPr>
                    </a:nvGrpSpPr>
                    <a:grpSpPr bwMode="auto">
                      <a:xfrm>
                        <a:off x="785813" y="2457450"/>
                        <a:ext cx="7000875" cy="642938"/>
                        <a:chOff x="785813" y="3532228"/>
                        <a:chExt cx="7000875" cy="642938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4786313" y="1585913"/>
                        <a:ext cx="1428750" cy="500062"/>
                      </a:xfrm>
                      <a:prstGeom prst="wedgeRoundRectCallout">
                        <a:avLst>
                          <a:gd name="adj1" fmla="val -59942"/>
                          <a:gd name="adj2" fmla="val 12110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2143118" y="1643050"/>
                        <a:ext cx="1428750" cy="500063"/>
                      </a:xfrm>
                      <a:prstGeom prst="wedgeRoundRectCallout">
                        <a:avLst>
                          <a:gd name="adj1" fmla="val 112365"/>
                          <a:gd name="adj2" fmla="val 109854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6000760" y="5500702"/>
                        <a:ext cx="1279525" cy="12001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m_cap1=10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m_n1=10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m_first1=5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m_last1=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5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8198" name="Группа 44"/>
                      <a:cNvGrpSpPr>
                        <a:grpSpLocks/>
                      </a:cNvGrpSpPr>
                    </a:nvGrpSpPr>
                    <a:grpSpPr bwMode="auto">
                      <a:xfrm>
                        <a:off x="500063" y="4586288"/>
                        <a:ext cx="8429625" cy="642937"/>
                        <a:chOff x="500063" y="5946816"/>
                        <a:chExt cx="842962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500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214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1928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643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3575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0719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47863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5006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215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6929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7643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8358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643813" y="5443538"/>
                        <a:ext cx="1279525" cy="12001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=12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2" name="Прямая со стрелкой 31"/>
                      <a:cNvCxnSpPr>
                        <a:stCxn id="7" idx="2"/>
                        <a:endCxn id="15" idx="0"/>
                      </a:cNvCxnSpPr>
                    </a:nvCxnSpPr>
                    <a:spPr>
                      <a:xfrm rot="5400000">
                        <a:off x="1971676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>
                        <a:stCxn id="8" idx="2"/>
                        <a:endCxn id="16" idx="0"/>
                      </a:cNvCxnSpPr>
                    </a:nvCxnSpPr>
                    <a:spPr>
                      <a:xfrm rot="5400000">
                        <a:off x="2686051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Прямая со стрелкой 35"/>
                      <a:cNvCxnSpPr>
                        <a:stCxn id="2" idx="2"/>
                        <a:endCxn id="20" idx="0"/>
                      </a:cNvCxnSpPr>
                    </a:nvCxnSpPr>
                    <a:spPr>
                      <a:xfrm rot="16200000" flipH="1">
                        <a:off x="197167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Прямая со стрелкой 39"/>
                      <a:cNvCxnSpPr>
                        <a:stCxn id="3" idx="2"/>
                        <a:endCxn id="21" idx="0"/>
                      </a:cNvCxnSpPr>
                    </a:nvCxnSpPr>
                    <a:spPr>
                      <a:xfrm rot="16200000" flipH="1">
                        <a:off x="2686051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Прямая со стрелкой 42"/>
                      <a:cNvCxnSpPr>
                        <a:stCxn id="4" idx="2"/>
                        <a:endCxn id="22" idx="0"/>
                      </a:cNvCxnSpPr>
                    </a:nvCxnSpPr>
                    <a:spPr>
                      <a:xfrm rot="16200000" flipH="1">
                        <a:off x="340042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Прямая со стрелкой 45"/>
                      <a:cNvCxnSpPr>
                        <a:stCxn id="5" idx="2"/>
                        <a:endCxn id="23" idx="0"/>
                      </a:cNvCxnSpPr>
                    </a:nvCxnSpPr>
                    <a:spPr>
                      <a:xfrm rot="16200000" flipH="1">
                        <a:off x="4114801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Прямая со стрелкой 48"/>
                      <a:cNvCxnSpPr>
                        <a:stCxn id="6" idx="2"/>
                        <a:endCxn id="24" idx="0"/>
                      </a:cNvCxnSpPr>
                    </a:nvCxnSpPr>
                    <a:spPr>
                      <a:xfrm rot="16200000" flipH="1">
                        <a:off x="482917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>
                        <a:endCxn id="19" idx="0"/>
                      </a:cNvCxnSpPr>
                    </a:nvCxnSpPr>
                    <a:spPr>
                      <a:xfrm rot="10800000" flipV="1">
                        <a:off x="3643313" y="3071813"/>
                        <a:ext cx="3857625" cy="15144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Прямая со стрелкой 54"/>
                      <a:cNvCxnSpPr>
                        <a:stCxn id="10" idx="2"/>
                        <a:endCxn id="18" idx="0"/>
                      </a:cNvCxnSpPr>
                    </a:nvCxnSpPr>
                    <a:spPr>
                      <a:xfrm rot="5400000">
                        <a:off x="4114801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>
                        <a:stCxn id="9" idx="2"/>
                        <a:endCxn id="17" idx="0"/>
                      </a:cNvCxnSpPr>
                    </a:nvCxnSpPr>
                    <a:spPr>
                      <a:xfrm rot="5400000">
                        <a:off x="3400426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Скругленная прямоугольная выноска 61"/>
                      <a:cNvSpPr/>
                    </a:nvSpPr>
                    <a:spPr>
                      <a:xfrm>
                        <a:off x="214313" y="3714755"/>
                        <a:ext cx="1428750" cy="500063"/>
                      </a:xfrm>
                      <a:prstGeom prst="wedgeRoundRectCallout">
                        <a:avLst>
                          <a:gd name="adj1" fmla="val -21542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Скругленная прямоугольная выноска 62"/>
                      <a:cNvSpPr/>
                    </a:nvSpPr>
                    <a:spPr>
                      <a:xfrm>
                        <a:off x="7429500" y="3714752"/>
                        <a:ext cx="1428750" cy="500063"/>
                      </a:xfrm>
                      <a:prstGeom prst="wedgeRoundRectCallout">
                        <a:avLst>
                          <a:gd name="adj1" fmla="val -21541"/>
                          <a:gd name="adj2" fmla="val 118294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Перезапись кругового буфера</w:t>
      </w:r>
    </w:p>
    <w:p w:rsidR="00A14A9B" w:rsidRDefault="004F4D48" w:rsidP="004F4D4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14052" cy="1375719"/>
            <wp:effectExtent l="19050" t="0" r="0" b="0"/>
            <wp:docPr id="9" name="Объект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375" cy="2643188"/>
                      <a:chOff x="214313" y="1143000"/>
                      <a:chExt cx="8715375" cy="2643188"/>
                    </a:xfrm>
                  </a:grpSpPr>
                  <a:grpSp>
                    <a:nvGrpSpPr>
                      <a:cNvPr id="9218" name="Группа 43"/>
                      <a:cNvGrpSpPr>
                        <a:grpSpLocks/>
                      </a:cNvGrpSpPr>
                    </a:nvGrpSpPr>
                    <a:grpSpPr bwMode="auto">
                      <a:xfrm>
                        <a:off x="785813" y="1143000"/>
                        <a:ext cx="7000875" cy="642938"/>
                        <a:chOff x="785813" y="3532228"/>
                        <a:chExt cx="7000875" cy="642938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9219" name="Группа 44"/>
                      <a:cNvGrpSpPr>
                        <a:grpSpLocks/>
                      </a:cNvGrpSpPr>
                    </a:nvGrpSpPr>
                    <a:grpSpPr bwMode="auto">
                      <a:xfrm>
                        <a:off x="500063" y="3143250"/>
                        <a:ext cx="8429625" cy="642938"/>
                        <a:chOff x="500063" y="5946816"/>
                        <a:chExt cx="842962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500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214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1928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643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3575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0719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47863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5006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215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6929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7643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8358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32" name="Прямая со стрелкой 31"/>
                      <a:cNvCxnSpPr>
                        <a:stCxn id="7" idx="2"/>
                        <a:endCxn id="15" idx="0"/>
                      </a:cNvCxnSpPr>
                    </a:nvCxnSpPr>
                    <a:spPr>
                      <a:xfrm rot="5400000">
                        <a:off x="203597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>
                        <a:stCxn id="8" idx="2"/>
                        <a:endCxn id="16" idx="0"/>
                      </a:cNvCxnSpPr>
                    </a:nvCxnSpPr>
                    <a:spPr>
                      <a:xfrm rot="5400000">
                        <a:off x="2750345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Прямая со стрелкой 35"/>
                      <a:cNvCxnSpPr>
                        <a:stCxn id="2" idx="2"/>
                        <a:endCxn id="20" idx="0"/>
                      </a:cNvCxnSpPr>
                    </a:nvCxnSpPr>
                    <a:spPr>
                      <a:xfrm rot="16200000" flipH="1">
                        <a:off x="203597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Прямая со стрелкой 39"/>
                      <a:cNvCxnSpPr>
                        <a:stCxn id="3" idx="2"/>
                        <a:endCxn id="21" idx="0"/>
                      </a:cNvCxnSpPr>
                    </a:nvCxnSpPr>
                    <a:spPr>
                      <a:xfrm rot="16200000" flipH="1">
                        <a:off x="2750345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Прямая со стрелкой 42"/>
                      <a:cNvCxnSpPr>
                        <a:stCxn id="4" idx="2"/>
                        <a:endCxn id="22" idx="0"/>
                      </a:cNvCxnSpPr>
                    </a:nvCxnSpPr>
                    <a:spPr>
                      <a:xfrm rot="16200000" flipH="1">
                        <a:off x="346472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Прямая со стрелкой 45"/>
                      <a:cNvCxnSpPr>
                        <a:stCxn id="5" idx="2"/>
                        <a:endCxn id="23" idx="0"/>
                      </a:cNvCxnSpPr>
                    </a:nvCxnSpPr>
                    <a:spPr>
                      <a:xfrm rot="16200000" flipH="1">
                        <a:off x="4179095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Прямая со стрелкой 48"/>
                      <a:cNvCxnSpPr>
                        <a:stCxn id="6" idx="2"/>
                        <a:endCxn id="24" idx="0"/>
                      </a:cNvCxnSpPr>
                    </a:nvCxnSpPr>
                    <a:spPr>
                      <a:xfrm rot="16200000" flipH="1">
                        <a:off x="489347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>
                        <a:stCxn id="11" idx="2"/>
                        <a:endCxn id="19" idx="0"/>
                      </a:cNvCxnSpPr>
                    </a:nvCxnSpPr>
                    <a:spPr>
                      <a:xfrm rot="5400000">
                        <a:off x="489347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Прямая со стрелкой 54"/>
                      <a:cNvCxnSpPr>
                        <a:stCxn id="10" idx="2"/>
                        <a:endCxn id="18" idx="0"/>
                      </a:cNvCxnSpPr>
                    </a:nvCxnSpPr>
                    <a:spPr>
                      <a:xfrm rot="5400000">
                        <a:off x="4179095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>
                        <a:stCxn id="9" idx="2"/>
                        <a:endCxn id="17" idx="0"/>
                      </a:cNvCxnSpPr>
                    </a:nvCxnSpPr>
                    <a:spPr>
                      <a:xfrm rot="5400000">
                        <a:off x="346472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Скругленная прямоугольная выноска 61"/>
                      <a:cNvSpPr/>
                    </a:nvSpPr>
                    <a:spPr>
                      <a:xfrm>
                        <a:off x="214313" y="2214554"/>
                        <a:ext cx="1428750" cy="500062"/>
                      </a:xfrm>
                      <a:prstGeom prst="wedgeRoundRectCallout">
                        <a:avLst>
                          <a:gd name="adj1" fmla="val -17604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Скругленная прямоугольная выноска 62"/>
                      <a:cNvSpPr/>
                    </a:nvSpPr>
                    <a:spPr>
                      <a:xfrm>
                        <a:off x="7429500" y="2214557"/>
                        <a:ext cx="1428750" cy="500063"/>
                      </a:xfrm>
                      <a:prstGeom prst="wedgeRoundRectCallout">
                        <a:avLst>
                          <a:gd name="adj1" fmla="val -23510"/>
                          <a:gd name="adj2" fmla="val 12954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B96E54">
        <w:rPr>
          <w:noProof/>
          <w:lang w:eastAsia="ru-RU"/>
        </w:rPr>
        <w:t xml:space="preserve"> </w:t>
      </w:r>
    </w:p>
    <w:p w:rsidR="00A14A9B" w:rsidRDefault="00A14A9B" w:rsidP="004F4D4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A2B14" w:rsidRDefault="004F4D48" w:rsidP="005C706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52975" cy="1202690"/>
            <wp:effectExtent l="0" t="0" r="0" b="0"/>
            <wp:docPr id="10" name="Объект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063" cy="2441575"/>
                      <a:chOff x="428625" y="4143375"/>
                      <a:chExt cx="8501063" cy="2441575"/>
                    </a:xfrm>
                  </a:grpSpPr>
                  <a:sp>
                    <a:nvSpPr>
                      <a:cNvPr id="9220" name="Text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8625" y="4143375"/>
                        <a:ext cx="1182688" cy="1816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</a:t>
                          </a:r>
                          <a:r>
                            <a:rPr lang="ru-RU" sz="1600"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)%10=5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(5+1)%10=6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…………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(5+4)%10=9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(5+5)%10=0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(5+9)%10=4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1" name="Прямоугольник 60"/>
                      <a:cNvSpPr>
                        <a:spLocks noChangeArrowheads="1"/>
                      </a:cNvSpPr>
                    </a:nvSpPr>
                    <a:spPr bwMode="auto">
                      <a:xfrm>
                        <a:off x="1428750" y="6215063"/>
                        <a:ext cx="3382963" cy="36988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>
                              <a:latin typeface="Calibri" pitchFamily="34" charset="0"/>
                            </a:rPr>
                            <a:t>ind</a:t>
                          </a:r>
                          <a:r>
                            <a:rPr lang="ru-RU" b="1"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b="1">
                              <a:latin typeface="Calibri" pitchFamily="34" charset="0"/>
                            </a:rPr>
                            <a:t>=(m_first1 + ind2 ) % m_cap1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5" name="Text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00250" y="4184650"/>
                        <a:ext cx="2579688" cy="1816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ru-RU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A(5)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A(6)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……..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4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4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A(9)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5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5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A(0)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………….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9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9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A(4)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5" name="Прямая со стрелкой 64"/>
                      <a:cNvCxnSpPr/>
                    </a:nvCxnSpPr>
                    <a:spPr>
                      <a:xfrm rot="5400000" flipH="1" flipV="1">
                        <a:off x="2571750" y="6000751"/>
                        <a:ext cx="428625" cy="285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Прямая со стрелкой 65"/>
                      <a:cNvCxnSpPr/>
                    </a:nvCxnSpPr>
                    <a:spPr>
                      <a:xfrm rot="10800000">
                        <a:off x="3786188" y="5929313"/>
                        <a:ext cx="500062" cy="35718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38" name="Прямоугольник 60"/>
                      <a:cNvSpPr>
                        <a:spLocks noChangeArrowheads="1"/>
                      </a:cNvSpPr>
                    </a:nvSpPr>
                    <a:spPr bwMode="auto">
                      <a:xfrm>
                        <a:off x="5072063" y="4143375"/>
                        <a:ext cx="3857625" cy="1754188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ind1 = m_first1 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for (ind2 = 0; ind2&lt;m_n2; ind2++)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{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       B[ind2]= A [ ind1 % m_cap1];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       ind1++;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0A2B14" w:rsidSect="000A2B1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0C5" w:rsidRDefault="004E20C5" w:rsidP="00710FF5">
      <w:pPr>
        <w:spacing w:after="0" w:line="240" w:lineRule="auto"/>
      </w:pPr>
      <w:r>
        <w:separator/>
      </w:r>
    </w:p>
  </w:endnote>
  <w:endnote w:type="continuationSeparator" w:id="1">
    <w:p w:rsidR="004E20C5" w:rsidRDefault="004E20C5" w:rsidP="0071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0C5" w:rsidRDefault="004E20C5" w:rsidP="00710FF5">
      <w:pPr>
        <w:spacing w:after="0" w:line="240" w:lineRule="auto"/>
      </w:pPr>
      <w:r>
        <w:separator/>
      </w:r>
    </w:p>
  </w:footnote>
  <w:footnote w:type="continuationSeparator" w:id="1">
    <w:p w:rsidR="004E20C5" w:rsidRDefault="004E20C5" w:rsidP="0071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135341"/>
      <w:docPartObj>
        <w:docPartGallery w:val="Page Numbers (Top of Page)"/>
        <w:docPartUnique/>
      </w:docPartObj>
    </w:sdtPr>
    <w:sdtContent>
      <w:p w:rsidR="00710FF5" w:rsidRDefault="00710FF5">
        <w:pPr>
          <w:pStyle w:val="a5"/>
          <w:jc w:val="right"/>
        </w:pPr>
        <w:fldSimple w:instr=" PAGE   \* MERGEFORMAT ">
          <w:r w:rsidR="00BC0059">
            <w:rPr>
              <w:noProof/>
            </w:rPr>
            <w:t>2</w:t>
          </w:r>
        </w:fldSimple>
      </w:p>
    </w:sdtContent>
  </w:sdt>
  <w:p w:rsidR="00710FF5" w:rsidRDefault="00710FF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B7B18"/>
    <w:multiLevelType w:val="hybridMultilevel"/>
    <w:tmpl w:val="A010FC2A"/>
    <w:lvl w:ilvl="0" w:tplc="8FF64A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D48"/>
    <w:rsid w:val="000A2B14"/>
    <w:rsid w:val="004E20C5"/>
    <w:rsid w:val="004F4D48"/>
    <w:rsid w:val="005C7061"/>
    <w:rsid w:val="00710FF5"/>
    <w:rsid w:val="00A14A9B"/>
    <w:rsid w:val="00BC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D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D48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0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FF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710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10FF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FA7BA9443325F43B1F0F536AE64E792" ma:contentTypeVersion="0" ma:contentTypeDescription="Создание документа." ma:contentTypeScope="" ma:versionID="3069e2b789dd44049fde6da3608651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3F7427-A87D-4B7B-8093-EBD0874780A4}"/>
</file>

<file path=customXml/itemProps2.xml><?xml version="1.0" encoding="utf-8"?>
<ds:datastoreItem xmlns:ds="http://schemas.openxmlformats.org/officeDocument/2006/customXml" ds:itemID="{5FDE1AE2-AB9D-43E3-AFA0-248ECCA96141}"/>
</file>

<file path=customXml/itemProps3.xml><?xml version="1.0" encoding="utf-8"?>
<ds:datastoreItem xmlns:ds="http://schemas.openxmlformats.org/officeDocument/2006/customXml" ds:itemID="{F0A0E017-9FAB-4279-87F6-79621A41E1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2014-04-16T07:08:00Z</dcterms:created>
  <dcterms:modified xsi:type="dcterms:W3CDTF">2014-04-16T07:11:00Z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0x0101004FA7BA9443325F43B1F0F536AE64E792</vt:lpwstr>
  </property>
</Properties>
</file>