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Quien suscribe Patricia Avendaño Pérez, con domicilio en el rancho “Las capulinas” Sin número, carretera México Tuxtrla Kilómetro 15687.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 dirijo a usted con la finalidad de solicitar atención médica de beneficencia social, por encontrarme en condiciones económicas insuficientes para realizarla en instituciones de régimen comercial.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Resido en El estado de Chiapas, en un rancho, trabajando temporalmente de jornalera y habito este lugar desde el año de 2013, en que fui contratada junto con otros trabajadores.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Actualmente mi ingreso es 80 pesos diarios y la recibo por recoger cosechas de temporal.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Bajo protesta de decir verdad, aseguro que no cuento con recursos suficientes para recibir en otro medio un servicio de salud.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 forma de comunicación se encuentra limitada a llamadas telefónicas que nos permite hacer el patrón, y correos por correo tradicional y en ocasiones por computadora, con la ayuda del patrón.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Agradezco de antemano y espero su pronta respuesta.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LibreOffice/6.3.3.2$Linux_X86_64 LibreOffice_project/30$Build-2</Application>
  <Pages>1</Pages>
  <Words>151</Words>
  <Characters>824</Characters>
  <CharactersWithSpaces>968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2020-04-10T15:42:31Z</dcterms:created>
  <dc:creator/>
  <dc:description/>
  <dc:language>es-ES</dc:language>
  <cp:lastModifiedBy/>
  <dcterms:modified xsi:type="dcterms:W3CDTF">2020-04-10T15:47:18Z</dcterms:modified>
  <cp:revision>4</cp:revision>
  <dc:subject/>
  <dc:title/>
</cp:coreProperties>
</file>