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FE4" w:rsidP="37A413E2" w:rsidRDefault="37A413E2" w14:paraId="641BB84B" w14:textId="77777777">
      <w:pPr>
        <w:ind w:left="1440"/>
        <w:jc w:val="center"/>
        <w:rPr>
          <w:b/>
          <w:bCs/>
          <w:sz w:val="30"/>
          <w:szCs w:val="30"/>
        </w:rPr>
      </w:pPr>
      <w:r w:rsidRPr="37A413E2">
        <w:rPr>
          <w:b/>
          <w:bCs/>
          <w:sz w:val="30"/>
          <w:szCs w:val="30"/>
        </w:rPr>
        <w:t>ВИМОГИ ТА ПРАВИЛА ВИКОНАННЯ КОМАНДНОГО ПРОЄКТУ</w:t>
      </w:r>
    </w:p>
    <w:p w:rsidR="00E83FE4" w:rsidP="37A413E2" w:rsidRDefault="37A413E2" w14:paraId="05C6A668" w14:textId="77777777">
      <w:pPr>
        <w:ind w:left="1440"/>
        <w:jc w:val="center"/>
        <w:rPr>
          <w:b/>
          <w:bCs/>
          <w:sz w:val="24"/>
          <w:szCs w:val="24"/>
        </w:rPr>
      </w:pPr>
      <w:r w:rsidRPr="37A413E2">
        <w:rPr>
          <w:b/>
          <w:bCs/>
          <w:sz w:val="24"/>
          <w:szCs w:val="24"/>
        </w:rPr>
        <w:t>з навчальної дисципліни «Програмна інженерія. Частина 1»</w:t>
      </w:r>
    </w:p>
    <w:p w:rsidR="00E83FE4" w:rsidP="37A413E2" w:rsidRDefault="37A413E2" w14:paraId="5ACCB8EE" w14:textId="77777777">
      <w:pPr>
        <w:pStyle w:val="Heading1"/>
        <w:ind w:left="1440"/>
      </w:pPr>
      <w:r w:rsidRPr="37A413E2">
        <w:t>1. Призначення командного проєкту</w:t>
      </w:r>
    </w:p>
    <w:p w:rsidR="00E83FE4" w:rsidP="37A413E2" w:rsidRDefault="37A413E2" w14:paraId="71AEB55A" w14:textId="5285A420">
      <w:pPr>
        <w:ind w:left="1440"/>
      </w:pPr>
      <w:r w:rsidRPr="37A413E2">
        <w:t>Командний проєкт є практичною частиною навчальної дисципліни. Протягом семестру команда розробляє програмний продукт і проходить основні етапи програмної інженерії: аналізцу проблеми, формування вимог, моделювання, проєктування, реалізацію, тестування, забезпечення якості, автоматизацію перевірок, журналювання та базову перевірку безпеки.</w:t>
      </w:r>
    </w:p>
    <w:p w:rsidR="00E83FE4" w:rsidP="37A413E2" w:rsidRDefault="37A413E2" w14:paraId="58C4994D" w14:textId="77777777">
      <w:pPr>
        <w:ind w:left="1440"/>
      </w:pPr>
      <w:r w:rsidRPr="37A413E2">
        <w:t>Результатом проєкту має бути працездатний настільний застосунок, реалізований із використанням погоджених технологій платформи .NET, а також репозиторій і документація, що підтверджують процес командної розробки.</w:t>
      </w:r>
    </w:p>
    <w:p w:rsidR="00E83FE4" w:rsidP="37A413E2" w:rsidRDefault="37A413E2" w14:paraId="62F23B45" w14:textId="77777777">
      <w:pPr>
        <w:pStyle w:val="Heading1"/>
        <w:ind w:left="720"/>
      </w:pPr>
      <w:r w:rsidRPr="37A413E2">
        <w:t>2. Команда та індивідуальна відповідальність</w:t>
      </w:r>
    </w:p>
    <w:p w:rsidR="00E83FE4" w:rsidP="37A413E2" w:rsidRDefault="37A413E2" w14:paraId="0A82C748" w14:textId="77777777">
      <w:pPr>
        <w:pStyle w:val="ListBullet"/>
      </w:pPr>
      <w:r w:rsidRPr="37A413E2">
        <w:t>Команда складається з 3–5 студентів.</w:t>
      </w:r>
    </w:p>
    <w:p w:rsidR="00E83FE4" w:rsidP="37A413E2" w:rsidRDefault="37A413E2" w14:paraId="393BD897" w14:textId="77777777">
      <w:pPr>
        <w:pStyle w:val="ListBullet"/>
      </w:pPr>
      <w:r w:rsidRPr="37A413E2">
        <w:t>На першому етапі команда визначає відповідальність учасників за окремі напрями роботи.</w:t>
      </w:r>
    </w:p>
    <w:p w:rsidR="00E83FE4" w:rsidP="37A413E2" w:rsidRDefault="37A413E2" w14:paraId="3DC27C04" w14:textId="77777777">
      <w:pPr>
        <w:pStyle w:val="ListBullet"/>
      </w:pPr>
      <w:r w:rsidRPr="37A413E2">
        <w:t>Розподіл відповідальності не означає, що студент працює лише над однією частиною проєкту: кожен учасник повинен розуміти загальну структуру та основні технічні рішення.</w:t>
      </w:r>
    </w:p>
    <w:p w:rsidR="00E83FE4" w:rsidP="37A413E2" w:rsidRDefault="37A413E2" w14:paraId="4B1157AF" w14:textId="77777777">
      <w:pPr>
        <w:pStyle w:val="ListBullet"/>
      </w:pPr>
      <w:r w:rsidRPr="37A413E2">
        <w:t>Кожен студент повинен мати підтверджений індивідуальний внесок.</w:t>
      </w:r>
    </w:p>
    <w:p w:rsidR="00E83FE4" w:rsidP="37A413E2" w:rsidRDefault="37A413E2" w14:paraId="4F7BFC94" w14:textId="77777777">
      <w:pPr>
        <w:pStyle w:val="ListBullet"/>
      </w:pPr>
      <w:r w:rsidRPr="37A413E2">
        <w:t>Кожен учасник бере участь у плануванні, обговоренні технічних рішень, перегляді коду та перевірці результатів.</w:t>
      </w:r>
    </w:p>
    <w:p w:rsidR="00E83FE4" w:rsidP="37A413E2" w:rsidRDefault="37A413E2" w14:paraId="7E57D8B0" w14:textId="77777777">
      <w:pPr>
        <w:pStyle w:val="ListBullet"/>
      </w:pPr>
      <w:r w:rsidRPr="37A413E2">
        <w:t>Під час індивідуального захисту студент повинен пояснити власний внесок і рішення, за які відповідав.</w:t>
      </w:r>
    </w:p>
    <w:p w:rsidR="00E83FE4" w:rsidP="37A413E2" w:rsidRDefault="37A413E2" w14:paraId="1BD1ED38" w14:textId="77777777">
      <w:pPr>
        <w:pStyle w:val="Heading1"/>
        <w:ind w:left="720"/>
      </w:pPr>
      <w:r w:rsidRPr="37A413E2">
        <w:t>3. Організація командної роботи</w:t>
      </w:r>
    </w:p>
    <w:p w:rsidR="00E83FE4" w:rsidP="37A413E2" w:rsidRDefault="37A413E2" w14:paraId="182393CF" w14:textId="77777777">
      <w:pPr>
        <w:pStyle w:val="ListBullet"/>
      </w:pPr>
      <w:r w:rsidRPr="37A413E2">
        <w:t>Команда використовує спільний репозиторій GitHub.</w:t>
      </w:r>
    </w:p>
    <w:p w:rsidR="00E83FE4" w:rsidP="37A413E2" w:rsidRDefault="37A413E2" w14:paraId="36433979" w14:textId="77777777">
      <w:pPr>
        <w:pStyle w:val="ListBullet"/>
      </w:pPr>
      <w:r w:rsidRPr="37A413E2">
        <w:t>Для планування використовується GitHub Projects або інший погоджений засіб.</w:t>
      </w:r>
    </w:p>
    <w:p w:rsidR="00E83FE4" w:rsidP="37A413E2" w:rsidRDefault="37A413E2" w14:paraId="0F77580D" w14:textId="77777777">
      <w:pPr>
        <w:pStyle w:val="ListBullet"/>
      </w:pPr>
      <w:r w:rsidRPr="37A413E2">
        <w:t>Кожна суттєва функціональна можливість або технічне завдання має бути відображене в переліку завдань.</w:t>
      </w:r>
    </w:p>
    <w:p w:rsidR="00E83FE4" w:rsidP="37A413E2" w:rsidRDefault="37A413E2" w14:paraId="160A4C11" w14:textId="77777777">
      <w:pPr>
        <w:pStyle w:val="ListBullet"/>
      </w:pPr>
      <w:r w:rsidRPr="37A413E2">
        <w:t>Робота над суттєвими змінами виконується в окремих гілках.</w:t>
      </w:r>
    </w:p>
    <w:p w:rsidR="00E83FE4" w:rsidP="37A413E2" w:rsidRDefault="37A413E2" w14:paraId="2127987C" w14:textId="77777777">
      <w:pPr>
        <w:pStyle w:val="ListBullet"/>
      </w:pPr>
      <w:r w:rsidRPr="37A413E2">
        <w:t>Зміни до основної гілки вносяться через запити на включення змін.</w:t>
      </w:r>
    </w:p>
    <w:p w:rsidR="00E83FE4" w:rsidP="37A413E2" w:rsidRDefault="37A413E2" w14:paraId="2B49A944" w14:textId="77777777">
      <w:pPr>
        <w:pStyle w:val="ListBullet"/>
      </w:pPr>
      <w:r w:rsidRPr="37A413E2">
        <w:t>Перед включенням суттєві зміни перевіряє щонайменше один інший учасник команди.</w:t>
      </w:r>
    </w:p>
    <w:p w:rsidR="00E83FE4" w:rsidP="37A413E2" w:rsidRDefault="37A413E2" w14:paraId="5C38007A" w14:textId="77777777">
      <w:pPr>
        <w:pStyle w:val="ListBullet"/>
      </w:pPr>
      <w:r w:rsidRPr="37A413E2">
        <w:t>Репозиторій і перелік завдань повинні регулярно оновлюватися.</w:t>
      </w:r>
    </w:p>
    <w:p w:rsidR="00E83FE4" w:rsidP="37A413E2" w:rsidRDefault="37A413E2" w14:paraId="05734AA9" w14:textId="77777777">
      <w:pPr>
        <w:pStyle w:val="ListBullet"/>
      </w:pPr>
      <w:r w:rsidRPr="37A413E2">
        <w:t>Історія комітів, гілок, запитів на включення змін і виконаних завдань повинна дозволяти оцінити індивідуальний внесок.</w:t>
      </w:r>
    </w:p>
    <w:p w:rsidR="00E83FE4" w:rsidP="37A413E2" w:rsidRDefault="37A413E2" w14:paraId="2FAC3B12" w14:textId="77777777">
      <w:pPr>
        <w:pStyle w:val="Heading1"/>
        <w:ind w:left="720"/>
      </w:pPr>
      <w:r w:rsidRPr="37A413E2">
        <w:t>4. Технологічні вимоги</w:t>
      </w:r>
    </w:p>
    <w:p w:rsidR="00E83FE4" w:rsidP="37A413E2" w:rsidRDefault="37A413E2" w14:paraId="5B9E80C3" w14:textId="77777777">
      <w:pPr>
        <w:pStyle w:val="ListBullet"/>
      </w:pPr>
      <w:r w:rsidRPr="37A413E2">
        <w:t>Мова програмування — C#.</w:t>
      </w:r>
    </w:p>
    <w:p w:rsidR="00E83FE4" w:rsidP="37A413E2" w:rsidRDefault="37A413E2" w14:paraId="7092E3D1" w14:textId="77777777">
      <w:pPr>
        <w:pStyle w:val="ListBullet"/>
      </w:pPr>
      <w:r w:rsidRPr="37A413E2">
        <w:t>Платформа — .NET.</w:t>
      </w:r>
    </w:p>
    <w:p w:rsidR="00E83FE4" w:rsidP="37A413E2" w:rsidRDefault="37A413E2" w14:paraId="6D0B740D" w14:textId="77777777">
      <w:pPr>
        <w:pStyle w:val="ListBullet"/>
      </w:pPr>
      <w:r w:rsidRPr="37A413E2">
        <w:t>Тип застосунку — настільний застосунок.</w:t>
      </w:r>
    </w:p>
    <w:p w:rsidR="00E83FE4" w:rsidP="37A413E2" w:rsidRDefault="37A413E2" w14:paraId="4DA34CB3" w14:textId="77777777">
      <w:pPr>
        <w:pStyle w:val="ListBullet"/>
      </w:pPr>
      <w:r w:rsidRPr="37A413E2">
        <w:t>Графічний інтерфейс — Windows Forms або WPF відповідно до визначеного викладачем напряму.</w:t>
      </w:r>
    </w:p>
    <w:p w:rsidR="00E83FE4" w:rsidP="37A413E2" w:rsidRDefault="37A413E2" w14:paraId="6CC0C4C4" w14:textId="77777777">
      <w:pPr>
        <w:pStyle w:val="ListBullet"/>
      </w:pPr>
      <w:r w:rsidRPr="37A413E2">
        <w:t>Для WPF використовується XAML.</w:t>
      </w:r>
    </w:p>
    <w:p w:rsidR="00E83FE4" w:rsidP="37A413E2" w:rsidRDefault="37A413E2" w14:paraId="04EC29CE" w14:textId="77777777">
      <w:pPr>
        <w:pStyle w:val="ListBullet"/>
      </w:pPr>
      <w:r w:rsidRPr="37A413E2">
        <w:t>Для роботи з даними застосовуються погоджені технології платформи .NET, зокрема ADO.NET.</w:t>
      </w:r>
    </w:p>
    <w:p w:rsidR="00E83FE4" w:rsidP="37A413E2" w:rsidRDefault="37A413E2" w14:paraId="4D9B9BB3" w14:textId="77777777">
      <w:pPr>
        <w:pStyle w:val="ListBullet"/>
      </w:pPr>
      <w:r w:rsidRPr="37A413E2">
        <w:t>За потреби використовується реляційна база даних.</w:t>
      </w:r>
    </w:p>
    <w:p w:rsidR="00E83FE4" w:rsidP="37A413E2" w:rsidRDefault="37A413E2" w14:paraId="1AED3BC1" w14:textId="77777777">
      <w:pPr>
        <w:pStyle w:val="ListBullet"/>
      </w:pPr>
      <w:r w:rsidRPr="37A413E2">
        <w:t>Git і GitHub використовуються для контролю версій та організації командної роботи.</w:t>
      </w:r>
    </w:p>
    <w:p w:rsidR="00E83FE4" w:rsidP="37A413E2" w:rsidRDefault="37A413E2" w14:paraId="54464A4F" w14:textId="77777777">
      <w:pPr>
        <w:pStyle w:val="ListBullet"/>
      </w:pPr>
      <w:r w:rsidRPr="37A413E2">
        <w:t>Для перевірки якості використовуються автоматизовані тести.</w:t>
      </w:r>
    </w:p>
    <w:p w:rsidR="00E83FE4" w:rsidP="37A413E2" w:rsidRDefault="37A413E2" w14:paraId="18C64155" w14:textId="77777777">
      <w:pPr>
        <w:pStyle w:val="ListBullet"/>
      </w:pPr>
      <w:r w:rsidRPr="37A413E2">
        <w:t>Для автоматизації збирання та запуску тестів використовується GitHub Actions або інший погоджений засіб.</w:t>
      </w:r>
    </w:p>
    <w:p w:rsidR="00E83FE4" w:rsidP="37A413E2" w:rsidRDefault="37A413E2" w14:paraId="1A73EF1B" w14:textId="77777777">
      <w:pPr>
        <w:pStyle w:val="Heading1"/>
        <w:ind w:left="720"/>
      </w:pPr>
      <w:r w:rsidRPr="37A413E2">
        <w:t>5. Обов’язкові матеріали в репозиторії</w:t>
      </w:r>
    </w:p>
    <w:p w:rsidR="00E83FE4" w:rsidP="37A413E2" w:rsidRDefault="37A413E2" w14:paraId="51432923" w14:textId="77777777">
      <w:pPr>
        <w:pStyle w:val="ListBullet"/>
      </w:pPr>
      <w:r w:rsidRPr="37A413E2">
        <w:t>README з описом проєкту, його призначенням, складом команди, використаними технологіями та інструкцією запуску.</w:t>
      </w:r>
    </w:p>
    <w:p w:rsidR="00E83FE4" w:rsidP="37A413E2" w:rsidRDefault="37A413E2" w14:paraId="19153D18" w14:textId="77777777">
      <w:pPr>
        <w:pStyle w:val="ListBullet"/>
      </w:pPr>
      <w:r w:rsidRPr="37A413E2">
        <w:t>Опис проблеми та цільових користувачів.</w:t>
      </w:r>
    </w:p>
    <w:p w:rsidR="00E83FE4" w:rsidP="37A413E2" w:rsidRDefault="37A413E2" w14:paraId="45899BCE" w14:textId="77777777">
      <w:pPr>
        <w:pStyle w:val="ListBullet"/>
      </w:pPr>
      <w:r w:rsidRPr="37A413E2">
        <w:t>Функціональні та нефункціональні вимоги.</w:t>
      </w:r>
    </w:p>
    <w:p w:rsidR="00E83FE4" w:rsidP="37A413E2" w:rsidRDefault="37A413E2" w14:paraId="659B6CDD" w14:textId="77777777">
      <w:pPr>
        <w:pStyle w:val="ListBullet"/>
      </w:pPr>
      <w:r w:rsidRPr="37A413E2">
        <w:t>Історії користувача та критерії приймання для основної функціональності.</w:t>
      </w:r>
    </w:p>
    <w:p w:rsidR="00E83FE4" w:rsidP="37A413E2" w:rsidRDefault="37A413E2" w14:paraId="2C7B165E" w14:textId="77777777">
      <w:pPr>
        <w:pStyle w:val="ListBullet"/>
      </w:pPr>
      <w:r w:rsidRPr="37A413E2">
        <w:t>Необхідні UML-діаграми та моделі.</w:t>
      </w:r>
    </w:p>
    <w:p w:rsidR="00E83FE4" w:rsidP="37A413E2" w:rsidRDefault="37A413E2" w14:paraId="181C7D63" w14:textId="77777777">
      <w:pPr>
        <w:pStyle w:val="ListBullet"/>
      </w:pPr>
      <w:r w:rsidRPr="37A413E2">
        <w:t>Опис архітектури та ключових технічних рішень.</w:t>
      </w:r>
    </w:p>
    <w:p w:rsidR="00E83FE4" w:rsidP="37A413E2" w:rsidRDefault="37A413E2" w14:paraId="44EC3EF0" w14:textId="77777777">
      <w:pPr>
        <w:pStyle w:val="ListBullet"/>
      </w:pPr>
      <w:r w:rsidRPr="37A413E2">
        <w:t>Модель даних або діаграма сутностей і зв’язків.</w:t>
      </w:r>
    </w:p>
    <w:p w:rsidR="00E83FE4" w:rsidP="37A413E2" w:rsidRDefault="37A413E2" w14:paraId="4F620C4C" w14:textId="77777777">
      <w:pPr>
        <w:pStyle w:val="ListBullet"/>
      </w:pPr>
      <w:r w:rsidRPr="37A413E2">
        <w:t>Опис підходу до тестування.</w:t>
      </w:r>
    </w:p>
    <w:p w:rsidR="00E83FE4" w:rsidP="37A413E2" w:rsidRDefault="37A413E2" w14:paraId="1C2F0367" w14:textId="77777777">
      <w:pPr>
        <w:pStyle w:val="ListBullet"/>
      </w:pPr>
      <w:r w:rsidRPr="37A413E2">
        <w:t>Конфігурація автоматизованого збирання та тестування.</w:t>
      </w:r>
    </w:p>
    <w:p w:rsidR="00E83FE4" w:rsidP="37A413E2" w:rsidRDefault="37A413E2" w14:paraId="6CAFA45A" w14:textId="77777777">
      <w:pPr>
        <w:pStyle w:val="ListBullet"/>
      </w:pPr>
      <w:r w:rsidRPr="37A413E2">
        <w:t>Актуальна інструкція зі збирання та запуску програмного продукту.</w:t>
      </w:r>
    </w:p>
    <w:p w:rsidR="00E83FE4" w:rsidP="37A413E2" w:rsidRDefault="37A413E2" w14:paraId="21DCFC2A" w14:textId="77777777">
      <w:pPr>
        <w:pStyle w:val="Heading1"/>
        <w:ind w:left="720"/>
      </w:pPr>
      <w:r w:rsidRPr="37A413E2">
        <w:t>6. Етапи виконання проєкту та контрольні результати</w:t>
      </w:r>
    </w:p>
    <w:tbl>
      <w:tblPr>
        <w:tblStyle w:val="TableGrid"/>
        <w:tblW w:w="10424" w:type="dxa"/>
        <w:jc w:val="center"/>
        <w:tblLook w:val="04A0" w:firstRow="1" w:lastRow="0" w:firstColumn="1" w:lastColumn="0" w:noHBand="0" w:noVBand="1"/>
      </w:tblPr>
      <w:tblGrid>
        <w:gridCol w:w="2606"/>
        <w:gridCol w:w="1983"/>
        <w:gridCol w:w="3634"/>
        <w:gridCol w:w="2201"/>
      </w:tblGrid>
      <w:tr w:rsidR="00E83FE4" w:rsidTr="31F67298" w14:paraId="0AA053A2" w14:textId="77777777">
        <w:trPr/>
        <w:tc>
          <w:tcPr>
            <w:tcW w:w="2606" w:type="dxa"/>
            <w:shd w:val="clear" w:color="auto" w:fill="D9EAF7"/>
            <w:tcMar/>
          </w:tcPr>
          <w:p w:rsidR="00E83FE4" w:rsidP="37A413E2" w:rsidRDefault="37A413E2" w14:paraId="5AA37129" w14:textId="77777777">
            <w:pPr>
              <w:rPr>
                <w:b/>
                <w:bCs/>
                <w:sz w:val="14"/>
                <w:szCs w:val="14"/>
              </w:rPr>
            </w:pPr>
            <w:r w:rsidRPr="37A413E2">
              <w:rPr>
                <w:b/>
                <w:bCs/>
                <w:sz w:val="14"/>
                <w:szCs w:val="14"/>
              </w:rPr>
              <w:t>Етап</w:t>
            </w:r>
          </w:p>
        </w:tc>
        <w:tc>
          <w:tcPr>
            <w:tcW w:w="1983" w:type="dxa"/>
            <w:shd w:val="clear" w:color="auto" w:fill="D9EAF7"/>
            <w:tcMar/>
          </w:tcPr>
          <w:p w:rsidR="00E83FE4" w:rsidP="37A413E2" w:rsidRDefault="37A413E2" w14:paraId="05A9B649" w14:textId="77777777">
            <w:pPr>
              <w:rPr>
                <w:b/>
                <w:bCs/>
                <w:sz w:val="14"/>
                <w:szCs w:val="14"/>
              </w:rPr>
            </w:pPr>
            <w:r w:rsidRPr="37A413E2">
              <w:rPr>
                <w:b/>
                <w:bCs/>
                <w:sz w:val="14"/>
                <w:szCs w:val="14"/>
              </w:rPr>
              <w:t>Що виконує команда</w:t>
            </w:r>
          </w:p>
        </w:tc>
        <w:tc>
          <w:tcPr>
            <w:tcW w:w="3634" w:type="dxa"/>
            <w:shd w:val="clear" w:color="auto" w:fill="D9EAF7"/>
            <w:tcMar/>
          </w:tcPr>
          <w:p w:rsidR="00E83FE4" w:rsidP="37A413E2" w:rsidRDefault="37A413E2" w14:paraId="75241D2D" w14:textId="77777777">
            <w:pPr>
              <w:rPr>
                <w:b/>
                <w:bCs/>
                <w:sz w:val="14"/>
                <w:szCs w:val="14"/>
              </w:rPr>
            </w:pPr>
            <w:r w:rsidRPr="37A413E2">
              <w:rPr>
                <w:b/>
                <w:bCs/>
                <w:sz w:val="14"/>
                <w:szCs w:val="14"/>
              </w:rPr>
              <w:t>Що має бути результатом</w:t>
            </w:r>
          </w:p>
        </w:tc>
        <w:tc>
          <w:tcPr>
            <w:tcW w:w="2201" w:type="dxa"/>
            <w:shd w:val="clear" w:color="auto" w:fill="D9EAF7"/>
            <w:tcMar/>
          </w:tcPr>
          <w:p w:rsidR="00E83FE4" w:rsidP="37A413E2" w:rsidRDefault="37A413E2" w14:paraId="76F67815" w14:textId="77777777">
            <w:pPr>
              <w:rPr>
                <w:b/>
                <w:bCs/>
                <w:sz w:val="14"/>
                <w:szCs w:val="14"/>
              </w:rPr>
            </w:pPr>
            <w:r w:rsidRPr="37A413E2">
              <w:rPr>
                <w:b/>
                <w:bCs/>
                <w:sz w:val="14"/>
                <w:szCs w:val="14"/>
              </w:rPr>
              <w:t>Форма представлення</w:t>
            </w:r>
          </w:p>
        </w:tc>
      </w:tr>
      <w:tr w:rsidR="00E83FE4" w:rsidTr="31F67298" w14:paraId="1A0651D6" w14:textId="77777777">
        <w:trPr/>
        <w:tc>
          <w:tcPr>
            <w:tcW w:w="2606" w:type="dxa"/>
            <w:tcMar/>
          </w:tcPr>
          <w:p w:rsidR="00E83FE4" w:rsidP="37A413E2" w:rsidRDefault="37A413E2" w14:paraId="75DFDA6F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1. Формування команди та вибір теми</w:t>
            </w:r>
          </w:p>
        </w:tc>
        <w:tc>
          <w:tcPr>
            <w:tcW w:w="1983" w:type="dxa"/>
            <w:tcMar/>
          </w:tcPr>
          <w:p w:rsidR="00E83FE4" w:rsidP="37A413E2" w:rsidRDefault="37A413E2" w14:paraId="1713E24F" w14:textId="554BACF0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сформувати команду та визначити відповідальність;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обрати проблему й визначити -+цільових користувачів;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сформулювати мету та основні можливості продукту;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створити репозиторій і початковий перелік завдань.</w:t>
            </w:r>
          </w:p>
        </w:tc>
        <w:tc>
          <w:tcPr>
            <w:tcW w:w="3634" w:type="dxa"/>
            <w:tcMar/>
          </w:tcPr>
          <w:p w:rsidR="00E83FE4" w:rsidP="37A413E2" w:rsidRDefault="37A413E2" w14:paraId="37136751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Картка проєкту: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назва;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склад команди та відповідальність учасників;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проблема;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цільові користувачі;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мета;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короткий опис основних можливостей.</w:t>
            </w:r>
            <w:r w:rsidR="004F6FAC">
              <w:br/>
            </w:r>
            <w:r w:rsidRPr="37A413E2">
              <w:rPr>
                <w:sz w:val="14"/>
                <w:szCs w:val="14"/>
              </w:rPr>
              <w:t>Також: посилання на репозиторій і початковий перелік завдань.</w:t>
            </w:r>
          </w:p>
        </w:tc>
        <w:tc>
          <w:tcPr>
            <w:tcW w:w="2201" w:type="dxa"/>
            <w:tcMar/>
          </w:tcPr>
          <w:p w:rsidR="00E83FE4" w:rsidP="37A413E2" w:rsidRDefault="37A413E2" w14:paraId="4AE16D5C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Коротке представлення картки проєкту та перевірка репозиторію.</w:t>
            </w:r>
          </w:p>
        </w:tc>
      </w:tr>
      <w:tr w:rsidR="00E83FE4" w:rsidTr="31F67298" w14:paraId="1DCAC034" w14:textId="77777777">
        <w:trPr/>
        <w:tc>
          <w:tcPr>
            <w:tcW w:w="2606" w:type="dxa"/>
            <w:tcMar/>
          </w:tcPr>
          <w:p w:rsidR="00E83FE4" w:rsidP="37A413E2" w:rsidRDefault="2745B476" w14:paraId="28EC56D9" w14:textId="77777777">
            <w:pPr>
              <w:rPr>
                <w:sz w:val="14"/>
                <w:szCs w:val="14"/>
              </w:rPr>
            </w:pPr>
            <w:r w:rsidRPr="37A413E2">
              <w:rPr>
                <w:i/>
                <w:iCs/>
                <w:sz w:val="14"/>
                <w:szCs w:val="14"/>
              </w:rPr>
              <w:t>2. Аналіз і документ</w:t>
            </w:r>
            <w:r w:rsidRPr="37A413E2">
              <w:rPr>
                <w:sz w:val="14"/>
                <w:szCs w:val="14"/>
              </w:rPr>
              <w:t>ування вимог</w:t>
            </w:r>
          </w:p>
        </w:tc>
        <w:tc>
          <w:tcPr>
            <w:tcW w:w="1983" w:type="dxa"/>
            <w:tcMar/>
          </w:tcPr>
          <w:p w:rsidR="00E83FE4" w:rsidRDefault="37A413E2" w14:paraId="0EEF07AB" w14:textId="6E0ACACC">
            <w:r w:rsidRPr="37A413E2">
              <w:rPr>
                <w:sz w:val="14"/>
                <w:szCs w:val="14"/>
              </w:rPr>
              <w:t>• визначити заінтересовані сторони;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сформувати функціональні та нефункціональні вимоги;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описати історії користувача та критерії приймання;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пріоритизувати завдання.</w:t>
            </w:r>
          </w:p>
          <w:p w:rsidR="00E83FE4" w:rsidP="37A413E2" w:rsidRDefault="565A35F7" w14:paraId="591E36A0" w14:textId="79CBD2B8">
            <w:r w:rsidRPr="31F67298" w:rsidR="54757F77">
              <w:rPr>
                <w:sz w:val="14"/>
                <w:szCs w:val="14"/>
              </w:rPr>
              <w:t xml:space="preserve">• зробити аналіз конкурентів, </w:t>
            </w:r>
            <w:commentRangeStart w:id="841483405"/>
            <w:r w:rsidRPr="31F67298" w:rsidR="54757F77">
              <w:rPr>
                <w:sz w:val="14"/>
                <w:szCs w:val="14"/>
              </w:rPr>
              <w:t>ст</w:t>
            </w:r>
            <w:r w:rsidRPr="31F67298" w:rsidR="54757F77">
              <w:rPr>
                <w:sz w:val="14"/>
                <w:szCs w:val="14"/>
              </w:rPr>
              <w:t xml:space="preserve">ворити </w:t>
            </w:r>
            <w:commentRangeEnd w:id="841483405"/>
            <w:r>
              <w:rPr>
                <w:rStyle w:val="CommentReference"/>
              </w:rPr>
              <w:commentReference w:id="841483405"/>
            </w:r>
            <w:r w:rsidRPr="31F67298" w:rsidR="54757F77">
              <w:rPr>
                <w:sz w:val="14"/>
                <w:szCs w:val="14"/>
              </w:rPr>
              <w:t xml:space="preserve">MVP </w:t>
            </w:r>
          </w:p>
        </w:tc>
        <w:tc>
          <w:tcPr>
            <w:tcW w:w="3634" w:type="dxa"/>
            <w:tcMar/>
          </w:tcPr>
          <w:p w:rsidR="00E83FE4" w:rsidP="37A413E2" w:rsidRDefault="37A413E2" w14:paraId="678A23F9" w14:textId="2A7D1C3C">
            <w:pPr>
              <w:rPr>
                <w:sz w:val="14"/>
                <w:szCs w:val="14"/>
              </w:rPr>
            </w:pPr>
            <w:r w:rsidRPr="31F67298" w:rsidR="319F68A4">
              <w:rPr>
                <w:sz w:val="14"/>
                <w:szCs w:val="14"/>
              </w:rPr>
              <w:t>Документ вимог:</w:t>
            </w:r>
            <w:r>
              <w:br/>
            </w:r>
            <w:r w:rsidRPr="31F67298" w:rsidR="319F68A4">
              <w:rPr>
                <w:sz w:val="14"/>
                <w:szCs w:val="14"/>
              </w:rPr>
              <w:t>• заінтересовані сторони;</w:t>
            </w:r>
            <w:r>
              <w:br/>
            </w:r>
            <w:r w:rsidRPr="31F67298" w:rsidR="319F68A4">
              <w:rPr>
                <w:sz w:val="14"/>
                <w:szCs w:val="14"/>
              </w:rPr>
              <w:t>• функціональні вимоги;</w:t>
            </w:r>
            <w:r>
              <w:br/>
            </w:r>
            <w:r w:rsidRPr="31F67298" w:rsidR="319F68A4">
              <w:rPr>
                <w:sz w:val="14"/>
                <w:szCs w:val="14"/>
              </w:rPr>
              <w:t>• нефункціональні вимоги;</w:t>
            </w:r>
            <w:r>
              <w:br/>
            </w:r>
            <w:r w:rsidRPr="31F67298" w:rsidR="319F68A4">
              <w:rPr>
                <w:sz w:val="14"/>
                <w:szCs w:val="14"/>
              </w:rPr>
              <w:t>• історії користувача;</w:t>
            </w:r>
            <w:r>
              <w:br/>
            </w:r>
            <w:r w:rsidRPr="31F67298" w:rsidR="319F68A4">
              <w:rPr>
                <w:sz w:val="14"/>
                <w:szCs w:val="14"/>
              </w:rPr>
              <w:t>• критерії приймання.</w:t>
            </w:r>
            <w:r>
              <w:br/>
            </w:r>
            <w:r w:rsidRPr="31F67298" w:rsidR="319F68A4">
              <w:rPr>
                <w:sz w:val="14"/>
                <w:szCs w:val="14"/>
              </w:rPr>
              <w:t xml:space="preserve">Окремо: </w:t>
            </w:r>
            <w:r w:rsidRPr="31F67298" w:rsidR="319F68A4">
              <w:rPr>
                <w:sz w:val="14"/>
                <w:szCs w:val="14"/>
              </w:rPr>
              <w:t>пріорит</w:t>
            </w:r>
            <w:r w:rsidRPr="31F67298" w:rsidR="5B7C7DE2">
              <w:rPr>
                <w:sz w:val="14"/>
                <w:szCs w:val="14"/>
              </w:rPr>
              <w:t>и</w:t>
            </w:r>
            <w:r w:rsidRPr="31F67298" w:rsidR="319F68A4">
              <w:rPr>
                <w:sz w:val="14"/>
                <w:szCs w:val="14"/>
              </w:rPr>
              <w:t>зований</w:t>
            </w:r>
            <w:r w:rsidRPr="31F67298" w:rsidR="319F68A4">
              <w:rPr>
                <w:sz w:val="14"/>
                <w:szCs w:val="14"/>
              </w:rPr>
              <w:t xml:space="preserve"> перелік завдань.</w:t>
            </w:r>
          </w:p>
        </w:tc>
        <w:tc>
          <w:tcPr>
            <w:tcW w:w="2201" w:type="dxa"/>
            <w:tcMar/>
          </w:tcPr>
          <w:p w:rsidR="00E83FE4" w:rsidP="37A413E2" w:rsidRDefault="37A413E2" w14:paraId="051CBF11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Документ у репозиторії + демонстрація структури переліку завдань.</w:t>
            </w:r>
          </w:p>
        </w:tc>
      </w:tr>
      <w:tr w:rsidR="00E83FE4" w:rsidTr="31F67298" w14:paraId="13E2AAC1" w14:textId="77777777">
        <w:trPr>
          <w:trHeight w:val="1185"/>
        </w:trPr>
        <w:tc>
          <w:tcPr>
            <w:tcW w:w="2606" w:type="dxa"/>
            <w:tcMar/>
          </w:tcPr>
          <w:p w:rsidR="00E83FE4" w:rsidP="37A413E2" w:rsidRDefault="37A413E2" w14:paraId="7991180B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3. Моделювання та проєктування</w:t>
            </w:r>
          </w:p>
        </w:tc>
        <w:tc>
          <w:tcPr>
            <w:tcW w:w="1983" w:type="dxa"/>
            <w:tcMar/>
          </w:tcPr>
          <w:p w:rsidR="00E83FE4" w:rsidP="37A413E2" w:rsidRDefault="37A413E2" w14:paraId="3031758D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створити необхідні UML-діаграми;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описати основні сценарії;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спроєктувати користувацький інтерфейс;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визначити взаємодію між інтерфейсом, логікою та даними.</w:t>
            </w:r>
          </w:p>
        </w:tc>
        <w:tc>
          <w:tcPr>
            <w:tcW w:w="3634" w:type="dxa"/>
            <w:tcMar/>
          </w:tcPr>
          <w:p w:rsidR="00E83FE4" w:rsidP="37A413E2" w:rsidRDefault="37A413E2" w14:paraId="4E1AB728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Комплект моделей проєкту: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UML-діаграми, необхідні для пояснення системи;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опис основних сценаріїв;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макети або початковий проєкт інтерфейсу;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схема основних потоків взаємодії.</w:t>
            </w:r>
          </w:p>
        </w:tc>
        <w:tc>
          <w:tcPr>
            <w:tcW w:w="2201" w:type="dxa"/>
            <w:tcMar/>
          </w:tcPr>
          <w:p w:rsidR="00E83FE4" w:rsidP="37A413E2" w:rsidRDefault="37A413E2" w14:paraId="3F423306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Коротка презентація моделей і проєкту інтерфейсу.</w:t>
            </w:r>
          </w:p>
        </w:tc>
      </w:tr>
      <w:tr w:rsidR="00E83FE4" w:rsidTr="31F67298" w14:paraId="1953C9B1" w14:textId="77777777">
        <w:trPr/>
        <w:tc>
          <w:tcPr>
            <w:tcW w:w="2606" w:type="dxa"/>
            <w:tcMar/>
          </w:tcPr>
          <w:p w:rsidR="00E83FE4" w:rsidP="37A413E2" w:rsidRDefault="37A413E2" w14:paraId="62A748D1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4. Проєктування архітектури та даних</w:t>
            </w:r>
          </w:p>
        </w:tc>
        <w:tc>
          <w:tcPr>
            <w:tcW w:w="1983" w:type="dxa"/>
            <w:tcMar/>
          </w:tcPr>
          <w:p w:rsidR="00E83FE4" w:rsidP="37A413E2" w:rsidRDefault="37A413E2" w14:paraId="35E31C20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обрати архітектурний підхід;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визначити структуру рішення;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розподілити відповідальність між компонентами;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спроєктувати модель даних;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обґрунтувати ключові рішення.</w:t>
            </w:r>
          </w:p>
        </w:tc>
        <w:tc>
          <w:tcPr>
            <w:tcW w:w="3634" w:type="dxa"/>
            <w:tcMar/>
          </w:tcPr>
          <w:p w:rsidR="00E83FE4" w:rsidP="37A413E2" w:rsidRDefault="37A413E2" w14:paraId="1DBB5F4E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Документ архітектури: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архітектурний підхід;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структура рішення;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основні компоненти та їх відповідальність;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схема взаємодії компонентів;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модель даних;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обґрунтування ключових рішень.</w:t>
            </w:r>
          </w:p>
        </w:tc>
        <w:tc>
          <w:tcPr>
            <w:tcW w:w="2201" w:type="dxa"/>
            <w:tcMar/>
          </w:tcPr>
          <w:p w:rsidR="00E83FE4" w:rsidP="37A413E2" w:rsidRDefault="37A413E2" w14:paraId="35B981BF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Представлення архітектурної схеми та моделі даних.</w:t>
            </w:r>
          </w:p>
        </w:tc>
      </w:tr>
      <w:tr w:rsidR="00E83FE4" w:rsidTr="31F67298" w14:paraId="20C36779" w14:textId="77777777">
        <w:trPr/>
        <w:tc>
          <w:tcPr>
            <w:tcW w:w="2606" w:type="dxa"/>
            <w:tcMar/>
          </w:tcPr>
          <w:p w:rsidR="00E83FE4" w:rsidP="37A413E2" w:rsidRDefault="37A413E2" w14:paraId="2CFA3391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5. Створення початкової структури проєкту</w:t>
            </w:r>
          </w:p>
        </w:tc>
        <w:tc>
          <w:tcPr>
            <w:tcW w:w="1983" w:type="dxa"/>
            <w:tcMar/>
          </w:tcPr>
          <w:p w:rsidR="00E83FE4" w:rsidP="37A413E2" w:rsidRDefault="37A413E2" w14:paraId="3313AE3F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створити рішення на платформі .NET;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налаштувати структуру та залежності;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створити початковий настільний інтерфейс;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налаштувати роботу з даними;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створити мінімальний працездатний результат.</w:t>
            </w:r>
          </w:p>
        </w:tc>
        <w:tc>
          <w:tcPr>
            <w:tcW w:w="3634" w:type="dxa"/>
            <w:tcMar/>
          </w:tcPr>
          <w:p w:rsidR="00E83FE4" w:rsidP="37A413E2" w:rsidRDefault="37A413E2" w14:paraId="0A190DCF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Початкова працездатна версія: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рішення збирається і запускається;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визначена структура проєкту;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створений початковий інтерфейс;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налаштована робота з даними;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реалізована мінімальна наскрізна функціональність.</w:t>
            </w:r>
          </w:p>
        </w:tc>
        <w:tc>
          <w:tcPr>
            <w:tcW w:w="2201" w:type="dxa"/>
            <w:tcMar/>
          </w:tcPr>
          <w:p w:rsidR="00E83FE4" w:rsidP="37A413E2" w:rsidRDefault="37A413E2" w14:paraId="0AA98FA6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Демонстрація працездатної версії та перевірка структури репозиторію.</w:t>
            </w:r>
          </w:p>
        </w:tc>
      </w:tr>
      <w:tr w:rsidR="00E83FE4" w:rsidTr="31F67298" w14:paraId="61202126" w14:textId="77777777">
        <w:trPr/>
        <w:tc>
          <w:tcPr>
            <w:tcW w:w="2606" w:type="dxa"/>
            <w:tcMar/>
          </w:tcPr>
          <w:p w:rsidR="00E83FE4" w:rsidP="37A413E2" w:rsidRDefault="37A413E2" w14:paraId="697CC3BB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6. Ітеративна реалізація функціональності</w:t>
            </w:r>
          </w:p>
        </w:tc>
        <w:tc>
          <w:tcPr>
            <w:tcW w:w="1983" w:type="dxa"/>
            <w:tcMar/>
          </w:tcPr>
          <w:p w:rsidR="00E83FE4" w:rsidP="37A413E2" w:rsidRDefault="37A413E2" w14:paraId="4B9F2E92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реалізовувати функціональність відповідно до переліку завдань;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працювати в окремих гілках;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проводити тестування та перегляд коду;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регулярно демонструвати проміжний результат.</w:t>
            </w:r>
          </w:p>
        </w:tc>
        <w:tc>
          <w:tcPr>
            <w:tcW w:w="3634" w:type="dxa"/>
            <w:tcMar/>
          </w:tcPr>
          <w:p w:rsidR="00E83FE4" w:rsidP="37A413E2" w:rsidRDefault="37A413E2" w14:paraId="603F0463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Проміжна версія продукту з реалізованою запланованою функціональністю.</w:t>
            </w:r>
            <w:r w:rsidR="004F6FAC">
              <w:br/>
            </w:r>
            <w:r w:rsidRPr="37A413E2">
              <w:rPr>
                <w:sz w:val="14"/>
                <w:szCs w:val="14"/>
              </w:rPr>
              <w:t>У репозиторії: виконані завдання, гілки, запити на включення змін і результати перегляду коду.</w:t>
            </w:r>
          </w:p>
        </w:tc>
        <w:tc>
          <w:tcPr>
            <w:tcW w:w="2201" w:type="dxa"/>
            <w:tcMar/>
          </w:tcPr>
          <w:p w:rsidR="00E83FE4" w:rsidP="37A413E2" w:rsidRDefault="37A413E2" w14:paraId="2E8D21AA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Демонстрація реалізованої функціональності + короткий звіт: що виконано, що залишилося, які є проблеми.</w:t>
            </w:r>
          </w:p>
        </w:tc>
      </w:tr>
      <w:tr w:rsidR="00E83FE4" w:rsidTr="31F67298" w14:paraId="6E9EBFFF" w14:textId="77777777">
        <w:trPr/>
        <w:tc>
          <w:tcPr>
            <w:tcW w:w="2606" w:type="dxa"/>
            <w:tcMar/>
          </w:tcPr>
          <w:p w:rsidR="00E83FE4" w:rsidP="37A413E2" w:rsidRDefault="37A413E2" w14:paraId="43AE0F3D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7. Тестування та забезпечення якості</w:t>
            </w:r>
          </w:p>
        </w:tc>
        <w:tc>
          <w:tcPr>
            <w:tcW w:w="1983" w:type="dxa"/>
            <w:tcMar/>
          </w:tcPr>
          <w:p w:rsidR="00E83FE4" w:rsidP="37A413E2" w:rsidRDefault="37A413E2" w14:paraId="0C751A52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визначити стратегію тестування;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створити модульні тести;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 потреби створити інтеграційні тести;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перевірити крайові ситуації;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виконати рефакторинг проблемних ділянок.</w:t>
            </w:r>
          </w:p>
        </w:tc>
        <w:tc>
          <w:tcPr>
            <w:tcW w:w="3634" w:type="dxa"/>
            <w:tcMar/>
          </w:tcPr>
          <w:p w:rsidR="00E83FE4" w:rsidP="37A413E2" w:rsidRDefault="37A413E2" w14:paraId="4C3978EB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Матеріали з тестування: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коротка стратегія тестування;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автоматизовані модульні тести;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інтеграційні тести за потреби;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приклади перевірки крайових ситуацій;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приклади виконаного рефакторингу.</w:t>
            </w:r>
          </w:p>
        </w:tc>
        <w:tc>
          <w:tcPr>
            <w:tcW w:w="2201" w:type="dxa"/>
            <w:tcMar/>
          </w:tcPr>
          <w:p w:rsidR="00E83FE4" w:rsidP="37A413E2" w:rsidRDefault="37A413E2" w14:paraId="4081396F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Демонстрація запуску тестів і короткий огляд результатів.</w:t>
            </w:r>
          </w:p>
        </w:tc>
      </w:tr>
      <w:tr w:rsidR="00E83FE4" w:rsidTr="31F67298" w14:paraId="5B97516E" w14:textId="77777777">
        <w:trPr/>
        <w:tc>
          <w:tcPr>
            <w:tcW w:w="2606" w:type="dxa"/>
            <w:tcMar/>
          </w:tcPr>
          <w:p w:rsidR="00E83FE4" w:rsidP="37A413E2" w:rsidRDefault="37A413E2" w14:paraId="125D6A09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8. Неперервна інтеграція</w:t>
            </w:r>
          </w:p>
        </w:tc>
        <w:tc>
          <w:tcPr>
            <w:tcW w:w="1983" w:type="dxa"/>
            <w:tcMar/>
          </w:tcPr>
          <w:p w:rsidR="00E83FE4" w:rsidP="37A413E2" w:rsidRDefault="37A413E2" w14:paraId="62EDA997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налаштувати автоматизоване збирання;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налаштувати автоматичний запуск тестів;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 можливості додати автоматизовані перевірки якості.</w:t>
            </w:r>
          </w:p>
        </w:tc>
        <w:tc>
          <w:tcPr>
            <w:tcW w:w="3634" w:type="dxa"/>
            <w:tcMar/>
          </w:tcPr>
          <w:p w:rsidR="00E83FE4" w:rsidP="37A413E2" w:rsidRDefault="37A413E2" w14:paraId="243CCFDE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Налаштований процес неперервної інтеграції в репозиторії, який: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автоматично збирає проєкт;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запускає тести;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 наявності — виконує додаткові перевірки якості.</w:t>
            </w:r>
          </w:p>
        </w:tc>
        <w:tc>
          <w:tcPr>
            <w:tcW w:w="2201" w:type="dxa"/>
            <w:tcMar/>
          </w:tcPr>
          <w:p w:rsidR="00E83FE4" w:rsidP="37A413E2" w:rsidRDefault="37A413E2" w14:paraId="26EE0772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Демонстрація успішного автоматизованого запуску.</w:t>
            </w:r>
          </w:p>
        </w:tc>
      </w:tr>
      <w:tr w:rsidR="00E83FE4" w:rsidTr="31F67298" w14:paraId="1F9283C9" w14:textId="77777777">
        <w:trPr/>
        <w:tc>
          <w:tcPr>
            <w:tcW w:w="2606" w:type="dxa"/>
            <w:tcMar/>
          </w:tcPr>
          <w:p w:rsidR="00E83FE4" w:rsidP="37A413E2" w:rsidRDefault="37A413E2" w14:paraId="6AE9E3EC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9. Журналювання, обробка помилок і безпека</w:t>
            </w:r>
          </w:p>
        </w:tc>
        <w:tc>
          <w:tcPr>
            <w:tcW w:w="1983" w:type="dxa"/>
            <w:tcMar/>
          </w:tcPr>
          <w:p w:rsidR="00E83FE4" w:rsidP="37A413E2" w:rsidRDefault="37A413E2" w14:paraId="02575064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реалізувати доцільне журналювання;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забезпечити обробку виключних ситуацій;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перевірити вхідні дані;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не зберігати секретні дані у відкритому коді;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провести базову перевірку безпеки.</w:t>
            </w:r>
          </w:p>
        </w:tc>
        <w:tc>
          <w:tcPr>
            <w:tcW w:w="3634" w:type="dxa"/>
            <w:tcMar/>
          </w:tcPr>
          <w:p w:rsidR="00E83FE4" w:rsidP="37A413E2" w:rsidRDefault="37A413E2" w14:paraId="64C396DE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У програмному продукті: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реалізоване журналювання;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передбачена обробка основних помилкових ситуацій;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перевіряються вхідні дані.</w:t>
            </w:r>
            <w:r w:rsidR="004F6FAC">
              <w:br/>
            </w:r>
            <w:r w:rsidRPr="37A413E2">
              <w:rPr>
                <w:sz w:val="14"/>
                <w:szCs w:val="14"/>
              </w:rPr>
              <w:t>Окремо: короткий перелік перевірених ризиків і виконаних заходів.</w:t>
            </w:r>
          </w:p>
        </w:tc>
        <w:tc>
          <w:tcPr>
            <w:tcW w:w="2201" w:type="dxa"/>
            <w:tcMar/>
          </w:tcPr>
          <w:p w:rsidR="00E83FE4" w:rsidP="37A413E2" w:rsidRDefault="37A413E2" w14:paraId="74EB7F2C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Демонстрація прикладів журналів, обробки помилок і результатів перевірки безпеки.</w:t>
            </w:r>
          </w:p>
        </w:tc>
      </w:tr>
      <w:tr w:rsidR="00E83FE4" w:rsidTr="31F67298" w14:paraId="4677284B" w14:textId="77777777">
        <w:trPr/>
        <w:tc>
          <w:tcPr>
            <w:tcW w:w="2606" w:type="dxa"/>
            <w:tcMar/>
          </w:tcPr>
          <w:p w:rsidR="00E83FE4" w:rsidP="37A413E2" w:rsidRDefault="37A413E2" w14:paraId="72C908C9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10. Завершення та захист</w:t>
            </w:r>
          </w:p>
        </w:tc>
        <w:tc>
          <w:tcPr>
            <w:tcW w:w="1983" w:type="dxa"/>
            <w:tcMar/>
          </w:tcPr>
          <w:p w:rsidR="00E83FE4" w:rsidP="37A413E2" w:rsidRDefault="37A413E2" w14:paraId="1E53382E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• виправити критичні помилки;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провести фінальне тестування;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оновити документацію;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підготувати демонстрацію;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підготуватися до індивідуального захисту.</w:t>
            </w:r>
          </w:p>
        </w:tc>
        <w:tc>
          <w:tcPr>
            <w:tcW w:w="3634" w:type="dxa"/>
            <w:tcMar/>
          </w:tcPr>
          <w:p w:rsidR="00E83FE4" w:rsidP="37A413E2" w:rsidRDefault="37A413E2" w14:paraId="08EBFA1A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Фінальна версія проєкту: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працездатний програмний продукт;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актуальний репозиторій;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завершена документація;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інструкція запуску;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результати фінального тестування;</w:t>
            </w:r>
            <w:r w:rsidR="004F6FAC">
              <w:br/>
            </w:r>
            <w:r w:rsidRPr="37A413E2">
              <w:rPr>
                <w:sz w:val="14"/>
                <w:szCs w:val="14"/>
              </w:rPr>
              <w:t>• презентація та матеріали для демонстрації.</w:t>
            </w:r>
          </w:p>
        </w:tc>
        <w:tc>
          <w:tcPr>
            <w:tcW w:w="2201" w:type="dxa"/>
            <w:tcMar/>
          </w:tcPr>
          <w:p w:rsidR="00E83FE4" w:rsidP="37A413E2" w:rsidRDefault="37A413E2" w14:paraId="5D1D4F38" w14:textId="77777777">
            <w:pPr>
              <w:rPr>
                <w:sz w:val="14"/>
                <w:szCs w:val="14"/>
              </w:rPr>
            </w:pPr>
            <w:r w:rsidRPr="37A413E2">
              <w:rPr>
                <w:sz w:val="14"/>
                <w:szCs w:val="14"/>
              </w:rPr>
              <w:t>Фінальна презентація і демонстрація продукту + індивідуальний захист кожного учасника.</w:t>
            </w:r>
          </w:p>
        </w:tc>
      </w:tr>
    </w:tbl>
    <w:p w:rsidR="00E83FE4" w:rsidP="37A413E2" w:rsidRDefault="37A413E2" w14:paraId="271D3B78" w14:textId="77777777">
      <w:pPr>
        <w:pStyle w:val="Heading1"/>
        <w:ind w:left="720"/>
      </w:pPr>
      <w:r w:rsidRPr="37A413E2">
        <w:t>7. Вимоги до якості програмного коду</w:t>
      </w:r>
    </w:p>
    <w:p w:rsidR="00E83FE4" w:rsidP="37A413E2" w:rsidRDefault="37A413E2" w14:paraId="28AC1F27" w14:textId="77777777">
      <w:pPr>
        <w:pStyle w:val="ListBullet"/>
      </w:pPr>
      <w:r w:rsidRPr="37A413E2">
        <w:t>Код повинен мати зрозумілу структуру та логічний розподіл відповідальності.</w:t>
      </w:r>
    </w:p>
    <w:p w:rsidR="00E83FE4" w:rsidP="37A413E2" w:rsidRDefault="37A413E2" w14:paraId="772BE9CA" w14:textId="77777777">
      <w:pPr>
        <w:pStyle w:val="ListBullet"/>
      </w:pPr>
      <w:r w:rsidRPr="37A413E2">
        <w:t>Не допускається необґрунтоване дублювання коду.</w:t>
      </w:r>
    </w:p>
    <w:p w:rsidR="00E83FE4" w:rsidP="37A413E2" w:rsidRDefault="37A413E2" w14:paraId="1A65CE08" w14:textId="77777777">
      <w:pPr>
        <w:pStyle w:val="ListBullet"/>
      </w:pPr>
      <w:r w:rsidRPr="37A413E2">
        <w:t>Слід уникати надмірної складності та непотрібних залежностей.</w:t>
      </w:r>
    </w:p>
    <w:p w:rsidR="00E83FE4" w:rsidP="37A413E2" w:rsidRDefault="37A413E2" w14:paraId="0BC86153" w14:textId="77777777">
      <w:pPr>
        <w:pStyle w:val="ListBullet"/>
      </w:pPr>
      <w:r w:rsidRPr="37A413E2">
        <w:t>Для суттєвих змін мають застосовуватися правила командного перегляду коду.</w:t>
      </w:r>
    </w:p>
    <w:p w:rsidR="00E83FE4" w:rsidP="37A413E2" w:rsidRDefault="37A413E2" w14:paraId="744D2190" w14:textId="77777777">
      <w:pPr>
        <w:pStyle w:val="ListBullet"/>
      </w:pPr>
      <w:r w:rsidRPr="37A413E2">
        <w:t>Проблемні ділянки коду повинні аналізуватися та за потреби рефакторитися.</w:t>
      </w:r>
    </w:p>
    <w:p w:rsidR="00E83FE4" w:rsidP="37A413E2" w:rsidRDefault="37A413E2" w14:paraId="3CD6AFC6" w14:textId="77777777">
      <w:pPr>
        <w:pStyle w:val="ListBullet"/>
      </w:pPr>
      <w:r w:rsidRPr="37A413E2">
        <w:t>Автоматизовані тести мають перевіряти критичну програмну логіку.</w:t>
      </w:r>
    </w:p>
    <w:p w:rsidR="00E83FE4" w:rsidP="37A413E2" w:rsidRDefault="37A413E2" w14:paraId="5CAA4C44" w14:textId="77777777">
      <w:pPr>
        <w:pStyle w:val="Heading1"/>
        <w:ind w:left="720"/>
      </w:pPr>
      <w:r w:rsidRPr="37A413E2">
        <w:t>8. Використання засобів штучного інтелекту</w:t>
      </w:r>
    </w:p>
    <w:p w:rsidR="00E83FE4" w:rsidP="37A413E2" w:rsidRDefault="37A413E2" w14:paraId="3F8D24B1" w14:textId="77777777">
      <w:pPr>
        <w:ind w:left="720"/>
      </w:pPr>
      <w:r w:rsidRPr="37A413E2">
        <w:t>Засоби штучного інтелекту дозволяється використовувати для:</w:t>
      </w:r>
    </w:p>
    <w:p w:rsidR="00E83FE4" w:rsidP="37A413E2" w:rsidRDefault="37A413E2" w14:paraId="55C9F7BA" w14:textId="77777777">
      <w:pPr>
        <w:pStyle w:val="ListBullet"/>
      </w:pPr>
      <w:r w:rsidRPr="37A413E2">
        <w:t>аналізу та уточнення вимог;</w:t>
      </w:r>
    </w:p>
    <w:p w:rsidR="00E83FE4" w:rsidP="37A413E2" w:rsidRDefault="37A413E2" w14:paraId="16CC4E76" w14:textId="77777777">
      <w:pPr>
        <w:pStyle w:val="ListBullet"/>
      </w:pPr>
      <w:r w:rsidRPr="37A413E2">
        <w:t>пошуку й порівняння технічних та архітектурних рішень;</w:t>
      </w:r>
    </w:p>
    <w:p w:rsidR="00E83FE4" w:rsidP="37A413E2" w:rsidRDefault="37A413E2" w14:paraId="23C40EE0" w14:textId="77777777">
      <w:pPr>
        <w:pStyle w:val="ListBullet"/>
      </w:pPr>
      <w:r w:rsidRPr="37A413E2">
        <w:t>генерації, пояснення та рефакторингу програмного коду;</w:t>
      </w:r>
    </w:p>
    <w:p w:rsidR="00E83FE4" w:rsidP="37A413E2" w:rsidRDefault="37A413E2" w14:paraId="268261B7" w14:textId="77777777">
      <w:pPr>
        <w:pStyle w:val="ListBullet"/>
      </w:pPr>
      <w:r w:rsidRPr="37A413E2">
        <w:t>пошуку причин помилок;</w:t>
      </w:r>
    </w:p>
    <w:p w:rsidR="00E83FE4" w:rsidP="37A413E2" w:rsidRDefault="37A413E2" w14:paraId="4FDBB6F4" w14:textId="77777777">
      <w:pPr>
        <w:pStyle w:val="ListBullet"/>
      </w:pPr>
      <w:r w:rsidRPr="37A413E2">
        <w:t>створення та аналізу тестів;</w:t>
      </w:r>
    </w:p>
    <w:p w:rsidR="00E83FE4" w:rsidP="37A413E2" w:rsidRDefault="37A413E2" w14:paraId="430492C9" w14:textId="77777777">
      <w:pPr>
        <w:pStyle w:val="ListBullet"/>
      </w:pPr>
      <w:r w:rsidRPr="37A413E2">
        <w:t>підготовки та перевірки документації.</w:t>
      </w:r>
    </w:p>
    <w:p w:rsidR="00E83FE4" w:rsidP="37A413E2" w:rsidRDefault="37A413E2" w14:paraId="4FB013CA" w14:textId="77777777">
      <w:pPr>
        <w:ind w:left="720"/>
      </w:pPr>
      <w:r w:rsidRPr="37A413E2">
        <w:t>При використанні таких засобів діють такі правила:</w:t>
      </w:r>
    </w:p>
    <w:p w:rsidR="00E83FE4" w:rsidP="37A413E2" w:rsidRDefault="37A413E2" w14:paraId="60DF578B" w14:textId="77777777">
      <w:pPr>
        <w:pStyle w:val="ListBullet"/>
      </w:pPr>
      <w:r w:rsidRPr="37A413E2">
        <w:t>Студент або команда відповідає за всі результати, включені до проєкту.</w:t>
      </w:r>
    </w:p>
    <w:p w:rsidR="00E83FE4" w:rsidP="37A413E2" w:rsidRDefault="37A413E2" w14:paraId="7BC21453" w14:textId="77777777">
      <w:pPr>
        <w:pStyle w:val="ListBullet"/>
      </w:pPr>
      <w:r w:rsidRPr="37A413E2">
        <w:t>Результати, отримані від засобів штучного інтелекту, повинні перевірятися перед використанням.</w:t>
      </w:r>
    </w:p>
    <w:p w:rsidR="00E83FE4" w:rsidP="37A413E2" w:rsidRDefault="37A413E2" w14:paraId="3AECFC00" w14:textId="77777777">
      <w:pPr>
        <w:pStyle w:val="ListBullet"/>
      </w:pPr>
      <w:r w:rsidRPr="37A413E2">
        <w:t>Студент повинен розуміти програмний код і технічні рішення, які представляє як частину проєкту.</w:t>
      </w:r>
    </w:p>
    <w:p w:rsidR="00E83FE4" w:rsidP="37A413E2" w:rsidRDefault="37A413E2" w14:paraId="4F9BF667" w14:textId="77777777">
      <w:pPr>
        <w:pStyle w:val="ListBullet"/>
      </w:pPr>
      <w:r w:rsidRPr="37A413E2">
        <w:t>Код, створений за допомогою засобів штучного інтелекту, не звільняється від тестування та перегляду.</w:t>
      </w:r>
    </w:p>
    <w:p w:rsidR="00E83FE4" w:rsidP="37A413E2" w:rsidRDefault="37A413E2" w14:paraId="51781B7B" w14:textId="77777777">
      <w:pPr>
        <w:pStyle w:val="ListBullet"/>
      </w:pPr>
      <w:r w:rsidRPr="37A413E2">
        <w:t>Під час захисту студент повинен самостійно пояснити використані рішення.</w:t>
      </w:r>
    </w:p>
    <w:p w:rsidR="00E83FE4" w:rsidP="37A413E2" w:rsidRDefault="37A413E2" w14:paraId="3F714927" w14:textId="77777777">
      <w:pPr>
        <w:pStyle w:val="ListBullet"/>
      </w:pPr>
      <w:r w:rsidRPr="37A413E2">
        <w:t>За вимогою викладача команда повинна пояснити, для яких завдань використовувалися засоби штучного інтелекту та як перевірявся результат.</w:t>
      </w:r>
    </w:p>
    <w:p w:rsidR="00E83FE4" w:rsidP="37A413E2" w:rsidRDefault="37A413E2" w14:paraId="33B68CA9" w14:textId="77777777">
      <w:pPr>
        <w:pStyle w:val="Heading1"/>
        <w:ind w:left="720"/>
      </w:pPr>
      <w:r w:rsidRPr="37A413E2">
        <w:t>9. Презентація та захист</w:t>
      </w:r>
    </w:p>
    <w:p w:rsidR="00E83FE4" w:rsidP="37A413E2" w:rsidRDefault="37A413E2" w14:paraId="55C1BD6C" w14:textId="77777777">
      <w:pPr>
        <w:pStyle w:val="ListBullet"/>
      </w:pPr>
      <w:r w:rsidRPr="37A413E2">
        <w:t>Проблема та цільові користувачі.</w:t>
      </w:r>
    </w:p>
    <w:p w:rsidR="00E83FE4" w:rsidP="37A413E2" w:rsidRDefault="37A413E2" w14:paraId="1AF36EA3" w14:textId="77777777">
      <w:pPr>
        <w:pStyle w:val="ListBullet"/>
      </w:pPr>
      <w:r w:rsidRPr="37A413E2">
        <w:t>Мета та основні можливості програмного продукту.</w:t>
      </w:r>
    </w:p>
    <w:p w:rsidR="00E83FE4" w:rsidP="37A413E2" w:rsidRDefault="37A413E2" w14:paraId="7D896146" w14:textId="77777777">
      <w:pPr>
        <w:pStyle w:val="ListBullet"/>
      </w:pPr>
      <w:r w:rsidRPr="37A413E2">
        <w:t>Основні вимоги.</w:t>
      </w:r>
    </w:p>
    <w:p w:rsidR="00E83FE4" w:rsidP="37A413E2" w:rsidRDefault="37A413E2" w14:paraId="0A14F7AC" w14:textId="77777777">
      <w:pPr>
        <w:pStyle w:val="ListBullet"/>
      </w:pPr>
      <w:r w:rsidRPr="37A413E2">
        <w:t>Архітектура та ключові технічні рішення.</w:t>
      </w:r>
    </w:p>
    <w:p w:rsidR="00E83FE4" w:rsidP="37A413E2" w:rsidRDefault="37A413E2" w14:paraId="36C28BBD" w14:textId="77777777">
      <w:pPr>
        <w:pStyle w:val="ListBullet"/>
      </w:pPr>
      <w:r w:rsidRPr="37A413E2">
        <w:t>Використані технології.</w:t>
      </w:r>
    </w:p>
    <w:p w:rsidR="00E83FE4" w:rsidP="37A413E2" w:rsidRDefault="37A413E2" w14:paraId="1159F28F" w14:textId="77777777">
      <w:pPr>
        <w:pStyle w:val="ListBullet"/>
      </w:pPr>
      <w:r w:rsidRPr="37A413E2">
        <w:t>Демонстрація основної функціональності.</w:t>
      </w:r>
    </w:p>
    <w:p w:rsidR="00E83FE4" w:rsidP="37A413E2" w:rsidRDefault="37A413E2" w14:paraId="3B3B884F" w14:textId="77777777">
      <w:pPr>
        <w:pStyle w:val="ListBullet"/>
      </w:pPr>
      <w:r w:rsidRPr="37A413E2">
        <w:t>Підхід до тестування та результати перевірок.</w:t>
      </w:r>
    </w:p>
    <w:p w:rsidR="00E83FE4" w:rsidP="37A413E2" w:rsidRDefault="37A413E2" w14:paraId="44CBFC4B" w14:textId="77777777">
      <w:pPr>
        <w:pStyle w:val="ListBullet"/>
      </w:pPr>
      <w:r w:rsidRPr="37A413E2">
        <w:t>Автоматизація збирання та тестування.</w:t>
      </w:r>
    </w:p>
    <w:p w:rsidR="00E83FE4" w:rsidP="37A413E2" w:rsidRDefault="37A413E2" w14:paraId="308A631B" w14:textId="77777777">
      <w:pPr>
        <w:pStyle w:val="ListBullet"/>
      </w:pPr>
      <w:r w:rsidRPr="37A413E2">
        <w:t>Приклади журналювання й обробки помилок.</w:t>
      </w:r>
    </w:p>
    <w:p w:rsidR="00E83FE4" w:rsidP="37A413E2" w:rsidRDefault="37A413E2" w14:paraId="77805984" w14:textId="77777777">
      <w:pPr>
        <w:pStyle w:val="ListBullet"/>
      </w:pPr>
      <w:r w:rsidRPr="37A413E2">
        <w:t>Використання засобів штучного інтелекту, якщо воно суттєво вплинуло на результат.</w:t>
      </w:r>
    </w:p>
    <w:p w:rsidR="00E83FE4" w:rsidP="37A413E2" w:rsidRDefault="37A413E2" w14:paraId="14A75F4E" w14:textId="77777777">
      <w:pPr>
        <w:pStyle w:val="ListBullet"/>
      </w:pPr>
      <w:r w:rsidRPr="37A413E2">
        <w:t>Індивідуальний внесок кожного учасника.</w:t>
      </w:r>
    </w:p>
    <w:p w:rsidR="00E83FE4" w:rsidP="37A413E2" w:rsidRDefault="37A413E2" w14:paraId="10B696A0" w14:textId="77777777">
      <w:pPr>
        <w:pStyle w:val="Heading1"/>
        <w:ind w:left="720"/>
      </w:pPr>
      <w:r w:rsidRPr="37A413E2">
        <w:t>10. Оцінювання індивідуального внеску</w:t>
      </w:r>
    </w:p>
    <w:p w:rsidR="00E83FE4" w:rsidP="37A413E2" w:rsidRDefault="37A413E2" w14:paraId="1F89E856" w14:textId="77777777">
      <w:pPr>
        <w:ind w:left="720"/>
      </w:pPr>
      <w:r w:rsidRPr="37A413E2">
        <w:t>Оцінювання командного проєкту поєднує оцінку загального результату команди та індивідуального внеску студента. Оцінки учасників однієї команди можуть відрізнятися.</w:t>
      </w:r>
    </w:p>
    <w:p w:rsidR="00E83FE4" w:rsidP="37A413E2" w:rsidRDefault="37A413E2" w14:paraId="4FF370B0" w14:textId="77777777">
      <w:pPr>
        <w:pStyle w:val="ListBullet"/>
      </w:pPr>
      <w:r w:rsidRPr="37A413E2">
        <w:t>Індивідуальний внесок підтверджується історією роботи в репозиторії та засобі планування.</w:t>
      </w:r>
    </w:p>
    <w:p w:rsidR="00E83FE4" w:rsidP="37A413E2" w:rsidRDefault="37A413E2" w14:paraId="53452450" w14:textId="77777777">
      <w:pPr>
        <w:pStyle w:val="ListBullet"/>
      </w:pPr>
      <w:r w:rsidRPr="37A413E2">
        <w:t>Враховується внесок у вимоги, моделювання, архітектуру, реалізацію, тестування, документацію та перегляд коду.</w:t>
      </w:r>
    </w:p>
    <w:p w:rsidR="00E83FE4" w:rsidP="37A413E2" w:rsidRDefault="37A413E2" w14:paraId="7E550BFD" w14:textId="77777777">
      <w:pPr>
        <w:pStyle w:val="ListBullet"/>
      </w:pPr>
      <w:r w:rsidRPr="37A413E2">
        <w:t>Кількість написаних рядків коду не є основним критерієм оцінювання.</w:t>
      </w:r>
    </w:p>
    <w:p w:rsidR="00E83FE4" w:rsidP="37A413E2" w:rsidRDefault="37A413E2" w14:paraId="025313B1" w14:textId="77777777">
      <w:pPr>
        <w:pStyle w:val="ListBullet"/>
      </w:pPr>
      <w:r w:rsidRPr="37A413E2">
        <w:t>Фактичний внесок перевіряється також під час індивідуального захисту.</w:t>
      </w:r>
    </w:p>
    <w:sectPr w:rsidR="00E83FE4" w:rsidSect="00034616">
      <w:pgSz w:w="15840" w:h="12240" w:orient="landscape"/>
      <w:pgMar w:top="907" w:right="850" w:bottom="907" w:left="850" w:header="720" w:footer="720" w:gutter="0"/>
      <w:cols w:space="720"/>
      <w:docGrid w:linePitch="360"/>
      <w:headerReference w:type="default" r:id="R6216e508af9c44c7"/>
      <w:footerReference w:type="default" r:id="R91e4bf77eb52453b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СЛ" w:author="Святослав Літинський" w:date="2026-09-25T10:45:09" w:id="841483405">
    <w:p xmlns:w14="http://schemas.microsoft.com/office/word/2010/wordml" xmlns:w="http://schemas.openxmlformats.org/wordprocessingml/2006/main" w:rsidR="7DEBBE73" w:rsidRDefault="161CBF3C" w14:paraId="2E5B73C2" w14:textId="45C5CDF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"mailto:lesya.klakovych@lnu.edu.ua"</w:instrText>
      </w:r>
      <w:bookmarkStart w:name="_@_8BBA955F548A4EC4B107FE5CEC7DBEE8Z" w:id="1118416398"/>
      <w:r>
        <w:fldChar w:fldCharType="separate"/>
      </w:r>
      <w:bookmarkEnd w:id="1118416398"/>
      <w:r w:rsidRPr="349D6985" w:rsidR="6AF65CB8">
        <w:rPr>
          <w:rStyle w:val="Mention"/>
          <w:noProof/>
        </w:rPr>
        <w:t>@Леся Клакович</w:t>
      </w:r>
      <w:r>
        <w:fldChar w:fldCharType="end"/>
      </w:r>
      <w:r w:rsidRPr="79A6924A" w:rsidR="2AB3B02B">
        <w:t>, тут ймовірно описати? чи таки створити?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E5B73C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91D5295" w16cex:dateUtc="2026-09-25T07:45:09.1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E5B73C2" w16cid:durableId="391D52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31F67298" w:rsidTr="31F67298" w14:paraId="2422F4E7">
      <w:trPr>
        <w:trHeight w:val="300"/>
      </w:trPr>
      <w:tc>
        <w:tcPr>
          <w:tcW w:w="3475" w:type="dxa"/>
          <w:tcMar/>
        </w:tcPr>
        <w:p w:rsidR="31F67298" w:rsidP="31F67298" w:rsidRDefault="31F67298" w14:paraId="29603050" w14:textId="00983742">
          <w:pPr>
            <w:pStyle w:val="Header"/>
            <w:bidi w:val="0"/>
            <w:ind w:left="-115"/>
            <w:jc w:val="left"/>
          </w:pPr>
        </w:p>
      </w:tc>
      <w:tc>
        <w:tcPr>
          <w:tcW w:w="3475" w:type="dxa"/>
          <w:tcMar/>
        </w:tcPr>
        <w:p w:rsidR="31F67298" w:rsidP="31F67298" w:rsidRDefault="31F67298" w14:paraId="10AA2E64" w14:textId="54980399">
          <w:pPr>
            <w:pStyle w:val="Header"/>
            <w:bidi w:val="0"/>
            <w:jc w:val="center"/>
          </w:pPr>
        </w:p>
      </w:tc>
      <w:tc>
        <w:tcPr>
          <w:tcW w:w="3475" w:type="dxa"/>
          <w:tcMar/>
        </w:tcPr>
        <w:p w:rsidR="31F67298" w:rsidP="31F67298" w:rsidRDefault="31F67298" w14:paraId="5C113871" w14:textId="0AE48D5E">
          <w:pPr>
            <w:pStyle w:val="Header"/>
            <w:bidi w:val="0"/>
            <w:ind w:right="-115"/>
            <w:jc w:val="right"/>
          </w:pPr>
        </w:p>
      </w:tc>
    </w:tr>
  </w:tbl>
  <w:p w:rsidR="31F67298" w:rsidRDefault="31F67298" w14:paraId="16C1EDDC" w14:textId="107794F1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31F67298" w:rsidTr="31F67298" w14:paraId="59AFC6B7">
      <w:trPr>
        <w:trHeight w:val="300"/>
      </w:trPr>
      <w:tc>
        <w:tcPr>
          <w:tcW w:w="3475" w:type="dxa"/>
          <w:tcMar/>
        </w:tcPr>
        <w:p w:rsidR="31F67298" w:rsidP="31F67298" w:rsidRDefault="31F67298" w14:paraId="02F5576B" w14:textId="44E8D6C0">
          <w:pPr>
            <w:pStyle w:val="Header"/>
            <w:bidi w:val="0"/>
            <w:ind w:left="-115"/>
            <w:jc w:val="left"/>
          </w:pPr>
        </w:p>
      </w:tc>
      <w:tc>
        <w:tcPr>
          <w:tcW w:w="3475" w:type="dxa"/>
          <w:tcMar/>
        </w:tcPr>
        <w:p w:rsidR="31F67298" w:rsidP="31F67298" w:rsidRDefault="31F67298" w14:paraId="315819FE" w14:textId="5C132279">
          <w:pPr>
            <w:pStyle w:val="Header"/>
            <w:bidi w:val="0"/>
            <w:jc w:val="center"/>
          </w:pPr>
        </w:p>
      </w:tc>
      <w:tc>
        <w:tcPr>
          <w:tcW w:w="3475" w:type="dxa"/>
          <w:tcMar/>
        </w:tcPr>
        <w:p w:rsidR="31F67298" w:rsidP="31F67298" w:rsidRDefault="31F67298" w14:paraId="73D37396" w14:textId="0EDF3F03">
          <w:pPr>
            <w:pStyle w:val="Header"/>
            <w:bidi w:val="0"/>
            <w:ind w:right="-115"/>
            <w:jc w:val="right"/>
          </w:pPr>
        </w:p>
      </w:tc>
    </w:tr>
  </w:tbl>
  <w:p w:rsidR="31F67298" w:rsidP="31F67298" w:rsidRDefault="31F67298" w14:paraId="5E5CD3BE" w14:textId="5E97AA4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LC4QxnAOyPV7j" int2:id="GhFaQtbu">
      <int2:state int2:type="spell" int2:value="Rejected"/>
    </int2:textHash>
    <int2:textHash int2:hashCode="JZR+n3fGZ1h3XV" int2:id="ssp2vms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2018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20305979">
    <w:abstractNumId w:val="6"/>
  </w:num>
  <w:num w:numId="2" w16cid:durableId="1655721994">
    <w:abstractNumId w:val="4"/>
  </w:num>
  <w:num w:numId="3" w16cid:durableId="1818719140">
    <w:abstractNumId w:val="5"/>
  </w:num>
  <w:num w:numId="4" w16cid:durableId="2070416448">
    <w:abstractNumId w:val="0"/>
  </w:num>
  <w:num w:numId="5" w16cid:durableId="2145392825">
    <w:abstractNumId w:val="3"/>
  </w:num>
  <w:num w:numId="6" w16cid:durableId="505678363">
    <w:abstractNumId w:val="2"/>
  </w:num>
  <w:num w:numId="7" w16cid:durableId="50806789">
    <w:abstractNumId w:val="8"/>
  </w:num>
  <w:num w:numId="8" w16cid:durableId="58408930">
    <w:abstractNumId w:val="1"/>
  </w:num>
  <w:num w:numId="9" w16cid:durableId="982927588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Святослав Літинський">
    <w15:presenceInfo w15:providerId="AD" w15:userId="S::svyatoslav.litynskyy@lnu.edu.ua::610f511b-7daf-416e-9d84-9328ed27741f"/>
  </w15:person>
  <w15:person w15:author="Святослав Літинський">
    <w15:presenceInfo w15:providerId="AD" w15:userId="S::svyatoslav.litynskyy@lnu.edu.ua::610f511b-7daf-416e-9d84-9328ed2774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C9"/>
    <w:rsid w:val="00034616"/>
    <w:rsid w:val="0006063C"/>
    <w:rsid w:val="0015074B"/>
    <w:rsid w:val="0029639D"/>
    <w:rsid w:val="00326F90"/>
    <w:rsid w:val="004F6FAC"/>
    <w:rsid w:val="00955951"/>
    <w:rsid w:val="00AA1D8D"/>
    <w:rsid w:val="00B47730"/>
    <w:rsid w:val="00CB0664"/>
    <w:rsid w:val="00E83FE4"/>
    <w:rsid w:val="00FC693F"/>
    <w:rsid w:val="05979CDA"/>
    <w:rsid w:val="0ABB6594"/>
    <w:rsid w:val="0BD70E5D"/>
    <w:rsid w:val="0D11227C"/>
    <w:rsid w:val="0FC3F7E9"/>
    <w:rsid w:val="20E5C3C3"/>
    <w:rsid w:val="26913249"/>
    <w:rsid w:val="2745B476"/>
    <w:rsid w:val="319F68A4"/>
    <w:rsid w:val="31F67298"/>
    <w:rsid w:val="37A413E2"/>
    <w:rsid w:val="3D4A2658"/>
    <w:rsid w:val="3E198726"/>
    <w:rsid w:val="3F4CC7B3"/>
    <w:rsid w:val="40402CA0"/>
    <w:rsid w:val="433F7C92"/>
    <w:rsid w:val="483384FA"/>
    <w:rsid w:val="54757F77"/>
    <w:rsid w:val="565A35F7"/>
    <w:rsid w:val="5B7C7DE2"/>
    <w:rsid w:val="5B7D31A2"/>
    <w:rsid w:val="6099ADC0"/>
    <w:rsid w:val="68A508BA"/>
    <w:rsid w:val="702212E0"/>
    <w:rsid w:val="71F4A2C0"/>
    <w:rsid w:val="7244F7BD"/>
    <w:rsid w:val="735A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19126B0C-0140-4D85-8538-71D13264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7A413E2"/>
    <w:rPr>
      <w:rFonts w:ascii="Arial" w:hAnsi="Arial"/>
      <w:sz w:val="20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37A413E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7A413E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7A413E2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7A413E2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7A413E2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7A413E2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7A413E2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7A413E2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7A413E2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7A413E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37A413E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37A413E2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37A413E2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37A413E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37A413E2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37A413E2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37A413E2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37A413E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37A413E2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37A413E2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37A413E2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37A413E2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37A413E2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37A413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37A413E2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37A413E2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37A413E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37A413E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37A413E2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37A413E2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37A413E2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7A413E2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asks.xml><?xml version="1.0" encoding="utf-8"?>
<t:Tasks xmlns:t="http://schemas.microsoft.com/office/tasks/2019/documenttasks" xmlns:oel="http://schemas.microsoft.com/office/2019/extlst">
  <t:Task id="{8ABD7B5E-A1CC-4B27-9F0C-4D45637DE292}">
    <t:Anchor>
      <t:Comment id="958222997"/>
    </t:Anchor>
    <t:History>
      <t:Event id="{AA568BCF-B4D9-4D19-8495-F6A42AFB83C0}" time="2026-09-25T07:45:09.165Z">
        <t:Attribution userId="S::svyatoslav.litynskyy@lnu.edu.ua::610f511b-7daf-416e-9d84-9328ed27741f" userProvider="AD" userName="Святослав Літинський"/>
        <t:Anchor>
          <t:Comment id="958222997"/>
        </t:Anchor>
        <t:Create/>
      </t:Event>
      <t:Event id="{1F4975B9-D48B-459D-85A8-EC81B2F6F3E6}" time="2026-09-25T07:45:09.165Z">
        <t:Attribution userId="S::svyatoslav.litynskyy@lnu.edu.ua::610f511b-7daf-416e-9d84-9328ed27741f" userProvider="AD" userName="Святослав Літинський"/>
        <t:Anchor>
          <t:Comment id="958222997"/>
        </t:Anchor>
        <t:Assign userId="S::lesya.klakovych@lnu.edu.ua::bf60a427-1e13-44e9-9902-389e0756a8ea" userProvider="AD" userName="Леся Клакович"/>
      </t:Event>
      <t:Event id="{76A861BD-9585-40B0-807B-CAE141E7E5E0}" time="2026-09-25T07:45:09.165Z">
        <t:Attribution userId="S::svyatoslav.litynskyy@lnu.edu.ua::610f511b-7daf-416e-9d84-9328ed27741f" userProvider="AD" userName="Святослав Літинський"/>
        <t:Anchor>
          <t:Comment id="958222997"/>
        </t:Anchor>
        <t:SetTitle title="@Леся Клакович, тут ймовірно описати? чи таки створити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932c5f7eec5a42a1" /><Relationship Type="http://schemas.microsoft.com/office/2016/09/relationships/commentsIds" Target="commentsIds.xml" Id="R714ffed61fbe4afb" /><Relationship Type="http://schemas.microsoft.com/office/2011/relationships/commentsExtended" Target="commentsExtended.xml" Id="Rb90b07a03ad341f2" /><Relationship Type="http://schemas.microsoft.com/office/2018/08/relationships/commentsExtensible" Target="commentsExtensible.xml" Id="Ra86425a9f5fe4bf6" /><Relationship Type="http://schemas.microsoft.com/office/2011/relationships/people" Target="people.xml" Id="R6ed7096673154c65" /><Relationship Type="http://schemas.microsoft.com/office/2019/05/relationships/documenttasks" Target="tasks.xml" Id="R30fec26c15574a44" /><Relationship Type="http://schemas.openxmlformats.org/officeDocument/2006/relationships/header" Target="header.xml" Id="R6216e508af9c44c7" /><Relationship Type="http://schemas.openxmlformats.org/officeDocument/2006/relationships/footer" Target="footer.xml" Id="R91e4bf77eb52453b" /><Relationship Type="http://schemas.microsoft.com/office/2020/10/relationships/intelligence" Target="intelligence2.xml" Id="Rd90cf0edf6ed43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20D074-13F3-4FCE-AE13-3EFC69B3F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1c11d-47b9-4d81-a4e7-4b9b22a956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6C16AA-792D-4CCF-A2A1-D2ACBBFC4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F9F7E-8FAC-4DAC-8F24-4FA0ACF3AD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Лаба Богдана</lastModifiedBy>
  <revision>4</revision>
  <dcterms:created xsi:type="dcterms:W3CDTF">2013-12-23T23:15:00.0000000Z</dcterms:created>
  <dcterms:modified xsi:type="dcterms:W3CDTF">2026-09-26T12:45:45.6906055Z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