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影刀多手机项目需求与会话交接文档</w:t>
      </w:r>
    </w:p>
    <w:p>
      <w:pPr>
        <w:pStyle w:val="Subtitle"/>
      </w:pPr>
      <w:r>
        <w:t>更新日期 2026年10月3日  文档修订 1.2</w:t>
      </w:r>
    </w:p>
    <w:p>
      <w:r>
        <w:t>本项目拟通过影刀连接多台手机，并由本地程序管理设备、账号资料和任务。用户已安装影刀，具备本地 AI 条件，希望由开发助手主导后续搭建，提供适合无编程经验用户的具体操作步骤。</w:t>
      </w:r>
    </w:p>
    <w:p>
      <w:r>
        <w:t>当前已交付基础框架 v0.1.0，影刀与真实手机尚未接入。完整业务流程保留原需求中的随机点赞、评论、转发节点，互动动作继续保留为项目功能需求，当前基础框架尚未实现。暂停的只是多账号养号流程。</w:t>
      </w:r>
    </w:p>
    <w:p>
      <w:pPr>
        <w:pStyle w:val="Heading1"/>
      </w:pPr>
      <w:r>
        <w:t>1 项目背景与现有条件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tblHeader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  <w:jc w:val="left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已知内容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使用者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用户不会编程，属于纯小白，需要开发助手主导流程。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本地 AI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已有本地 AI 部署，可以执行一些本地项目；具体工具与执行权限待确认。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影刀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已经安装；版本、套餐及手机自动化权限待确认。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目标规模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预期使用不少于十个账号，通过影刀连接手机；实际手机数量尚未提供。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开发要求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优先查找 GitHub 相关项目，避免从零开发遗漏功能；需要及时指出需求不完整之处。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配合方式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需要环境、目录、日志或截图时，用户可以让本地 AI 整理后提供。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本地目录</w:t>
      </w:r>
    </w:p>
    <w:p>
      <w:r>
        <w:t>项目库：D:\备份文件\项目库\抖音自动发布工具</w:t>
      </w:r>
    </w:p>
    <w:p>
      <w:r>
        <w:t>影刀下载包：D:\备份文件\项目库\抖音自动发布工具\影刀</w:t>
      </w:r>
    </w:p>
    <w:p>
      <w:r>
        <w:t>影刀安装目录：D:\备份文件\项目库\抖音自动发布工具\影刀安装目录</w:t>
      </w:r>
    </w:p>
    <w:p>
      <w:r>
        <w:t>原会话说明：云端助手无法直接读取上述 Windows 本地目录或操作用户电脑。本地检查、运行和截图需要用户或本地 AI 提供。</w:t>
      </w:r>
    </w:p>
    <w:p>
      <w:pPr>
        <w:pStyle w:val="Heading1"/>
      </w:pPr>
      <w:r>
        <w:t>2 用户提出的完整功能需求</w:t>
      </w:r>
    </w:p>
    <w:p>
      <w:pPr>
        <w:pStyle w:val="Heading2"/>
      </w:pPr>
      <w:r>
        <w:t>两类账号与绑定</w:t>
      </w:r>
    </w:p>
    <w:p>
      <w:r>
        <w:t>①目标账号：用户提供多个账号名称，也可以提供账号标识或头像。需要能够在关键词搜索结果中识别目标账号。绑定后保存到工具的账号后台，预计目标账号数量较多。这些账号是要被评论的账号，不是发布账号。</w:t>
      </w:r>
    </w:p>
    <w:p>
      <w:r>
        <w:t>②执行账号与手机：绑定当前连接的手机及其抖音账号，识别手机上的抖音，并涉及同步动作。同步的具体含义、同流程独立运行的方式，以及设备与账号的绑定规则尚未确定。</w:t>
      </w:r>
    </w:p>
    <w:p>
      <w:pPr>
        <w:pStyle w:val="Heading2"/>
      </w:pPr>
      <w:r>
        <w:t>搜索与作者核验</w:t>
      </w:r>
    </w:p>
    <w:p>
      <w:r>
        <w:t>以下为保留的完整需求流程。业务步骤是否存在与本轮是否开发分别标注；不能因某个动作尚未实现而删去该步骤，或将流程改成在身份核验处结束。</w:t>
      </w:r>
    </w:p>
    <w:p>
      <w:pPr>
        <w:ind w:left="216"/>
      </w:pPr>
      <w:r>
        <w:t>1. 在工具中提供搜索框，输入关键词，并快速选择已绑定的①目标账号。</w:t>
      </w:r>
    </w:p>
    <w:p>
      <w:pPr>
        <w:ind w:left="216"/>
      </w:pPr>
      <w:r>
        <w:t>2. 从②执行账号中，按预设数量范围随机调用若干抖音账号。</w:t>
      </w:r>
    </w:p>
    <w:p>
      <w:pPr>
        <w:ind w:left="216"/>
      </w:pPr>
      <w:r>
        <w:t>3. 使用所调用账号的抖音搜索框搜索关键词，选择“最新发布”筛选；图文内容可能还需要选择图文，视频则查找最新视频。</w:t>
      </w:r>
    </w:p>
    <w:p>
      <w:pPr>
        <w:ind w:left="216"/>
      </w:pPr>
      <w:r>
        <w:t>4. 搜索结果可能需要下拉才能找到目标账号发布的最新内容。</w:t>
      </w:r>
    </w:p>
    <w:p>
      <w:pPr>
        <w:ind w:left="216"/>
      </w:pPr>
      <w:r>
        <w:t>5. 点击候选内容进入内容页，再进入作者账号页面，核对是否为①目标账号。</w:t>
      </w:r>
    </w:p>
    <w:p>
      <w:pPr>
        <w:ind w:left="216"/>
      </w:pPr>
      <w:r>
        <w:t>6. 如果不是目标账号，返回搜索结果继续向下查找；如果是目标账号，返回内容页，进入随机点赞、评论、转发节点。该节点保留在完整业务流程中，互动动作继续保留为项目功能需求，当前基础框架尚未实现。</w:t>
      </w:r>
    </w:p>
    <w:p>
      <w:pPr>
        <w:pStyle w:val="Heading2"/>
      </w:pPr>
      <w:r>
        <w:t>随机设置</w:t>
      </w:r>
    </w:p>
    <w:p>
      <w:pPr>
        <w:pStyle w:val="ListBullet"/>
      </w:pPr>
      <w:r>
        <w:t>每一步操作的时间设置上下限，在预设区间内随机。</w:t>
      </w:r>
    </w:p>
    <w:p>
      <w:pPr>
        <w:pStyle w:val="ListBullet"/>
      </w:pPr>
      <w:r>
        <w:t>点赞、评论、转发共三个动作，随机执行其中一至三个动作。</w:t>
      </w:r>
    </w:p>
    <w:p>
      <w:pPr>
        <w:pStyle w:val="ListBullet"/>
      </w:pPr>
      <w:r>
        <w:t>预设评论回复池，评论内容随机选择。</w:t>
      </w:r>
    </w:p>
    <w:p>
      <w:pPr>
        <w:pStyle w:val="ListBullet"/>
      </w:pPr>
      <w:r>
        <w:t>参与任务的执行账号数量在预设范围内随机选择。</w:t>
      </w:r>
    </w:p>
    <w:p>
      <w:pPr>
        <w:pStyle w:val="Heading2"/>
      </w:pPr>
      <w:r>
        <w:t>历史养号需求与本轮排除范围</w:t>
      </w:r>
    </w:p>
    <w:p>
      <w:r>
        <w:t>原会话曾提出空闲时播放视频、随机滑动与随机点赞等养号需求。用户现已明确：暂停的只是多账号养号流程，点赞、评论、转发仍保留为项目功能需求。</w:t>
      </w:r>
    </w:p>
    <w:p>
      <w:r>
        <w:t>随机动作数量一至三个、操作时间区间及随机回复池均保留为互动功能需求，当前基础框架尚未实现。流程关系保留为：核对作者身份；身份不符则继续查找；身份相符则返回内容页，进入上述随机互动节点。该节点尚未实现，不能记录为已自动执行成功。</w:t>
      </w:r>
    </w:p>
    <w:p>
      <w:pPr>
        <w:pStyle w:val="Heading1"/>
      </w:pPr>
      <w:r>
        <w:t>3 原会话提出的程序分工与账号管理方案</w:t>
      </w:r>
    </w:p>
    <w:p>
      <w:r>
        <w:t>原会话建议采用“本地管理程序＋影刀执行”的结构。此建议尚未在用户设备上验证，也尚未成为双方确认的开发方案。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064"/>
      </w:tblGrid>
      <w:tr>
        <w:trPr>
          <w:tblHeader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  <w:jc w:val="left"/>
            </w:pPr>
            <w:r>
              <w:rPr>
                <w:b/>
                <w:sz w:val="21"/>
              </w:rPr>
              <w:t>部分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原会话建议的职责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本地管理程序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设备列表、账号资料、内容记录、任务状态、日志、暂停与恢复。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影刀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连接指定手机、读取界面、截图，执行已确定范围内的手机操作。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本地 AI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辅助开发与分析日志；必要时辅助识别截图中的文字和内容。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用户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首次登录、账号身份确认、处理验证提示，决定真实互动内容。</w:t>
            </w:r>
          </w:p>
        </w:tc>
      </w:tr>
    </w:tbl>
    <w:p>
      <w:pPr>
        <w:spacing w:after="40" w:line="40" w:lineRule="exact"/>
      </w:pPr>
    </w:p>
    <w:p>
      <w:r>
        <w:t>控制关系建议：同一台手机同一时间只有一个控制入口，避免影刀和本地 AI 同时点击，导致页面变化后仍按旧画面操作。</w:t>
      </w:r>
    </w:p>
    <w:p>
      <w:pPr>
        <w:pStyle w:val="Heading2"/>
      </w:pPr>
      <w:r>
        <w:t>建议区分两张账号表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  <w:jc w:val="left"/>
            </w:pPr>
            <w:r>
              <w:rPr>
                <w:b/>
                <w:sz w:val="21"/>
              </w:rPr>
              <w:t>列表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建议保存的信息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目标账号库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内部编号、昵称、抖音号、主页链接、参考头像、分组、备注、最近核验时间。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设备与登录账号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设备唯一标识、手机备注、型号、连接状态、当前登录账号、最后确认时间。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原会话提出的人工辅助查看流程</w:t>
      </w:r>
    </w:p>
    <w:p>
      <w:pPr>
        <w:ind w:left="216"/>
      </w:pPr>
      <w:r>
        <w:t>1. 用户选择目标账号、关键词和内容类型。</w:t>
      </w:r>
    </w:p>
    <w:p>
      <w:pPr>
        <w:ind w:left="216"/>
      </w:pPr>
      <w:r>
        <w:t>2. 在指定手机上查看搜索结果。</w:t>
      </w:r>
    </w:p>
    <w:p>
      <w:pPr>
        <w:ind w:left="216"/>
      </w:pPr>
      <w:r>
        <w:t>3. 记录候选内容的作者、发布时间、截图及可取得的链接。</w:t>
      </w:r>
    </w:p>
    <w:p>
      <w:pPr>
        <w:ind w:left="216"/>
      </w:pPr>
      <w:r>
        <w:t>4. 打开作者主页核对账号；不确定时标记为待确认。</w:t>
      </w:r>
    </w:p>
    <w:p>
      <w:pPr>
        <w:ind w:left="216"/>
      </w:pPr>
      <w:r>
        <w:t>5. 将核验后的内容展示在管理程序中，由用户决定是否进行真实互动。</w:t>
      </w:r>
    </w:p>
    <w:p>
      <w:pPr>
        <w:ind w:left="216"/>
      </w:pPr>
      <w:r>
        <w:t>6. 保存查看与核验记录，下次避免重复处理同一内容。</w:t>
      </w:r>
    </w:p>
    <w:p>
      <w:r>
        <w:t>人工核验是当前基础框架已实现的子流程，不替代完整业务流程。核验完成后，需求文档仍保留随机点赞、评论、转发节点。当前界面中的任务完成仅表示人工核验完成，不表示随机互动已执行或完整业务流程已完成。</w:t>
      </w:r>
    </w:p>
    <w:p>
      <w:pPr>
        <w:pStyle w:val="Heading1"/>
      </w:pPr>
      <w:r>
        <w:t>4 身份识别 业务判断与异常处理</w:t>
      </w:r>
    </w:p>
    <w:p>
      <w:pPr>
        <w:pStyle w:val="Heading2"/>
      </w:pPr>
      <w:r>
        <w:t>账号与内容识别的补充事项</w:t>
      </w:r>
    </w:p>
    <w:p>
      <w:pPr>
        <w:pStyle w:val="ListBullet"/>
      </w:pPr>
      <w:r>
        <w:t>昵称和头像仅作辅助：存在同名、换头像造成误判的情况，首次绑定建议补充抖音号或主页链接。</w:t>
      </w:r>
    </w:p>
    <w:p>
      <w:pPr>
        <w:pStyle w:val="ListBullet"/>
      </w:pPr>
      <w:r>
        <w:t>手机连接成功与登录账号确认是两件事，设备身份和账号身份应分别记录。</w:t>
      </w:r>
    </w:p>
    <w:p>
      <w:pPr>
        <w:pStyle w:val="ListBullet"/>
      </w:pPr>
      <w:r>
        <w:t>换号后需要重新确认手机与账号的绑定关系。</w:t>
      </w:r>
    </w:p>
    <w:p>
      <w:pPr>
        <w:pStyle w:val="ListBullet"/>
      </w:pPr>
      <w:r>
        <w:t>只有名称或头像时，建议先保存为待确认记录，不能直接视为已核验。</w:t>
      </w:r>
    </w:p>
    <w:p>
      <w:pPr>
        <w:pStyle w:val="ListBullet"/>
      </w:pPr>
      <w:r>
        <w:t>搜索结果中最新的内容，未必等于目标账号实际最新作品。需明确查找的是关键词相关最新内容，还是该账号的最新内容。</w:t>
      </w:r>
    </w:p>
    <w:p>
      <w:pPr>
        <w:pStyle w:val="ListBullet"/>
      </w:pPr>
      <w:r>
        <w:t>没有找到与无法判断应分开记录，不能都显示为失败。</w:t>
      </w:r>
    </w:p>
    <w:p>
      <w:pPr>
        <w:pStyle w:val="ListBullet"/>
      </w:pPr>
      <w:r>
        <w:t>同一作品需要去重；标题相同不代表作品相同，建议优先使用可取得的链接或作品标识。</w:t>
      </w:r>
    </w:p>
    <w:p>
      <w:pPr>
        <w:pStyle w:val="Heading2"/>
      </w:pPr>
      <w:r>
        <w:t>原会话建议的异常处理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tblHeader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  <w:jc w:val="left"/>
            </w:pPr>
            <w:r>
              <w:rPr>
                <w:b/>
                <w:sz w:val="21"/>
              </w:rPr>
              <w:t>情况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建议的程序表现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手机断开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暂停对应设备，保留已完成记录。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登录失效或出现验证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提示用户人工处理。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当前账号与绑定账号不同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停止该设备任务，要求重新确认。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页面加载失败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有限重试；仍失败则保存截图。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页面结构变化或识别不确定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停止当前步骤并报告。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用户点击停止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不再开始新操作，显示当前状态。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原会话建议的验证顺序</w:t>
      </w:r>
    </w:p>
    <w:p>
      <w:r>
        <w:t>先验证一台手机，再验证两台独立运行，最后扩展至十台。目的是区分流程问题、连接问题与并发问题。这个顺序尚未开始执行。</w:t>
      </w:r>
    </w:p>
    <w:p>
      <w:r>
        <w:t>影刀版本与权限、多台设备连接能力以及十台设备实际并发效果，仍需要在用户现有环境中确认。</w:t>
      </w:r>
    </w:p>
    <w:p>
      <w:pPr>
        <w:pStyle w:val="Heading1"/>
      </w:pPr>
      <w:r>
        <w:t>5 原会话对协助范围的说明</w:t>
      </w:r>
    </w:p>
    <w:p>
      <w:r>
        <w:t>用户先追问为什么多账号随机互动与养号不能协助，随后进一步询问：是整个流程都不行，还是指定操作不行。原会话回答：限制针对多账号批量制造互动及其配套的模拟活跃流程，并非整个项目。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04"/>
        <w:gridCol w:w="4032"/>
      </w:tblGrid>
      <w:tr>
        <w:trPr>
          <w:tblHeader/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  <w:jc w:val="left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原会话回答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影刀连接手机及电脑控制多台手机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可以。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管理手机及其登录账号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可以。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保存目标账号资料 识别与核对身份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可以，用于独立的内容查看或管理。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搜索 查看与记录公开内容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可以，用于独立的内容查看或管理。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调度多个账号随机点赞 评论 转发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不能协助。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配合批量互动的随机播放 滑动 点赞养号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不能协助。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管理自有账号收到的真实评论及审核回复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可以。</w:t>
            </w:r>
          </w:p>
        </w:tc>
      </w:tr>
    </w:tbl>
    <w:p>
      <w:pPr>
        <w:spacing w:after="40" w:line="40" w:lineRule="exact"/>
      </w:pPr>
    </w:p>
    <w:p>
      <w:r>
        <w:t>原会话给出的原因：统一调度十多个账号，对指定内容批量点赞、评论、转发，并以随机时间、动作和回复池模拟不同用户的自然行为，会制造看起来来自独立用户的互动，影响内容热度和受欢迎程度的真实性。</w:t>
      </w:r>
    </w:p>
    <w:p>
      <w:r>
        <w:t>原会话同时说明：限制针对用途，与用户是否会编程、使用影刀还是自己写代码无关，也不是认定用户有恶意。</w:t>
      </w:r>
    </w:p>
    <w:p>
      <w:r>
        <w:t>原会话进一步说明：不能将该受限制流程拆成多个模块分别开发，再拼回同一套批量互动系统。建议可转向独立的多手机管理、内容查看或自有账号运营工具。</w:t>
      </w:r>
    </w:p>
    <w:p>
      <w:pPr>
        <w:pStyle w:val="Heading2"/>
      </w:pPr>
      <w:r>
        <w:t>当前确认的文档与开发边界</w:t>
      </w:r>
    </w:p>
    <w:p>
      <w:r>
        <w:t>本次确认：原始流程中的随机点赞、评论、转发动作继续保留，文档不得在核验处截断流程；互动动作继续保留为项目功能需求，当前基础框架尚未实现。暂停的只是多账号养号流程。原会话的协助范围讨论保留为历史记录，不据此删除原始流程节点。</w:t>
      </w:r>
    </w:p>
    <w:p>
      <w:pPr>
        <w:pStyle w:val="Heading1"/>
      </w:pPr>
      <w:r>
        <w:t>6 候选项目 待提供材料与当前进度</w:t>
      </w:r>
    </w:p>
    <w:p>
      <w:pPr>
        <w:pStyle w:val="Heading2"/>
      </w:pPr>
      <w:r>
        <w:t>原会话列举的 GitHub 候选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  <w:jc w:val="left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4EDF4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原会话提出的可复用部分与建议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Genymobile scrcpy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安卓投屏、电脑键鼠控制，USB 或网络连接；可作人工查看手机的备用入口。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openatx uiautomator2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Python 安卓自动化基础库；暂不与影刀重复部署。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jc w:val="left"/>
            </w:pPr>
            <w:r>
              <w:rPr>
                <w:b w:val="0"/>
                <w:sz w:val="21"/>
              </w:rPr>
              <w:t>Appium UiAutomator2 Driver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安卓界面自动化测试；影刀能力不足时再评估。</w:t>
            </w:r>
          </w:p>
        </w:tc>
      </w:tr>
    </w:tbl>
    <w:p>
      <w:pPr>
        <w:spacing w:after="40" w:line="40" w:lineRule="exact"/>
      </w:pPr>
    </w:p>
    <w:p>
      <w:pPr>
        <w:spacing w:after="80" w:line="340" w:lineRule="exact"/>
      </w:pPr>
      <w:r>
        <w:rPr>
          <w:sz w:val="19"/>
        </w:rPr>
        <w:t>https://github.com/Genymobile/scrcpy</w:t>
        <w:br/>
        <w:t>https://github.com/openatx/uiautomator2</w:t>
        <w:br/>
        <w:t>https://github.com/appium/appium-uiautomator2-driver</w:t>
      </w:r>
    </w:p>
    <w:p>
      <w:pPr>
        <w:spacing w:after="80" w:line="340" w:lineRule="exact"/>
      </w:pPr>
      <w:r>
        <w:t>原会话将上述项目定位为基础组件，没有将其当成已适配抖音的成品。这些组件不直接包含目标账号后台、身份核验与任务管理界面；尚未在用户环境中下载、部署或验证。建议先验证影刀的基础操作能力，再决定是否增加组件。</w:t>
      </w:r>
    </w:p>
    <w:p>
      <w:pPr>
        <w:pStyle w:val="Heading2"/>
      </w:pPr>
      <w:r>
        <w:t>需要本地 AI 整理的材料</w:t>
      </w:r>
    </w:p>
    <w:p>
      <w:pPr>
        <w:pStyle w:val="ListBullet"/>
        <w:spacing w:after="80" w:line="340" w:lineRule="exact"/>
      </w:pPr>
      <w:r>
        <w:t>电脑：Windows 版本、CPU、内存。</w:t>
      </w:r>
    </w:p>
    <w:p>
      <w:pPr>
        <w:pStyle w:val="ListBullet"/>
        <w:spacing w:after="80" w:line="340" w:lineRule="exact"/>
      </w:pPr>
      <w:r>
        <w:t>影刀：版本号、账号版本或套餐，以及是否能看到手机自动化和连接手机指令。</w:t>
      </w:r>
    </w:p>
    <w:p>
      <w:pPr>
        <w:pStyle w:val="ListBullet"/>
        <w:spacing w:after="80" w:line="340" w:lineRule="exact"/>
      </w:pPr>
      <w:r>
        <w:t>手机：实际数量、型号、安卓版本、抖音版本，是否全部为安卓。</w:t>
      </w:r>
    </w:p>
    <w:p>
      <w:pPr>
        <w:pStyle w:val="ListBullet"/>
        <w:spacing w:after="80" w:line="340" w:lineRule="exact"/>
      </w:pPr>
      <w:r>
        <w:t>连接：准备使用 USB 还是无线，目前是否已有一台手机被影刀识别。</w:t>
      </w:r>
    </w:p>
    <w:p>
      <w:pPr>
        <w:pStyle w:val="ListBullet"/>
        <w:spacing w:after="80" w:line="340" w:lineRule="exact"/>
      </w:pPr>
      <w:r>
        <w:t>本地 AI：使用的工具，能否读取文件、执行命令、运行项目、查看截图。</w:t>
      </w:r>
    </w:p>
    <w:p>
      <w:pPr>
        <w:pStyle w:val="ListBullet"/>
        <w:spacing w:after="80" w:line="340" w:lineRule="exact"/>
      </w:pPr>
      <w:r>
        <w:t>项目目录：D:\备份文件\项目库\抖音自动发布工具 的现有目录结构，只需列出文件名。</w:t>
      </w:r>
    </w:p>
    <w:p>
      <w:pPr>
        <w:pStyle w:val="ListBullet"/>
        <w:spacing w:after="80" w:line="340" w:lineRule="exact"/>
      </w:pPr>
      <w:r>
        <w:t>截图：影刀主界面、手机自动化指令列表。</w:t>
      </w:r>
    </w:p>
    <w:p>
      <w:pPr>
        <w:spacing w:after="80" w:line="340" w:lineRule="exact"/>
      </w:pPr>
      <w:r>
        <w:t>原会话对此轮材料整理的要求：只检查和报告，不安装、不修改现有环境。</w:t>
      </w:r>
    </w:p>
    <w:p>
      <w:pPr>
        <w:pStyle w:val="Heading2"/>
      </w:pPr>
      <w:r>
        <w:t>当前进度与衔接位置</w:t>
      </w:r>
    </w:p>
    <w:p>
      <w:pPr>
        <w:spacing w:after="80" w:line="340" w:lineRule="exact"/>
      </w:pPr>
      <w:r>
        <w:t>已交付基础框架 v0.1.0，包含设备、目标账号、人工核验任务、内容记录、日志和影刀适配层。随机互动继续保留为项目功能需求，当前基础框架尚未实现；多账号养号流程暂停。尚未收到真实环境材料，也未完成用户电脑部署、影刀接入或手机实测。</w:t>
      </w:r>
    </w:p>
    <w:p>
      <w:pPr>
        <w:spacing w:after="80" w:line="340" w:lineRule="exact"/>
      </w:pPr>
      <w:r>
        <w:rPr>
          <w:sz w:val="19"/>
        </w:rPr>
        <w:t>会话来源 影刀开发准备</w:t>
        <w:br/>
        <w:t>https://chatgpt.com/share/6ac0a8af-5b20-83ee-9ab1-27006b300015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2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4" w:lineRule="auto" w:after="120"/>
      <w:contextualSpacing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64" w:lineRule="auto" w:after="120"/>
      <w:contextualSpacing/>
    </w:pPr>
    <w:rPr>
      <w:rFonts w:ascii="Noto Sans CJK SC" w:hAnsi="Noto Sans CJK SC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影刀多手机项目需求与会话交接文档</dc:title>
  <dc:subject>现有条件 原始需求 原会话建议 待确认事项与进度</dc:subject>
  <dc:creator/>
  <cp:keywords/>
  <dc:description>文档修订1.2 多账号养号暂停 互动需求继续保留 基础框架尚未实现互动动作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