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 Black" w:hAnsi="Arial Black" w:cs="Arial Black"/>
          <w:sz w:val="24"/>
          <w:szCs w:val="24"/>
        </w:rPr>
      </w:pPr>
    </w:p>
    <w:p>
      <w:pPr>
        <w:rPr>
          <w:rFonts w:hint="default" w:ascii="Arial Black" w:hAnsi="Arial Black" w:cs="Arial Black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312"/>
        </w:tabs>
        <w:ind w:left="425" w:leftChars="0" w:hanging="425" w:firstLineChars="0"/>
        <w:rPr>
          <w:rFonts w:hint="default" w:ascii="Arial Black" w:hAnsi="Arial Black" w:cs="Arial Black"/>
          <w:sz w:val="24"/>
          <w:szCs w:val="24"/>
          <w:lang w:val="en-US" w:eastAsia="zh-CN"/>
        </w:rPr>
      </w:pPr>
      <w:r>
        <w:rPr>
          <w:rFonts w:hint="default" w:ascii="Arial Black" w:hAnsi="Arial Black" w:cs="Arial Black"/>
          <w:sz w:val="24"/>
          <w:szCs w:val="24"/>
          <w:lang w:val="en-US" w:eastAsia="zh-CN"/>
        </w:rPr>
        <w:t>将DYKeyboard目录放到项目主目录中。</w:t>
      </w:r>
    </w:p>
    <w:p>
      <w:pPr>
        <w:numPr>
          <w:ilvl w:val="0"/>
          <w:numId w:val="1"/>
        </w:numPr>
        <w:tabs>
          <w:tab w:val="left" w:pos="312"/>
        </w:tabs>
        <w:ind w:left="425" w:leftChars="0" w:hanging="425" w:firstLineChars="0"/>
        <w:rPr>
          <w:rFonts w:hint="default" w:ascii="Arial Black" w:hAnsi="Arial Black" w:cs="Arial Black"/>
          <w:sz w:val="24"/>
          <w:szCs w:val="24"/>
          <w:lang w:val="en-US" w:eastAsia="zh-CN"/>
        </w:rPr>
      </w:pPr>
      <w:r>
        <w:rPr>
          <w:rFonts w:hint="default" w:ascii="Arial Black" w:hAnsi="Arial Black" w:cs="Arial Black"/>
          <w:sz w:val="24"/>
          <w:szCs w:val="24"/>
          <w:lang w:val="en-US" w:eastAsia="zh-CN"/>
        </w:rPr>
        <w:t>在项目中添加文件，添加DYKeyboard目录中.cpp</w:t>
      </w:r>
      <w:r>
        <w:rPr>
          <w:rFonts w:hint="eastAsia" w:ascii="Arial Black" w:hAnsi="Arial Black" w:cs="Arial Black"/>
          <w:sz w:val="24"/>
          <w:szCs w:val="24"/>
          <w:lang w:val="en-US" w:eastAsia="zh-CN"/>
        </w:rPr>
        <w:t>/</w:t>
      </w:r>
      <w:r>
        <w:rPr>
          <w:rFonts w:hint="default" w:ascii="Arial Black" w:hAnsi="Arial Black" w:cs="Arial Black"/>
          <w:sz w:val="24"/>
          <w:szCs w:val="24"/>
          <w:lang w:val="en-US" w:eastAsia="zh-CN"/>
        </w:rPr>
        <w:t>.h</w:t>
      </w:r>
      <w:r>
        <w:rPr>
          <w:rFonts w:hint="eastAsia" w:ascii="Arial Black" w:hAnsi="Arial Black" w:cs="Arial Black"/>
          <w:sz w:val="24"/>
          <w:szCs w:val="24"/>
          <w:lang w:val="en-US" w:eastAsia="zh-CN"/>
        </w:rPr>
        <w:t>/</w:t>
      </w:r>
      <w:r>
        <w:rPr>
          <w:rFonts w:hint="default" w:ascii="Arial Black" w:hAnsi="Arial Black" w:cs="Arial Black"/>
          <w:sz w:val="24"/>
          <w:szCs w:val="24"/>
          <w:lang w:val="en-US" w:eastAsia="zh-CN"/>
        </w:rPr>
        <w:t>.ui</w:t>
      </w:r>
      <w:r>
        <w:rPr>
          <w:rFonts w:hint="eastAsia" w:ascii="Arial Black" w:hAnsi="Arial Black" w:cs="Arial Black"/>
          <w:sz w:val="24"/>
          <w:szCs w:val="24"/>
          <w:lang w:val="en-US" w:eastAsia="zh-CN"/>
        </w:rPr>
        <w:t>/</w:t>
      </w:r>
      <w:r>
        <w:rPr>
          <w:rFonts w:hint="default" w:ascii="Arial Black" w:hAnsi="Arial Black" w:cs="Arial Black"/>
          <w:sz w:val="24"/>
          <w:szCs w:val="24"/>
          <w:lang w:val="en-US" w:eastAsia="zh-CN"/>
        </w:rPr>
        <w:t>.qrc文件。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437"/>
          <w:tab w:val="clear" w:pos="7328"/>
          <w:tab w:val="clear" w:pos="9160"/>
          <w:tab w:val="clear" w:pos="10992"/>
          <w:tab w:val="clear" w:pos="12824"/>
          <w:tab w:val="clear" w:pos="14656"/>
        </w:tabs>
        <w:spacing w:before="0" w:beforeAutospacing="0" w:after="0" w:afterAutospacing="0"/>
        <w:ind w:left="425" w:leftChars="0" w:right="0" w:rightChars="0" w:hanging="425" w:firstLineChars="0"/>
        <w:rPr>
          <w:rFonts w:hint="default" w:ascii="Arial Black" w:hAnsi="Arial Black" w:cs="Arial Black"/>
          <w:sz w:val="24"/>
          <w:szCs w:val="24"/>
          <w:lang w:val="en-US" w:eastAsia="zh-CN"/>
        </w:rPr>
      </w:pPr>
      <w:r>
        <w:rPr>
          <w:rFonts w:hint="default" w:ascii="Arial Black" w:hAnsi="Arial Black" w:cs="Arial Black"/>
          <w:sz w:val="24"/>
          <w:szCs w:val="24"/>
          <w:lang w:val="en-US" w:eastAsia="zh-CN"/>
        </w:rPr>
        <w:t>在主程序中添加</w:t>
      </w:r>
      <w:r>
        <w:rPr>
          <w:rFonts w:hint="default" w:ascii="Arial Black" w:hAnsi="Arial Black" w:cs="Arial Black"/>
          <w:color w:val="000080"/>
          <w:sz w:val="24"/>
          <w:szCs w:val="24"/>
        </w:rPr>
        <w:t>#include</w:t>
      </w:r>
      <w:r>
        <w:rPr>
          <w:rFonts w:hint="default" w:ascii="Arial Black" w:hAnsi="Arial Black" w:cs="Arial Black"/>
          <w:color w:val="C0C0C0"/>
          <w:sz w:val="24"/>
          <w:szCs w:val="24"/>
        </w:rPr>
        <w:t xml:space="preserve"> </w:t>
      </w:r>
      <w:r>
        <w:rPr>
          <w:rFonts w:hint="default" w:ascii="Arial Black" w:hAnsi="Arial Black" w:cs="Arial Black"/>
          <w:color w:val="008000"/>
          <w:sz w:val="24"/>
          <w:szCs w:val="24"/>
        </w:rPr>
        <w:t>"DYKeyboard/myqapplication.h"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670"/>
          <w:tab w:val="clear" w:pos="7328"/>
          <w:tab w:val="clear" w:pos="9160"/>
          <w:tab w:val="clear" w:pos="10992"/>
          <w:tab w:val="clear" w:pos="12824"/>
          <w:tab w:val="clear" w:pos="14656"/>
        </w:tabs>
        <w:spacing w:before="0" w:beforeAutospacing="0" w:after="0" w:afterAutospacing="0"/>
        <w:ind w:left="425" w:leftChars="0" w:right="0" w:rightChars="0" w:hanging="425" w:firstLineChars="0"/>
        <w:rPr>
          <w:rFonts w:hint="default" w:ascii="Arial Black" w:hAnsi="Arial Black" w:cs="Arial Black"/>
          <w:sz w:val="24"/>
          <w:szCs w:val="24"/>
        </w:rPr>
      </w:pPr>
      <w:r>
        <w:rPr>
          <w:rFonts w:hint="default" w:ascii="Arial Black" w:hAnsi="Arial Black" w:cs="Arial Black"/>
          <w:sz w:val="24"/>
          <w:szCs w:val="24"/>
          <w:lang w:val="en-US" w:eastAsia="zh-CN"/>
        </w:rPr>
        <w:t>在主函数中将</w:t>
      </w:r>
      <w:r>
        <w:rPr>
          <w:rFonts w:hint="default" w:ascii="Arial Black" w:hAnsi="Arial Black" w:cs="Arial Black"/>
          <w:color w:val="800080"/>
          <w:sz w:val="24"/>
          <w:szCs w:val="24"/>
        </w:rPr>
        <w:t>QApplication</w:t>
      </w:r>
      <w:r>
        <w:rPr>
          <w:rFonts w:hint="default" w:ascii="Arial Black" w:hAnsi="Arial Black" w:cs="Arial Black"/>
          <w:sz w:val="24"/>
          <w:szCs w:val="24"/>
          <w:lang w:val="en-US" w:eastAsia="zh-CN"/>
        </w:rPr>
        <w:t>修改成</w:t>
      </w:r>
      <w:r>
        <w:rPr>
          <w:rFonts w:hint="default" w:ascii="Arial Black" w:hAnsi="Arial Black" w:cs="Arial Black"/>
          <w:sz w:val="24"/>
          <w:szCs w:val="24"/>
        </w:rPr>
        <w:t>myQApplication</w:t>
      </w:r>
    </w:p>
    <w:p>
      <w:pPr>
        <w:numPr>
          <w:ilvl w:val="0"/>
          <w:numId w:val="0"/>
        </w:numPr>
        <w:rPr>
          <w:rFonts w:hint="default" w:ascii="Arial Black" w:hAnsi="Arial Black" w:cs="Arial Black"/>
          <w:sz w:val="24"/>
          <w:szCs w:val="24"/>
          <w:lang w:val="en-US" w:eastAsia="zh-CN"/>
        </w:rPr>
      </w:pPr>
      <w:r>
        <w:rPr>
          <w:rFonts w:hint="default" w:ascii="Arial Black" w:hAnsi="Arial Black" w:cs="Arial Black"/>
          <w:sz w:val="24"/>
          <w:szCs w:val="24"/>
          <w:lang w:val="en-US" w:eastAsia="zh-CN"/>
        </w:rPr>
        <w:t>5.将中文词库（pinyin）放到运行目录下，放到别处请到formhanziselector.cpp内修改路径。</w:t>
      </w:r>
    </w:p>
    <w:p>
      <w:pPr>
        <w:numPr>
          <w:ilvl w:val="0"/>
          <w:numId w:val="0"/>
        </w:numPr>
        <w:rPr>
          <w:rFonts w:hint="default" w:ascii="Arial Black" w:hAnsi="Arial Black" w:cs="Arial Black"/>
          <w:sz w:val="24"/>
          <w:szCs w:val="24"/>
          <w:lang w:val="en-US" w:eastAsia="zh-CN"/>
        </w:rPr>
      </w:pPr>
      <w:r>
        <w:rPr>
          <w:rFonts w:hint="default" w:ascii="Arial Black" w:hAnsi="Arial Black" w:cs="Arial Black"/>
          <w:sz w:val="24"/>
          <w:szCs w:val="24"/>
          <w:lang w:val="en-US" w:eastAsia="zh-CN"/>
        </w:rPr>
        <w:t>如下图：</w:t>
      </w:r>
    </w:p>
    <w:p>
      <w:pPr>
        <w:numPr>
          <w:ilvl w:val="0"/>
          <w:numId w:val="0"/>
        </w:numPr>
        <w:rPr>
          <w:rFonts w:hint="default" w:ascii="Arial Black" w:hAnsi="Arial Black" w:cs="Arial Black"/>
          <w:sz w:val="24"/>
          <w:szCs w:val="24"/>
        </w:rPr>
      </w:pPr>
      <w:r>
        <w:rPr>
          <w:rFonts w:hint="default" w:ascii="Arial Black" w:hAnsi="Arial Black" w:cs="Arial Black"/>
          <w:sz w:val="24"/>
          <w:szCs w:val="24"/>
        </w:rPr>
        <w:drawing>
          <wp:inline distT="0" distB="0" distL="114300" distR="114300">
            <wp:extent cx="3676650" cy="1190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Arial Black" w:hAnsi="Arial Black" w:cs="Arial Black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1214120"/>
            <wp:effectExtent l="0" t="0" r="5080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1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粗黑宋简体">
    <w:panose1 w:val="02000000000000000000"/>
    <w:charset w:val="86"/>
    <w:family w:val="auto"/>
    <w:pitch w:val="default"/>
    <w:sig w:usb0="A00002BF" w:usb1="184F6CFA" w:usb2="00000012" w:usb3="00000000" w:csb0="00040001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Bahnschrif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72081C"/>
    <w:multiLevelType w:val="singleLevel"/>
    <w:tmpl w:val="FF72081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5269B"/>
    <w:rsid w:val="252C0B80"/>
    <w:rsid w:val="29232101"/>
    <w:rsid w:val="6076364B"/>
    <w:rsid w:val="6328538C"/>
    <w:rsid w:val="7106584C"/>
    <w:rsid w:val="7263482A"/>
    <w:rsid w:val="772C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2020-06-29T04:46:00Z</dcterms:created>
  <dc:creator>Administrator.PC-20191126PUWW</dc:creator>
  <cp:lastModifiedBy>D.T.邓勇20180070</cp:lastModifiedBy>
  <dcterms:modified xsi:type="dcterms:W3CDTF">2020-06-29T04:59:47Z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