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EBD0" w14:textId="77777777" w:rsidR="0093378D" w:rsidRDefault="00000000">
      <w:pPr>
        <w:pStyle w:val="a5"/>
      </w:pPr>
      <w:r>
        <w:t>Лабораторная работа № 6</w:t>
      </w:r>
    </w:p>
    <w:p w14:paraId="13515F76" w14:textId="77777777" w:rsidR="0093378D" w:rsidRDefault="00000000">
      <w:pPr>
        <w:pStyle w:val="a7"/>
      </w:pPr>
      <w:r>
        <w:t>Задача об эпидемии</w:t>
      </w:r>
    </w:p>
    <w:p w14:paraId="33C7DDA0" w14:textId="7BBAA6F6" w:rsidR="0093378D" w:rsidRDefault="002E6AD3">
      <w:pPr>
        <w:pStyle w:val="Author"/>
      </w:pPr>
      <w:r>
        <w:t>Севастьянов Дмитрий Вадимович</w:t>
      </w:r>
    </w:p>
    <w:p w14:paraId="158E1FF7" w14:textId="77777777" w:rsidR="0093378D" w:rsidRDefault="0093378D">
      <w:pPr>
        <w:pStyle w:val="a8"/>
      </w:pPr>
    </w:p>
    <w:p w14:paraId="086CFC3C" w14:textId="77777777" w:rsidR="0093378D" w:rsidRDefault="0093378D">
      <w:pPr>
        <w:pStyle w:val="a8"/>
      </w:pPr>
    </w:p>
    <w:p w14:paraId="5815316F" w14:textId="77777777" w:rsidR="0093378D" w:rsidRDefault="0093378D">
      <w:pPr>
        <w:pStyle w:val="a8"/>
      </w:pPr>
    </w:p>
    <w:p w14:paraId="40164C89" w14:textId="77777777" w:rsidR="0093378D" w:rsidRDefault="0093378D">
      <w:pPr>
        <w:pStyle w:val="a8"/>
      </w:pPr>
    </w:p>
    <w:p w14:paraId="3282FC1C" w14:textId="77777777" w:rsidR="0093378D" w:rsidRDefault="0093378D">
      <w:pPr>
        <w:pStyle w:val="a8"/>
      </w:pPr>
    </w:p>
    <w:p w14:paraId="660E9DEE" w14:textId="77777777" w:rsidR="0093378D" w:rsidRDefault="0093378D">
      <w:pPr>
        <w:pStyle w:val="a8"/>
      </w:pPr>
    </w:p>
    <w:p w14:paraId="59CD928B" w14:textId="77777777" w:rsidR="0093378D" w:rsidRDefault="0093378D">
      <w:pPr>
        <w:pStyle w:val="a8"/>
      </w:pPr>
    </w:p>
    <w:p w14:paraId="3E7BCB98" w14:textId="77777777" w:rsidR="0093378D" w:rsidRDefault="0093378D">
      <w:pPr>
        <w:pStyle w:val="a8"/>
      </w:pPr>
    </w:p>
    <w:p w14:paraId="2E3E4BAE" w14:textId="77777777" w:rsidR="0093378D" w:rsidRDefault="0093378D">
      <w:pPr>
        <w:pStyle w:val="a8"/>
      </w:pPr>
    </w:p>
    <w:p w14:paraId="26EA144D" w14:textId="77777777" w:rsidR="0093378D" w:rsidRDefault="0093378D">
      <w:pPr>
        <w:pStyle w:val="a8"/>
      </w:pPr>
    </w:p>
    <w:p w14:paraId="7D198963" w14:textId="77777777" w:rsidR="0093378D" w:rsidRDefault="0093378D">
      <w:pPr>
        <w:pStyle w:val="a8"/>
      </w:pPr>
    </w:p>
    <w:p w14:paraId="57B89CBD" w14:textId="77777777" w:rsidR="0093378D" w:rsidRDefault="0093378D">
      <w:pPr>
        <w:pStyle w:val="a8"/>
      </w:pPr>
    </w:p>
    <w:p w14:paraId="6061EF93" w14:textId="77777777" w:rsidR="0093378D" w:rsidRDefault="0093378D">
      <w:pPr>
        <w:pStyle w:val="a8"/>
      </w:pPr>
    </w:p>
    <w:p w14:paraId="2830D057" w14:textId="77777777" w:rsidR="0093378D" w:rsidRDefault="0093378D">
      <w:pPr>
        <w:pStyle w:val="a8"/>
      </w:pPr>
    </w:p>
    <w:p w14:paraId="73B56FB2" w14:textId="77777777" w:rsidR="0093378D" w:rsidRDefault="00000000">
      <w:pPr>
        <w:pStyle w:val="a8"/>
      </w:pPr>
      <w:r>
        <w:rPr>
          <w:rFonts w:eastAsia="Arial Unicode MS" w:cs="Arial Unicode MS"/>
        </w:rPr>
        <w:lastRenderedPageBreak/>
        <w:t>Содержание</w:t>
      </w:r>
    </w:p>
    <w:p w14:paraId="128AF48E" w14:textId="77777777" w:rsidR="0093378D" w:rsidRDefault="00000000">
      <w:pPr>
        <w:pStyle w:val="a6"/>
      </w:pPr>
      <w:r>
        <w:fldChar w:fldCharType="begin"/>
      </w:r>
      <w:r>
        <w:instrText xml:space="preserve"> TOC \t "Рубрика, 1,Рубрика 2, 2,Рубрика 3, 3"</w:instrText>
      </w:r>
      <w:r>
        <w:fldChar w:fldCharType="separate"/>
      </w:r>
    </w:p>
    <w:p w14:paraId="77D4ACD8" w14:textId="77777777" w:rsidR="0093378D" w:rsidRDefault="00000000">
      <w:pPr>
        <w:pStyle w:val="1"/>
      </w:pPr>
      <w:r>
        <w:rPr>
          <w:rFonts w:eastAsia="Arial Unicode MS" w:cs="Arial Unicode MS"/>
        </w:rPr>
        <w:t>Цель работы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34F7E2B0" w14:textId="77777777" w:rsidR="0093378D" w:rsidRDefault="00000000">
      <w:pPr>
        <w:pStyle w:val="1"/>
      </w:pPr>
      <w:r>
        <w:rPr>
          <w:rFonts w:eastAsia="Arial Unicode MS" w:cs="Arial Unicode MS"/>
        </w:rPr>
        <w:t>Теоретическое введение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24C05C78" w14:textId="77777777" w:rsidR="0093378D" w:rsidRDefault="00000000">
      <w:pPr>
        <w:pStyle w:val="1"/>
      </w:pPr>
      <w:r>
        <w:rPr>
          <w:rFonts w:eastAsia="Arial Unicode MS" w:cs="Arial Unicode MS"/>
        </w:rPr>
        <w:t>Задание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2A83BF8" w14:textId="77777777" w:rsidR="0093378D" w:rsidRDefault="00000000">
      <w:pPr>
        <w:pStyle w:val="1"/>
      </w:pPr>
      <w:r>
        <w:rPr>
          <w:rFonts w:eastAsia="Arial Unicode MS" w:cs="Arial Unicode MS"/>
        </w:rPr>
        <w:t>Выполнение лабораторной работы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0B113A71" w14:textId="77777777" w:rsidR="0093378D" w:rsidRDefault="00000000">
      <w:pPr>
        <w:pStyle w:val="2"/>
      </w:pPr>
      <w:r>
        <w:rPr>
          <w:rFonts w:eastAsia="Arial Unicode MS" w:cs="Arial Unicode MS"/>
        </w:rPr>
        <w:t>Построение математической модели. Решение с помощью программ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2EFBAE03" w14:textId="77777777" w:rsidR="0093378D" w:rsidRDefault="00000000">
      <w:pPr>
        <w:pStyle w:val="3"/>
      </w:pPr>
      <w:r>
        <w:rPr>
          <w:rFonts w:eastAsia="Arial Unicode MS" w:cs="Arial Unicode MS"/>
          <w:lang w:val="it-IT"/>
        </w:rPr>
        <w:t>Julia</w:t>
      </w:r>
      <w:r>
        <w:rPr>
          <w:rFonts w:eastAsia="Arial Unicode MS" w:cs="Arial Unicode MS"/>
          <w:lang w:val="it-IT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084F72F7" w14:textId="77777777" w:rsidR="0093378D" w:rsidRDefault="00000000">
      <w:pPr>
        <w:pStyle w:val="3"/>
      </w:pPr>
      <w:r>
        <w:rPr>
          <w:rFonts w:eastAsia="Arial Unicode MS" w:cs="Arial Unicode MS"/>
          <w:lang w:val="it-IT"/>
        </w:rPr>
        <w:t>Результаты работы кода на Julia</w:t>
      </w:r>
      <w:r>
        <w:rPr>
          <w:rFonts w:eastAsia="Arial Unicode MS" w:cs="Arial Unicode MS"/>
          <w:lang w:val="it-IT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6AFA15B4" w14:textId="77777777" w:rsidR="0093378D" w:rsidRDefault="00000000">
      <w:pPr>
        <w:pStyle w:val="3"/>
      </w:pPr>
      <w:r>
        <w:rPr>
          <w:rFonts w:eastAsia="Arial Unicode MS" w:cs="Arial Unicode MS"/>
          <w:lang w:val="it-IT"/>
        </w:rPr>
        <w:t>Julia</w:t>
      </w:r>
      <w:r>
        <w:rPr>
          <w:rFonts w:eastAsia="Arial Unicode MS" w:cs="Arial Unicode MS"/>
          <w:lang w:val="it-IT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171F83C8" w14:textId="77777777" w:rsidR="0093378D" w:rsidRDefault="00000000">
      <w:pPr>
        <w:pStyle w:val="3"/>
      </w:pPr>
      <w:r>
        <w:rPr>
          <w:rFonts w:eastAsia="Arial Unicode MS" w:cs="Arial Unicode MS"/>
          <w:lang w:val="it-IT"/>
        </w:rPr>
        <w:t>Результаты работы кода на Julia</w:t>
      </w:r>
      <w:r>
        <w:rPr>
          <w:rFonts w:eastAsia="Arial Unicode MS" w:cs="Arial Unicode MS"/>
          <w:lang w:val="it-IT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2F0F4262" w14:textId="77777777" w:rsidR="0093378D" w:rsidRDefault="00000000">
      <w:pPr>
        <w:pStyle w:val="2"/>
      </w:pPr>
      <w:r>
        <w:rPr>
          <w:rFonts w:eastAsia="Arial Unicode MS" w:cs="Arial Unicode MS"/>
          <w:lang w:val="nl-NL"/>
        </w:rPr>
        <w:t>OpenModelica</w:t>
      </w:r>
      <w:r>
        <w:rPr>
          <w:rFonts w:eastAsia="Arial Unicode MS" w:cs="Arial Unicode MS"/>
          <w:lang w:val="nl-NL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14:paraId="77728250" w14:textId="77777777" w:rsidR="0093378D" w:rsidRDefault="00000000">
      <w:pPr>
        <w:pStyle w:val="3"/>
      </w:pPr>
      <w:r>
        <w:rPr>
          <w:rFonts w:eastAsia="Arial Unicode MS" w:cs="Arial Unicode MS"/>
          <w:lang w:val="nl-NL"/>
        </w:rPr>
        <w:t>Результаты работы кода на OpenModelica</w:t>
      </w:r>
      <w:r>
        <w:rPr>
          <w:rFonts w:eastAsia="Arial Unicode MS" w:cs="Arial Unicode MS"/>
          <w:lang w:val="nl-NL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7EFE39A9" w14:textId="77777777" w:rsidR="0093378D" w:rsidRDefault="00000000">
      <w:pPr>
        <w:pStyle w:val="1"/>
      </w:pPr>
      <w:r>
        <w:rPr>
          <w:rFonts w:eastAsia="Arial Unicode MS" w:cs="Arial Unicode MS"/>
        </w:rPr>
        <w:t>Выводы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79F6F94F" w14:textId="77777777" w:rsidR="0093378D" w:rsidRDefault="00000000">
      <w:pPr>
        <w:pStyle w:val="1"/>
      </w:pPr>
      <w:r>
        <w:rPr>
          <w:rFonts w:eastAsia="Arial Unicode MS" w:cs="Arial Unicode MS"/>
        </w:rPr>
        <w:t>Список литературы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12C741B7" w14:textId="77777777" w:rsidR="0093378D" w:rsidRDefault="00000000">
      <w:pPr>
        <w:pStyle w:val="a6"/>
      </w:pPr>
      <w:r>
        <w:fldChar w:fldCharType="end"/>
      </w:r>
    </w:p>
    <w:p w14:paraId="0130C042" w14:textId="77777777" w:rsidR="0093378D" w:rsidRDefault="00000000">
      <w:pPr>
        <w:pStyle w:val="a9"/>
      </w:pPr>
      <w:bookmarkStart w:id="0" w:name="_Toc"/>
      <w:bookmarkStart w:id="1" w:name="цельработы"/>
      <w:r>
        <w:rPr>
          <w:rFonts w:eastAsia="Arial Unicode MS" w:cs="Arial Unicode MS"/>
        </w:rPr>
        <w:t>Цель работы</w:t>
      </w:r>
      <w:bookmarkEnd w:id="0"/>
    </w:p>
    <w:p w14:paraId="464C4EFC" w14:textId="77777777" w:rsidR="0093378D" w:rsidRDefault="00000000">
      <w:pPr>
        <w:pStyle w:val="FirstParagraph"/>
      </w:pPr>
      <w:r>
        <w:t>Целью данной работы является построение модели эпидемии.</w:t>
      </w:r>
      <w:bookmarkEnd w:id="1"/>
    </w:p>
    <w:p w14:paraId="787EFD6D" w14:textId="77777777" w:rsidR="0093378D" w:rsidRDefault="00000000">
      <w:pPr>
        <w:pStyle w:val="a9"/>
      </w:pPr>
      <w:bookmarkStart w:id="2" w:name="_Toc1"/>
      <w:bookmarkStart w:id="3" w:name="теоретическоевведение"/>
      <w:r>
        <w:rPr>
          <w:rFonts w:eastAsia="Arial Unicode MS" w:cs="Arial Unicode MS"/>
        </w:rPr>
        <w:t>Теоретическое введение</w:t>
      </w:r>
      <w:bookmarkEnd w:id="2"/>
    </w:p>
    <w:p w14:paraId="3ACD28C6" w14:textId="77777777" w:rsidR="0093378D" w:rsidRDefault="00000000">
      <w:pPr>
        <w:pStyle w:val="FirstParagraph"/>
      </w:pPr>
      <w:r>
        <w:t xml:space="preserve">Рассмотрим простейшую модель эпидемии SIR [1]. Предположим, что некая популяция, состоящая из N особей, (считаем, что популяция изолирована) подразделяется на три группы. Первая группа </w:t>
      </w:r>
      <w:proofErr w:type="gramStart"/>
      <w:r>
        <w:t>- это</w:t>
      </w:r>
      <w:proofErr w:type="gramEnd"/>
      <w:r>
        <w:t xml:space="preserve"> восприимчивые к болезни, но пока здоровые особи, обозначим их через S(t). Вторая группа – это число </w:t>
      </w:r>
      <w:r>
        <w:lastRenderedPageBreak/>
        <w:t>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 До того, как число заболевших не превышает критического значения I*, считаем, что все больные изолированы и не заражают здоровых. Когда I(t</w:t>
      </w:r>
      <w:proofErr w:type="gramStart"/>
      <w:r>
        <w:t>) &gt;</w:t>
      </w:r>
      <w:proofErr w:type="gramEnd"/>
      <w:r>
        <w:t xml:space="preserve"> I*, тогда инфицирование способны заражать восприимчивых к болезни особей. [2]</w:t>
      </w:r>
      <w:bookmarkEnd w:id="3"/>
    </w:p>
    <w:p w14:paraId="6BA1F63D" w14:textId="77777777" w:rsidR="0093378D" w:rsidRDefault="00000000">
      <w:pPr>
        <w:pStyle w:val="a9"/>
      </w:pPr>
      <w:bookmarkStart w:id="4" w:name="_Toc2"/>
      <w:bookmarkStart w:id="5" w:name="задание1"/>
      <w:r>
        <w:rPr>
          <w:rFonts w:eastAsia="Arial Unicode MS" w:cs="Arial Unicode MS"/>
        </w:rPr>
        <w:t>Задание</w:t>
      </w:r>
      <w:bookmarkEnd w:id="4"/>
    </w:p>
    <w:p w14:paraId="3F7078D9" w14:textId="0433DD55" w:rsidR="0093378D" w:rsidRDefault="0093378D">
      <w:pPr>
        <w:pStyle w:val="CaptionedFigure"/>
      </w:pPr>
    </w:p>
    <w:p w14:paraId="58D8EBE1" w14:textId="12DA1674" w:rsidR="0093378D" w:rsidRDefault="00000000">
      <w:pPr>
        <w:pStyle w:val="ImageCaption"/>
      </w:pPr>
      <w:r>
        <w:t xml:space="preserve">“Вариант </w:t>
      </w:r>
      <w:r w:rsidR="002E6AD3">
        <w:t>7</w:t>
      </w:r>
      <w:r>
        <w:t>”</w:t>
      </w:r>
      <w:bookmarkEnd w:id="5"/>
      <w:r w:rsidR="002E6AD3">
        <w:rPr>
          <w:noProof/>
        </w:rPr>
        <w:drawing>
          <wp:inline distT="0" distB="0" distL="0" distR="0" wp14:anchorId="3B5C96EB" wp14:editId="3219623A">
            <wp:extent cx="59436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08C8" w14:textId="77777777" w:rsidR="0093378D" w:rsidRDefault="0093378D">
      <w:pPr>
        <w:pStyle w:val="a9"/>
      </w:pPr>
    </w:p>
    <w:p w14:paraId="2503A5AB" w14:textId="77777777" w:rsidR="0093378D" w:rsidRDefault="0093378D">
      <w:pPr>
        <w:pStyle w:val="a9"/>
      </w:pPr>
    </w:p>
    <w:p w14:paraId="17F74FC4" w14:textId="77777777" w:rsidR="0093378D" w:rsidRDefault="00000000">
      <w:pPr>
        <w:pStyle w:val="a9"/>
      </w:pPr>
      <w:bookmarkStart w:id="6" w:name="выполнениелабораторнойработы"/>
      <w:bookmarkStart w:id="7" w:name="_Toc3"/>
      <w:r>
        <w:rPr>
          <w:rFonts w:eastAsia="Arial Unicode MS" w:cs="Arial Unicode MS"/>
        </w:rPr>
        <w:t>Выполнение лабораторной работы</w:t>
      </w:r>
      <w:bookmarkEnd w:id="6"/>
      <w:bookmarkEnd w:id="7"/>
    </w:p>
    <w:p w14:paraId="05BBBFFD" w14:textId="77777777" w:rsidR="0093378D" w:rsidRDefault="00000000">
      <w:pPr>
        <w:pStyle w:val="20"/>
      </w:pPr>
      <w:bookmarkStart w:id="8" w:name="X38ecfa8bd1d9931fb6f8cd8559cb494816d89b3"/>
      <w:bookmarkStart w:id="9" w:name="_Toc4"/>
      <w:r>
        <w:rPr>
          <w:rFonts w:eastAsia="Arial Unicode MS" w:cs="Arial Unicode MS"/>
        </w:rPr>
        <w:t>Построение математической модели. Решение с помощью программ</w:t>
      </w:r>
      <w:bookmarkEnd w:id="8"/>
      <w:bookmarkEnd w:id="9"/>
    </w:p>
    <w:p w14:paraId="0EC0FFB7" w14:textId="77777777" w:rsidR="0093378D" w:rsidRDefault="00000000">
      <w:pPr>
        <w:pStyle w:val="30"/>
      </w:pPr>
      <w:bookmarkStart w:id="10" w:name="_Toc5"/>
      <w:bookmarkStart w:id="11" w:name="julia"/>
      <w:r>
        <w:rPr>
          <w:rFonts w:eastAsia="Arial Unicode MS" w:cs="Arial Unicode MS"/>
          <w:lang w:val="it-IT"/>
        </w:rPr>
        <w:t>Julia</w:t>
      </w:r>
      <w:bookmarkEnd w:id="10"/>
    </w:p>
    <w:p w14:paraId="1D1EC8CE" w14:textId="77777777" w:rsidR="0093378D" w:rsidRDefault="00000000">
      <w:pPr>
        <w:pStyle w:val="FirstParagraph"/>
      </w:pPr>
      <w:r>
        <w:t>Первый случай:</w:t>
      </w:r>
    </w:p>
    <w:p w14:paraId="410A3897" w14:textId="11BC684E" w:rsidR="0093378D" w:rsidRDefault="00000000">
      <w:pPr>
        <w:pStyle w:val="SourceCode"/>
      </w:pPr>
      <w:proofErr w:type="spellStart"/>
      <w:r>
        <w:rPr>
          <w:rStyle w:val="VerbatimChar"/>
        </w:rPr>
        <w:t>using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Plots</w:t>
      </w:r>
      <w:proofErr w:type="spellEnd"/>
      <w:r>
        <w:br/>
      </w:r>
      <w:proofErr w:type="spellStart"/>
      <w:r>
        <w:rPr>
          <w:rStyle w:val="VerbatimChar"/>
        </w:rPr>
        <w:t>using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DifferentialEquations</w:t>
      </w:r>
      <w:proofErr w:type="spellEnd"/>
      <w:r>
        <w:br/>
      </w:r>
      <w:r>
        <w:br/>
      </w:r>
      <w:r>
        <w:rPr>
          <w:rStyle w:val="VerbatimChar"/>
        </w:rPr>
        <w:t xml:space="preserve">N = </w:t>
      </w:r>
      <w:r w:rsidR="002E6AD3">
        <w:rPr>
          <w:rStyle w:val="VerbatimChar"/>
        </w:rPr>
        <w:t>13000</w:t>
      </w:r>
      <w:r>
        <w:br/>
      </w:r>
      <w:r>
        <w:rPr>
          <w:rStyle w:val="VerbatimChar"/>
        </w:rPr>
        <w:t xml:space="preserve">I0 = </w:t>
      </w:r>
      <w:r w:rsidR="002E6AD3">
        <w:rPr>
          <w:rStyle w:val="VerbatimChar"/>
        </w:rPr>
        <w:t>113</w:t>
      </w:r>
      <w:r>
        <w:br/>
      </w:r>
      <w:r>
        <w:rPr>
          <w:rStyle w:val="VerbatimChar"/>
        </w:rPr>
        <w:t xml:space="preserve">R0 = </w:t>
      </w:r>
      <w:r w:rsidR="002E6AD3">
        <w:rPr>
          <w:rStyle w:val="VerbatimChar"/>
        </w:rPr>
        <w:t>13</w:t>
      </w:r>
      <w:r>
        <w:br/>
      </w:r>
      <w:r>
        <w:rPr>
          <w:rStyle w:val="VerbatimChar"/>
        </w:rPr>
        <w:t>S0 = N - I0 - R0</w:t>
      </w:r>
      <w:r>
        <w:br/>
      </w:r>
      <w:r>
        <w:rPr>
          <w:rStyle w:val="VerbatimChar"/>
        </w:rPr>
        <w:t>a = 0.01</w:t>
      </w:r>
      <w:r>
        <w:br/>
      </w:r>
      <w:r>
        <w:rPr>
          <w:rStyle w:val="VerbatimChar"/>
        </w:rPr>
        <w:t>b = 0.02</w:t>
      </w:r>
      <w:r>
        <w:br/>
      </w:r>
      <w:r>
        <w:br/>
      </w:r>
      <w:proofErr w:type="spellStart"/>
      <w:r>
        <w:rPr>
          <w:rStyle w:val="VerbatimChar"/>
        </w:rPr>
        <w:t>function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ode_fn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du</w:t>
      </w:r>
      <w:proofErr w:type="spellEnd"/>
      <w:r>
        <w:rPr>
          <w:rStyle w:val="VerbatimChar"/>
        </w:rPr>
        <w:t>, u, p, t)</w:t>
      </w:r>
      <w:r>
        <w:br/>
      </w:r>
      <w:r>
        <w:rPr>
          <w:rStyle w:val="VerbatimChar"/>
        </w:rPr>
        <w:t xml:space="preserve">    S, I, R = u;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du</w:t>
      </w:r>
      <w:proofErr w:type="spellEnd"/>
      <w:r>
        <w:rPr>
          <w:rStyle w:val="VerbatimChar"/>
        </w:rPr>
        <w:t>[1] = 0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du</w:t>
      </w:r>
      <w:proofErr w:type="spellEnd"/>
      <w:r>
        <w:rPr>
          <w:rStyle w:val="VerbatimChar"/>
        </w:rPr>
        <w:t>[2] = -b*u[2]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du</w:t>
      </w:r>
      <w:proofErr w:type="spellEnd"/>
      <w:r>
        <w:rPr>
          <w:rStyle w:val="VerbatimChar"/>
        </w:rPr>
        <w:t>[3] = b*u[2]</w:t>
      </w:r>
      <w:r>
        <w:br/>
      </w:r>
      <w:proofErr w:type="spellStart"/>
      <w:r>
        <w:rPr>
          <w:rStyle w:val="VerbatimChar"/>
        </w:rPr>
        <w:t>end</w:t>
      </w:r>
      <w:proofErr w:type="spellEnd"/>
      <w:r>
        <w:br/>
      </w:r>
      <w:r>
        <w:br/>
      </w:r>
      <w:r>
        <w:rPr>
          <w:rStyle w:val="VerbatimChar"/>
        </w:rPr>
        <w:t>v0 = [S0, I0, R0]</w:t>
      </w:r>
      <w:r>
        <w:br/>
      </w:r>
      <w:proofErr w:type="spellStart"/>
      <w:r>
        <w:rPr>
          <w:rStyle w:val="VerbatimChar"/>
        </w:rPr>
        <w:t>tspan</w:t>
      </w:r>
      <w:proofErr w:type="spellEnd"/>
      <w:r>
        <w:rPr>
          <w:rStyle w:val="VerbatimChar"/>
        </w:rPr>
        <w:t xml:space="preserve"> = (0.0, 60.0)</w:t>
      </w:r>
      <w:r>
        <w:br/>
      </w:r>
      <w:proofErr w:type="spellStart"/>
      <w:r>
        <w:rPr>
          <w:rStyle w:val="VerbatimChar"/>
        </w:rPr>
        <w:t>prob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ODEProblem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ode_fn</w:t>
      </w:r>
      <w:proofErr w:type="spellEnd"/>
      <w:r>
        <w:rPr>
          <w:rStyle w:val="VerbatimChar"/>
        </w:rPr>
        <w:t xml:space="preserve">, v0, </w:t>
      </w:r>
      <w:proofErr w:type="spellStart"/>
      <w:r>
        <w:rPr>
          <w:rStyle w:val="VerbatimChar"/>
        </w:rPr>
        <w:t>tspan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sol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solve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prob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dtmax</w:t>
      </w:r>
      <w:proofErr w:type="spellEnd"/>
      <w:r>
        <w:rPr>
          <w:rStyle w:val="VerbatimChar"/>
        </w:rPr>
        <w:t xml:space="preserve"> = 0.05)</w:t>
      </w:r>
      <w:r>
        <w:br/>
      </w:r>
      <w:r>
        <w:rPr>
          <w:rStyle w:val="VerbatimChar"/>
        </w:rPr>
        <w:t xml:space="preserve">S = [u[1] </w:t>
      </w:r>
      <w:proofErr w:type="spellStart"/>
      <w:r>
        <w:rPr>
          <w:rStyle w:val="VerbatimChar"/>
        </w:rPr>
        <w:t>for</w:t>
      </w:r>
      <w:proofErr w:type="spellEnd"/>
      <w:r>
        <w:rPr>
          <w:rStyle w:val="VerbatimChar"/>
        </w:rPr>
        <w:t xml:space="preserve"> u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sol.u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I = [u[2] </w:t>
      </w:r>
      <w:proofErr w:type="spellStart"/>
      <w:r>
        <w:rPr>
          <w:rStyle w:val="VerbatimChar"/>
        </w:rPr>
        <w:t>for</w:t>
      </w:r>
      <w:proofErr w:type="spellEnd"/>
      <w:r>
        <w:rPr>
          <w:rStyle w:val="VerbatimChar"/>
        </w:rPr>
        <w:t xml:space="preserve"> u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sol.u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R = [u[3] </w:t>
      </w:r>
      <w:proofErr w:type="spellStart"/>
      <w:r>
        <w:rPr>
          <w:rStyle w:val="VerbatimChar"/>
        </w:rPr>
        <w:t>for</w:t>
      </w:r>
      <w:proofErr w:type="spellEnd"/>
      <w:r>
        <w:rPr>
          <w:rStyle w:val="VerbatimChar"/>
        </w:rPr>
        <w:t xml:space="preserve"> u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sol.u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T = [t </w:t>
      </w:r>
      <w:proofErr w:type="spellStart"/>
      <w:r>
        <w:rPr>
          <w:rStyle w:val="VerbatimChar"/>
        </w:rPr>
        <w:t>for</w:t>
      </w:r>
      <w:proofErr w:type="spellEnd"/>
      <w:r>
        <w:rPr>
          <w:rStyle w:val="VerbatimChar"/>
        </w:rPr>
        <w:t xml:space="preserve"> t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sol.t]</w:t>
      </w:r>
      <w:r>
        <w:br/>
      </w:r>
      <w:r>
        <w:br/>
      </w:r>
      <w:proofErr w:type="spellStart"/>
      <w:r>
        <w:rPr>
          <w:rStyle w:val="VerbatimChar"/>
        </w:rPr>
        <w:t>plt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plot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dpi</w:t>
      </w:r>
      <w:proofErr w:type="spellEnd"/>
      <w:r>
        <w:rPr>
          <w:rStyle w:val="VerbatimChar"/>
        </w:rPr>
        <w:t xml:space="preserve"> = 300,</w:t>
      </w:r>
      <w:r>
        <w:br/>
      </w:r>
      <w:r>
        <w:rPr>
          <w:rStyle w:val="VerbatimChar"/>
        </w:rPr>
        <w:lastRenderedPageBreak/>
        <w:t xml:space="preserve">    </w:t>
      </w:r>
      <w:proofErr w:type="spellStart"/>
      <w:r>
        <w:rPr>
          <w:rStyle w:val="VerbatimChar"/>
        </w:rPr>
        <w:t>legend</w:t>
      </w:r>
      <w:proofErr w:type="spellEnd"/>
      <w:r>
        <w:rPr>
          <w:rStyle w:val="VerbatimChar"/>
        </w:rPr>
        <w:t xml:space="preserve"> =:</w:t>
      </w:r>
      <w:proofErr w:type="spellStart"/>
      <w:r>
        <w:rPr>
          <w:rStyle w:val="VerbatimChar"/>
        </w:rPr>
        <w:t>topright</w:t>
      </w:r>
      <w:proofErr w:type="spellEnd"/>
      <w:r>
        <w:rPr>
          <w:rStyle w:val="VerbatimChar"/>
        </w:rPr>
        <w:t>)</w:t>
      </w:r>
      <w:r>
        <w:br/>
      </w:r>
      <w:r>
        <w:br/>
      </w:r>
      <w:proofErr w:type="spellStart"/>
      <w:r>
        <w:rPr>
          <w:rStyle w:val="VerbatimChar"/>
        </w:rPr>
        <w:t>plot</w:t>
      </w:r>
      <w:proofErr w:type="spellEnd"/>
      <w:r>
        <w:rPr>
          <w:rStyle w:val="VerbatimChar"/>
        </w:rPr>
        <w:t>!(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plt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S,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label</w:t>
      </w:r>
      <w:proofErr w:type="spellEnd"/>
      <w:r>
        <w:rPr>
          <w:rStyle w:val="VerbatimChar"/>
        </w:rPr>
        <w:t xml:space="preserve"> = "Восприимчивые к болезни",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 = :</w:t>
      </w:r>
      <w:proofErr w:type="spellStart"/>
      <w:r>
        <w:rPr>
          <w:rStyle w:val="VerbatimChar"/>
        </w:rPr>
        <w:t>red</w:t>
      </w:r>
      <w:proofErr w:type="spellEnd"/>
      <w:r>
        <w:rPr>
          <w:rStyle w:val="VerbatimChar"/>
        </w:rPr>
        <w:t>)</w:t>
      </w:r>
      <w:r>
        <w:br/>
      </w:r>
      <w:r>
        <w:br/>
      </w:r>
      <w:proofErr w:type="spellStart"/>
      <w:r>
        <w:rPr>
          <w:rStyle w:val="VerbatimChar"/>
        </w:rPr>
        <w:t>plot</w:t>
      </w:r>
      <w:proofErr w:type="spellEnd"/>
      <w:r>
        <w:rPr>
          <w:rStyle w:val="VerbatimChar"/>
        </w:rPr>
        <w:t>!(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plt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I,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label</w:t>
      </w:r>
      <w:proofErr w:type="spellEnd"/>
      <w:r>
        <w:rPr>
          <w:rStyle w:val="VerbatimChar"/>
        </w:rPr>
        <w:t xml:space="preserve"> = "Заболевшие",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 = :</w:t>
      </w:r>
      <w:proofErr w:type="spellStart"/>
      <w:r>
        <w:rPr>
          <w:rStyle w:val="VerbatimChar"/>
        </w:rPr>
        <w:t>blue</w:t>
      </w:r>
      <w:proofErr w:type="spellEnd"/>
      <w:r>
        <w:rPr>
          <w:rStyle w:val="VerbatimChar"/>
        </w:rPr>
        <w:t>)</w:t>
      </w:r>
      <w:r>
        <w:br/>
      </w:r>
      <w:r>
        <w:br/>
      </w:r>
      <w:proofErr w:type="spellStart"/>
      <w:r>
        <w:rPr>
          <w:rStyle w:val="VerbatimChar"/>
        </w:rPr>
        <w:t>plot</w:t>
      </w:r>
      <w:proofErr w:type="spellEnd"/>
      <w:r>
        <w:rPr>
          <w:rStyle w:val="VerbatimChar"/>
        </w:rPr>
        <w:t>!(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plt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R,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label</w:t>
      </w:r>
      <w:proofErr w:type="spellEnd"/>
      <w:r>
        <w:rPr>
          <w:rStyle w:val="VerbatimChar"/>
        </w:rPr>
        <w:t xml:space="preserve"> = "Особи с иммунитетом",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 = :</w:t>
      </w:r>
      <w:proofErr w:type="spellStart"/>
      <w:r>
        <w:rPr>
          <w:rStyle w:val="VerbatimChar"/>
        </w:rPr>
        <w:t>green</w:t>
      </w:r>
      <w:proofErr w:type="spellEnd"/>
      <w:r>
        <w:rPr>
          <w:rStyle w:val="VerbatimChar"/>
        </w:rPr>
        <w:t>)</w:t>
      </w:r>
      <w:r>
        <w:br/>
      </w:r>
      <w:r>
        <w:br/>
      </w:r>
      <w:bookmarkEnd w:id="11"/>
    </w:p>
    <w:p w14:paraId="4029C3B6" w14:textId="77777777" w:rsidR="0093378D" w:rsidRDefault="00000000">
      <w:pPr>
        <w:pStyle w:val="30"/>
      </w:pPr>
      <w:bookmarkStart w:id="12" w:name="_Toc6"/>
      <w:bookmarkStart w:id="13" w:name="результатыработыкоданаjulia"/>
      <w:r>
        <w:rPr>
          <w:rFonts w:eastAsia="Arial Unicode MS" w:cs="Arial Unicode MS"/>
        </w:rPr>
        <w:t xml:space="preserve">Результаты работы кода на </w:t>
      </w:r>
      <w:r>
        <w:rPr>
          <w:rFonts w:eastAsia="Arial Unicode MS" w:cs="Arial Unicode MS"/>
          <w:lang w:val="it-IT"/>
        </w:rPr>
        <w:t>Julia</w:t>
      </w:r>
      <w:bookmarkEnd w:id="12"/>
    </w:p>
    <w:p w14:paraId="1D45E234" w14:textId="77777777" w:rsidR="0093378D" w:rsidRDefault="00000000">
      <w:pPr>
        <w:pStyle w:val="FirstParagraph"/>
      </w:pPr>
      <w:r>
        <w:t>Построим графики численности особей трех групп S, I, R для первого случая (рис.1)</w:t>
      </w:r>
    </w:p>
    <w:p w14:paraId="1D03AA80" w14:textId="77777777" w:rsidR="0093378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2F45C40" wp14:editId="3383CBA2">
            <wp:extent cx="5334000" cy="3084722"/>
            <wp:effectExtent l="0" t="0" r="0" b="0"/>
            <wp:docPr id="1073741826" name="officeArt object" descr="“Рис.1 Графики численности особей трех групп S, I, R, построенные на Julia, для случая, когда больные изолированы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“Рис.1 Графики численности особей трех групп S, I, R, построенные на Julia, для случая, когда больные изолированы”" descr="“Рис.1 Графики численности особей трех групп S, I, R, построенные на Julia, для случая, когда больные изолированы”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0B0C086" w14:textId="77777777" w:rsidR="0093378D" w:rsidRDefault="00000000">
      <w:pPr>
        <w:pStyle w:val="ImageCaption"/>
      </w:pPr>
      <w:r>
        <w:t xml:space="preserve">“Рис.1 Графики численности особей трех групп S, I, R, построенные на </w:t>
      </w:r>
      <w:proofErr w:type="spellStart"/>
      <w:r>
        <w:t>Julia</w:t>
      </w:r>
      <w:proofErr w:type="spellEnd"/>
      <w:r>
        <w:t>, для случая, когда больные изолированы”</w:t>
      </w:r>
      <w:bookmarkEnd w:id="13"/>
    </w:p>
    <w:p w14:paraId="07D6AE39" w14:textId="77777777" w:rsidR="0093378D" w:rsidRDefault="00000000">
      <w:pPr>
        <w:pStyle w:val="30"/>
      </w:pPr>
      <w:bookmarkStart w:id="14" w:name="_Toc7"/>
      <w:bookmarkStart w:id="15" w:name="julia1"/>
      <w:r>
        <w:rPr>
          <w:rFonts w:eastAsia="Arial Unicode MS" w:cs="Arial Unicode MS"/>
          <w:lang w:val="it-IT"/>
        </w:rPr>
        <w:t>Julia</w:t>
      </w:r>
      <w:bookmarkEnd w:id="14"/>
    </w:p>
    <w:p w14:paraId="51E67681" w14:textId="77777777" w:rsidR="0093378D" w:rsidRDefault="00000000">
      <w:pPr>
        <w:pStyle w:val="FirstParagraph"/>
      </w:pPr>
      <w:r>
        <w:t>Второй случай:</w:t>
      </w:r>
    </w:p>
    <w:p w14:paraId="115D1CBD" w14:textId="7661AD88" w:rsidR="0093378D" w:rsidRDefault="00000000">
      <w:pPr>
        <w:pStyle w:val="SourceCode"/>
      </w:pPr>
      <w:proofErr w:type="spellStart"/>
      <w:r>
        <w:rPr>
          <w:rStyle w:val="VerbatimChar"/>
        </w:rPr>
        <w:t>using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Plots</w:t>
      </w:r>
      <w:proofErr w:type="spellEnd"/>
      <w:r>
        <w:br/>
      </w:r>
      <w:proofErr w:type="spellStart"/>
      <w:r>
        <w:rPr>
          <w:rStyle w:val="VerbatimChar"/>
        </w:rPr>
        <w:t>using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DifferentialEquations</w:t>
      </w:r>
      <w:proofErr w:type="spellEnd"/>
      <w:r>
        <w:br/>
      </w:r>
      <w:r>
        <w:br/>
      </w:r>
      <w:r>
        <w:rPr>
          <w:rStyle w:val="VerbatimChar"/>
        </w:rPr>
        <w:t xml:space="preserve">N = </w:t>
      </w:r>
      <w:r w:rsidR="002E6AD3">
        <w:rPr>
          <w:rStyle w:val="VerbatimChar"/>
        </w:rPr>
        <w:t>13000</w:t>
      </w:r>
      <w:r>
        <w:br/>
      </w:r>
      <w:r>
        <w:rPr>
          <w:rStyle w:val="VerbatimChar"/>
        </w:rPr>
        <w:t xml:space="preserve">I0 = </w:t>
      </w:r>
      <w:r w:rsidR="002E6AD3">
        <w:rPr>
          <w:rStyle w:val="VerbatimChar"/>
        </w:rPr>
        <w:t>113</w:t>
      </w:r>
      <w:r>
        <w:br/>
      </w:r>
      <w:r>
        <w:rPr>
          <w:rStyle w:val="VerbatimChar"/>
        </w:rPr>
        <w:t xml:space="preserve">R0 = </w:t>
      </w:r>
      <w:r w:rsidR="002E6AD3">
        <w:rPr>
          <w:rStyle w:val="VerbatimChar"/>
        </w:rPr>
        <w:t>13</w:t>
      </w:r>
      <w:r>
        <w:br/>
      </w:r>
      <w:r>
        <w:rPr>
          <w:rStyle w:val="VerbatimChar"/>
        </w:rPr>
        <w:t>S0 = N - I0 - R0</w:t>
      </w:r>
      <w:r>
        <w:br/>
      </w:r>
      <w:r>
        <w:rPr>
          <w:rStyle w:val="VerbatimChar"/>
        </w:rPr>
        <w:t>a = 0.01</w:t>
      </w:r>
      <w:r>
        <w:br/>
      </w:r>
      <w:r>
        <w:rPr>
          <w:rStyle w:val="VerbatimChar"/>
        </w:rPr>
        <w:t>b = 0.02</w:t>
      </w:r>
      <w:r>
        <w:br/>
      </w:r>
      <w:r>
        <w:br/>
      </w:r>
      <w:proofErr w:type="spellStart"/>
      <w:r>
        <w:rPr>
          <w:rStyle w:val="VerbatimChar"/>
        </w:rPr>
        <w:t>function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ode_fn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du</w:t>
      </w:r>
      <w:proofErr w:type="spellEnd"/>
      <w:r>
        <w:rPr>
          <w:rStyle w:val="VerbatimChar"/>
        </w:rPr>
        <w:t>, u, p, t)</w:t>
      </w:r>
      <w:r>
        <w:br/>
      </w:r>
      <w:r>
        <w:rPr>
          <w:rStyle w:val="VerbatimChar"/>
        </w:rPr>
        <w:t xml:space="preserve">    S, I, R = u;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du</w:t>
      </w:r>
      <w:proofErr w:type="spellEnd"/>
      <w:r>
        <w:rPr>
          <w:rStyle w:val="VerbatimChar"/>
        </w:rPr>
        <w:t>[1] = -a*u[1]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du</w:t>
      </w:r>
      <w:proofErr w:type="spellEnd"/>
      <w:r>
        <w:rPr>
          <w:rStyle w:val="VerbatimChar"/>
        </w:rPr>
        <w:t>[2] = a*u[1]-b*u[2]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du</w:t>
      </w:r>
      <w:proofErr w:type="spellEnd"/>
      <w:r>
        <w:rPr>
          <w:rStyle w:val="VerbatimChar"/>
        </w:rPr>
        <w:t>[3] = b*u[2]</w:t>
      </w:r>
      <w:r>
        <w:br/>
      </w:r>
      <w:proofErr w:type="spellStart"/>
      <w:r>
        <w:rPr>
          <w:rStyle w:val="VerbatimChar"/>
        </w:rPr>
        <w:t>end</w:t>
      </w:r>
      <w:proofErr w:type="spellEnd"/>
      <w:r>
        <w:br/>
      </w:r>
      <w:r>
        <w:br/>
      </w:r>
      <w:r>
        <w:rPr>
          <w:rStyle w:val="VerbatimChar"/>
        </w:rPr>
        <w:lastRenderedPageBreak/>
        <w:t>v0 = [S0, I0, R0]</w:t>
      </w:r>
      <w:r>
        <w:br/>
      </w:r>
      <w:proofErr w:type="spellStart"/>
      <w:r>
        <w:rPr>
          <w:rStyle w:val="VerbatimChar"/>
        </w:rPr>
        <w:t>tspan</w:t>
      </w:r>
      <w:proofErr w:type="spellEnd"/>
      <w:r>
        <w:rPr>
          <w:rStyle w:val="VerbatimChar"/>
        </w:rPr>
        <w:t xml:space="preserve"> = (0.0, 60.0)</w:t>
      </w:r>
      <w:r>
        <w:br/>
      </w:r>
      <w:proofErr w:type="spellStart"/>
      <w:r>
        <w:rPr>
          <w:rStyle w:val="VerbatimChar"/>
        </w:rPr>
        <w:t>prob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ODEProblem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ode_fn</w:t>
      </w:r>
      <w:proofErr w:type="spellEnd"/>
      <w:r>
        <w:rPr>
          <w:rStyle w:val="VerbatimChar"/>
        </w:rPr>
        <w:t xml:space="preserve">, v0, </w:t>
      </w:r>
      <w:proofErr w:type="spellStart"/>
      <w:r>
        <w:rPr>
          <w:rStyle w:val="VerbatimChar"/>
        </w:rPr>
        <w:t>tspan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sol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solve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prob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dtmax</w:t>
      </w:r>
      <w:proofErr w:type="spellEnd"/>
      <w:r>
        <w:rPr>
          <w:rStyle w:val="VerbatimChar"/>
        </w:rPr>
        <w:t xml:space="preserve"> = 0.05)</w:t>
      </w:r>
      <w:r>
        <w:br/>
      </w:r>
      <w:r>
        <w:rPr>
          <w:rStyle w:val="VerbatimChar"/>
        </w:rPr>
        <w:t xml:space="preserve">S = [u[1] </w:t>
      </w:r>
      <w:proofErr w:type="spellStart"/>
      <w:r>
        <w:rPr>
          <w:rStyle w:val="VerbatimChar"/>
        </w:rPr>
        <w:t>for</w:t>
      </w:r>
      <w:proofErr w:type="spellEnd"/>
      <w:r>
        <w:rPr>
          <w:rStyle w:val="VerbatimChar"/>
        </w:rPr>
        <w:t xml:space="preserve"> u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sol.u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I = [u[2] </w:t>
      </w:r>
      <w:proofErr w:type="spellStart"/>
      <w:r>
        <w:rPr>
          <w:rStyle w:val="VerbatimChar"/>
        </w:rPr>
        <w:t>for</w:t>
      </w:r>
      <w:proofErr w:type="spellEnd"/>
      <w:r>
        <w:rPr>
          <w:rStyle w:val="VerbatimChar"/>
        </w:rPr>
        <w:t xml:space="preserve"> u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sol.u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R = [u[3] </w:t>
      </w:r>
      <w:proofErr w:type="spellStart"/>
      <w:r>
        <w:rPr>
          <w:rStyle w:val="VerbatimChar"/>
        </w:rPr>
        <w:t>for</w:t>
      </w:r>
      <w:proofErr w:type="spellEnd"/>
      <w:r>
        <w:rPr>
          <w:rStyle w:val="VerbatimChar"/>
        </w:rPr>
        <w:t xml:space="preserve"> u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sol.u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T = [t </w:t>
      </w:r>
      <w:proofErr w:type="spellStart"/>
      <w:r>
        <w:rPr>
          <w:rStyle w:val="VerbatimChar"/>
        </w:rPr>
        <w:t>for</w:t>
      </w:r>
      <w:proofErr w:type="spellEnd"/>
      <w:r>
        <w:rPr>
          <w:rStyle w:val="VerbatimChar"/>
        </w:rPr>
        <w:t xml:space="preserve"> t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sol.t]</w:t>
      </w:r>
      <w:r>
        <w:br/>
      </w:r>
      <w:r>
        <w:br/>
      </w:r>
      <w:proofErr w:type="spellStart"/>
      <w:r>
        <w:rPr>
          <w:rStyle w:val="VerbatimChar"/>
        </w:rPr>
        <w:t>plt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plot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dpi</w:t>
      </w:r>
      <w:proofErr w:type="spellEnd"/>
      <w:r>
        <w:rPr>
          <w:rStyle w:val="VerbatimChar"/>
        </w:rPr>
        <w:t xml:space="preserve"> = 300,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legend</w:t>
      </w:r>
      <w:proofErr w:type="spellEnd"/>
      <w:r>
        <w:rPr>
          <w:rStyle w:val="VerbatimChar"/>
        </w:rPr>
        <w:t xml:space="preserve"> =:</w:t>
      </w:r>
      <w:proofErr w:type="spellStart"/>
      <w:r>
        <w:rPr>
          <w:rStyle w:val="VerbatimChar"/>
        </w:rPr>
        <w:t>topright</w:t>
      </w:r>
      <w:proofErr w:type="spellEnd"/>
      <w:r>
        <w:rPr>
          <w:rStyle w:val="VerbatimChar"/>
        </w:rPr>
        <w:t>)</w:t>
      </w:r>
      <w:r>
        <w:br/>
      </w:r>
      <w:r>
        <w:br/>
      </w:r>
      <w:proofErr w:type="spellStart"/>
      <w:r>
        <w:rPr>
          <w:rStyle w:val="VerbatimChar"/>
        </w:rPr>
        <w:t>plot</w:t>
      </w:r>
      <w:proofErr w:type="spellEnd"/>
      <w:r>
        <w:rPr>
          <w:rStyle w:val="VerbatimChar"/>
        </w:rPr>
        <w:t>!(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plt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S,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label</w:t>
      </w:r>
      <w:proofErr w:type="spellEnd"/>
      <w:r>
        <w:rPr>
          <w:rStyle w:val="VerbatimChar"/>
        </w:rPr>
        <w:t xml:space="preserve"> = "Восприимчивые к болезни",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 = :</w:t>
      </w:r>
      <w:proofErr w:type="spellStart"/>
      <w:r>
        <w:rPr>
          <w:rStyle w:val="VerbatimChar"/>
        </w:rPr>
        <w:t>red</w:t>
      </w:r>
      <w:proofErr w:type="spellEnd"/>
      <w:r>
        <w:rPr>
          <w:rStyle w:val="VerbatimChar"/>
        </w:rPr>
        <w:t>)</w:t>
      </w:r>
      <w:r>
        <w:br/>
      </w:r>
      <w:r>
        <w:br/>
      </w:r>
      <w:proofErr w:type="spellStart"/>
      <w:r>
        <w:rPr>
          <w:rStyle w:val="VerbatimChar"/>
        </w:rPr>
        <w:t>plot</w:t>
      </w:r>
      <w:proofErr w:type="spellEnd"/>
      <w:r>
        <w:rPr>
          <w:rStyle w:val="VerbatimChar"/>
        </w:rPr>
        <w:t>!(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plt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I,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label</w:t>
      </w:r>
      <w:proofErr w:type="spellEnd"/>
      <w:r>
        <w:rPr>
          <w:rStyle w:val="VerbatimChar"/>
        </w:rPr>
        <w:t xml:space="preserve"> = "Заболевшие",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 = :</w:t>
      </w:r>
      <w:proofErr w:type="spellStart"/>
      <w:r>
        <w:rPr>
          <w:rStyle w:val="VerbatimChar"/>
        </w:rPr>
        <w:t>blue</w:t>
      </w:r>
      <w:proofErr w:type="spellEnd"/>
      <w:r>
        <w:rPr>
          <w:rStyle w:val="VerbatimChar"/>
        </w:rPr>
        <w:t>)</w:t>
      </w:r>
      <w:r>
        <w:br/>
      </w:r>
      <w:r>
        <w:br/>
      </w:r>
      <w:proofErr w:type="spellStart"/>
      <w:r>
        <w:rPr>
          <w:rStyle w:val="VerbatimChar"/>
        </w:rPr>
        <w:t>plot</w:t>
      </w:r>
      <w:proofErr w:type="spellEnd"/>
      <w:r>
        <w:rPr>
          <w:rStyle w:val="VerbatimChar"/>
        </w:rPr>
        <w:t>!(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plt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R,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label</w:t>
      </w:r>
      <w:proofErr w:type="spellEnd"/>
      <w:r>
        <w:rPr>
          <w:rStyle w:val="VerbatimChar"/>
        </w:rPr>
        <w:t xml:space="preserve"> = "Особи с иммунитетом",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color</w:t>
      </w:r>
      <w:proofErr w:type="spellEnd"/>
      <w:r>
        <w:rPr>
          <w:rStyle w:val="VerbatimChar"/>
        </w:rPr>
        <w:t xml:space="preserve"> = :</w:t>
      </w:r>
      <w:proofErr w:type="spellStart"/>
      <w:r>
        <w:rPr>
          <w:rStyle w:val="VerbatimChar"/>
        </w:rPr>
        <w:t>green</w:t>
      </w:r>
      <w:proofErr w:type="spellEnd"/>
      <w:r>
        <w:rPr>
          <w:rStyle w:val="VerbatimChar"/>
        </w:rPr>
        <w:t>)</w:t>
      </w:r>
      <w:r>
        <w:br/>
      </w:r>
      <w:r>
        <w:br/>
      </w:r>
      <w:bookmarkEnd w:id="15"/>
    </w:p>
    <w:p w14:paraId="3C244B63" w14:textId="77777777" w:rsidR="0093378D" w:rsidRDefault="00000000">
      <w:pPr>
        <w:pStyle w:val="30"/>
      </w:pPr>
      <w:bookmarkStart w:id="16" w:name="_Toc8"/>
      <w:bookmarkStart w:id="17" w:name="результатыработыкоданаjulia1"/>
      <w:r>
        <w:rPr>
          <w:rFonts w:eastAsia="Arial Unicode MS" w:cs="Arial Unicode MS"/>
        </w:rPr>
        <w:t xml:space="preserve">Результаты работы кода на </w:t>
      </w:r>
      <w:r>
        <w:rPr>
          <w:rFonts w:eastAsia="Arial Unicode MS" w:cs="Arial Unicode MS"/>
          <w:lang w:val="it-IT"/>
        </w:rPr>
        <w:t>Julia</w:t>
      </w:r>
      <w:bookmarkEnd w:id="16"/>
    </w:p>
    <w:p w14:paraId="576CEECE" w14:textId="77777777" w:rsidR="0093378D" w:rsidRDefault="00000000">
      <w:pPr>
        <w:pStyle w:val="FirstParagraph"/>
      </w:pPr>
      <w:r>
        <w:t xml:space="preserve">По аналогии с предыдущим построением получим </w:t>
      </w:r>
      <w:proofErr w:type="spellStart"/>
      <w:r>
        <w:t>получим</w:t>
      </w:r>
      <w:proofErr w:type="spellEnd"/>
      <w:r>
        <w:t xml:space="preserve"> графики для второго случая (рис.2)</w:t>
      </w:r>
    </w:p>
    <w:p w14:paraId="09122683" w14:textId="77777777" w:rsidR="0093378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227CB29" wp14:editId="2BA9BE69">
            <wp:extent cx="5334000" cy="3084722"/>
            <wp:effectExtent l="0" t="0" r="0" b="0"/>
            <wp:docPr id="1073741827" name="officeArt object" descr="“Рис.2 Графики численности особей трех групп S, I, R, построенные на Julia, для случая, когда больные могут заражать особей группы S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“Рис.2 Графики численности особей трех групп S, I, R, построенные на Julia, для случая, когда больные могут заражать особей группы S”" descr="“Рис.2 Графики численности особей трех групп S, I, R, построенные на Julia, для случая, когда больные могут заражать особей группы S”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85C229E" w14:textId="77777777" w:rsidR="0093378D" w:rsidRDefault="00000000">
      <w:pPr>
        <w:pStyle w:val="ImageCaption"/>
      </w:pPr>
      <w:r>
        <w:t xml:space="preserve">“Рис.2 Графики численности особей трех групп S, I, R, построенные на </w:t>
      </w:r>
      <w:proofErr w:type="spellStart"/>
      <w:r>
        <w:t>Julia</w:t>
      </w:r>
      <w:proofErr w:type="spellEnd"/>
      <w:r>
        <w:t>, для случая, когда больные могут заражать особей группы S”</w:t>
      </w:r>
      <w:bookmarkEnd w:id="17"/>
    </w:p>
    <w:p w14:paraId="21A8D5A0" w14:textId="77777777" w:rsidR="0093378D" w:rsidRDefault="0093378D">
      <w:pPr>
        <w:pStyle w:val="20"/>
      </w:pPr>
    </w:p>
    <w:p w14:paraId="651826E0" w14:textId="77777777" w:rsidR="0093378D" w:rsidRDefault="00000000">
      <w:pPr>
        <w:pStyle w:val="20"/>
      </w:pPr>
      <w:bookmarkStart w:id="18" w:name="_Toc9"/>
      <w:bookmarkStart w:id="19" w:name="openmodelica"/>
      <w:r>
        <w:rPr>
          <w:rFonts w:eastAsia="Arial Unicode MS" w:cs="Arial Unicode MS"/>
          <w:lang w:val="nl-NL"/>
        </w:rPr>
        <w:t>OpenModelica</w:t>
      </w:r>
      <w:bookmarkEnd w:id="18"/>
    </w:p>
    <w:p w14:paraId="6A9851B7" w14:textId="77777777" w:rsidR="0093378D" w:rsidRDefault="00000000">
      <w:pPr>
        <w:pStyle w:val="FirstParagraph"/>
      </w:pPr>
      <w:r>
        <w:t>Первый случай:</w:t>
      </w:r>
    </w:p>
    <w:p w14:paraId="7083BA5C" w14:textId="4D46638E" w:rsidR="0093378D" w:rsidRDefault="00000000">
      <w:pPr>
        <w:pStyle w:val="SourceCode"/>
      </w:pPr>
      <w:proofErr w:type="spellStart"/>
      <w:r>
        <w:rPr>
          <w:rStyle w:val="VerbatimChar"/>
        </w:rPr>
        <w:t>model</w:t>
      </w:r>
      <w:proofErr w:type="spellEnd"/>
      <w:r>
        <w:rPr>
          <w:rStyle w:val="VerbatimChar"/>
        </w:rPr>
        <w:t xml:space="preserve"> lab6_1</w:t>
      </w:r>
      <w:r>
        <w:br/>
      </w:r>
      <w:r>
        <w:rPr>
          <w:rStyle w:val="VerbatimChar"/>
        </w:rPr>
        <w:t xml:space="preserve">Real N = </w:t>
      </w:r>
      <w:r w:rsidR="002E6AD3">
        <w:rPr>
          <w:rStyle w:val="VerbatimChar"/>
        </w:rPr>
        <w:t>13000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Real I;</w:t>
      </w:r>
      <w:r>
        <w:br/>
      </w:r>
      <w:r>
        <w:rPr>
          <w:rStyle w:val="VerbatimChar"/>
        </w:rPr>
        <w:t>Real R;</w:t>
      </w:r>
      <w:r>
        <w:br/>
      </w:r>
      <w:r>
        <w:rPr>
          <w:rStyle w:val="VerbatimChar"/>
        </w:rPr>
        <w:t>Real S;</w:t>
      </w:r>
      <w:r>
        <w:br/>
      </w:r>
      <w:r>
        <w:rPr>
          <w:rStyle w:val="VerbatimChar"/>
        </w:rPr>
        <w:t>Real a = 0.01;</w:t>
      </w:r>
      <w:r>
        <w:br/>
      </w:r>
      <w:r>
        <w:rPr>
          <w:rStyle w:val="VerbatimChar"/>
        </w:rPr>
        <w:t>Real b = 0.02;</w:t>
      </w:r>
      <w:r>
        <w:br/>
      </w:r>
      <w:proofErr w:type="spellStart"/>
      <w:r>
        <w:rPr>
          <w:rStyle w:val="VerbatimChar"/>
        </w:rPr>
        <w:t>initial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equation</w:t>
      </w:r>
      <w:proofErr w:type="spellEnd"/>
      <w:r>
        <w:br/>
      </w:r>
      <w:r>
        <w:rPr>
          <w:rStyle w:val="VerbatimChar"/>
        </w:rPr>
        <w:t xml:space="preserve">I = </w:t>
      </w:r>
      <w:r w:rsidR="002E6AD3">
        <w:rPr>
          <w:rStyle w:val="VerbatimChar"/>
        </w:rPr>
        <w:t>113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R = </w:t>
      </w:r>
      <w:r w:rsidR="002E6AD3">
        <w:rPr>
          <w:rStyle w:val="VerbatimChar"/>
        </w:rPr>
        <w:t>13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S = N - I - R;</w:t>
      </w:r>
      <w:r>
        <w:br/>
      </w:r>
      <w:proofErr w:type="spellStart"/>
      <w:r>
        <w:rPr>
          <w:rStyle w:val="VerbatimChar"/>
        </w:rPr>
        <w:t>equation</w:t>
      </w:r>
      <w:proofErr w:type="spellEnd"/>
      <w:r>
        <w:br/>
      </w:r>
      <w:proofErr w:type="spellStart"/>
      <w:r>
        <w:rPr>
          <w:rStyle w:val="VerbatimChar"/>
        </w:rPr>
        <w:t>der</w:t>
      </w:r>
      <w:proofErr w:type="spellEnd"/>
      <w:r>
        <w:rPr>
          <w:rStyle w:val="VerbatimChar"/>
        </w:rPr>
        <w:t>(S) = 0;</w:t>
      </w:r>
      <w:r>
        <w:br/>
      </w:r>
      <w:proofErr w:type="spellStart"/>
      <w:r>
        <w:rPr>
          <w:rStyle w:val="VerbatimChar"/>
        </w:rPr>
        <w:t>der</w:t>
      </w:r>
      <w:proofErr w:type="spellEnd"/>
      <w:r>
        <w:rPr>
          <w:rStyle w:val="VerbatimChar"/>
        </w:rPr>
        <w:t>(I) = -b*I;</w:t>
      </w:r>
      <w:r>
        <w:br/>
      </w:r>
      <w:proofErr w:type="spellStart"/>
      <w:r>
        <w:rPr>
          <w:rStyle w:val="VerbatimChar"/>
        </w:rPr>
        <w:lastRenderedPageBreak/>
        <w:t>der</w:t>
      </w:r>
      <w:proofErr w:type="spellEnd"/>
      <w:r>
        <w:rPr>
          <w:rStyle w:val="VerbatimChar"/>
        </w:rPr>
        <w:t>(R) = b*I;</w:t>
      </w:r>
      <w:r>
        <w:br/>
      </w:r>
      <w:proofErr w:type="spellStart"/>
      <w:r>
        <w:rPr>
          <w:rStyle w:val="VerbatimChar"/>
        </w:rPr>
        <w:t>end</w:t>
      </w:r>
      <w:proofErr w:type="spellEnd"/>
      <w:r>
        <w:rPr>
          <w:rStyle w:val="VerbatimChar"/>
        </w:rPr>
        <w:t xml:space="preserve"> lab6_1;</w:t>
      </w:r>
    </w:p>
    <w:p w14:paraId="0891564F" w14:textId="77777777" w:rsidR="0093378D" w:rsidRDefault="00000000">
      <w:pPr>
        <w:pStyle w:val="FirstParagraph"/>
      </w:pPr>
      <w:r>
        <w:t>Второй случай:</w:t>
      </w:r>
    </w:p>
    <w:p w14:paraId="4AA8C3FB" w14:textId="38648AF6" w:rsidR="0093378D" w:rsidRDefault="00000000">
      <w:pPr>
        <w:pStyle w:val="SourceCode"/>
      </w:pPr>
      <w:proofErr w:type="spellStart"/>
      <w:r>
        <w:rPr>
          <w:rStyle w:val="VerbatimChar"/>
        </w:rPr>
        <w:t>model</w:t>
      </w:r>
      <w:proofErr w:type="spellEnd"/>
      <w:r>
        <w:rPr>
          <w:rStyle w:val="VerbatimChar"/>
        </w:rPr>
        <w:t xml:space="preserve"> lab6_2</w:t>
      </w:r>
      <w:r>
        <w:br/>
      </w:r>
      <w:r>
        <w:rPr>
          <w:rStyle w:val="VerbatimChar"/>
        </w:rPr>
        <w:t>Real N = 1</w:t>
      </w:r>
      <w:r w:rsidR="002E6AD3">
        <w:rPr>
          <w:rStyle w:val="VerbatimChar"/>
        </w:rPr>
        <w:t>3000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Real I;</w:t>
      </w:r>
      <w:r>
        <w:br/>
      </w:r>
      <w:r>
        <w:rPr>
          <w:rStyle w:val="VerbatimChar"/>
        </w:rPr>
        <w:t>Real R;</w:t>
      </w:r>
      <w:r>
        <w:br/>
      </w:r>
      <w:r>
        <w:rPr>
          <w:rStyle w:val="VerbatimChar"/>
        </w:rPr>
        <w:t>Real S;</w:t>
      </w:r>
      <w:r>
        <w:br/>
      </w:r>
      <w:r>
        <w:rPr>
          <w:rStyle w:val="VerbatimChar"/>
        </w:rPr>
        <w:t>Real a = 0.01;</w:t>
      </w:r>
      <w:r>
        <w:br/>
      </w:r>
      <w:r>
        <w:rPr>
          <w:rStyle w:val="VerbatimChar"/>
        </w:rPr>
        <w:t>Real b = 0.02;</w:t>
      </w:r>
      <w:r>
        <w:br/>
      </w:r>
      <w:proofErr w:type="spellStart"/>
      <w:r>
        <w:rPr>
          <w:rStyle w:val="VerbatimChar"/>
        </w:rPr>
        <w:t>initial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equation</w:t>
      </w:r>
      <w:proofErr w:type="spellEnd"/>
      <w:r>
        <w:br/>
      </w:r>
      <w:r>
        <w:rPr>
          <w:rStyle w:val="VerbatimChar"/>
        </w:rPr>
        <w:t xml:space="preserve">I = </w:t>
      </w:r>
      <w:r w:rsidR="002E6AD3">
        <w:rPr>
          <w:rStyle w:val="VerbatimChar"/>
        </w:rPr>
        <w:t>113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R = </w:t>
      </w:r>
      <w:r w:rsidR="002E6AD3">
        <w:rPr>
          <w:rStyle w:val="VerbatimChar"/>
        </w:rPr>
        <w:t>13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S = N - I - R;</w:t>
      </w:r>
      <w:r>
        <w:br/>
      </w:r>
      <w:proofErr w:type="spellStart"/>
      <w:r>
        <w:rPr>
          <w:rStyle w:val="VerbatimChar"/>
        </w:rPr>
        <w:t>equation</w:t>
      </w:r>
      <w:proofErr w:type="spellEnd"/>
      <w:r>
        <w:br/>
      </w:r>
      <w:proofErr w:type="spellStart"/>
      <w:r>
        <w:rPr>
          <w:rStyle w:val="VerbatimChar"/>
        </w:rPr>
        <w:t>der</w:t>
      </w:r>
      <w:proofErr w:type="spellEnd"/>
      <w:r>
        <w:rPr>
          <w:rStyle w:val="VerbatimChar"/>
        </w:rPr>
        <w:t>(S) = -a*S;</w:t>
      </w:r>
      <w:r>
        <w:br/>
      </w:r>
      <w:proofErr w:type="spellStart"/>
      <w:r>
        <w:rPr>
          <w:rStyle w:val="VerbatimChar"/>
        </w:rPr>
        <w:t>der</w:t>
      </w:r>
      <w:proofErr w:type="spellEnd"/>
      <w:r>
        <w:rPr>
          <w:rStyle w:val="VerbatimChar"/>
        </w:rPr>
        <w:t>(I) = a*S-b*I;</w:t>
      </w:r>
      <w:r>
        <w:br/>
      </w:r>
      <w:proofErr w:type="spellStart"/>
      <w:r>
        <w:rPr>
          <w:rStyle w:val="VerbatimChar"/>
        </w:rPr>
        <w:t>der</w:t>
      </w:r>
      <w:proofErr w:type="spellEnd"/>
      <w:r>
        <w:rPr>
          <w:rStyle w:val="VerbatimChar"/>
        </w:rPr>
        <w:t>(R) = b*I;</w:t>
      </w:r>
      <w:r>
        <w:br/>
      </w:r>
      <w:proofErr w:type="spellStart"/>
      <w:r>
        <w:rPr>
          <w:rStyle w:val="VerbatimChar"/>
        </w:rPr>
        <w:t>end</w:t>
      </w:r>
      <w:proofErr w:type="spellEnd"/>
      <w:r>
        <w:rPr>
          <w:rStyle w:val="VerbatimChar"/>
        </w:rPr>
        <w:t xml:space="preserve"> lab6_2;</w:t>
      </w:r>
      <w:bookmarkEnd w:id="19"/>
    </w:p>
    <w:p w14:paraId="47733F43" w14:textId="77777777" w:rsidR="0093378D" w:rsidRDefault="00000000">
      <w:pPr>
        <w:pStyle w:val="30"/>
      </w:pPr>
      <w:bookmarkStart w:id="20" w:name="_Toc10"/>
      <w:bookmarkStart w:id="21" w:name="результатыработыкоданаopenmodelica"/>
      <w:r>
        <w:rPr>
          <w:rFonts w:eastAsia="Arial Unicode MS" w:cs="Arial Unicode MS"/>
        </w:rPr>
        <w:t xml:space="preserve">Результаты работы кода на </w:t>
      </w:r>
      <w:r>
        <w:rPr>
          <w:rFonts w:eastAsia="Arial Unicode MS" w:cs="Arial Unicode MS"/>
          <w:lang w:val="nl-NL"/>
        </w:rPr>
        <w:t>OpenModelica</w:t>
      </w:r>
      <w:bookmarkEnd w:id="20"/>
    </w:p>
    <w:p w14:paraId="2B4EC755" w14:textId="77777777" w:rsidR="0093378D" w:rsidRDefault="00000000">
      <w:pPr>
        <w:pStyle w:val="FirstParagraph"/>
      </w:pPr>
      <w:r>
        <w:t>Построим графики численности особей трех групп S, I, R для первого случая (рис.3)</w:t>
      </w:r>
    </w:p>
    <w:p w14:paraId="0841C121" w14:textId="77777777" w:rsidR="0093378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9FA85CE" wp14:editId="0AEC0A81">
            <wp:extent cx="5334000" cy="3084722"/>
            <wp:effectExtent l="0" t="0" r="0" b="0"/>
            <wp:docPr id="1073741828" name="officeArt object" descr="“Рис.3 Графики численности особей трех групп S, I, R, построенные на OpenModelica, для случая, когда больные изолированы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“Рис.3 Графики численности особей трех групп S, I, R, построенные на OpenModelica, для случая, когда больные изолированы”" descr="“Рис.3 Графики численности особей трех групп S, I, R, построенные на OpenModelica, для случая, когда больные изолированы”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D9AB9C5" w14:textId="77777777" w:rsidR="0093378D" w:rsidRDefault="00000000">
      <w:pPr>
        <w:pStyle w:val="ImageCaption"/>
      </w:pPr>
      <w:r>
        <w:t xml:space="preserve">“Рис.3 Графики численности особей трех групп S, I, R, построенные на </w:t>
      </w:r>
      <w:proofErr w:type="spellStart"/>
      <w:r>
        <w:t>OpenModelica</w:t>
      </w:r>
      <w:proofErr w:type="spellEnd"/>
      <w:r>
        <w:t>, для случая, когда больные изолированы”</w:t>
      </w:r>
    </w:p>
    <w:p w14:paraId="13D5AFE8" w14:textId="77777777" w:rsidR="0093378D" w:rsidRDefault="00000000">
      <w:pPr>
        <w:pStyle w:val="a6"/>
      </w:pPr>
      <w:r>
        <w:t xml:space="preserve">По аналогии с предыдущим построением получим </w:t>
      </w:r>
      <w:proofErr w:type="spellStart"/>
      <w:r>
        <w:t>получим</w:t>
      </w:r>
      <w:proofErr w:type="spellEnd"/>
      <w:r>
        <w:t xml:space="preserve"> графики для второго случая (рис.4)</w:t>
      </w:r>
    </w:p>
    <w:p w14:paraId="07CA1BFF" w14:textId="77777777" w:rsidR="0093378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C5BA219" wp14:editId="02666B82">
            <wp:extent cx="5334000" cy="3084722"/>
            <wp:effectExtent l="0" t="0" r="0" b="0"/>
            <wp:docPr id="1073741829" name="officeArt object" descr="“Рис.4 Графики численности особей трех групп S, I, R, построенные на OpenModelica, для случая, когда больные могут заражать особей группы S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“Рис.4 Графики численности особей трех групп S, I, R, построенные на OpenModelica, для случая, когда больные могут заражать особей группы S”" descr="“Рис.4 Графики численности особей трех групп S, I, R, построенные на OpenModelica, для случая, когда больные могут заражать особей группы S”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FA0A867" w14:textId="77777777" w:rsidR="0093378D" w:rsidRDefault="00000000">
      <w:pPr>
        <w:pStyle w:val="ImageCaption"/>
      </w:pPr>
      <w:r>
        <w:t xml:space="preserve">“Рис.4 Графики численности особей трех групп S, I, R, построенные на </w:t>
      </w:r>
      <w:proofErr w:type="spellStart"/>
      <w:r>
        <w:t>OpenModelica</w:t>
      </w:r>
      <w:proofErr w:type="spellEnd"/>
      <w:r>
        <w:t>, для случая, когда больные могут заражать особей группы S”</w:t>
      </w:r>
      <w:bookmarkEnd w:id="21"/>
    </w:p>
    <w:p w14:paraId="01695C0D" w14:textId="77777777" w:rsidR="0093378D" w:rsidRDefault="00000000">
      <w:pPr>
        <w:pStyle w:val="a9"/>
      </w:pPr>
      <w:bookmarkStart w:id="22" w:name="_Toc11"/>
      <w:bookmarkStart w:id="23" w:name="выводы"/>
      <w:r>
        <w:rPr>
          <w:rFonts w:eastAsia="Arial Unicode MS" w:cs="Arial Unicode MS"/>
        </w:rPr>
        <w:t>Выводы</w:t>
      </w:r>
      <w:bookmarkEnd w:id="22"/>
    </w:p>
    <w:p w14:paraId="41FD101A" w14:textId="77777777" w:rsidR="0093378D" w:rsidRDefault="00000000">
      <w:pPr>
        <w:pStyle w:val="FirstParagraph"/>
      </w:pPr>
      <w:r>
        <w:t xml:space="preserve">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S, на языках </w:t>
      </w:r>
      <w:proofErr w:type="spellStart"/>
      <w:r>
        <w:t>Julia</w:t>
      </w:r>
      <w:proofErr w:type="spellEnd"/>
      <w:r>
        <w:t xml:space="preserve"> и </w:t>
      </w:r>
      <w:proofErr w:type="spellStart"/>
      <w:r>
        <w:t>OpenModelica</w:t>
      </w:r>
      <w:proofErr w:type="spellEnd"/>
      <w:r>
        <w:t xml:space="preserve">. Построение модели эпидемии на языке </w:t>
      </w:r>
      <w:proofErr w:type="spellStart"/>
      <w:r>
        <w:t>OpenModelica</w:t>
      </w:r>
      <w:proofErr w:type="spellEnd"/>
      <w:r>
        <w:t xml:space="preserve"> занимает значительно меньше строк, чем аналогичное построение на </w:t>
      </w:r>
      <w:proofErr w:type="spellStart"/>
      <w:r>
        <w:t>Julia</w:t>
      </w:r>
      <w:proofErr w:type="spellEnd"/>
      <w:r>
        <w:t xml:space="preserve">. Кроме того, построения на языке </w:t>
      </w:r>
      <w:proofErr w:type="spellStart"/>
      <w:r>
        <w:t>OpenModelica</w:t>
      </w:r>
      <w:proofErr w:type="spellEnd"/>
      <w:r>
        <w:t xml:space="preserve"> проводятся относительно значения времени t по умолчанию, что упрощает нашу работу.</w:t>
      </w:r>
      <w:bookmarkEnd w:id="23"/>
    </w:p>
    <w:p w14:paraId="245F83D3" w14:textId="77777777" w:rsidR="0093378D" w:rsidRDefault="00000000">
      <w:pPr>
        <w:pStyle w:val="a9"/>
      </w:pPr>
      <w:bookmarkStart w:id="24" w:name="_Toc12"/>
      <w:bookmarkStart w:id="25" w:name="списоклитературы"/>
      <w:r>
        <w:rPr>
          <w:rFonts w:eastAsia="Arial Unicode MS" w:cs="Arial Unicode MS"/>
        </w:rPr>
        <w:t>Список литературы</w:t>
      </w:r>
      <w:bookmarkEnd w:id="24"/>
    </w:p>
    <w:p w14:paraId="7F50F470" w14:textId="77777777" w:rsidR="0093378D" w:rsidRDefault="00000000">
      <w:pPr>
        <w:pStyle w:val="FirstParagraph"/>
      </w:pPr>
      <w:r>
        <w:t xml:space="preserve">[1] Конструирование эпидемиологических моделей. </w:t>
      </w:r>
      <w:proofErr w:type="spellStart"/>
      <w:r>
        <w:t>Habr</w:t>
      </w:r>
      <w:proofErr w:type="spellEnd"/>
      <w:r>
        <w:t>: https://habr.com/ru/post/551682/</w:t>
      </w:r>
    </w:p>
    <w:p w14:paraId="5FBE7521" w14:textId="77777777" w:rsidR="0093378D" w:rsidRDefault="00000000">
      <w:pPr>
        <w:pStyle w:val="a6"/>
      </w:pPr>
      <w:r>
        <w:t xml:space="preserve">[2] Руководство к </w:t>
      </w:r>
      <w:proofErr w:type="spellStart"/>
      <w:r>
        <w:t>лабоарторной</w:t>
      </w:r>
      <w:proofErr w:type="spellEnd"/>
      <w:r>
        <w:t xml:space="preserve"> работе: https://esystem.rudn.ru/pluginfile.php/1971664/mod_resource/content/2/%D0%9B%D0%B0%D0%B1%D0%BE%D1%80%D0%B0%D1%82%D0%BE%D1%80%D0%BD%D0%</w:t>
      </w:r>
      <w:r>
        <w:lastRenderedPageBreak/>
        <w:t>B0%D1%8F%20%D1%80%D0%B0%D0%B1%D0%BE%D1%82%D0%B0%20%E2%84%96%205.pdf</w:t>
      </w:r>
      <w:bookmarkEnd w:id="25"/>
    </w:p>
    <w:sectPr w:rsidR="0093378D">
      <w:headerReference w:type="default" r:id="rId11"/>
      <w:footerReference w:type="default" r:id="rId12"/>
      <w:pgSz w:w="12240" w:h="14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1D61A" w14:textId="77777777" w:rsidR="00B04F8B" w:rsidRDefault="00B04F8B">
      <w:r>
        <w:separator/>
      </w:r>
    </w:p>
  </w:endnote>
  <w:endnote w:type="continuationSeparator" w:id="0">
    <w:p w14:paraId="3F8479FE" w14:textId="77777777" w:rsidR="00B04F8B" w:rsidRDefault="00B04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75523" w14:textId="77777777" w:rsidR="0093378D" w:rsidRDefault="0093378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49124" w14:textId="77777777" w:rsidR="00B04F8B" w:rsidRDefault="00B04F8B">
      <w:r>
        <w:separator/>
      </w:r>
    </w:p>
  </w:footnote>
  <w:footnote w:type="continuationSeparator" w:id="0">
    <w:p w14:paraId="12DC396F" w14:textId="77777777" w:rsidR="00B04F8B" w:rsidRDefault="00B04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7C5A2" w14:textId="77777777" w:rsidR="0093378D" w:rsidRDefault="0093378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78D"/>
    <w:rsid w:val="002E6AD3"/>
    <w:rsid w:val="0093378D"/>
    <w:rsid w:val="00B0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C691"/>
  <w15:docId w15:val="{98D9FB58-EBEF-48DA-AD15-C6A3557A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6"/>
    <w:uiPriority w:val="10"/>
    <w:qFormat/>
    <w:pPr>
      <w:keepNext/>
      <w:keepLines/>
      <w:spacing w:before="480" w:after="240"/>
      <w:jc w:val="center"/>
    </w:pPr>
    <w:rPr>
      <w:rFonts w:ascii="Calibri" w:hAnsi="Calibri" w:cs="Arial Unicode MS"/>
      <w:b/>
      <w:bCs/>
      <w:color w:val="345A8A"/>
      <w:sz w:val="36"/>
      <w:szCs w:val="36"/>
      <w:u w:color="345A8A"/>
    </w:rPr>
  </w:style>
  <w:style w:type="paragraph" w:styleId="a6">
    <w:name w:val="Body Text"/>
    <w:pPr>
      <w:spacing w:after="200"/>
    </w:pPr>
    <w:rPr>
      <w:rFonts w:ascii="Cambria" w:eastAsia="Cambria" w:hAnsi="Cambria" w:cs="Cambria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Subtitle"/>
    <w:next w:val="a6"/>
    <w:uiPriority w:val="11"/>
    <w:qFormat/>
    <w:pPr>
      <w:keepNext/>
      <w:keepLines/>
      <w:spacing w:before="240" w:after="240"/>
      <w:jc w:val="center"/>
    </w:pPr>
    <w:rPr>
      <w:rFonts w:ascii="Calibri" w:hAnsi="Calibri" w:cs="Arial Unicode MS"/>
      <w:b/>
      <w:bCs/>
      <w:color w:val="345A8A"/>
      <w:sz w:val="30"/>
      <w:szCs w:val="30"/>
      <w:u w:color="345A8A"/>
    </w:rPr>
  </w:style>
  <w:style w:type="paragraph" w:customStyle="1" w:styleId="Author">
    <w:name w:val="Author"/>
    <w:next w:val="a6"/>
    <w:pPr>
      <w:keepNext/>
      <w:keepLines/>
      <w:spacing w:after="200"/>
      <w:jc w:val="center"/>
    </w:pPr>
    <w:rPr>
      <w:rFonts w:ascii="Cambria" w:hAnsi="Cambria" w:cs="Arial Unicode MS"/>
      <w:color w:val="000000"/>
      <w:sz w:val="24"/>
      <w:szCs w:val="24"/>
      <w:u w:color="000000"/>
    </w:rPr>
  </w:style>
  <w:style w:type="paragraph" w:styleId="a8">
    <w:name w:val="TOC Heading"/>
    <w:next w:val="a6"/>
    <w:pPr>
      <w:keepNext/>
      <w:keepLines/>
      <w:spacing w:before="240" w:line="259" w:lineRule="auto"/>
    </w:pPr>
    <w:rPr>
      <w:rFonts w:ascii="Calibri" w:eastAsia="Calibri" w:hAnsi="Calibri" w:cs="Calibri"/>
      <w:color w:val="365F91"/>
      <w:sz w:val="32"/>
      <w:szCs w:val="32"/>
      <w:u w:color="365F91"/>
    </w:rPr>
  </w:style>
  <w:style w:type="paragraph" w:styleId="1">
    <w:name w:val="toc 1"/>
    <w:pP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Рубрика"/>
    <w:next w:val="a6"/>
    <w:pPr>
      <w:keepNext/>
      <w:keepLines/>
      <w:spacing w:before="480"/>
      <w:outlineLvl w:val="0"/>
    </w:pPr>
    <w:rPr>
      <w:rFonts w:ascii="Calibri" w:eastAsia="Calibri" w:hAnsi="Calibri" w:cs="Calibri"/>
      <w:b/>
      <w:bCs/>
      <w:color w:val="4F81BD"/>
      <w:sz w:val="32"/>
      <w:szCs w:val="32"/>
      <w:u w:color="4F81BD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toc 2"/>
    <w:pPr>
      <w:tabs>
        <w:tab w:val="right" w:pos="9638"/>
      </w:tabs>
      <w:spacing w:before="160"/>
      <w:ind w:firstLine="24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20">
    <w:name w:val="Рубрика 2"/>
    <w:next w:val="a6"/>
    <w:pPr>
      <w:keepNext/>
      <w:keepLines/>
      <w:spacing w:before="200"/>
      <w:outlineLvl w:val="1"/>
    </w:pPr>
    <w:rPr>
      <w:rFonts w:ascii="Calibri" w:eastAsia="Calibri" w:hAnsi="Calibri" w:cs="Calibri"/>
      <w:b/>
      <w:bCs/>
      <w:color w:val="4F81BD"/>
      <w:sz w:val="28"/>
      <w:szCs w:val="28"/>
      <w:u w:color="4F81BD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toc 3"/>
    <w:pPr>
      <w:tabs>
        <w:tab w:val="right" w:pos="9638"/>
      </w:tabs>
      <w:spacing w:before="160"/>
      <w:ind w:firstLine="48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30">
    <w:name w:val="Рубрика 3"/>
    <w:next w:val="a6"/>
    <w:pPr>
      <w:keepNext/>
      <w:keepLines/>
      <w:spacing w:before="200"/>
      <w:outlineLvl w:val="2"/>
    </w:pPr>
    <w:rPr>
      <w:rFonts w:ascii="Calibri" w:eastAsia="Calibri" w:hAnsi="Calibri" w:cs="Calibri"/>
      <w:b/>
      <w:bCs/>
      <w:color w:val="4F81BD"/>
      <w:sz w:val="24"/>
      <w:szCs w:val="24"/>
      <w:u w:color="4F81BD"/>
      <w14:textOutline w14:w="0" w14:cap="flat" w14:cmpd="sng" w14:algn="ctr">
        <w14:noFill/>
        <w14:prstDash w14:val="solid"/>
        <w14:bevel/>
      </w14:textOutline>
    </w:rPr>
  </w:style>
  <w:style w:type="paragraph" w:customStyle="1" w:styleId="FirstParagraph">
    <w:name w:val="First Paragraph"/>
    <w:next w:val="a6"/>
    <w:pPr>
      <w:spacing w:before="180" w:after="180"/>
    </w:pPr>
    <w:rPr>
      <w:rFonts w:ascii="Cambria" w:hAnsi="Cambria" w:cs="Arial Unicode MS"/>
      <w:color w:val="000000"/>
      <w:sz w:val="24"/>
      <w:szCs w:val="24"/>
      <w:u w:color="000000"/>
    </w:rPr>
  </w:style>
  <w:style w:type="paragraph" w:customStyle="1" w:styleId="CaptionedFigure">
    <w:name w:val="Captioned Figure"/>
    <w:pPr>
      <w:keepNext/>
      <w:spacing w:after="20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ImageCaption">
    <w:name w:val="Image Caption"/>
    <w:pPr>
      <w:spacing w:after="120"/>
    </w:pPr>
    <w:rPr>
      <w:rFonts w:ascii="Cambria" w:hAnsi="Cambria" w:cs="Arial Unicode MS"/>
      <w:i/>
      <w:iCs/>
      <w:color w:val="000000"/>
      <w:sz w:val="24"/>
      <w:szCs w:val="24"/>
      <w:u w:color="000000"/>
    </w:rPr>
  </w:style>
  <w:style w:type="paragraph" w:customStyle="1" w:styleId="SourceCode">
    <w:name w:val="Source Code"/>
    <w:pPr>
      <w:spacing w:after="200"/>
    </w:pPr>
    <w:rPr>
      <w:rFonts w:ascii="Cambria" w:hAnsi="Cambria" w:cs="Arial Unicode MS"/>
      <w:color w:val="000000"/>
      <w:sz w:val="24"/>
      <w:szCs w:val="24"/>
      <w:u w:color="000000"/>
    </w:rPr>
  </w:style>
  <w:style w:type="character" w:customStyle="1" w:styleId="VerbatimChar">
    <w:name w:val="Verbatim Char"/>
    <w:rPr>
      <w:rFonts w:ascii="Consolas" w:eastAsia="Consolas" w:hAnsi="Consolas" w:cs="Consolas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Севастьянов Дмитрий Вадимович</cp:lastModifiedBy>
  <cp:revision>2</cp:revision>
  <dcterms:created xsi:type="dcterms:W3CDTF">2023-03-18T16:59:00Z</dcterms:created>
  <dcterms:modified xsi:type="dcterms:W3CDTF">2023-03-18T17:04:00Z</dcterms:modified>
</cp:coreProperties>
</file>