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79.png" ContentType="image/png"/>
  <Override PartName="/word/media/rId2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短剧生产框架：项目说明、架构设计与实施路线图</w:t>
      </w:r>
    </w:p>
    <w:p>
      <w:pPr>
        <w:pStyle w:val="Author"/>
      </w:pPr>
      <w:r>
        <w:t xml:space="preserve">项目设计基线</w:t>
      </w:r>
    </w:p>
    <w:p>
      <w:pPr>
        <w:pStyle w:val="Date"/>
      </w:pPr>
      <w:r>
        <w:t xml:space="preserve">2026-07-13</w:t>
      </w:r>
    </w:p>
    <w:bookmarkStart w:id="23" w:name="文档说明"/>
    <w:p>
      <w:pPr>
        <w:pStyle w:val="Heading1"/>
      </w:pPr>
      <w:r>
        <w:t xml:space="preserve">文档说明</w:t>
      </w:r>
    </w:p>
    <w:p>
      <w:pPr>
        <w:pStyle w:val="FirstParagraph"/>
      </w:pPr>
      <w:r>
        <w:t xml:space="preserve">本文档是 AI 短剧生产框架 v0.1 的合并阅读版。其内容与压缩包中的分册 Markdown、Schema、示例和图表一致。</w:t>
      </w:r>
    </w:p>
    <w:p>
      <w:pPr>
        <w:pStyle w:val="BodyText"/>
      </w:pPr>
      <w:r>
        <w:drawing>
          <wp:inline>
            <wp:extent cx="6032500" cy="300860"/>
            <wp:effectExtent b="0" l="0" r="0" t="0"/>
            <wp:docPr descr="表示编译链" title="" id="21" name="Picture"/>
            <a:graphic>
              <a:graphicData uri="http://schemas.openxmlformats.org/drawingml/2006/picture">
                <pic:pic>
                  <pic:nvPicPr>
                    <pic:cNvPr descr="diagrams/representation_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00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目录"/>
    <w:p>
      <w:pPr>
        <w:pStyle w:val="Heading1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整体项目说明</w:t>
      </w:r>
    </w:p>
    <w:p>
      <w:pPr>
        <w:pStyle w:val="Compact"/>
        <w:numPr>
          <w:ilvl w:val="0"/>
          <w:numId w:val="1001"/>
        </w:numPr>
      </w:pPr>
      <w:r>
        <w:t xml:space="preserve">领域模型与唯一事实源</w:t>
      </w:r>
    </w:p>
    <w:p>
      <w:pPr>
        <w:pStyle w:val="Compact"/>
        <w:numPr>
          <w:ilvl w:val="0"/>
          <w:numId w:val="1001"/>
        </w:numPr>
      </w:pPr>
      <w:r>
        <w:t xml:space="preserve">系统架构设计</w:t>
      </w:r>
    </w:p>
    <w:p>
      <w:pPr>
        <w:pStyle w:val="Compact"/>
        <w:numPr>
          <w:ilvl w:val="0"/>
          <w:numId w:val="1001"/>
        </w:numPr>
      </w:pPr>
      <w:r>
        <w:t xml:space="preserve">模型与技术选型</w:t>
      </w:r>
    </w:p>
    <w:p>
      <w:pPr>
        <w:pStyle w:val="Compact"/>
        <w:numPr>
          <w:ilvl w:val="0"/>
          <w:numId w:val="1001"/>
        </w:numPr>
      </w:pPr>
      <w:r>
        <w:t xml:space="preserve">生产工作流</w:t>
      </w:r>
    </w:p>
    <w:p>
      <w:pPr>
        <w:pStyle w:val="Compact"/>
        <w:numPr>
          <w:ilvl w:val="0"/>
          <w:numId w:val="1001"/>
        </w:numPr>
      </w:pPr>
      <w:r>
        <w:t xml:space="preserve">后期质检与审核体系</w:t>
      </w:r>
    </w:p>
    <w:p>
      <w:pPr>
        <w:pStyle w:val="Compact"/>
        <w:numPr>
          <w:ilvl w:val="0"/>
          <w:numId w:val="1001"/>
        </w:numPr>
      </w:pPr>
      <w:r>
        <w:t xml:space="preserve">实施路线图</w:t>
      </w:r>
    </w:p>
    <w:p>
      <w:pPr>
        <w:pStyle w:val="Compact"/>
        <w:numPr>
          <w:ilvl w:val="0"/>
          <w:numId w:val="1001"/>
        </w:numPr>
      </w:pPr>
      <w:r>
        <w:t xml:space="preserve">Provider 接口与 Stub 规范</w:t>
      </w:r>
    </w:p>
    <w:p>
      <w:pPr>
        <w:pStyle w:val="Compact"/>
        <w:numPr>
          <w:ilvl w:val="0"/>
          <w:numId w:val="1001"/>
        </w:numPr>
      </w:pPr>
      <w:r>
        <w:t xml:space="preserve">架构决策与风险</w:t>
      </w:r>
    </w:p>
    <w:bookmarkEnd w:id="24"/>
    <w:bookmarkStart w:id="38" w:name="X64fc4d54f634599040eeb14c55a180d7f8fa836"/>
    <w:p>
      <w:pPr>
        <w:pStyle w:val="Heading1"/>
      </w:pPr>
      <w:r>
        <w:t xml:space="preserve">1. 整体项目说明</w:t>
      </w:r>
    </w:p>
    <w:bookmarkStart w:id="25" w:name="X0712cddce758a64ea9621adf9a0ec18490a4882"/>
    <w:p>
      <w:pPr>
        <w:pStyle w:val="Heading2"/>
      </w:pPr>
      <w:r>
        <w:t xml:space="preserve">1.1 项目定位</w:t>
      </w:r>
    </w:p>
    <w:p>
      <w:pPr>
        <w:pStyle w:val="FirstParagraph"/>
      </w:pPr>
      <w:r>
        <w:t xml:space="preserve">AI 短剧生产框架是一套面向连续剧式内容生产的 AI 原生生产操作系统。它管理从故事策划、剧本结构化、分镜、角色与场景资产、视频与声音生成，到后期合成、质量检测、人工审核和发布导出的完整链路。</w:t>
      </w:r>
    </w:p>
    <w:p>
      <w:pPr>
        <w:pStyle w:val="BodyText"/>
      </w:pPr>
      <w:r>
        <w:t xml:space="preserve">系统的核心不是某个具体生成模型，而是以下四项长期资产：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Canonical Schema</w:t>
      </w:r>
      <w:r>
        <w:t xml:space="preserve">：模型无关的权威叙事与镜头数据结构。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Compilation Pipeline</w:t>
      </w:r>
      <w:r>
        <w:t xml:space="preserve">：从事实数据编译到模型请求的确定性流程。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 Orchestrator</w:t>
      </w:r>
      <w:r>
        <w:t xml:space="preserve">：可恢复、可重试、可人工接管的生产 DAG。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Evaluation System</w:t>
      </w:r>
      <w:r>
        <w:t xml:space="preserve">：把模型输出转化为可测量、可审核、可迭代的生产结果。</w:t>
      </w:r>
    </w:p>
    <w:bookmarkEnd w:id="25"/>
    <w:bookmarkStart w:id="26" w:name="X01b016e2ea8047b107e8500d30f8b445c15c5d9"/>
    <w:p>
      <w:pPr>
        <w:pStyle w:val="Heading2"/>
      </w:pPr>
      <w:r>
        <w:t xml:space="preserve">1.2 要解决的问题</w:t>
      </w:r>
    </w:p>
    <w:p>
      <w:pPr>
        <w:pStyle w:val="FirstParagraph"/>
      </w:pPr>
      <w:r>
        <w:t xml:space="preserve">直接使用提示词生成短剧，会快速遇到以下问题：</w:t>
      </w:r>
    </w:p>
    <w:p>
      <w:pPr>
        <w:pStyle w:val="Compact"/>
        <w:numPr>
          <w:ilvl w:val="0"/>
          <w:numId w:val="1003"/>
        </w:numPr>
      </w:pPr>
      <w:r>
        <w:t xml:space="preserve">角色、服装、场景和道具在镜头间漂移；</w:t>
      </w:r>
    </w:p>
    <w:p>
      <w:pPr>
        <w:pStyle w:val="Compact"/>
        <w:numPr>
          <w:ilvl w:val="0"/>
          <w:numId w:val="1003"/>
        </w:numPr>
      </w:pPr>
      <w:r>
        <w:t xml:space="preserve">无法追踪某个镜头使用了哪版角色、提示词和参考素材；</w:t>
      </w:r>
    </w:p>
    <w:p>
      <w:pPr>
        <w:pStyle w:val="Compact"/>
        <w:numPr>
          <w:ilvl w:val="0"/>
          <w:numId w:val="1003"/>
        </w:numPr>
      </w:pPr>
      <w:r>
        <w:t xml:space="preserve">修改世界观或服装后，不能自动识别受影响镜头；</w:t>
      </w:r>
    </w:p>
    <w:p>
      <w:pPr>
        <w:pStyle w:val="Compact"/>
        <w:numPr>
          <w:ilvl w:val="0"/>
          <w:numId w:val="1003"/>
        </w:numPr>
      </w:pPr>
      <w:r>
        <w:t xml:space="preserve">不同模型使用不同请求结构，导致业务数据被供应商绑定；</w:t>
      </w:r>
    </w:p>
    <w:p>
      <w:pPr>
        <w:pStyle w:val="Compact"/>
        <w:numPr>
          <w:ilvl w:val="0"/>
          <w:numId w:val="1003"/>
        </w:numPr>
      </w:pPr>
      <w:r>
        <w:t xml:space="preserve">台词、音色、口型、环境声和镜头时长互相耦合；</w:t>
      </w:r>
    </w:p>
    <w:p>
      <w:pPr>
        <w:pStyle w:val="Compact"/>
        <w:numPr>
          <w:ilvl w:val="0"/>
          <w:numId w:val="1003"/>
        </w:numPr>
      </w:pPr>
      <w:r>
        <w:t xml:space="preserve">单个镜头可以“很好看”，但整集叙事不连贯；</w:t>
      </w:r>
    </w:p>
    <w:p>
      <w:pPr>
        <w:pStyle w:val="Compact"/>
        <w:numPr>
          <w:ilvl w:val="0"/>
          <w:numId w:val="1003"/>
        </w:numPr>
      </w:pPr>
      <w:r>
        <w:t xml:space="preserve">模型失败后只能整段重做，不能局部恢复；</w:t>
      </w:r>
    </w:p>
    <w:p>
      <w:pPr>
        <w:pStyle w:val="Compact"/>
        <w:numPr>
          <w:ilvl w:val="0"/>
          <w:numId w:val="1003"/>
        </w:numPr>
      </w:pPr>
      <w:r>
        <w:t xml:space="preserve">生成结果会被误认为事实，污染后续连续性。</w:t>
      </w:r>
    </w:p>
    <w:p>
      <w:pPr>
        <w:pStyle w:val="FirstParagraph"/>
      </w:pPr>
      <w:r>
        <w:t xml:space="preserve">框架通过结构化事实源、依赖关系、版本血缘和审核状态解决这些问题。</w:t>
      </w:r>
    </w:p>
    <w:bookmarkEnd w:id="26"/>
    <w:bookmarkStart w:id="32" w:name="Xc1e43a802db00829853ca9515b8be212e9b1a99"/>
    <w:p>
      <w:pPr>
        <w:pStyle w:val="Heading2"/>
      </w:pPr>
      <w:r>
        <w:t xml:space="preserve">1.3 核心设计原则</w:t>
      </w:r>
    </w:p>
    <w:bookmarkStart w:id="27" w:name="原则-a结构化事实源优先"/>
    <w:p>
      <w:pPr>
        <w:pStyle w:val="Heading3"/>
      </w:pPr>
      <w:r>
        <w:t xml:space="preserve">原则 A：结构化事实源优先</w:t>
      </w:r>
    </w:p>
    <w:p>
      <w:pPr>
        <w:pStyle w:val="FirstParagraph"/>
      </w:pPr>
      <w:r>
        <w:t xml:space="preserve">所有长期有效的信息必须存在于结构化领域模型中，包括：</w:t>
      </w:r>
    </w:p>
    <w:p>
      <w:pPr>
        <w:pStyle w:val="Compact"/>
        <w:numPr>
          <w:ilvl w:val="0"/>
          <w:numId w:val="1004"/>
        </w:numPr>
      </w:pPr>
      <w:r>
        <w:t xml:space="preserve">人物身份和版本；</w:t>
      </w:r>
    </w:p>
    <w:p>
      <w:pPr>
        <w:pStyle w:val="Compact"/>
        <w:numPr>
          <w:ilvl w:val="0"/>
          <w:numId w:val="1004"/>
        </w:numPr>
      </w:pPr>
      <w:r>
        <w:t xml:space="preserve">服装、妆造和伤病状态；</w:t>
      </w:r>
    </w:p>
    <w:p>
      <w:pPr>
        <w:pStyle w:val="Compact"/>
        <w:numPr>
          <w:ilvl w:val="0"/>
          <w:numId w:val="1004"/>
        </w:numPr>
      </w:pPr>
      <w:r>
        <w:t xml:space="preserve">场景、时间、天气和光照；</w:t>
      </w:r>
    </w:p>
    <w:p>
      <w:pPr>
        <w:pStyle w:val="Compact"/>
        <w:numPr>
          <w:ilvl w:val="0"/>
          <w:numId w:val="1004"/>
        </w:numPr>
      </w:pPr>
      <w:r>
        <w:t xml:space="preserve">道具归属、位置和状态；</w:t>
      </w:r>
    </w:p>
    <w:p>
      <w:pPr>
        <w:pStyle w:val="Compact"/>
        <w:numPr>
          <w:ilvl w:val="0"/>
          <w:numId w:val="1004"/>
        </w:numPr>
      </w:pPr>
      <w:r>
        <w:t xml:space="preserve">剧情因果、人物动机和关系；</w:t>
      </w:r>
    </w:p>
    <w:p>
      <w:pPr>
        <w:pStyle w:val="Compact"/>
        <w:numPr>
          <w:ilvl w:val="0"/>
          <w:numId w:val="1004"/>
        </w:numPr>
      </w:pPr>
      <w:r>
        <w:t xml:space="preserve">镜头开始/结束状态；</w:t>
      </w:r>
    </w:p>
    <w:p>
      <w:pPr>
        <w:pStyle w:val="Compact"/>
        <w:numPr>
          <w:ilvl w:val="0"/>
          <w:numId w:val="1004"/>
        </w:numPr>
      </w:pPr>
      <w:r>
        <w:t xml:space="preserve">导演意图与声音策略。</w:t>
      </w:r>
    </w:p>
    <w:p>
      <w:pPr>
        <w:pStyle w:val="FirstParagraph"/>
      </w:pPr>
      <w:r>
        <w:t xml:space="preserve">提示词只是一种编译产物。</w:t>
      </w:r>
    </w:p>
    <w:bookmarkEnd w:id="27"/>
    <w:bookmarkStart w:id="28" w:name="原则-b事实导演表达模型执行分层"/>
    <w:p>
      <w:pPr>
        <w:pStyle w:val="Heading3"/>
      </w:pPr>
      <w:r>
        <w:t xml:space="preserve">原则 B：事实、导演表达、模型执行分层</w:t>
      </w:r>
    </w:p>
    <w:p>
      <w:pPr>
        <w:pStyle w:val="FirstParagraph"/>
      </w:pPr>
      <w:r>
        <w:t xml:space="preserve">系统中存在三种表示：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语义事实层</w:t>
      </w:r>
      <w:r>
        <w:t xml:space="preserve">：故事世界中真实发生了什么。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导演表达层</w:t>
      </w:r>
      <w:r>
        <w:t xml:space="preserve">：观众应该如何看到和听到这些事实。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模型执行层</w:t>
      </w:r>
      <w:r>
        <w:t xml:space="preserve">：某个具体供应商所需的提示词、参数和参考素材。</w:t>
      </w:r>
    </w:p>
    <w:p>
      <w:pPr>
        <w:pStyle w:val="FirstParagraph"/>
      </w:pPr>
      <w:r>
        <w:t xml:space="preserve">更换模型时，前两层原则上不变。</w:t>
      </w:r>
    </w:p>
    <w:bookmarkEnd w:id="28"/>
    <w:bookmarkStart w:id="29" w:name="原则-c生成结果不得自动回写事实源"/>
    <w:p>
      <w:pPr>
        <w:pStyle w:val="Heading3"/>
      </w:pPr>
      <w:r>
        <w:t xml:space="preserve">原则 C：生成结果不得自动回写事实源</w:t>
      </w:r>
    </w:p>
    <w:p>
      <w:pPr>
        <w:pStyle w:val="FirstParagraph"/>
      </w:pPr>
      <w:r>
        <w:t xml:space="preserve">每个镜头都区分：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planned_state</w:t>
      </w:r>
      <w:r>
        <w:t xml:space="preserve">：计划状态；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detected_state</w:t>
      </w:r>
      <w:r>
        <w:t xml:space="preserve">：从生成结果检测到的状态；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approved_state</w:t>
      </w:r>
      <w:r>
        <w:t xml:space="preserve">：人工或规则最终批准的状态。</w:t>
      </w:r>
    </w:p>
    <w:p>
      <w:pPr>
        <w:pStyle w:val="FirstParagraph"/>
      </w:pPr>
      <w:r>
        <w:t xml:space="preserve">模型生成“左手拿杯子”不能自动覆盖计划中的“右手拿杯子”。系统应报告差异，并由审核流程决定重生成、接受偏差或修改后续状态。</w:t>
      </w:r>
    </w:p>
    <w:bookmarkEnd w:id="29"/>
    <w:bookmarkStart w:id="30" w:name="原则-d架构完整不等于首版全部自动化"/>
    <w:p>
      <w:pPr>
        <w:pStyle w:val="Heading3"/>
      </w:pPr>
      <w:r>
        <w:t xml:space="preserve">原则 D：架构完整不等于首版全部自动化</w:t>
      </w:r>
    </w:p>
    <w:p>
      <w:pPr>
        <w:pStyle w:val="FirstParagraph"/>
      </w:pPr>
      <w:r>
        <w:t xml:space="preserve">每个能力必须拥有稳定接口，但实现可以是：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AUTOMATED</w:t>
      </w:r>
      <w:r>
        <w:t xml:space="preserve">：自动实现；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RULE_BASED</w:t>
      </w:r>
      <w:r>
        <w:t xml:space="preserve">：规则或工具实现；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MANUAL</w:t>
      </w:r>
      <w:r>
        <w:t xml:space="preserve">：人工上传或人工确认；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UNAVAILABLE</w:t>
      </w:r>
      <w:r>
        <w:t xml:space="preserve">：明确阻塞，不伪造成功结果。</w:t>
      </w:r>
    </w:p>
    <w:p>
      <w:pPr>
        <w:pStyle w:val="FirstParagraph"/>
      </w:pPr>
      <w:r>
        <w:t xml:space="preserve">这样可以在不重构领域层和 DAG 的前提下逐步替换实现。</w:t>
      </w:r>
    </w:p>
    <w:bookmarkEnd w:id="30"/>
    <w:bookmarkStart w:id="31" w:name="原则-e一切生成必须可追溯"/>
    <w:p>
      <w:pPr>
        <w:pStyle w:val="Heading3"/>
      </w:pPr>
      <w:r>
        <w:t xml:space="preserve">原则 E：一切生成必须可追溯</w:t>
      </w:r>
    </w:p>
    <w:p>
      <w:pPr>
        <w:pStyle w:val="FirstParagraph"/>
      </w:pPr>
      <w:r>
        <w:t xml:space="preserve">每个资产记录：</w:t>
      </w:r>
    </w:p>
    <w:p>
      <w:pPr>
        <w:pStyle w:val="Compact"/>
        <w:numPr>
          <w:ilvl w:val="0"/>
          <w:numId w:val="1008"/>
        </w:numPr>
      </w:pPr>
      <w:r>
        <w:t xml:space="preserve">来源模型与版本；</w:t>
      </w:r>
    </w:p>
    <w:p>
      <w:pPr>
        <w:pStyle w:val="Compact"/>
        <w:numPr>
          <w:ilvl w:val="0"/>
          <w:numId w:val="1008"/>
        </w:numPr>
      </w:pPr>
      <w:r>
        <w:t xml:space="preserve">Provider；</w:t>
      </w:r>
    </w:p>
    <w:p>
      <w:pPr>
        <w:pStyle w:val="Compact"/>
        <w:numPr>
          <w:ilvl w:val="0"/>
          <w:numId w:val="1008"/>
        </w:numPr>
      </w:pPr>
      <w:r>
        <w:t xml:space="preserve">请求参数与编译后提示词；</w:t>
      </w:r>
    </w:p>
    <w:p>
      <w:pPr>
        <w:pStyle w:val="Compact"/>
        <w:numPr>
          <w:ilvl w:val="0"/>
          <w:numId w:val="1008"/>
        </w:numPr>
      </w:pPr>
      <w:r>
        <w:t xml:space="preserve">参考资产及其版本；</w:t>
      </w:r>
    </w:p>
    <w:p>
      <w:pPr>
        <w:pStyle w:val="Compact"/>
        <w:numPr>
          <w:ilvl w:val="0"/>
          <w:numId w:val="1008"/>
        </w:numPr>
      </w:pPr>
      <w:r>
        <w:t xml:space="preserve">随机种子（若可用）；</w:t>
      </w:r>
    </w:p>
    <w:p>
      <w:pPr>
        <w:pStyle w:val="Compact"/>
        <w:numPr>
          <w:ilvl w:val="0"/>
          <w:numId w:val="1008"/>
        </w:numPr>
      </w:pPr>
      <w:r>
        <w:t xml:space="preserve">生成任务、耗时、错误与重试；</w:t>
      </w:r>
    </w:p>
    <w:p>
      <w:pPr>
        <w:pStyle w:val="Compact"/>
        <w:numPr>
          <w:ilvl w:val="0"/>
          <w:numId w:val="1008"/>
        </w:numPr>
      </w:pPr>
      <w:r>
        <w:t xml:space="preserve">审核结果和被哪些成片版本采用。</w:t>
      </w:r>
    </w:p>
    <w:bookmarkEnd w:id="31"/>
    <w:bookmarkEnd w:id="32"/>
    <w:bookmarkStart w:id="35" w:name="X4f1249181f790b338fb32f686fb6a6d56916d5a"/>
    <w:p>
      <w:pPr>
        <w:pStyle w:val="Heading2"/>
      </w:pPr>
      <w:r>
        <w:t xml:space="preserve">1.4 产品边界</w:t>
      </w:r>
    </w:p>
    <w:bookmarkStart w:id="33" w:name="mvp-范围内"/>
    <w:p>
      <w:pPr>
        <w:pStyle w:val="Heading3"/>
      </w:pPr>
      <w:r>
        <w:t xml:space="preserve">MVP 范围内</w:t>
      </w:r>
    </w:p>
    <w:p>
      <w:pPr>
        <w:pStyle w:val="Compact"/>
        <w:numPr>
          <w:ilvl w:val="0"/>
          <w:numId w:val="1009"/>
        </w:numPr>
      </w:pPr>
      <w:r>
        <w:t xml:space="preserve">项目、剧集圣经、角色、场景和道具管理；</w:t>
      </w:r>
    </w:p>
    <w:p>
      <w:pPr>
        <w:pStyle w:val="Compact"/>
        <w:numPr>
          <w:ilvl w:val="0"/>
          <w:numId w:val="1009"/>
        </w:numPr>
      </w:pPr>
      <w:r>
        <w:t xml:space="preserve">Episode → Scene → Beat → Shot 结构化编剧；</w:t>
      </w:r>
    </w:p>
    <w:p>
      <w:pPr>
        <w:pStyle w:val="Compact"/>
        <w:numPr>
          <w:ilvl w:val="0"/>
          <w:numId w:val="1009"/>
        </w:numPr>
      </w:pPr>
      <w:r>
        <w:t xml:space="preserve">自动拆镜头和导演意图生成；</w:t>
      </w:r>
    </w:p>
    <w:p>
      <w:pPr>
        <w:pStyle w:val="Compact"/>
        <w:numPr>
          <w:ilvl w:val="0"/>
          <w:numId w:val="1009"/>
        </w:numPr>
      </w:pPr>
      <w:r>
        <w:t xml:space="preserve">Seedream 分镜图、角色图、关键帧；</w:t>
      </w:r>
    </w:p>
    <w:p>
      <w:pPr>
        <w:pStyle w:val="Compact"/>
        <w:numPr>
          <w:ilvl w:val="0"/>
          <w:numId w:val="1009"/>
        </w:numPr>
      </w:pPr>
      <w:r>
        <w:t xml:space="preserve">Seedance 视频和原生音频；</w:t>
      </w:r>
    </w:p>
    <w:p>
      <w:pPr>
        <w:pStyle w:val="Compact"/>
        <w:numPr>
          <w:ilvl w:val="0"/>
          <w:numId w:val="1009"/>
        </w:numPr>
      </w:pPr>
      <w:r>
        <w:t xml:space="preserve">GPT-SoVITS 权威配音；</w:t>
      </w:r>
    </w:p>
    <w:p>
      <w:pPr>
        <w:pStyle w:val="Compact"/>
        <w:numPr>
          <w:ilvl w:val="0"/>
          <w:numId w:val="1009"/>
        </w:numPr>
      </w:pPr>
      <w:r>
        <w:t xml:space="preserve">Suno 音乐接入；</w:t>
      </w:r>
    </w:p>
    <w:p>
      <w:pPr>
        <w:pStyle w:val="Compact"/>
        <w:numPr>
          <w:ilvl w:val="0"/>
          <w:numId w:val="1009"/>
        </w:numPr>
      </w:pPr>
      <w:r>
        <w:t xml:space="preserve">Seedance 派生音效；</w:t>
      </w:r>
    </w:p>
    <w:p>
      <w:pPr>
        <w:pStyle w:val="Compact"/>
        <w:numPr>
          <w:ilvl w:val="0"/>
          <w:numId w:val="1009"/>
        </w:numPr>
      </w:pPr>
      <w:r>
        <w:t xml:space="preserve">时间线、字幕、混音和 FFmpeg 导出；</w:t>
      </w:r>
    </w:p>
    <w:p>
      <w:pPr>
        <w:pStyle w:val="Compact"/>
        <w:numPr>
          <w:ilvl w:val="0"/>
          <w:numId w:val="1009"/>
        </w:numPr>
      </w:pPr>
      <w:r>
        <w:t xml:space="preserve">Gemini 原生视频理解；</w:t>
      </w:r>
    </w:p>
    <w:p>
      <w:pPr>
        <w:pStyle w:val="Compact"/>
        <w:numPr>
          <w:ilvl w:val="0"/>
          <w:numId w:val="1009"/>
        </w:numPr>
      </w:pPr>
      <w:r>
        <w:t xml:space="preserve">CV 逐帧分析和媒体技术检测；</w:t>
      </w:r>
    </w:p>
    <w:p>
      <w:pPr>
        <w:pStyle w:val="Compact"/>
        <w:numPr>
          <w:ilvl w:val="0"/>
          <w:numId w:val="1009"/>
        </w:numPr>
      </w:pPr>
      <w:r>
        <w:t xml:space="preserve">Opus/Sol 叙事审核；</w:t>
      </w:r>
    </w:p>
    <w:p>
      <w:pPr>
        <w:pStyle w:val="Compact"/>
        <w:numPr>
          <w:ilvl w:val="0"/>
          <w:numId w:val="1009"/>
        </w:numPr>
      </w:pPr>
      <w:r>
        <w:t xml:space="preserve">人工审核、版本回退和局部重生成；</w:t>
      </w:r>
    </w:p>
    <w:p>
      <w:pPr>
        <w:pStyle w:val="Compact"/>
        <w:numPr>
          <w:ilvl w:val="0"/>
          <w:numId w:val="1009"/>
        </w:numPr>
      </w:pPr>
      <w:r>
        <w:t xml:space="preserve">完整 Provider 与 Stub 架构。</w:t>
      </w:r>
    </w:p>
    <w:bookmarkEnd w:id="33"/>
    <w:bookmarkStart w:id="34" w:name="不作为首版硬要求"/>
    <w:p>
      <w:pPr>
        <w:pStyle w:val="Heading3"/>
      </w:pPr>
      <w:r>
        <w:t xml:space="preserve">不作为首版硬要求</w:t>
      </w:r>
    </w:p>
    <w:p>
      <w:pPr>
        <w:pStyle w:val="Compact"/>
        <w:numPr>
          <w:ilvl w:val="0"/>
          <w:numId w:val="1010"/>
        </w:numPr>
      </w:pPr>
      <w:r>
        <w:t xml:space="preserve">全自动取代人工导演；</w:t>
      </w:r>
    </w:p>
    <w:p>
      <w:pPr>
        <w:pStyle w:val="Compact"/>
        <w:numPr>
          <w:ilvl w:val="0"/>
          <w:numId w:val="1010"/>
        </w:numPr>
      </w:pPr>
      <w:r>
        <w:t xml:space="preserve">每个镜头强制口型同步；</w:t>
      </w:r>
    </w:p>
    <w:p>
      <w:pPr>
        <w:pStyle w:val="Compact"/>
        <w:numPr>
          <w:ilvl w:val="0"/>
          <w:numId w:val="1010"/>
        </w:numPr>
      </w:pPr>
      <w:r>
        <w:t xml:space="preserve">每句对白强制逐字对齐；</w:t>
      </w:r>
    </w:p>
    <w:p>
      <w:pPr>
        <w:pStyle w:val="Compact"/>
        <w:numPr>
          <w:ilvl w:val="0"/>
          <w:numId w:val="1010"/>
        </w:numPr>
      </w:pPr>
      <w:r>
        <w:t xml:space="preserve">多供应商视频模型自动竞价；</w:t>
      </w:r>
    </w:p>
    <w:p>
      <w:pPr>
        <w:pStyle w:val="Compact"/>
        <w:numPr>
          <w:ilvl w:val="0"/>
          <w:numId w:val="1010"/>
        </w:numPr>
      </w:pPr>
      <w:r>
        <w:t xml:space="preserve">完整专业 NLE 的所有高级功能；</w:t>
      </w:r>
    </w:p>
    <w:p>
      <w:pPr>
        <w:pStyle w:val="Compact"/>
        <w:numPr>
          <w:ilvl w:val="0"/>
          <w:numId w:val="1010"/>
        </w:numPr>
      </w:pPr>
      <w:r>
        <w:t xml:space="preserve">无人工审核的一键自动发布。</w:t>
      </w:r>
    </w:p>
    <w:bookmarkEnd w:id="34"/>
    <w:bookmarkEnd w:id="35"/>
    <w:bookmarkStart w:id="36" w:name="X7017e855aa17cb68e70fd6518d4f8177c3c667f"/>
    <w:p>
      <w:pPr>
        <w:pStyle w:val="Heading2"/>
      </w:pPr>
      <w:r>
        <w:t xml:space="preserve">1.5 典型用户</w:t>
      </w:r>
    </w:p>
    <w:p>
      <w:pPr>
        <w:pStyle w:val="Compact"/>
        <w:numPr>
          <w:ilvl w:val="0"/>
          <w:numId w:val="1011"/>
        </w:numPr>
      </w:pPr>
      <w:r>
        <w:t xml:space="preserve">短剧策划与编剧；</w:t>
      </w:r>
    </w:p>
    <w:p>
      <w:pPr>
        <w:pStyle w:val="Compact"/>
        <w:numPr>
          <w:ilvl w:val="0"/>
          <w:numId w:val="1011"/>
        </w:numPr>
      </w:pPr>
      <w:r>
        <w:t xml:space="preserve">AI 导演与分镜师；</w:t>
      </w:r>
    </w:p>
    <w:p>
      <w:pPr>
        <w:pStyle w:val="Compact"/>
        <w:numPr>
          <w:ilvl w:val="0"/>
          <w:numId w:val="1011"/>
        </w:numPr>
      </w:pPr>
      <w:r>
        <w:t xml:space="preserve">角色/场景视觉设计师；</w:t>
      </w:r>
    </w:p>
    <w:p>
      <w:pPr>
        <w:pStyle w:val="Compact"/>
        <w:numPr>
          <w:ilvl w:val="0"/>
          <w:numId w:val="1011"/>
        </w:numPr>
      </w:pPr>
      <w:r>
        <w:t xml:space="preserve">视频生成与后期人员；</w:t>
      </w:r>
    </w:p>
    <w:p>
      <w:pPr>
        <w:pStyle w:val="Compact"/>
        <w:numPr>
          <w:ilvl w:val="0"/>
          <w:numId w:val="1011"/>
        </w:numPr>
      </w:pPr>
      <w:r>
        <w:t xml:space="preserve">声音设计和配音人员；</w:t>
      </w:r>
    </w:p>
    <w:p>
      <w:pPr>
        <w:pStyle w:val="Compact"/>
        <w:numPr>
          <w:ilvl w:val="0"/>
          <w:numId w:val="1011"/>
        </w:numPr>
      </w:pPr>
      <w:r>
        <w:t xml:space="preserve">项目负责人和审核人员；</w:t>
      </w:r>
    </w:p>
    <w:p>
      <w:pPr>
        <w:pStyle w:val="Compact"/>
        <w:numPr>
          <w:ilvl w:val="0"/>
          <w:numId w:val="1011"/>
        </w:numPr>
      </w:pPr>
      <w:r>
        <w:t xml:space="preserve">负责接入模型、算力和内部工具的工程师。</w:t>
      </w:r>
    </w:p>
    <w:bookmarkEnd w:id="36"/>
    <w:bookmarkStart w:id="37" w:name="X547d0e2e5e5853152ada511dca3bbbcfee71f15"/>
    <w:p>
      <w:pPr>
        <w:pStyle w:val="Heading2"/>
      </w:pPr>
      <w:r>
        <w:t xml:space="preserve">1.6 核心成功指标</w:t>
      </w:r>
    </w:p>
    <w:p>
      <w:pPr>
        <w:pStyle w:val="Compact"/>
        <w:numPr>
          <w:ilvl w:val="0"/>
          <w:numId w:val="1012"/>
        </w:numPr>
      </w:pPr>
      <w:r>
        <w:t xml:space="preserve">有效镜头采用率；</w:t>
      </w:r>
    </w:p>
    <w:p>
      <w:pPr>
        <w:pStyle w:val="Compact"/>
        <w:numPr>
          <w:ilvl w:val="0"/>
          <w:numId w:val="1012"/>
        </w:numPr>
      </w:pPr>
      <w:r>
        <w:t xml:space="preserve">角色身份一致性；</w:t>
      </w:r>
    </w:p>
    <w:p>
      <w:pPr>
        <w:pStyle w:val="Compact"/>
        <w:numPr>
          <w:ilvl w:val="0"/>
          <w:numId w:val="1012"/>
        </w:numPr>
      </w:pPr>
      <w:r>
        <w:t xml:space="preserve">服装、道具和空间连续性；</w:t>
      </w:r>
    </w:p>
    <w:p>
      <w:pPr>
        <w:pStyle w:val="Compact"/>
        <w:numPr>
          <w:ilvl w:val="0"/>
          <w:numId w:val="1012"/>
        </w:numPr>
      </w:pPr>
      <w:r>
        <w:t xml:space="preserve">台词准确率与音色一致性；</w:t>
      </w:r>
    </w:p>
    <w:p>
      <w:pPr>
        <w:pStyle w:val="Compact"/>
        <w:numPr>
          <w:ilvl w:val="0"/>
          <w:numId w:val="1012"/>
        </w:numPr>
      </w:pPr>
      <w:r>
        <w:t xml:space="preserve">单镜头平均重试次数；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Generation Multiplier = 总生成秒数 / 最终采用秒数</w:t>
      </w:r>
      <w:r>
        <w:t xml:space="preserve">；</w:t>
      </w:r>
    </w:p>
    <w:p>
      <w:pPr>
        <w:pStyle w:val="Compact"/>
        <w:numPr>
          <w:ilvl w:val="0"/>
          <w:numId w:val="1012"/>
        </w:numPr>
      </w:pPr>
      <w:r>
        <w:t xml:space="preserve">单次修改影响范围是否可被准确识别；</w:t>
      </w:r>
    </w:p>
    <w:p>
      <w:pPr>
        <w:pStyle w:val="Compact"/>
        <w:numPr>
          <w:ilvl w:val="0"/>
          <w:numId w:val="1012"/>
        </w:numPr>
      </w:pPr>
      <w:r>
        <w:t xml:space="preserve">失败任务能否从检查点恢复；</w:t>
      </w:r>
    </w:p>
    <w:p>
      <w:pPr>
        <w:pStyle w:val="Compact"/>
        <w:numPr>
          <w:ilvl w:val="0"/>
          <w:numId w:val="1012"/>
        </w:numPr>
      </w:pPr>
      <w:r>
        <w:t xml:space="preserve">人工审核平均处理时长；</w:t>
      </w:r>
    </w:p>
    <w:p>
      <w:pPr>
        <w:pStyle w:val="Compact"/>
        <w:numPr>
          <w:ilvl w:val="0"/>
          <w:numId w:val="1012"/>
        </w:numPr>
      </w:pPr>
      <w:r>
        <w:t xml:space="preserve">一集从结构化剧本到可导出成片的闭环完成率。</w:t>
      </w:r>
    </w:p>
    <w:bookmarkEnd w:id="37"/>
    <w:bookmarkEnd w:id="38"/>
    <w:bookmarkStart w:id="52" w:name="X61669e75e6f35f1cbd3326d29284f1a4a10aef9"/>
    <w:p>
      <w:pPr>
        <w:pStyle w:val="Heading1"/>
      </w:pPr>
      <w:r>
        <w:t xml:space="preserve">2. 领域模型与唯一事实源</w:t>
      </w:r>
    </w:p>
    <w:bookmarkStart w:id="39" w:name="Xc4e8bb1cac55e4c4b855d62a6b99749412b453f"/>
    <w:p>
      <w:pPr>
        <w:pStyle w:val="Heading2"/>
      </w:pPr>
      <w:r>
        <w:t xml:space="preserve">2.1 聚合层级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└── SeriesBible</w:t>
      </w:r>
      <w:r>
        <w:br/>
      </w:r>
      <w:r>
        <w:rPr>
          <w:rStyle w:val="VerbatimChar"/>
        </w:rPr>
        <w:t xml:space="preserve">    └── Season</w:t>
      </w:r>
      <w:r>
        <w:br/>
      </w:r>
      <w:r>
        <w:rPr>
          <w:rStyle w:val="VerbatimChar"/>
        </w:rPr>
        <w:t xml:space="preserve">        └── Episode</w:t>
      </w:r>
      <w:r>
        <w:br/>
      </w:r>
      <w:r>
        <w:rPr>
          <w:rStyle w:val="VerbatimChar"/>
        </w:rPr>
        <w:t xml:space="preserve">            └── Scene</w:t>
      </w:r>
      <w:r>
        <w:br/>
      </w:r>
      <w:r>
        <w:rPr>
          <w:rStyle w:val="VerbatimChar"/>
        </w:rPr>
        <w:t xml:space="preserve">                └── Beat</w:t>
      </w:r>
      <w:r>
        <w:br/>
      </w:r>
      <w:r>
        <w:rPr>
          <w:rStyle w:val="VerbatimChar"/>
        </w:rPr>
        <w:t xml:space="preserve">                    └── Shot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Project</w:t>
      </w:r>
      <w:r>
        <w:t xml:space="preserve">：生产项目、成员、默认风格、预算和发布目标。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SeriesBible</w:t>
      </w:r>
      <w:r>
        <w:t xml:space="preserve">：世界观、人物关系、视觉规则和长期叙事约束。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Season</w:t>
      </w:r>
      <w:r>
        <w:t xml:space="preserve">：整季主题、主线和人物弧。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Episode</w:t>
      </w:r>
      <w:r>
        <w:t xml:space="preserve">：单集目标、钩子、冲突、反转和悬念。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Scene</w:t>
      </w:r>
      <w:r>
        <w:t xml:space="preserve">：时间与地点连续的场景单元。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Beat</w:t>
      </w:r>
      <w:r>
        <w:t xml:space="preserve">：一次信息、行动或情绪状态变化。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Shot</w:t>
      </w:r>
      <w:r>
        <w:t xml:space="preserve">：最终生成、审核、替换和剪辑的最小生产单元。</w:t>
      </w:r>
    </w:p>
    <w:bookmarkEnd w:id="39"/>
    <w:bookmarkStart w:id="43" w:name="X51bc9b5657efabd7adeec6e90ba23eb35c33098"/>
    <w:p>
      <w:pPr>
        <w:pStyle w:val="Heading2"/>
      </w:pPr>
      <w:r>
        <w:t xml:space="preserve">2.2 三层表示</w:t>
      </w:r>
    </w:p>
    <w:bookmarkStart w:id="40" w:name="语义事实层"/>
    <w:p>
      <w:pPr>
        <w:pStyle w:val="Heading3"/>
      </w:pPr>
      <w:r>
        <w:t xml:space="preserve">语义事实层</w:t>
      </w:r>
    </w:p>
    <w:p>
      <w:pPr>
        <w:pStyle w:val="FirstParagraph"/>
      </w:pPr>
      <w:r>
        <w:t xml:space="preserve">只描述世界中发生的事实：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"char_lin"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"pick_up"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"prop_contract_01"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"emotion_transition"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"calm"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导演表达层"/>
    <w:p>
      <w:pPr>
        <w:pStyle w:val="Heading3"/>
      </w:pPr>
      <w:r>
        <w:t xml:space="preserve">导演表达层</w:t>
      </w:r>
    </w:p>
    <w:p>
      <w:pPr>
        <w:pStyle w:val="FirstParagraph"/>
      </w:pPr>
      <w:r>
        <w:t xml:space="preserve">描述如何呈现事实：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"medium_close_up"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"camera_movement"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"slow_push_in"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"eyes_and_contract_seal"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"performance_intensity"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模型执行层"/>
    <w:p>
      <w:pPr>
        <w:pStyle w:val="Heading3"/>
      </w:pPr>
      <w:r>
        <w:t xml:space="preserve">模型执行层</w:t>
      </w:r>
    </w:p>
    <w:p>
      <w:pPr>
        <w:pStyle w:val="FirstParagraph"/>
      </w:pPr>
      <w:r>
        <w:t xml:space="preserve">由编译器生成，不进入权威领域模型：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"seedance-2.0"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"reference_assets"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"asset://char_lin_v5"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"asset://meeting_room_v2"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"aspect_ratio"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"9:16"</w:t>
      </w:r>
      <w:r>
        <w:br/>
      </w:r>
      <w:r>
        <w:rPr>
          <w:rStyle w:val="FunctionTok"/>
        </w:rPr>
        <w:t xml:space="preserve">}</w:t>
      </w:r>
    </w:p>
    <w:bookmarkEnd w:id="42"/>
    <w:bookmarkEnd w:id="43"/>
    <w:bookmarkStart w:id="46" w:name="Xf8bad312f870a3a19bbde2ac65dd9c7a8ac550c"/>
    <w:p>
      <w:pPr>
        <w:pStyle w:val="Heading2"/>
      </w:pPr>
      <w:r>
        <w:t xml:space="preserve">2.3 核心实体</w:t>
      </w:r>
    </w:p>
    <w:bookmarkStart w:id="44" w:name="叙事实体"/>
    <w:p>
      <w:pPr>
        <w:pStyle w:val="Heading3"/>
      </w:pPr>
      <w:r>
        <w:t xml:space="preserve">叙事实体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SeriesBible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Character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CharacterVersion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Relationship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Location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LocationVersion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Prop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PropVersion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Wardrobe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WardrobeVersion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Episode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Scene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Beat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Shot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Dialogue</w:t>
      </w:r>
    </w:p>
    <w:bookmarkEnd w:id="44"/>
    <w:bookmarkStart w:id="45" w:name="生产实体"/>
    <w:p>
      <w:pPr>
        <w:pStyle w:val="Heading3"/>
      </w:pPr>
      <w:r>
        <w:t xml:space="preserve">生产实体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Asset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AssetVersion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GenerationTask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ModelRun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WorkflowRun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QualityReport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Timeline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TimelineVersion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Release</w:t>
      </w:r>
    </w:p>
    <w:bookmarkEnd w:id="45"/>
    <w:bookmarkEnd w:id="46"/>
    <w:bookmarkStart w:id="47" w:name="Xe102ddb96fd23c944e8a8f4ed41124d7fd53de7"/>
    <w:p>
      <w:pPr>
        <w:pStyle w:val="Heading2"/>
      </w:pPr>
      <w:r>
        <w:t xml:space="preserve">2.4 Shot 是核心边界</w:t>
      </w:r>
    </w:p>
    <w:p>
      <w:pPr>
        <w:pStyle w:val="FirstParagraph"/>
      </w:pPr>
      <w:r>
        <w:t xml:space="preserve">Shot 至少包含以下信息：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"ep01_sc03_sh05"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"ep01_sc03"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"DIALOGUE_CLOSEUP"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"narrative_purpose"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"女主识别合同异常并形成压迫感"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"character_version_id"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"char_lin_v5"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"wardrobe_version_id"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"wardrobe_office_gray_v2"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"gaze_target"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"char_zhou"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"restrained_anger"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"shot_size"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"medium_close_up"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"eye_level"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"slow_push_in"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"gpt_sovits_first"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"planned_state"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Xe6ef52ebb1033aba2b8708638edee1145966ebb"/>
    <w:p>
      <w:pPr>
        <w:pStyle w:val="Heading2"/>
      </w:pPr>
      <w:r>
        <w:t xml:space="preserve">2.5 连续性状态</w:t>
      </w:r>
    </w:p>
    <w:p>
      <w:pPr>
        <w:pStyle w:val="FirstParagraph"/>
      </w:pPr>
      <w:r>
        <w:t xml:space="preserve">每个 Shot 包含：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start_state</w:t>
      </w:r>
      <w:r>
        <w:t xml:space="preserve">：镜头开始时的角色、场景和道具状态；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actions</w:t>
      </w:r>
      <w:r>
        <w:t xml:space="preserve">：镜头中发生的状态转换；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end_state</w:t>
      </w:r>
      <w:r>
        <w:t xml:space="preserve">：计划中的结束状态；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detected_state</w:t>
      </w:r>
      <w:r>
        <w:t xml:space="preserve">：从输出中检测到的实际状态；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approved_state</w:t>
      </w:r>
      <w:r>
        <w:t xml:space="preserve">：审核后作为下一镜头输入的状态。</w:t>
      </w:r>
    </w:p>
    <w:p>
      <w:pPr>
        <w:pStyle w:val="FirstParagraph"/>
      </w:pPr>
      <w:r>
        <w:t xml:space="preserve">状态链为：</w:t>
      </w:r>
    </w:p>
    <w:p>
      <w:pPr>
        <w:pStyle w:val="SourceCode"/>
      </w:pPr>
      <w:r>
        <w:rPr>
          <w:rStyle w:val="VerbatimChar"/>
        </w:rPr>
        <w:t xml:space="preserve">上一镜头 approved_end_state</w:t>
      </w:r>
      <w:r>
        <w:br/>
      </w:r>
      <w:r>
        <w:rPr>
          <w:rStyle w:val="VerbatimChar"/>
        </w:rPr>
        <w:t xml:space="preserve">→ 当前镜头 start_state</w:t>
      </w:r>
      <w:r>
        <w:br/>
      </w:r>
      <w:r>
        <w:rPr>
          <w:rStyle w:val="VerbatimChar"/>
        </w:rPr>
        <w:t xml:space="preserve">→ actions</w:t>
      </w:r>
      <w:r>
        <w:br/>
      </w:r>
      <w:r>
        <w:rPr>
          <w:rStyle w:val="VerbatimChar"/>
        </w:rPr>
        <w:t xml:space="preserve">→ planned_end_state</w:t>
      </w:r>
      <w:r>
        <w:br/>
      </w:r>
      <w:r>
        <w:rPr>
          <w:rStyle w:val="VerbatimChar"/>
        </w:rPr>
        <w:t xml:space="preserve">→ detected_end_state</w:t>
      </w:r>
      <w:r>
        <w:br/>
      </w:r>
      <w:r>
        <w:rPr>
          <w:rStyle w:val="VerbatimChar"/>
        </w:rPr>
        <w:t xml:space="preserve">→ approved_end_state</w:t>
      </w:r>
      <w:r>
        <w:br/>
      </w:r>
      <w:r>
        <w:rPr>
          <w:rStyle w:val="VerbatimChar"/>
        </w:rPr>
        <w:t xml:space="preserve">→ 下一镜头</w:t>
      </w:r>
    </w:p>
    <w:bookmarkEnd w:id="48"/>
    <w:bookmarkStart w:id="49" w:name="X6f61640779e12776fb1054a65af6baeed654ea8"/>
    <w:p>
      <w:pPr>
        <w:pStyle w:val="Heading2"/>
      </w:pPr>
      <w:r>
        <w:t xml:space="preserve">2.6 版本与不可变资产</w:t>
      </w:r>
    </w:p>
    <w:p>
      <w:pPr>
        <w:pStyle w:val="FirstParagraph"/>
      </w:pPr>
      <w:r>
        <w:t xml:space="preserve">建议采用不可变版本模型：</w:t>
      </w:r>
    </w:p>
    <w:p>
      <w:pPr>
        <w:pStyle w:val="Compact"/>
        <w:numPr>
          <w:ilvl w:val="0"/>
          <w:numId w:val="1017"/>
        </w:numPr>
      </w:pPr>
      <w:r>
        <w:t xml:space="preserve">修改角色母版不会覆盖旧版本，而是创建</w:t>
      </w:r>
      <w:r>
        <w:t xml:space="preserve"> </w:t>
      </w:r>
      <w:r>
        <w:rPr>
          <w:rStyle w:val="VerbatimChar"/>
        </w:rPr>
        <w:t xml:space="preserve">CharacterVersion</w:t>
      </w:r>
      <w:r>
        <w:t xml:space="preserve">；</w:t>
      </w:r>
    </w:p>
    <w:p>
      <w:pPr>
        <w:pStyle w:val="Compact"/>
        <w:numPr>
          <w:ilvl w:val="0"/>
          <w:numId w:val="1017"/>
        </w:numPr>
      </w:pPr>
      <w:r>
        <w:t xml:space="preserve">修改关键帧会创建新</w:t>
      </w:r>
      <w:r>
        <w:t xml:space="preserve"> </w:t>
      </w:r>
      <w:r>
        <w:rPr>
          <w:rStyle w:val="VerbatimChar"/>
        </w:rPr>
        <w:t xml:space="preserve">AssetVersion</w:t>
      </w:r>
      <w:r>
        <w:t xml:space="preserve">；</w:t>
      </w:r>
    </w:p>
    <w:p>
      <w:pPr>
        <w:pStyle w:val="Compact"/>
        <w:numPr>
          <w:ilvl w:val="0"/>
          <w:numId w:val="1017"/>
        </w:numPr>
      </w:pPr>
      <w:r>
        <w:t xml:space="preserve">修改镜头会创建新</w:t>
      </w:r>
      <w:r>
        <w:t xml:space="preserve"> </w:t>
      </w:r>
      <w:r>
        <w:rPr>
          <w:rStyle w:val="VerbatimChar"/>
        </w:rPr>
        <w:t xml:space="preserve">ShotRevision</w:t>
      </w:r>
      <w:r>
        <w:t xml:space="preserve">；</w:t>
      </w:r>
    </w:p>
    <w:p>
      <w:pPr>
        <w:pStyle w:val="Compact"/>
        <w:numPr>
          <w:ilvl w:val="0"/>
          <w:numId w:val="1017"/>
        </w:numPr>
      </w:pPr>
      <w:r>
        <w:t xml:space="preserve">成片时间线引用明确版本，不引用“最新版本”这种浮动目标。</w:t>
      </w:r>
    </w:p>
    <w:p>
      <w:pPr>
        <w:pStyle w:val="FirstParagraph"/>
      </w:pPr>
      <w:r>
        <w:t xml:space="preserve">依赖变化时，系统标记派生产物为 stale：</w:t>
      </w:r>
    </w:p>
    <w:p>
      <w:pPr>
        <w:pStyle w:val="SourceCode"/>
      </w:pPr>
      <w:r>
        <w:rPr>
          <w:rStyle w:val="VerbatimChar"/>
        </w:rPr>
        <w:t xml:space="preserve">角色服装版本变化</w:t>
      </w:r>
      <w:r>
        <w:br/>
      </w:r>
      <w:r>
        <w:rPr>
          <w:rStyle w:val="VerbatimChar"/>
        </w:rPr>
        <w:t xml:space="preserve">→ Prompt IR stale</w:t>
      </w:r>
      <w:r>
        <w:br/>
      </w:r>
      <w:r>
        <w:rPr>
          <w:rStyle w:val="VerbatimChar"/>
        </w:rPr>
        <w:t xml:space="preserve">→ Keyframe stale</w:t>
      </w:r>
      <w:r>
        <w:br/>
      </w:r>
      <w:r>
        <w:rPr>
          <w:rStyle w:val="VerbatimChar"/>
        </w:rPr>
        <w:t xml:space="preserve">→ Video stale</w:t>
      </w:r>
      <w:r>
        <w:br/>
      </w:r>
      <w:r>
        <w:rPr>
          <w:rStyle w:val="VerbatimChar"/>
        </w:rPr>
        <w:t xml:space="preserve">→ Timeline warning</w:t>
      </w:r>
    </w:p>
    <w:p>
      <w:pPr>
        <w:pStyle w:val="FirstParagraph"/>
      </w:pPr>
      <w:r>
        <w:t xml:space="preserve">是否重新生成由用户或策略决定。</w:t>
      </w:r>
    </w:p>
    <w:bookmarkEnd w:id="49"/>
    <w:bookmarkStart w:id="50" w:name="X46e4f59b04d77ff69ba79e54d5faff6db87fec1"/>
    <w:p>
      <w:pPr>
        <w:pStyle w:val="Heading2"/>
      </w:pPr>
      <w:r>
        <w:t xml:space="preserve">2.7 资产血缘</w:t>
      </w:r>
    </w:p>
    <w:p>
      <w:pPr>
        <w:pStyle w:val="FirstParagraph"/>
      </w:pPr>
      <w:r>
        <w:t xml:space="preserve">每个</w:t>
      </w:r>
      <w:r>
        <w:t xml:space="preserve"> </w:t>
      </w:r>
      <w:r>
        <w:rPr>
          <w:rStyle w:val="VerbatimChar"/>
        </w:rPr>
        <w:t xml:space="preserve">AssetVersion</w:t>
      </w:r>
      <w:r>
        <w:t xml:space="preserve"> </w:t>
      </w:r>
      <w:r>
        <w:t xml:space="preserve">记录：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source_type</w:t>
      </w:r>
      <w:r>
        <w:t xml:space="preserve">：generated / uploaded / extracted / derived；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parent_asset_ids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generation_run_id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provider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prompt_ir_version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request_payload_hash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content_hash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license_metadata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approval_status</w:t>
      </w:r>
      <w:r>
        <w:t xml:space="preserve">。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最终镜头视频 v4</w:t>
      </w:r>
      <w:r>
        <w:br/>
      </w:r>
      <w:r>
        <w:rPr>
          <w:rStyle w:val="VerbatimChar"/>
        </w:rPr>
        <w:t xml:space="preserve">├── Seedance 生成任务 run_882</w:t>
      </w:r>
      <w:r>
        <w:br/>
      </w:r>
      <w:r>
        <w:rPr>
          <w:rStyle w:val="VerbatimChar"/>
        </w:rPr>
        <w:t xml:space="preserve">├── 首帧 asset_keyframe_v3</w:t>
      </w:r>
      <w:r>
        <w:br/>
      </w:r>
      <w:r>
        <w:rPr>
          <w:rStyle w:val="VerbatimChar"/>
        </w:rPr>
        <w:t xml:space="preserve">│   ├── 角色母版 char_lin_v5</w:t>
      </w:r>
      <w:r>
        <w:br/>
      </w:r>
      <w:r>
        <w:rPr>
          <w:rStyle w:val="VerbatimChar"/>
        </w:rPr>
        <w:t xml:space="preserve">│   └── 场景母版 room_v2</w:t>
      </w:r>
      <w:r>
        <w:br/>
      </w:r>
      <w:r>
        <w:rPr>
          <w:rStyle w:val="VerbatimChar"/>
        </w:rPr>
        <w:t xml:space="preserve">├── GPT-SoVITS 对白 audio_v2</w:t>
      </w:r>
      <w:r>
        <w:br/>
      </w:r>
      <w:r>
        <w:rPr>
          <w:rStyle w:val="VerbatimChar"/>
        </w:rPr>
        <w:t xml:space="preserve">└── Shot Revision 7</w:t>
      </w:r>
    </w:p>
    <w:bookmarkEnd w:id="50"/>
    <w:bookmarkStart w:id="51" w:name="Xc76028dd7ba64b96df482f0d47dc6c31b5b042d"/>
    <w:p>
      <w:pPr>
        <w:pStyle w:val="Heading2"/>
      </w:pPr>
      <w:r>
        <w:t xml:space="preserve">2.8 审核状态</w:t>
      </w:r>
    </w:p>
    <w:p>
      <w:pPr>
        <w:pStyle w:val="FirstParagraph"/>
      </w:pPr>
      <w:r>
        <w:t xml:space="preserve">建议统一状态机：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ready_for_generation</w:t>
      </w:r>
      <w:r>
        <w:br/>
      </w:r>
      <w:r>
        <w:rPr>
          <w:rStyle w:val="VerbatimChar"/>
        </w:rPr>
        <w:t xml:space="preserve">→ generating</w:t>
      </w:r>
      <w:r>
        <w:br/>
      </w:r>
      <w:r>
        <w:rPr>
          <w:rStyle w:val="VerbatimChar"/>
        </w:rPr>
        <w:t xml:space="preserve">→ generated</w:t>
      </w:r>
      <w:r>
        <w:br/>
      </w:r>
      <w:r>
        <w:rPr>
          <w:rStyle w:val="VerbatimChar"/>
        </w:rPr>
        <w:t xml:space="preserve">→ qc_failed / qc_warning / ready_for_review</w:t>
      </w:r>
      <w:r>
        <w:br/>
      </w:r>
      <w:r>
        <w:rPr>
          <w:rStyle w:val="VerbatimChar"/>
        </w:rPr>
        <w:t xml:space="preserve">→ approved / rejected / repair_required / regenerate_required</w:t>
      </w:r>
      <w:r>
        <w:br/>
      </w:r>
      <w:r>
        <w:rPr>
          <w:rStyle w:val="VerbatimChar"/>
        </w:rPr>
        <w:t xml:space="preserve">→ included_in_timeline</w:t>
      </w:r>
      <w:r>
        <w:br/>
      </w:r>
      <w:r>
        <w:rPr>
          <w:rStyle w:val="VerbatimChar"/>
        </w:rPr>
        <w:t xml:space="preserve">→ released</w:t>
      </w:r>
    </w:p>
    <w:p>
      <w:pPr>
        <w:pStyle w:val="FirstParagraph"/>
      </w:pPr>
      <w:r>
        <w:t xml:space="preserve">任何模型输出都不能直接进入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。</w:t>
      </w:r>
    </w:p>
    <w:bookmarkEnd w:id="51"/>
    <w:bookmarkEnd w:id="52"/>
    <w:bookmarkStart w:id="87" w:name="Xe175c6cdf95dbb22b778d719aab929cdb27c37e"/>
    <w:p>
      <w:pPr>
        <w:pStyle w:val="Heading1"/>
      </w:pPr>
      <w:r>
        <w:t xml:space="preserve">3. 系统架构设计</w:t>
      </w:r>
    </w:p>
    <w:bookmarkStart w:id="56" w:name="Xc4e56907edaa0c1ac6b2d72bf22ea0116c75358"/>
    <w:p>
      <w:pPr>
        <w:pStyle w:val="Heading2"/>
      </w:pPr>
      <w:r>
        <w:t xml:space="preserve">3.1 总体分层</w:t>
      </w:r>
    </w:p>
    <w:p>
      <w:pPr>
        <w:pStyle w:val="FirstParagraph"/>
      </w:pPr>
      <w:r>
        <w:t xml:space="preserve">系统分为五个平面：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Studio UI</w:t>
      </w:r>
      <w:r>
        <w:t xml:space="preserve">：剧本、分镜、资产、时间线、审核和运维工作台。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Control Plane</w:t>
      </w:r>
      <w:r>
        <w:t xml:space="preserve">：领域数据、编译、工作流、路由、审核和权限。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Execution Plane</w:t>
      </w:r>
      <w:r>
        <w:t xml:space="preserve">：模型 Provider、媒体 Worker、CV Worker 和本地推理服务。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Plane</w:t>
      </w:r>
      <w:r>
        <w:t xml:space="preserve">：PostgreSQL、对象存储、缓存和日志指标。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Agent Plane</w:t>
      </w:r>
      <w:r>
        <w:t xml:space="preserve">：Claude/Codex 交互式 Agent、ACP Gateway 和 MCP 工具。</w:t>
      </w:r>
    </w:p>
    <w:p>
      <w:pPr>
        <w:pStyle w:val="FirstParagraph"/>
      </w:pPr>
      <w:r>
        <w:drawing>
          <wp:inline>
            <wp:extent cx="6032500" cy="1654278"/>
            <wp:effectExtent b="0" l="0" r="0" t="0"/>
            <wp:docPr descr="系统总体架构" title="" id="54" name="Picture"/>
            <a:graphic>
              <a:graphicData uri="http://schemas.openxmlformats.org/drawingml/2006/picture">
                <pic:pic>
                  <pic:nvPicPr>
                    <pic:cNvPr descr="diagrams/system_architectur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165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X5c4f8700aad10c2335cc2e7ab67f815a9500503"/>
    <w:p>
      <w:pPr>
        <w:pStyle w:val="Heading2"/>
      </w:pPr>
      <w:r>
        <w:t xml:space="preserve">3.2 前端工作台</w:t>
      </w:r>
    </w:p>
    <w:p>
      <w:pPr>
        <w:pStyle w:val="FirstParagraph"/>
      </w:pPr>
      <w:r>
        <w:t xml:space="preserve">建议技术：</w:t>
      </w:r>
      <w:r>
        <w:rPr>
          <w:b/>
          <w:bCs/>
        </w:rPr>
        <w:t xml:space="preserve">Vue 3 + TypeScript + Vite</w:t>
      </w:r>
      <w:r>
        <w:t xml:space="preserve">。</w:t>
      </w:r>
    </w:p>
    <w:p>
      <w:pPr>
        <w:pStyle w:val="BodyText"/>
      </w:pPr>
      <w:r>
        <w:t xml:space="preserve">主要模块：</w:t>
      </w:r>
    </w:p>
    <w:p>
      <w:pPr>
        <w:pStyle w:val="Compact"/>
        <w:numPr>
          <w:ilvl w:val="0"/>
          <w:numId w:val="1020"/>
        </w:numPr>
      </w:pPr>
      <w:r>
        <w:t xml:space="preserve">项目与剧集圣经；</w:t>
      </w:r>
    </w:p>
    <w:p>
      <w:pPr>
        <w:pStyle w:val="Compact"/>
        <w:numPr>
          <w:ilvl w:val="0"/>
          <w:numId w:val="1020"/>
        </w:numPr>
      </w:pPr>
      <w:r>
        <w:t xml:space="preserve">角色、服装、场景、道具资产库；</w:t>
      </w:r>
    </w:p>
    <w:p>
      <w:pPr>
        <w:pStyle w:val="Compact"/>
        <w:numPr>
          <w:ilvl w:val="0"/>
          <w:numId w:val="1020"/>
        </w:numPr>
      </w:pPr>
      <w:r>
        <w:t xml:space="preserve">结构化剧本编辑器；</w:t>
      </w:r>
    </w:p>
    <w:p>
      <w:pPr>
        <w:pStyle w:val="Compact"/>
        <w:numPr>
          <w:ilvl w:val="0"/>
          <w:numId w:val="1020"/>
        </w:numPr>
      </w:pPr>
      <w:r>
        <w:t xml:space="preserve">Scene/Beat/Shot 树形编辑器；</w:t>
      </w:r>
    </w:p>
    <w:p>
      <w:pPr>
        <w:pStyle w:val="Compact"/>
        <w:numPr>
          <w:ilvl w:val="0"/>
          <w:numId w:val="1020"/>
        </w:numPr>
      </w:pPr>
      <w:r>
        <w:t xml:space="preserve">分镜候选和关键帧审核；</w:t>
      </w:r>
    </w:p>
    <w:p>
      <w:pPr>
        <w:pStyle w:val="Compact"/>
        <w:numPr>
          <w:ilvl w:val="0"/>
          <w:numId w:val="1020"/>
        </w:numPr>
      </w:pPr>
      <w:r>
        <w:t xml:space="preserve">视频候选比较；</w:t>
      </w:r>
    </w:p>
    <w:p>
      <w:pPr>
        <w:pStyle w:val="Compact"/>
        <w:numPr>
          <w:ilvl w:val="0"/>
          <w:numId w:val="1020"/>
        </w:numPr>
      </w:pPr>
      <w:r>
        <w:t xml:space="preserve">多轨时间线；</w:t>
      </w:r>
    </w:p>
    <w:p>
      <w:pPr>
        <w:pStyle w:val="Compact"/>
        <w:numPr>
          <w:ilvl w:val="0"/>
          <w:numId w:val="1020"/>
        </w:numPr>
      </w:pPr>
      <w:r>
        <w:t xml:space="preserve">质量报告与差异视图；</w:t>
      </w:r>
    </w:p>
    <w:p>
      <w:pPr>
        <w:pStyle w:val="Compact"/>
        <w:numPr>
          <w:ilvl w:val="0"/>
          <w:numId w:val="1020"/>
        </w:numPr>
      </w:pPr>
      <w:r>
        <w:t xml:space="preserve">Workflow 运行和失败恢复；</w:t>
      </w:r>
    </w:p>
    <w:p>
      <w:pPr>
        <w:pStyle w:val="Compact"/>
        <w:numPr>
          <w:ilvl w:val="0"/>
          <w:numId w:val="1020"/>
        </w:numPr>
      </w:pPr>
      <w:r>
        <w:t xml:space="preserve">Provider/模型配置与能力矩阵。</w:t>
      </w:r>
    </w:p>
    <w:p>
      <w:pPr>
        <w:pStyle w:val="FirstParagraph"/>
      </w:pPr>
      <w:r>
        <w:t xml:space="preserve">时间线应作为独立前端 package，避免与具体项目页面强耦合。</w:t>
      </w:r>
    </w:p>
    <w:bookmarkEnd w:id="57"/>
    <w:bookmarkStart w:id="67" w:name="Xbbfb114548e6f5807913b97b5e7266cb57de46b"/>
    <w:p>
      <w:pPr>
        <w:pStyle w:val="Heading2"/>
      </w:pPr>
      <w:r>
        <w:t xml:space="preserve">3.3 控制平面</w:t>
      </w:r>
    </w:p>
    <w:p>
      <w:pPr>
        <w:pStyle w:val="FirstParagraph"/>
      </w:pPr>
      <w:r>
        <w:t xml:space="preserve">建议技术：</w:t>
      </w:r>
      <w:r>
        <w:rPr>
          <w:b/>
          <w:bCs/>
        </w:rPr>
        <w:t xml:space="preserve">Elixir + Phoenix + Ecto + Oban</w:t>
      </w:r>
      <w:r>
        <w:t xml:space="preserve">。</w:t>
      </w:r>
    </w:p>
    <w:bookmarkStart w:id="58" w:name="project-service"/>
    <w:p>
      <w:pPr>
        <w:pStyle w:val="Heading3"/>
      </w:pPr>
      <w:r>
        <w:t xml:space="preserve">Project Service</w:t>
      </w:r>
    </w:p>
    <w:p>
      <w:pPr>
        <w:pStyle w:val="FirstParagraph"/>
      </w:pPr>
      <w:r>
        <w:t xml:space="preserve">管理项目、成员、默认风格、发布平台和权限。</w:t>
      </w:r>
    </w:p>
    <w:bookmarkEnd w:id="58"/>
    <w:bookmarkStart w:id="59" w:name="canonical-data-service"/>
    <w:p>
      <w:pPr>
        <w:pStyle w:val="Heading3"/>
      </w:pPr>
      <w:r>
        <w:t xml:space="preserve">Canonical Data Service</w:t>
      </w:r>
    </w:p>
    <w:p>
      <w:pPr>
        <w:pStyle w:val="FirstParagraph"/>
      </w:pPr>
      <w:r>
        <w:t xml:space="preserve">负责领域实体、版本、引用完整性和状态迁移。</w:t>
      </w:r>
    </w:p>
    <w:bookmarkEnd w:id="59"/>
    <w:bookmarkStart w:id="60" w:name="narrative-service"/>
    <w:p>
      <w:pPr>
        <w:pStyle w:val="Heading3"/>
      </w:pPr>
      <w:r>
        <w:t xml:space="preserve">Narrative Service</w:t>
      </w:r>
    </w:p>
    <w:p>
      <w:pPr>
        <w:pStyle w:val="FirstParagraph"/>
      </w:pPr>
      <w:r>
        <w:t xml:space="preserve">封装 Opus、Sonnet 和 Sol 的创作与审核任务。</w:t>
      </w:r>
    </w:p>
    <w:bookmarkEnd w:id="60"/>
    <w:bookmarkStart w:id="61" w:name="script-compiler"/>
    <w:p>
      <w:pPr>
        <w:pStyle w:val="Heading3"/>
      </w:pPr>
      <w:r>
        <w:t xml:space="preserve">Script Compiler</w:t>
      </w:r>
    </w:p>
    <w:p>
      <w:pPr>
        <w:pStyle w:val="FirstParagraph"/>
      </w:pPr>
      <w:r>
        <w:t xml:space="preserve">使用 Terra 将自然语言或半结构化内容编译为严格 Schema，并由确定性验证器进行二次校验。</w:t>
      </w:r>
    </w:p>
    <w:bookmarkEnd w:id="61"/>
    <w:bookmarkStart w:id="62" w:name="promptrequest-compiler"/>
    <w:p>
      <w:pPr>
        <w:pStyle w:val="Heading3"/>
      </w:pPr>
      <w:r>
        <w:t xml:space="preserve">Prompt/Request Compiler</w:t>
      </w:r>
    </w:p>
    <w:p>
      <w:pPr>
        <w:pStyle w:val="FirstParagraph"/>
      </w:pPr>
      <w:r>
        <w:t xml:space="preserve">将 Canonical Shot 编译为模型无关</w:t>
      </w:r>
      <w:r>
        <w:t xml:space="preserve"> </w:t>
      </w:r>
      <w:r>
        <w:rPr>
          <w:rStyle w:val="VerbatimChar"/>
        </w:rPr>
        <w:t xml:space="preserve">Generation IR</w:t>
      </w:r>
      <w:r>
        <w:t xml:space="preserve">，再由 Provider Adapter 转换为具体请求。</w:t>
      </w:r>
    </w:p>
    <w:bookmarkEnd w:id="62"/>
    <w:bookmarkStart w:id="63" w:name="workflow-orchestrator"/>
    <w:p>
      <w:pPr>
        <w:pStyle w:val="Heading3"/>
      </w:pPr>
      <w:r>
        <w:t xml:space="preserve">Workflow Orchestrator</w:t>
      </w:r>
    </w:p>
    <w:p>
      <w:pPr>
        <w:pStyle w:val="FirstParagraph"/>
      </w:pPr>
      <w:r>
        <w:t xml:space="preserve">基于 Oban Job 和数据库状态实现：</w:t>
      </w:r>
    </w:p>
    <w:p>
      <w:pPr>
        <w:pStyle w:val="Compact"/>
        <w:numPr>
          <w:ilvl w:val="0"/>
          <w:numId w:val="1021"/>
        </w:numPr>
      </w:pPr>
      <w:r>
        <w:t xml:space="preserve">DAG 依赖；</w:t>
      </w:r>
    </w:p>
    <w:p>
      <w:pPr>
        <w:pStyle w:val="Compact"/>
        <w:numPr>
          <w:ilvl w:val="0"/>
          <w:numId w:val="1021"/>
        </w:numPr>
      </w:pPr>
      <w:r>
        <w:t xml:space="preserve">并行执行；</w:t>
      </w:r>
    </w:p>
    <w:p>
      <w:pPr>
        <w:pStyle w:val="Compact"/>
        <w:numPr>
          <w:ilvl w:val="0"/>
          <w:numId w:val="1021"/>
        </w:numPr>
      </w:pPr>
      <w:r>
        <w:t xml:space="preserve">重试和退避；</w:t>
      </w:r>
    </w:p>
    <w:p>
      <w:pPr>
        <w:pStyle w:val="Compact"/>
        <w:numPr>
          <w:ilvl w:val="0"/>
          <w:numId w:val="1021"/>
        </w:numPr>
      </w:pPr>
      <w:r>
        <w:t xml:space="preserve">超时与取消；</w:t>
      </w:r>
    </w:p>
    <w:p>
      <w:pPr>
        <w:pStyle w:val="Compact"/>
        <w:numPr>
          <w:ilvl w:val="0"/>
          <w:numId w:val="1021"/>
        </w:numPr>
      </w:pPr>
      <w:r>
        <w:t xml:space="preserve">检查点恢复；</w:t>
      </w:r>
    </w:p>
    <w:p>
      <w:pPr>
        <w:pStyle w:val="Compact"/>
        <w:numPr>
          <w:ilvl w:val="0"/>
          <w:numId w:val="1021"/>
        </w:numPr>
      </w:pPr>
      <w:r>
        <w:t xml:space="preserve">人工审核节点；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manual_action_required</w:t>
      </w:r>
      <w:r>
        <w:t xml:space="preserve">；</w:t>
      </w:r>
    </w:p>
    <w:p>
      <w:pPr>
        <w:pStyle w:val="Compact"/>
        <w:numPr>
          <w:ilvl w:val="0"/>
          <w:numId w:val="1021"/>
        </w:numPr>
      </w:pPr>
      <w:r>
        <w:t xml:space="preserve">局部重跑；</w:t>
      </w:r>
    </w:p>
    <w:p>
      <w:pPr>
        <w:pStyle w:val="Compact"/>
        <w:numPr>
          <w:ilvl w:val="0"/>
          <w:numId w:val="1021"/>
        </w:numPr>
      </w:pPr>
      <w:r>
        <w:t xml:space="preserve">幂等执行。</w:t>
      </w:r>
    </w:p>
    <w:bookmarkEnd w:id="63"/>
    <w:bookmarkStart w:id="64" w:name="model-router"/>
    <w:p>
      <w:pPr>
        <w:pStyle w:val="Heading3"/>
      </w:pPr>
      <w:r>
        <w:t xml:space="preserve">Model Router</w:t>
      </w:r>
    </w:p>
    <w:p>
      <w:pPr>
        <w:pStyle w:val="FirstParagraph"/>
      </w:pPr>
      <w:r>
        <w:t xml:space="preserve">根据以下条件路由：</w:t>
      </w:r>
    </w:p>
    <w:p>
      <w:pPr>
        <w:pStyle w:val="Compact"/>
        <w:numPr>
          <w:ilvl w:val="0"/>
          <w:numId w:val="1022"/>
        </w:numPr>
      </w:pPr>
      <w:r>
        <w:t xml:space="preserve">任务类型；</w:t>
      </w:r>
    </w:p>
    <w:p>
      <w:pPr>
        <w:pStyle w:val="Compact"/>
        <w:numPr>
          <w:ilvl w:val="0"/>
          <w:numId w:val="1022"/>
        </w:numPr>
      </w:pPr>
      <w:r>
        <w:t xml:space="preserve">镜头类型；</w:t>
      </w:r>
    </w:p>
    <w:p>
      <w:pPr>
        <w:pStyle w:val="Compact"/>
        <w:numPr>
          <w:ilvl w:val="0"/>
          <w:numId w:val="1022"/>
        </w:numPr>
      </w:pPr>
      <w:r>
        <w:t xml:space="preserve">是否有参考音频/图片/视频；</w:t>
      </w:r>
    </w:p>
    <w:p>
      <w:pPr>
        <w:pStyle w:val="Compact"/>
        <w:numPr>
          <w:ilvl w:val="0"/>
          <w:numId w:val="1022"/>
        </w:numPr>
      </w:pPr>
      <w:r>
        <w:t xml:space="preserve">期望输出格式；</w:t>
      </w:r>
    </w:p>
    <w:p>
      <w:pPr>
        <w:pStyle w:val="Compact"/>
        <w:numPr>
          <w:ilvl w:val="0"/>
          <w:numId w:val="1022"/>
        </w:numPr>
      </w:pPr>
      <w:r>
        <w:t xml:space="preserve">Provider 能力；</w:t>
      </w:r>
    </w:p>
    <w:p>
      <w:pPr>
        <w:pStyle w:val="Compact"/>
        <w:numPr>
          <w:ilvl w:val="0"/>
          <w:numId w:val="1022"/>
        </w:numPr>
      </w:pPr>
      <w:r>
        <w:t xml:space="preserve">当前健康状态；</w:t>
      </w:r>
    </w:p>
    <w:p>
      <w:pPr>
        <w:pStyle w:val="Compact"/>
        <w:numPr>
          <w:ilvl w:val="0"/>
          <w:numId w:val="1022"/>
        </w:numPr>
      </w:pPr>
      <w:r>
        <w:t xml:space="preserve">用户指定策略。</w:t>
      </w:r>
    </w:p>
    <w:p>
      <w:pPr>
        <w:pStyle w:val="FirstParagraph"/>
      </w:pPr>
      <w:r>
        <w:t xml:space="preserve">第一版即使每类只有一个 Provider，也必须通过 Router 调用。</w:t>
      </w:r>
    </w:p>
    <w:bookmarkEnd w:id="64"/>
    <w:bookmarkStart w:id="65" w:name="asset-registry"/>
    <w:p>
      <w:pPr>
        <w:pStyle w:val="Heading3"/>
      </w:pPr>
      <w:r>
        <w:t xml:space="preserve">Asset Registry</w:t>
      </w:r>
    </w:p>
    <w:p>
      <w:pPr>
        <w:pStyle w:val="FirstParagraph"/>
      </w:pPr>
      <w:r>
        <w:t xml:space="preserve">管理对象存储地址、内容哈希、版本、预览、血缘和授权信息。</w:t>
      </w:r>
    </w:p>
    <w:bookmarkEnd w:id="65"/>
    <w:bookmarkStart w:id="66" w:name="review--qc-service"/>
    <w:p>
      <w:pPr>
        <w:pStyle w:val="Heading3"/>
      </w:pPr>
      <w:r>
        <w:t xml:space="preserve">Review &amp; QC Service</w:t>
      </w:r>
    </w:p>
    <w:p>
      <w:pPr>
        <w:pStyle w:val="FirstParagraph"/>
      </w:pPr>
      <w:r>
        <w:t xml:space="preserve">汇总技术检测、Gemini 视频理解、CV 报告和 Opus/Sol 叙事审核，输出最终质量决策。</w:t>
      </w:r>
    </w:p>
    <w:bookmarkEnd w:id="66"/>
    <w:bookmarkEnd w:id="67"/>
    <w:bookmarkStart w:id="73" w:name="Xdb015a86f3e58bf87caf633db2ac226322ab0ab"/>
    <w:p>
      <w:pPr>
        <w:pStyle w:val="Heading2"/>
      </w:pPr>
      <w:r>
        <w:t xml:space="preserve">3.4 执行平面</w:t>
      </w:r>
    </w:p>
    <w:bookmarkStart w:id="68" w:name="llm-providers"/>
    <w:p>
      <w:pPr>
        <w:pStyle w:val="Heading3"/>
      </w:pPr>
      <w:r>
        <w:t xml:space="preserve">LLM Providers</w:t>
      </w:r>
    </w:p>
    <w:p>
      <w:pPr>
        <w:pStyle w:val="Compact"/>
        <w:numPr>
          <w:ilvl w:val="0"/>
          <w:numId w:val="1023"/>
        </w:numPr>
      </w:pPr>
      <w:r>
        <w:t xml:space="preserve">Claude Opus 4.8</w:t>
      </w:r>
    </w:p>
    <w:p>
      <w:pPr>
        <w:pStyle w:val="Compact"/>
        <w:numPr>
          <w:ilvl w:val="0"/>
          <w:numId w:val="1023"/>
        </w:numPr>
      </w:pPr>
      <w:r>
        <w:t xml:space="preserve">Claude Sonnet 5</w:t>
      </w:r>
    </w:p>
    <w:p>
      <w:pPr>
        <w:pStyle w:val="Compact"/>
        <w:numPr>
          <w:ilvl w:val="0"/>
          <w:numId w:val="1023"/>
        </w:numPr>
      </w:pPr>
      <w:r>
        <w:t xml:space="preserve">GPT-5.6 Sol</w:t>
      </w:r>
    </w:p>
    <w:p>
      <w:pPr>
        <w:pStyle w:val="Compact"/>
        <w:numPr>
          <w:ilvl w:val="0"/>
          <w:numId w:val="1023"/>
        </w:numPr>
      </w:pPr>
      <w:r>
        <w:t xml:space="preserve">GPT-5.6 Terra</w:t>
      </w:r>
    </w:p>
    <w:p>
      <w:pPr>
        <w:pStyle w:val="Compact"/>
        <w:numPr>
          <w:ilvl w:val="0"/>
          <w:numId w:val="1023"/>
        </w:numPr>
      </w:pPr>
      <w:r>
        <w:t xml:space="preserve">GPT-5.6 Luna</w:t>
      </w:r>
    </w:p>
    <w:p>
      <w:pPr>
        <w:pStyle w:val="Compact"/>
        <w:numPr>
          <w:ilvl w:val="0"/>
          <w:numId w:val="1023"/>
        </w:numPr>
      </w:pPr>
      <w:r>
        <w:t xml:space="preserve">Gemini Video Understanding</w:t>
      </w:r>
    </w:p>
    <w:bookmarkEnd w:id="68"/>
    <w:bookmarkStart w:id="69" w:name="visual-providers"/>
    <w:p>
      <w:pPr>
        <w:pStyle w:val="Heading3"/>
      </w:pPr>
      <w:r>
        <w:t xml:space="preserve">Visual Providers</w:t>
      </w:r>
    </w:p>
    <w:p>
      <w:pPr>
        <w:pStyle w:val="Compact"/>
        <w:numPr>
          <w:ilvl w:val="0"/>
          <w:numId w:val="1024"/>
        </w:numPr>
      </w:pPr>
      <w:r>
        <w:t xml:space="preserve">Seedream 5.0 Image Provider</w:t>
      </w:r>
    </w:p>
    <w:p>
      <w:pPr>
        <w:pStyle w:val="Compact"/>
        <w:numPr>
          <w:ilvl w:val="0"/>
          <w:numId w:val="1024"/>
        </w:numPr>
      </w:pPr>
      <w:r>
        <w:t xml:space="preserve">Seedance 2.0 Video Provider</w:t>
      </w:r>
    </w:p>
    <w:bookmarkEnd w:id="69"/>
    <w:bookmarkStart w:id="70" w:name="audio-providers"/>
    <w:p>
      <w:pPr>
        <w:pStyle w:val="Heading3"/>
      </w:pPr>
      <w:r>
        <w:t xml:space="preserve">Audio Providers</w:t>
      </w:r>
    </w:p>
    <w:p>
      <w:pPr>
        <w:pStyle w:val="Compact"/>
        <w:numPr>
          <w:ilvl w:val="0"/>
          <w:numId w:val="1025"/>
        </w:numPr>
      </w:pPr>
      <w:r>
        <w:t xml:space="preserve">GPT-SoVITS Voice Provider</w:t>
      </w:r>
    </w:p>
    <w:p>
      <w:pPr>
        <w:pStyle w:val="Compact"/>
        <w:numPr>
          <w:ilvl w:val="0"/>
          <w:numId w:val="1025"/>
        </w:numPr>
      </w:pPr>
      <w:r>
        <w:t xml:space="preserve">Suno Music Provider</w:t>
      </w:r>
    </w:p>
    <w:p>
      <w:pPr>
        <w:pStyle w:val="Compact"/>
        <w:numPr>
          <w:ilvl w:val="0"/>
          <w:numId w:val="1025"/>
        </w:numPr>
      </w:pPr>
      <w:r>
        <w:t xml:space="preserve">Seedance Native Audio Strategy</w:t>
      </w:r>
    </w:p>
    <w:p>
      <w:pPr>
        <w:pStyle w:val="Compact"/>
        <w:numPr>
          <w:ilvl w:val="0"/>
          <w:numId w:val="1025"/>
        </w:numPr>
      </w:pPr>
      <w:r>
        <w:t xml:space="preserve">Seedance Derived SFX Provider</w:t>
      </w:r>
    </w:p>
    <w:p>
      <w:pPr>
        <w:pStyle w:val="Compact"/>
        <w:numPr>
          <w:ilvl w:val="0"/>
          <w:numId w:val="1025"/>
        </w:numPr>
      </w:pPr>
      <w:r>
        <w:t xml:space="preserve">Manual Upload Provider</w:t>
      </w:r>
    </w:p>
    <w:bookmarkEnd w:id="70"/>
    <w:bookmarkStart w:id="71" w:name="media-worker"/>
    <w:p>
      <w:pPr>
        <w:pStyle w:val="Heading3"/>
      </w:pPr>
      <w:r>
        <w:t xml:space="preserve">Media Worker</w:t>
      </w:r>
    </w:p>
    <w:p>
      <w:pPr>
        <w:pStyle w:val="FirstParagraph"/>
      </w:pPr>
      <w:r>
        <w:t xml:space="preserve">建议独立 Python 或系统进程服务，负责：</w:t>
      </w:r>
    </w:p>
    <w:p>
      <w:pPr>
        <w:pStyle w:val="Compact"/>
        <w:numPr>
          <w:ilvl w:val="0"/>
          <w:numId w:val="1026"/>
        </w:numPr>
      </w:pPr>
      <w:r>
        <w:t xml:space="preserve">FFmpeg / ffprobe；</w:t>
      </w:r>
    </w:p>
    <w:p>
      <w:pPr>
        <w:pStyle w:val="Compact"/>
        <w:numPr>
          <w:ilvl w:val="0"/>
          <w:numId w:val="1026"/>
        </w:numPr>
      </w:pPr>
      <w:r>
        <w:t xml:space="preserve">音视频分离与封装；</w:t>
      </w:r>
    </w:p>
    <w:p>
      <w:pPr>
        <w:pStyle w:val="Compact"/>
        <w:numPr>
          <w:ilvl w:val="0"/>
          <w:numId w:val="1026"/>
        </w:numPr>
      </w:pPr>
      <w:r>
        <w:t xml:space="preserve">转码与代理文件；</w:t>
      </w:r>
    </w:p>
    <w:p>
      <w:pPr>
        <w:pStyle w:val="Compact"/>
        <w:numPr>
          <w:ilvl w:val="0"/>
          <w:numId w:val="1026"/>
        </w:numPr>
      </w:pPr>
      <w:r>
        <w:t xml:space="preserve">字幕渲染；</w:t>
      </w:r>
    </w:p>
    <w:p>
      <w:pPr>
        <w:pStyle w:val="Compact"/>
        <w:numPr>
          <w:ilvl w:val="0"/>
          <w:numId w:val="1026"/>
        </w:numPr>
      </w:pPr>
      <w:r>
        <w:t xml:space="preserve">混音与响度标准化；</w:t>
      </w:r>
    </w:p>
    <w:p>
      <w:pPr>
        <w:pStyle w:val="Compact"/>
        <w:numPr>
          <w:ilvl w:val="0"/>
          <w:numId w:val="1026"/>
        </w:numPr>
      </w:pPr>
      <w:r>
        <w:t xml:space="preserve">联系表、缩略图和波形；</w:t>
      </w:r>
    </w:p>
    <w:p>
      <w:pPr>
        <w:pStyle w:val="Compact"/>
        <w:numPr>
          <w:ilvl w:val="0"/>
          <w:numId w:val="1026"/>
        </w:numPr>
      </w:pPr>
      <w:r>
        <w:t xml:space="preserve">最终导出。</w:t>
      </w:r>
    </w:p>
    <w:bookmarkEnd w:id="71"/>
    <w:bookmarkStart w:id="72" w:name="cv-worker"/>
    <w:p>
      <w:pPr>
        <w:pStyle w:val="Heading3"/>
      </w:pPr>
      <w:r>
        <w:t xml:space="preserve">CV Worker</w:t>
      </w:r>
    </w:p>
    <w:p>
      <w:pPr>
        <w:pStyle w:val="FirstParagraph"/>
      </w:pPr>
      <w:r>
        <w:t xml:space="preserve">建议 Python 服务，负责：</w:t>
      </w:r>
    </w:p>
    <w:p>
      <w:pPr>
        <w:pStyle w:val="Compact"/>
        <w:numPr>
          <w:ilvl w:val="0"/>
          <w:numId w:val="1027"/>
        </w:numPr>
      </w:pPr>
      <w:r>
        <w:t xml:space="preserve">OpenCV 光流、冻结帧、重复帧、闪烁；</w:t>
      </w:r>
    </w:p>
    <w:p>
      <w:pPr>
        <w:pStyle w:val="Compact"/>
        <w:numPr>
          <w:ilvl w:val="0"/>
          <w:numId w:val="1027"/>
        </w:numPr>
      </w:pPr>
      <w:r>
        <w:t xml:space="preserve">MediaPipe 人脸/姿态关键点；</w:t>
      </w:r>
    </w:p>
    <w:p>
      <w:pPr>
        <w:pStyle w:val="Compact"/>
        <w:numPr>
          <w:ilvl w:val="0"/>
          <w:numId w:val="1027"/>
        </w:numPr>
      </w:pPr>
      <w:r>
        <w:t xml:space="preserve">身份嵌入与相似度；</w:t>
      </w:r>
    </w:p>
    <w:p>
      <w:pPr>
        <w:pStyle w:val="Compact"/>
        <w:numPr>
          <w:ilvl w:val="0"/>
          <w:numId w:val="1027"/>
        </w:numPr>
      </w:pPr>
      <w:r>
        <w:t xml:space="preserve">道具与角色跟踪；</w:t>
      </w:r>
    </w:p>
    <w:p>
      <w:pPr>
        <w:pStyle w:val="Compact"/>
        <w:numPr>
          <w:ilvl w:val="0"/>
          <w:numId w:val="1027"/>
        </w:numPr>
      </w:pPr>
      <w:r>
        <w:t xml:space="preserve">可选口型同步评分；</w:t>
      </w:r>
    </w:p>
    <w:p>
      <w:pPr>
        <w:pStyle w:val="Compact"/>
        <w:numPr>
          <w:ilvl w:val="0"/>
          <w:numId w:val="1027"/>
        </w:numPr>
      </w:pPr>
      <w:r>
        <w:t xml:space="preserve">生成帧级异常区间。</w:t>
      </w:r>
    </w:p>
    <w:bookmarkEnd w:id="72"/>
    <w:bookmarkEnd w:id="73"/>
    <w:bookmarkStart w:id="77" w:name="Xdd5449af6a43398e867ae66be77901181db3cf8"/>
    <w:p>
      <w:pPr>
        <w:pStyle w:val="Heading2"/>
      </w:pPr>
      <w:r>
        <w:t xml:space="preserve">3.5 数据平面</w:t>
      </w:r>
    </w:p>
    <w:bookmarkStart w:id="74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保存：</w:t>
      </w:r>
    </w:p>
    <w:p>
      <w:pPr>
        <w:pStyle w:val="Compact"/>
        <w:numPr>
          <w:ilvl w:val="0"/>
          <w:numId w:val="1028"/>
        </w:numPr>
      </w:pPr>
      <w:r>
        <w:t xml:space="preserve">权威结构化数据；</w:t>
      </w:r>
    </w:p>
    <w:p>
      <w:pPr>
        <w:pStyle w:val="Compact"/>
        <w:numPr>
          <w:ilvl w:val="0"/>
          <w:numId w:val="1028"/>
        </w:numPr>
      </w:pPr>
      <w:r>
        <w:t xml:space="preserve">版本和引用；</w:t>
      </w:r>
    </w:p>
    <w:p>
      <w:pPr>
        <w:pStyle w:val="Compact"/>
        <w:numPr>
          <w:ilvl w:val="0"/>
          <w:numId w:val="1028"/>
        </w:numPr>
      </w:pPr>
      <w:r>
        <w:t xml:space="preserve">Workflow/Job 状态；</w:t>
      </w:r>
    </w:p>
    <w:p>
      <w:pPr>
        <w:pStyle w:val="Compact"/>
        <w:numPr>
          <w:ilvl w:val="0"/>
          <w:numId w:val="1028"/>
        </w:numPr>
      </w:pPr>
      <w:r>
        <w:t xml:space="preserve">Provider 配置；</w:t>
      </w:r>
    </w:p>
    <w:p>
      <w:pPr>
        <w:pStyle w:val="Compact"/>
        <w:numPr>
          <w:ilvl w:val="0"/>
          <w:numId w:val="1028"/>
        </w:numPr>
      </w:pPr>
      <w:r>
        <w:t xml:space="preserve">质量报告；</w:t>
      </w:r>
    </w:p>
    <w:p>
      <w:pPr>
        <w:pStyle w:val="Compact"/>
        <w:numPr>
          <w:ilvl w:val="0"/>
          <w:numId w:val="1028"/>
        </w:numPr>
      </w:pPr>
      <w:r>
        <w:t xml:space="preserve">审核与审计日志。</w:t>
      </w:r>
    </w:p>
    <w:bookmarkEnd w:id="74"/>
    <w:bookmarkStart w:id="75" w:name="minio--s3"/>
    <w:p>
      <w:pPr>
        <w:pStyle w:val="Heading3"/>
      </w:pPr>
      <w:r>
        <w:t xml:space="preserve">MinIO / S3</w:t>
      </w:r>
    </w:p>
    <w:p>
      <w:pPr>
        <w:pStyle w:val="FirstParagraph"/>
      </w:pPr>
      <w:r>
        <w:t xml:space="preserve">保存：</w:t>
      </w:r>
    </w:p>
    <w:p>
      <w:pPr>
        <w:pStyle w:val="Compact"/>
        <w:numPr>
          <w:ilvl w:val="0"/>
          <w:numId w:val="1029"/>
        </w:numPr>
      </w:pPr>
      <w:r>
        <w:t xml:space="preserve">图片、视频、音频；</w:t>
      </w:r>
    </w:p>
    <w:p>
      <w:pPr>
        <w:pStyle w:val="Compact"/>
        <w:numPr>
          <w:ilvl w:val="0"/>
          <w:numId w:val="1029"/>
        </w:numPr>
      </w:pPr>
      <w:r>
        <w:t xml:space="preserve">代理文件；</w:t>
      </w:r>
    </w:p>
    <w:p>
      <w:pPr>
        <w:pStyle w:val="Compact"/>
        <w:numPr>
          <w:ilvl w:val="0"/>
          <w:numId w:val="1029"/>
        </w:numPr>
      </w:pPr>
      <w:r>
        <w:t xml:space="preserve">抽帧和联系表；</w:t>
      </w:r>
    </w:p>
    <w:p>
      <w:pPr>
        <w:pStyle w:val="Compact"/>
        <w:numPr>
          <w:ilvl w:val="0"/>
          <w:numId w:val="1029"/>
        </w:numPr>
      </w:pPr>
      <w:r>
        <w:t xml:space="preserve">字幕和导出文件；</w:t>
      </w:r>
    </w:p>
    <w:p>
      <w:pPr>
        <w:pStyle w:val="Compact"/>
        <w:numPr>
          <w:ilvl w:val="0"/>
          <w:numId w:val="1029"/>
        </w:numPr>
      </w:pPr>
      <w:r>
        <w:t xml:space="preserve">Provider 原始响应快照。</w:t>
      </w:r>
    </w:p>
    <w:bookmarkEnd w:id="75"/>
    <w:bookmarkStart w:id="76" w:name="redis可选"/>
    <w:p>
      <w:pPr>
        <w:pStyle w:val="Heading3"/>
      </w:pPr>
      <w:r>
        <w:t xml:space="preserve">Redis（可选）</w:t>
      </w:r>
    </w:p>
    <w:p>
      <w:pPr>
        <w:pStyle w:val="FirstParagraph"/>
      </w:pPr>
      <w:r>
        <w:t xml:space="preserve">只用于短期缓存、限流和实时状态，不作为事实源。</w:t>
      </w:r>
    </w:p>
    <w:bookmarkEnd w:id="76"/>
    <w:bookmarkEnd w:id="77"/>
    <w:bookmarkStart w:id="78" w:name="Xb052be1f4c64fbbe50e83c770773c99d138f45f"/>
    <w:p>
      <w:pPr>
        <w:pStyle w:val="Heading2"/>
      </w:pPr>
      <w:r>
        <w:t xml:space="preserve">3.6 Agent 平面</w:t>
      </w:r>
    </w:p>
    <w:p>
      <w:pPr>
        <w:pStyle w:val="FirstParagraph"/>
      </w:pPr>
      <w:r>
        <w:t xml:space="preserve">交互式编剧和导演 Agent 与后台原子模型调用分离：</w:t>
      </w:r>
    </w:p>
    <w:p>
      <w:pPr>
        <w:pStyle w:val="SourceCode"/>
      </w:pPr>
      <w:r>
        <w:rPr>
          <w:rStyle w:val="VerbatimChar"/>
        </w:rPr>
        <w:t xml:space="preserve">AgentBackend</w:t>
      </w:r>
      <w:r>
        <w:br/>
      </w:r>
      <w:r>
        <w:rPr>
          <w:rStyle w:val="VerbatimChar"/>
        </w:rPr>
        <w:t xml:space="preserve">├── Claude ACP / Claude Agent</w:t>
      </w:r>
      <w:r>
        <w:br/>
      </w:r>
      <w:r>
        <w:rPr>
          <w:rStyle w:val="VerbatimChar"/>
        </w:rPr>
        <w:t xml:space="preserve">└── Codex ACP / Codex SDK</w:t>
      </w:r>
      <w:r>
        <w:br/>
      </w:r>
      <w:r>
        <w:br/>
      </w:r>
      <w:r>
        <w:rPr>
          <w:rStyle w:val="VerbatimChar"/>
        </w:rPr>
        <w:t xml:space="preserve">ModelProvider</w:t>
      </w:r>
      <w:r>
        <w:br/>
      </w:r>
      <w:r>
        <w:rPr>
          <w:rStyle w:val="VerbatimChar"/>
        </w:rPr>
        <w:t xml:space="preserve">├── Anthropic API</w:t>
      </w:r>
      <w:r>
        <w:br/>
      </w:r>
      <w:r>
        <w:rPr>
          <w:rStyle w:val="VerbatimChar"/>
        </w:rPr>
        <w:t xml:space="preserve">├── OpenAI API</w:t>
      </w:r>
      <w:r>
        <w:br/>
      </w:r>
      <w:r>
        <w:rPr>
          <w:rStyle w:val="VerbatimChar"/>
        </w:rPr>
        <w:t xml:space="preserve">└── Gemini API</w:t>
      </w:r>
    </w:p>
    <w:p>
      <w:pPr>
        <w:pStyle w:val="FirstParagraph"/>
      </w:pPr>
      <w:r>
        <w:t xml:space="preserve">Phoenix 暴露 MCP 工具：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get_series_bible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get_character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update_character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get_episode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compile_episode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validate_episode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list_shots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check_continuity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submit_generation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review_asset</w:t>
      </w:r>
    </w:p>
    <w:p>
      <w:pPr>
        <w:pStyle w:val="FirstParagraph"/>
      </w:pPr>
      <w:r>
        <w:t xml:space="preserve">ACP/Agent 适合长会话与多工具操作；ModelProvider 适合严格 Schema 和后台批处理。</w:t>
      </w:r>
    </w:p>
    <w:bookmarkEnd w:id="78"/>
    <w:bookmarkStart w:id="82" w:name="X176c5fc975e944e5e3c9d0ed66775c2073ede1a"/>
    <w:p>
      <w:pPr>
        <w:pStyle w:val="Heading2"/>
      </w:pPr>
      <w:r>
        <w:t xml:space="preserve">3.7 生产数据流</w:t>
      </w:r>
    </w:p>
    <w:p>
      <w:pPr>
        <w:pStyle w:val="FirstParagraph"/>
      </w:pPr>
      <w:r>
        <w:drawing>
          <wp:inline>
            <wp:extent cx="6032500" cy="518616"/>
            <wp:effectExtent b="0" l="0" r="0" t="0"/>
            <wp:docPr descr="生产 DAG" title="" id="80" name="Picture"/>
            <a:graphic>
              <a:graphicData uri="http://schemas.openxmlformats.org/drawingml/2006/picture">
                <pic:pic>
                  <pic:nvPicPr>
                    <pic:cNvPr descr="diagrams/production_dag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18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5" w:name="Xdefba4d872127dcf3b043783dbeb05a9d99e455"/>
    <w:p>
      <w:pPr>
        <w:pStyle w:val="Heading2"/>
      </w:pPr>
      <w:r>
        <w:t xml:space="preserve">3.8 部署建议</w:t>
      </w:r>
    </w:p>
    <w:bookmarkStart w:id="83" w:name="mvp-单机小集群"/>
    <w:p>
      <w:pPr>
        <w:pStyle w:val="Heading3"/>
      </w:pPr>
      <w:r>
        <w:t xml:space="preserve">MVP 单机/小集群</w:t>
      </w:r>
    </w:p>
    <w:p>
      <w:pPr>
        <w:pStyle w:val="Compact"/>
        <w:numPr>
          <w:ilvl w:val="0"/>
          <w:numId w:val="1031"/>
        </w:numPr>
      </w:pPr>
      <w:r>
        <w:t xml:space="preserve">Phoenix/API + Oban：1 个服务；</w:t>
      </w:r>
    </w:p>
    <w:p>
      <w:pPr>
        <w:pStyle w:val="Compact"/>
        <w:numPr>
          <w:ilvl w:val="0"/>
          <w:numId w:val="1031"/>
        </w:numPr>
      </w:pPr>
      <w:r>
        <w:t xml:space="preserve">PostgreSQL：1 个实例；</w:t>
      </w:r>
    </w:p>
    <w:p>
      <w:pPr>
        <w:pStyle w:val="Compact"/>
        <w:numPr>
          <w:ilvl w:val="0"/>
          <w:numId w:val="1031"/>
        </w:numPr>
      </w:pPr>
      <w:r>
        <w:t xml:space="preserve">MinIO：1 个实例；</w:t>
      </w:r>
    </w:p>
    <w:p>
      <w:pPr>
        <w:pStyle w:val="Compact"/>
        <w:numPr>
          <w:ilvl w:val="0"/>
          <w:numId w:val="1031"/>
        </w:numPr>
      </w:pPr>
      <w:r>
        <w:t xml:space="preserve">Python Media/CV Worker：1 个服务；</w:t>
      </w:r>
    </w:p>
    <w:p>
      <w:pPr>
        <w:pStyle w:val="Compact"/>
        <w:numPr>
          <w:ilvl w:val="0"/>
          <w:numId w:val="1031"/>
        </w:numPr>
      </w:pPr>
      <w:r>
        <w:t xml:space="preserve">GPT-SoVITS：独立 GPU 服务；</w:t>
      </w:r>
    </w:p>
    <w:p>
      <w:pPr>
        <w:pStyle w:val="Compact"/>
        <w:numPr>
          <w:ilvl w:val="0"/>
          <w:numId w:val="1031"/>
        </w:numPr>
      </w:pPr>
      <w:r>
        <w:t xml:space="preserve">前端：静态部署；</w:t>
      </w:r>
    </w:p>
    <w:p>
      <w:pPr>
        <w:pStyle w:val="Compact"/>
        <w:numPr>
          <w:ilvl w:val="0"/>
          <w:numId w:val="1031"/>
        </w:numPr>
      </w:pPr>
      <w:r>
        <w:t xml:space="preserve">外部模型：API 调用。</w:t>
      </w:r>
    </w:p>
    <w:bookmarkEnd w:id="83"/>
    <w:bookmarkStart w:id="84" w:name="后续扩展"/>
    <w:p>
      <w:pPr>
        <w:pStyle w:val="Heading3"/>
      </w:pPr>
      <w:r>
        <w:t xml:space="preserve">后续扩展</w:t>
      </w:r>
    </w:p>
    <w:p>
      <w:pPr>
        <w:pStyle w:val="FirstParagraph"/>
      </w:pPr>
      <w:r>
        <w:t xml:space="preserve">按 Worker 类型横向扩容；控制平面和执行平面保持解耦。所有任务通过 Job ID 和幂等键关联，不依赖进程内状态。</w:t>
      </w:r>
    </w:p>
    <w:bookmarkEnd w:id="84"/>
    <w:bookmarkEnd w:id="85"/>
    <w:bookmarkStart w:id="86" w:name="Xdee188abcc84037930a46f54f8f6844d3906b22"/>
    <w:p>
      <w:pPr>
        <w:pStyle w:val="Heading2"/>
      </w:pPr>
      <w:r>
        <w:t xml:space="preserve">3.9 可观测性</w:t>
      </w:r>
    </w:p>
    <w:p>
      <w:pPr>
        <w:pStyle w:val="Compact"/>
        <w:numPr>
          <w:ilvl w:val="0"/>
          <w:numId w:val="1032"/>
        </w:numPr>
      </w:pPr>
      <w:r>
        <w:t xml:space="preserve">OpenTelemetry Trace：一次 Shot 从编译到导出的完整链路；</w:t>
      </w:r>
    </w:p>
    <w:p>
      <w:pPr>
        <w:pStyle w:val="Compact"/>
        <w:numPr>
          <w:ilvl w:val="0"/>
          <w:numId w:val="1032"/>
        </w:numPr>
      </w:pPr>
      <w:r>
        <w:t xml:space="preserve">Prometheus/Grafana：任务吞吐、失败率、Provider 延迟；</w:t>
      </w:r>
    </w:p>
    <w:p>
      <w:pPr>
        <w:pStyle w:val="Compact"/>
        <w:numPr>
          <w:ilvl w:val="0"/>
          <w:numId w:val="1032"/>
        </w:numPr>
      </w:pPr>
      <w:r>
        <w:t xml:space="preserve">Sentry：前后端异常；</w:t>
      </w:r>
    </w:p>
    <w:p>
      <w:pPr>
        <w:pStyle w:val="Compact"/>
        <w:numPr>
          <w:ilvl w:val="0"/>
          <w:numId w:val="1032"/>
        </w:numPr>
      </w:pPr>
      <w:r>
        <w:t xml:space="preserve">模型指标：采用率、重试次数、质量得分、Generation Multiplier；</w:t>
      </w:r>
    </w:p>
    <w:p>
      <w:pPr>
        <w:pStyle w:val="Compact"/>
        <w:numPr>
          <w:ilvl w:val="0"/>
          <w:numId w:val="1032"/>
        </w:numPr>
      </w:pPr>
      <w:r>
        <w:t xml:space="preserve">资产指标：存储量、代理文件命中率、重复资产率。</w:t>
      </w:r>
    </w:p>
    <w:bookmarkEnd w:id="86"/>
    <w:bookmarkEnd w:id="87"/>
    <w:bookmarkStart w:id="112" w:name="Xc642f553de0a96bb1edeec03352d3503caf80a1"/>
    <w:p>
      <w:pPr>
        <w:pStyle w:val="Heading1"/>
      </w:pPr>
      <w:r>
        <w:t xml:space="preserve">4. 模型与技术选型</w:t>
      </w:r>
    </w:p>
    <w:bookmarkStart w:id="88" w:name="X524c749cc98a060cbe604c33a58718c67b8d3f4"/>
    <w:p>
      <w:pPr>
        <w:pStyle w:val="Heading2"/>
      </w:pPr>
      <w:r>
        <w:t xml:space="preserve">4.1 选型原则</w:t>
      </w:r>
    </w:p>
    <w:p>
      <w:pPr>
        <w:pStyle w:val="Compact"/>
        <w:numPr>
          <w:ilvl w:val="0"/>
          <w:numId w:val="1033"/>
        </w:numPr>
      </w:pPr>
      <w:r>
        <w:t xml:space="preserve">仅采用当前已具备访问条件的主要生成模型；</w:t>
      </w:r>
    </w:p>
    <w:p>
      <w:pPr>
        <w:pStyle w:val="Compact"/>
        <w:numPr>
          <w:ilvl w:val="0"/>
          <w:numId w:val="1033"/>
        </w:numPr>
      </w:pPr>
      <w:r>
        <w:t xml:space="preserve">模型按职责分工，不追求单模型端到端；</w:t>
      </w:r>
    </w:p>
    <w:p>
      <w:pPr>
        <w:pStyle w:val="Compact"/>
        <w:numPr>
          <w:ilvl w:val="0"/>
          <w:numId w:val="1033"/>
        </w:numPr>
      </w:pPr>
      <w:r>
        <w:t xml:space="preserve">每个模型都通过 Provider Adapter 接入；</w:t>
      </w:r>
    </w:p>
    <w:p>
      <w:pPr>
        <w:pStyle w:val="Compact"/>
        <w:numPr>
          <w:ilvl w:val="0"/>
          <w:numId w:val="1033"/>
        </w:numPr>
      </w:pPr>
      <w:r>
        <w:t xml:space="preserve">模型版本、请求和结果必须可追溯；</w:t>
      </w:r>
    </w:p>
    <w:p>
      <w:pPr>
        <w:pStyle w:val="Compact"/>
        <w:numPr>
          <w:ilvl w:val="0"/>
          <w:numId w:val="1033"/>
        </w:numPr>
      </w:pPr>
      <w:r>
        <w:t xml:space="preserve">允许原生音视频、权威 TTS 和混合音频三种路线共存；</w:t>
      </w:r>
    </w:p>
    <w:p>
      <w:pPr>
        <w:pStyle w:val="Compact"/>
        <w:numPr>
          <w:ilvl w:val="0"/>
          <w:numId w:val="1033"/>
        </w:numPr>
      </w:pPr>
      <w:r>
        <w:t xml:space="preserve">专用修复能力暂时可为 Stub，但接口必须存在。</w:t>
      </w:r>
    </w:p>
    <w:bookmarkEnd w:id="88"/>
    <w:bookmarkStart w:id="96" w:name="Xff77d77af9aeb6f73d8bf4ef79bff4a7f73bf73"/>
    <w:p>
      <w:pPr>
        <w:pStyle w:val="Heading2"/>
      </w:pPr>
      <w:r>
        <w:t xml:space="preserve">4.2 文本与推理模型</w:t>
      </w:r>
    </w:p>
    <w:bookmarkStart w:id="89" w:name="claude-opus-48"/>
    <w:p>
      <w:pPr>
        <w:pStyle w:val="Heading3"/>
      </w:pPr>
      <w:r>
        <w:t xml:space="preserve">Claude Opus 4.8</w:t>
      </w:r>
    </w:p>
    <w:p>
      <w:pPr>
        <w:pStyle w:val="Compact"/>
        <w:numPr>
          <w:ilvl w:val="0"/>
          <w:numId w:val="1034"/>
        </w:numPr>
      </w:pPr>
      <w:r>
        <w:t xml:space="preserve">主要职责：世界观、整季主线、人物弧、关键创作、叙事终审。</w:t>
      </w:r>
    </w:p>
    <w:p>
      <w:pPr>
        <w:pStyle w:val="Compact"/>
        <w:numPr>
          <w:ilvl w:val="0"/>
          <w:numId w:val="1034"/>
        </w:numPr>
      </w:pPr>
      <w:r>
        <w:t xml:space="preserve">不负责：高频 Schema 编译和批量标签。</w:t>
      </w:r>
    </w:p>
    <w:bookmarkEnd w:id="89"/>
    <w:bookmarkStart w:id="90" w:name="claude-sonnet-5"/>
    <w:p>
      <w:pPr>
        <w:pStyle w:val="Heading3"/>
      </w:pPr>
      <w:r>
        <w:t xml:space="preserve">Claude Sonnet 5</w:t>
      </w:r>
    </w:p>
    <w:p>
      <w:pPr>
        <w:pStyle w:val="Compact"/>
        <w:numPr>
          <w:ilvl w:val="0"/>
          <w:numId w:val="1035"/>
        </w:numPr>
      </w:pPr>
      <w:r>
        <w:t xml:space="preserve">主要职责：单集扩写、对白、批量改写、日常编剧。</w:t>
      </w:r>
    </w:p>
    <w:p>
      <w:pPr>
        <w:pStyle w:val="Compact"/>
        <w:numPr>
          <w:ilvl w:val="0"/>
          <w:numId w:val="1035"/>
        </w:numPr>
      </w:pPr>
      <w:r>
        <w:t xml:space="preserve">不负责：最终事实校验。</w:t>
      </w:r>
    </w:p>
    <w:bookmarkEnd w:id="90"/>
    <w:bookmarkStart w:id="91" w:name="gpt-56-sol"/>
    <w:p>
      <w:pPr>
        <w:pStyle w:val="Heading3"/>
      </w:pPr>
      <w:r>
        <w:t xml:space="preserve">GPT-5.6 Sol</w:t>
      </w:r>
    </w:p>
    <w:p>
      <w:pPr>
        <w:pStyle w:val="Compact"/>
        <w:numPr>
          <w:ilvl w:val="0"/>
          <w:numId w:val="1036"/>
        </w:numPr>
      </w:pPr>
      <w:r>
        <w:t xml:space="preserve">主要职责：复杂逻辑、跨模型仲裁、质量报告归因。</w:t>
      </w:r>
    </w:p>
    <w:p>
      <w:pPr>
        <w:pStyle w:val="Compact"/>
        <w:numPr>
          <w:ilvl w:val="0"/>
          <w:numId w:val="1036"/>
        </w:numPr>
      </w:pPr>
      <w:r>
        <w:t xml:space="preserve">不负责：所有轻量任务。</w:t>
      </w:r>
    </w:p>
    <w:bookmarkEnd w:id="91"/>
    <w:bookmarkStart w:id="92" w:name="gpt-56-terra"/>
    <w:p>
      <w:pPr>
        <w:pStyle w:val="Heading3"/>
      </w:pPr>
      <w:r>
        <w:t xml:space="preserve">GPT-5.6 Terra</w:t>
      </w:r>
    </w:p>
    <w:p>
      <w:pPr>
        <w:pStyle w:val="Compact"/>
        <w:numPr>
          <w:ilvl w:val="0"/>
          <w:numId w:val="1037"/>
        </w:numPr>
      </w:pPr>
      <w:r>
        <w:t xml:space="preserve">主要职责：剧本结构化、镜头拆解、状态迁移和 Generation IR。</w:t>
      </w:r>
    </w:p>
    <w:p>
      <w:pPr>
        <w:pStyle w:val="Compact"/>
        <w:numPr>
          <w:ilvl w:val="0"/>
          <w:numId w:val="1037"/>
        </w:numPr>
      </w:pPr>
      <w:r>
        <w:t xml:space="preserve">不负责：最高自由度文学创作。</w:t>
      </w:r>
    </w:p>
    <w:bookmarkEnd w:id="92"/>
    <w:bookmarkStart w:id="93" w:name="gpt-56-luna"/>
    <w:p>
      <w:pPr>
        <w:pStyle w:val="Heading3"/>
      </w:pPr>
      <w:r>
        <w:t xml:space="preserve">GPT-5.6 Luna</w:t>
      </w:r>
    </w:p>
    <w:p>
      <w:pPr>
        <w:pStyle w:val="Compact"/>
        <w:numPr>
          <w:ilvl w:val="0"/>
          <w:numId w:val="1038"/>
        </w:numPr>
      </w:pPr>
      <w:r>
        <w:t xml:space="preserve">主要职责：分类、枚举归一、引用检查、Prompt Lint 和轻量 QC。</w:t>
      </w:r>
    </w:p>
    <w:p>
      <w:pPr>
        <w:pStyle w:val="Compact"/>
        <w:numPr>
          <w:ilvl w:val="0"/>
          <w:numId w:val="1038"/>
        </w:numPr>
      </w:pPr>
      <w:r>
        <w:t xml:space="preserve">不负责：长篇创作和复杂仲裁。</w:t>
      </w:r>
    </w:p>
    <w:bookmarkEnd w:id="93"/>
    <w:bookmarkStart w:id="94" w:name="gemini"/>
    <w:p>
      <w:pPr>
        <w:pStyle w:val="Heading3"/>
      </w:pPr>
      <w:r>
        <w:t xml:space="preserve">Gemini</w:t>
      </w:r>
    </w:p>
    <w:p>
      <w:pPr>
        <w:pStyle w:val="Compact"/>
        <w:numPr>
          <w:ilvl w:val="0"/>
          <w:numId w:val="1039"/>
        </w:numPr>
      </w:pPr>
      <w:r>
        <w:t xml:space="preserve">主要职责：直接读取视频/音频，生成事件时间线和语义报告。</w:t>
      </w:r>
    </w:p>
    <w:p>
      <w:pPr>
        <w:pStyle w:val="Compact"/>
        <w:numPr>
          <w:ilvl w:val="0"/>
          <w:numId w:val="1039"/>
        </w:numPr>
      </w:pPr>
      <w:r>
        <w:t xml:space="preserve">不负责：帧级精确测量和最终叙事裁决。</w:t>
      </w:r>
    </w:p>
    <w:bookmarkEnd w:id="94"/>
    <w:bookmarkStart w:id="95" w:name="推荐协作模式"/>
    <w:p>
      <w:pPr>
        <w:pStyle w:val="Heading3"/>
      </w:pPr>
      <w:r>
        <w:t xml:space="preserve">推荐协作模式</w:t>
      </w:r>
    </w:p>
    <w:p>
      <w:pPr>
        <w:pStyle w:val="SourceCode"/>
      </w:pPr>
      <w:r>
        <w:rPr>
          <w:rStyle w:val="VerbatimChar"/>
        </w:rPr>
        <w:t xml:space="preserve">Opus 创作</w:t>
      </w:r>
      <w:r>
        <w:br/>
      </w:r>
      <w:r>
        <w:rPr>
          <w:rStyle w:val="VerbatimChar"/>
        </w:rPr>
        <w:t xml:space="preserve">→ Sonnet 扩写</w:t>
      </w:r>
      <w:r>
        <w:br/>
      </w:r>
      <w:r>
        <w:rPr>
          <w:rStyle w:val="VerbatimChar"/>
        </w:rPr>
        <w:t xml:space="preserve">→ Terra 编译</w:t>
      </w:r>
      <w:r>
        <w:br/>
      </w:r>
      <w:r>
        <w:rPr>
          <w:rStyle w:val="VerbatimChar"/>
        </w:rPr>
        <w:t xml:space="preserve">→ Luna 校验</w:t>
      </w:r>
      <w:r>
        <w:br/>
      </w:r>
      <w:r>
        <w:rPr>
          <w:rStyle w:val="VerbatimChar"/>
        </w:rPr>
        <w:t xml:space="preserve">→ Seedream / Seedance 生成</w:t>
      </w:r>
      <w:r>
        <w:br/>
      </w:r>
      <w:r>
        <w:rPr>
          <w:rStyle w:val="VerbatimChar"/>
        </w:rPr>
        <w:t xml:space="preserve">→ Gemini 理解</w:t>
      </w:r>
      <w:r>
        <w:br/>
      </w:r>
      <w:r>
        <w:rPr>
          <w:rStyle w:val="VerbatimChar"/>
        </w:rPr>
        <w:t xml:space="preserve">→ CV 测量</w:t>
      </w:r>
      <w:r>
        <w:br/>
      </w:r>
      <w:r>
        <w:rPr>
          <w:rStyle w:val="VerbatimChar"/>
        </w:rPr>
        <w:t xml:space="preserve">→ Opus / Sol 仲裁</w:t>
      </w:r>
    </w:p>
    <w:bookmarkEnd w:id="95"/>
    <w:bookmarkEnd w:id="96"/>
    <w:bookmarkStart w:id="97" w:name="X95f87dbcf67a33872f5dea5b24fef6992474715"/>
    <w:p>
      <w:pPr>
        <w:pStyle w:val="Heading2"/>
      </w:pPr>
      <w:r>
        <w:t xml:space="preserve">4.3 图像：Seedream 5.0</w:t>
      </w:r>
    </w:p>
    <w:p>
      <w:pPr>
        <w:pStyle w:val="FirstParagraph"/>
      </w:pPr>
      <w:r>
        <w:t xml:space="preserve">承担：</w:t>
      </w:r>
    </w:p>
    <w:p>
      <w:pPr>
        <w:pStyle w:val="Compact"/>
        <w:numPr>
          <w:ilvl w:val="0"/>
          <w:numId w:val="1040"/>
        </w:numPr>
      </w:pPr>
      <w:r>
        <w:t xml:space="preserve">角色定妆和多视图；</w:t>
      </w:r>
    </w:p>
    <w:p>
      <w:pPr>
        <w:pStyle w:val="Compact"/>
        <w:numPr>
          <w:ilvl w:val="0"/>
          <w:numId w:val="1040"/>
        </w:numPr>
      </w:pPr>
      <w:r>
        <w:t xml:space="preserve">表情板、服装版本；</w:t>
      </w:r>
    </w:p>
    <w:p>
      <w:pPr>
        <w:pStyle w:val="Compact"/>
        <w:numPr>
          <w:ilvl w:val="0"/>
          <w:numId w:val="1040"/>
        </w:numPr>
      </w:pPr>
      <w:r>
        <w:t xml:space="preserve">场景和道具母版；</w:t>
      </w:r>
    </w:p>
    <w:p>
      <w:pPr>
        <w:pStyle w:val="Compact"/>
        <w:numPr>
          <w:ilvl w:val="0"/>
          <w:numId w:val="1040"/>
        </w:numPr>
      </w:pPr>
      <w:r>
        <w:t xml:space="preserve">分镜图；</w:t>
      </w:r>
    </w:p>
    <w:p>
      <w:pPr>
        <w:pStyle w:val="Compact"/>
        <w:numPr>
          <w:ilvl w:val="0"/>
          <w:numId w:val="1040"/>
        </w:numPr>
      </w:pPr>
      <w:r>
        <w:t xml:space="preserve">视频首帧、尾帧和关键帧；</w:t>
      </w:r>
    </w:p>
    <w:p>
      <w:pPr>
        <w:pStyle w:val="Compact"/>
        <w:numPr>
          <w:ilvl w:val="0"/>
          <w:numId w:val="1040"/>
        </w:numPr>
      </w:pPr>
      <w:r>
        <w:t xml:space="preserve">局部重绘和候选变体。</w:t>
      </w:r>
    </w:p>
    <w:p>
      <w:pPr>
        <w:pStyle w:val="FirstParagraph"/>
      </w:pPr>
      <w:r>
        <w:t xml:space="preserve">必须锁定经审核的角色、服装和场景版本，并在 Shot 中使用版本 ID 引用。</w:t>
      </w:r>
    </w:p>
    <w:bookmarkEnd w:id="97"/>
    <w:bookmarkStart w:id="98" w:name="X2feaff3266f450c665e9638bba17121afe6a545"/>
    <w:p>
      <w:pPr>
        <w:pStyle w:val="Heading2"/>
      </w:pPr>
      <w:r>
        <w:t xml:space="preserve">4.4 视频与原生音频：Seedance 2.0</w:t>
      </w:r>
    </w:p>
    <w:p>
      <w:pPr>
        <w:pStyle w:val="FirstParagraph"/>
      </w:pPr>
      <w:r>
        <w:t xml:space="preserve">承担：</w:t>
      </w:r>
    </w:p>
    <w:p>
      <w:pPr>
        <w:pStyle w:val="Compact"/>
        <w:numPr>
          <w:ilvl w:val="0"/>
          <w:numId w:val="1041"/>
        </w:numPr>
      </w:pPr>
      <w:r>
        <w:t xml:space="preserve">文生/图生视频；</w:t>
      </w:r>
    </w:p>
    <w:p>
      <w:pPr>
        <w:pStyle w:val="Compact"/>
        <w:numPr>
          <w:ilvl w:val="0"/>
          <w:numId w:val="1041"/>
        </w:numPr>
      </w:pPr>
      <w:r>
        <w:t xml:space="preserve">多素材参考；</w:t>
      </w:r>
    </w:p>
    <w:p>
      <w:pPr>
        <w:pStyle w:val="Compact"/>
        <w:numPr>
          <w:ilvl w:val="0"/>
          <w:numId w:val="1041"/>
        </w:numPr>
      </w:pPr>
      <w:r>
        <w:t xml:space="preserve">参考音频或视频驱动；</w:t>
      </w:r>
    </w:p>
    <w:p>
      <w:pPr>
        <w:pStyle w:val="Compact"/>
        <w:numPr>
          <w:ilvl w:val="0"/>
          <w:numId w:val="1041"/>
        </w:numPr>
      </w:pPr>
      <w:r>
        <w:t xml:space="preserve">原生对白、环境声和动作音效；</w:t>
      </w:r>
    </w:p>
    <w:p>
      <w:pPr>
        <w:pStyle w:val="Compact"/>
        <w:numPr>
          <w:ilvl w:val="0"/>
          <w:numId w:val="1041"/>
        </w:numPr>
      </w:pPr>
      <w:r>
        <w:t xml:space="preserve">动作、转场和主要镜头；</w:t>
      </w:r>
    </w:p>
    <w:p>
      <w:pPr>
        <w:pStyle w:val="Compact"/>
        <w:numPr>
          <w:ilvl w:val="0"/>
          <w:numId w:val="1041"/>
        </w:numPr>
      </w:pPr>
      <w:r>
        <w:t xml:space="preserve">派生音效源视频。</w:t>
      </w:r>
    </w:p>
    <w:p>
      <w:pPr>
        <w:pStyle w:val="FirstParagraph"/>
      </w:pPr>
      <w:r>
        <w:t xml:space="preserve">Seedance 作为第一版唯一主要视频 Provider 足够，但业务层不得出现 Seedance 专用字段。所有请求先进入</w:t>
      </w:r>
      <w:r>
        <w:t xml:space="preserve"> </w:t>
      </w:r>
      <w:r>
        <w:rPr>
          <w:rStyle w:val="VerbatimChar"/>
        </w:rPr>
        <w:t xml:space="preserve">VideoGenerationSpec</w:t>
      </w:r>
      <w:r>
        <w:t xml:space="preserve">。</w:t>
      </w:r>
    </w:p>
    <w:bookmarkEnd w:id="98"/>
    <w:bookmarkStart w:id="99" w:name="X09719971cb153a602cd0cbf60e33e7352ff3c0a"/>
    <w:p>
      <w:pPr>
        <w:pStyle w:val="Heading2"/>
      </w:pPr>
      <w:r>
        <w:t xml:space="preserve">4.5 配音：GPT-SoVITS</w:t>
      </w:r>
    </w:p>
    <w:p>
      <w:pPr>
        <w:pStyle w:val="FirstParagraph"/>
      </w:pPr>
      <w:r>
        <w:t xml:space="preserve">承担：</w:t>
      </w:r>
    </w:p>
    <w:p>
      <w:pPr>
        <w:pStyle w:val="Compact"/>
        <w:numPr>
          <w:ilvl w:val="0"/>
          <w:numId w:val="1042"/>
        </w:numPr>
      </w:pPr>
      <w:r>
        <w:t xml:space="preserve">主角固定音色；</w:t>
      </w:r>
    </w:p>
    <w:p>
      <w:pPr>
        <w:pStyle w:val="Compact"/>
        <w:numPr>
          <w:ilvl w:val="0"/>
          <w:numId w:val="1042"/>
        </w:numPr>
      </w:pPr>
      <w:r>
        <w:t xml:space="preserve">权威台词；</w:t>
      </w:r>
    </w:p>
    <w:p>
      <w:pPr>
        <w:pStyle w:val="Compact"/>
        <w:numPr>
          <w:ilvl w:val="0"/>
          <w:numId w:val="1042"/>
        </w:numPr>
      </w:pPr>
      <w:r>
        <w:t xml:space="preserve">中文对白与旁白；</w:t>
      </w:r>
    </w:p>
    <w:p>
      <w:pPr>
        <w:pStyle w:val="Compact"/>
        <w:numPr>
          <w:ilvl w:val="0"/>
          <w:numId w:val="1042"/>
        </w:numPr>
      </w:pPr>
      <w:r>
        <w:t xml:space="preserve">角色声音版本；</w:t>
      </w:r>
    </w:p>
    <w:p>
      <w:pPr>
        <w:pStyle w:val="Compact"/>
        <w:numPr>
          <w:ilvl w:val="0"/>
          <w:numId w:val="1042"/>
        </w:numPr>
      </w:pPr>
      <w:r>
        <w:t xml:space="preserve">情绪参考音频驱动。</w:t>
      </w:r>
    </w:p>
    <w:p>
      <w:pPr>
        <w:pStyle w:val="FirstParagraph"/>
      </w:pPr>
      <w:r>
        <w:t xml:space="preserve">框架需要补足：</w:t>
      </w:r>
    </w:p>
    <w:p>
      <w:pPr>
        <w:pStyle w:val="Compact"/>
        <w:numPr>
          <w:ilvl w:val="0"/>
          <w:numId w:val="1043"/>
        </w:numPr>
      </w:pPr>
      <w:r>
        <w:t xml:space="preserve">参考音频管理；</w:t>
      </w:r>
    </w:p>
    <w:p>
      <w:pPr>
        <w:pStyle w:val="Compact"/>
        <w:numPr>
          <w:ilvl w:val="0"/>
          <w:numId w:val="1043"/>
        </w:numPr>
      </w:pPr>
      <w:r>
        <w:t xml:space="preserve">音色授权记录；</w:t>
      </w:r>
    </w:p>
    <w:p>
      <w:pPr>
        <w:pStyle w:val="Compact"/>
        <w:numPr>
          <w:ilvl w:val="0"/>
          <w:numId w:val="1043"/>
        </w:numPr>
      </w:pPr>
      <w:r>
        <w:t xml:space="preserve">分句生成；</w:t>
      </w:r>
    </w:p>
    <w:p>
      <w:pPr>
        <w:pStyle w:val="Compact"/>
        <w:numPr>
          <w:ilvl w:val="0"/>
          <w:numId w:val="1043"/>
        </w:numPr>
      </w:pPr>
      <w:r>
        <w:t xml:space="preserve">停顿与语速策略；</w:t>
      </w:r>
    </w:p>
    <w:p>
      <w:pPr>
        <w:pStyle w:val="Compact"/>
        <w:numPr>
          <w:ilvl w:val="0"/>
          <w:numId w:val="1043"/>
        </w:numPr>
      </w:pPr>
      <w:r>
        <w:t xml:space="preserve">后处理和响度标准化；</w:t>
      </w:r>
    </w:p>
    <w:p>
      <w:pPr>
        <w:pStyle w:val="Compact"/>
        <w:numPr>
          <w:ilvl w:val="0"/>
          <w:numId w:val="1043"/>
        </w:numPr>
      </w:pPr>
      <w:r>
        <w:t xml:space="preserve">句级字幕时间推导。</w:t>
      </w:r>
    </w:p>
    <w:bookmarkEnd w:id="99"/>
    <w:bookmarkStart w:id="100" w:name="Xb8c231fc1ea93effc737db5e511e61bf0871c05"/>
    <w:p>
      <w:pPr>
        <w:pStyle w:val="Heading2"/>
      </w:pPr>
      <w:r>
        <w:t xml:space="preserve">4.6 音乐：Suno Provider</w:t>
      </w:r>
    </w:p>
    <w:p>
      <w:pPr>
        <w:pStyle w:val="FirstParagraph"/>
      </w:pPr>
      <w:r>
        <w:t xml:space="preserve">Suno 仅作为</w:t>
      </w:r>
      <w:r>
        <w:t xml:space="preserve"> </w:t>
      </w:r>
      <w:r>
        <w:rPr>
          <w:rStyle w:val="VerbatimChar"/>
        </w:rPr>
        <w:t xml:space="preserve">MusicGenerationProvider</w:t>
      </w:r>
      <w:r>
        <w:t xml:space="preserve"> </w:t>
      </w:r>
      <w:r>
        <w:t xml:space="preserve">的一个实现。领域数据保存音乐意图、段落、情绪曲线和使用位置，不保存 Suno 专属字段。</w:t>
      </w:r>
    </w:p>
    <w:p>
      <w:pPr>
        <w:pStyle w:val="BodyText"/>
      </w:pPr>
      <w:r>
        <w:t xml:space="preserve">必须保留：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ManualMusicImportProvider</w:t>
      </w:r>
      <w:r>
        <w:t xml:space="preserve">；</w:t>
      </w:r>
    </w:p>
    <w:p>
      <w:pPr>
        <w:pStyle w:val="Compact"/>
        <w:numPr>
          <w:ilvl w:val="0"/>
          <w:numId w:val="1044"/>
        </w:numPr>
      </w:pPr>
      <w:r>
        <w:t xml:space="preserve">Provider 替换能力；</w:t>
      </w:r>
    </w:p>
    <w:p>
      <w:pPr>
        <w:pStyle w:val="Compact"/>
        <w:numPr>
          <w:ilvl w:val="0"/>
          <w:numId w:val="1044"/>
        </w:numPr>
      </w:pPr>
      <w:r>
        <w:t xml:space="preserve">原始生成记录和授权元数据。</w:t>
      </w:r>
    </w:p>
    <w:bookmarkEnd w:id="100"/>
    <w:bookmarkStart w:id="104" w:name="Xcea878d516095b6406f2f12d92ea23a7368e056"/>
    <w:p>
      <w:pPr>
        <w:pStyle w:val="Heading2"/>
      </w:pPr>
      <w:r>
        <w:t xml:space="preserve">4.7 声音策略</w:t>
      </w:r>
    </w:p>
    <w:bookmarkStart w:id="101" w:name="seedance-native-audio"/>
    <w:p>
      <w:pPr>
        <w:pStyle w:val="Heading3"/>
      </w:pPr>
      <w:r>
        <w:t xml:space="preserve">Seedance Native Audio</w:t>
      </w:r>
    </w:p>
    <w:p>
      <w:pPr>
        <w:pStyle w:val="FirstParagraph"/>
      </w:pPr>
      <w:r>
        <w:t xml:space="preserve">适合短对白、环境声、动作音画强耦合的镜头。采用条件：</w:t>
      </w:r>
    </w:p>
    <w:p>
      <w:pPr>
        <w:pStyle w:val="Compact"/>
        <w:numPr>
          <w:ilvl w:val="0"/>
          <w:numId w:val="1045"/>
        </w:numPr>
      </w:pPr>
      <w:r>
        <w:t xml:space="preserve">台词与权威剧本一致或被明确批准；</w:t>
      </w:r>
    </w:p>
    <w:p>
      <w:pPr>
        <w:pStyle w:val="Compact"/>
        <w:numPr>
          <w:ilvl w:val="0"/>
          <w:numId w:val="1045"/>
        </w:numPr>
      </w:pPr>
      <w:r>
        <w:t xml:space="preserve">角色音色可接受；</w:t>
      </w:r>
    </w:p>
    <w:p>
      <w:pPr>
        <w:pStyle w:val="Compact"/>
        <w:numPr>
          <w:ilvl w:val="0"/>
          <w:numId w:val="1045"/>
        </w:numPr>
      </w:pPr>
      <w:r>
        <w:t xml:space="preserve">音质、口型和环境声通过 QC；</w:t>
      </w:r>
    </w:p>
    <w:p>
      <w:pPr>
        <w:pStyle w:val="Compact"/>
        <w:numPr>
          <w:ilvl w:val="0"/>
          <w:numId w:val="1045"/>
        </w:numPr>
      </w:pPr>
      <w:r>
        <w:t xml:space="preserve">后续不要求独立多语言替换。</w:t>
      </w:r>
    </w:p>
    <w:bookmarkEnd w:id="101"/>
    <w:bookmarkStart w:id="102" w:name="gpt-sovits-first"/>
    <w:p>
      <w:pPr>
        <w:pStyle w:val="Heading3"/>
      </w:pPr>
      <w:r>
        <w:t xml:space="preserve">GPT-SoVITS First</w:t>
      </w:r>
    </w:p>
    <w:p>
      <w:pPr>
        <w:pStyle w:val="SourceCode"/>
      </w:pPr>
      <w:r>
        <w:rPr>
          <w:rStyle w:val="VerbatimChar"/>
        </w:rPr>
        <w:t xml:space="preserve">权威台词</w:t>
      </w:r>
      <w:r>
        <w:br/>
      </w:r>
      <w:r>
        <w:rPr>
          <w:rStyle w:val="VerbatimChar"/>
        </w:rPr>
        <w:t xml:space="preserve">→ GPT-SoVITS</w:t>
      </w:r>
      <w:r>
        <w:br/>
      </w:r>
      <w:r>
        <w:rPr>
          <w:rStyle w:val="VerbatimChar"/>
        </w:rPr>
        <w:t xml:space="preserve">→ 最终对白音频</w:t>
      </w:r>
      <w:r>
        <w:br/>
      </w:r>
      <w:r>
        <w:rPr>
          <w:rStyle w:val="VerbatimChar"/>
        </w:rPr>
        <w:t xml:space="preserve">→ 作为 Seedance 参考输入</w:t>
      </w:r>
      <w:r>
        <w:br/>
      </w:r>
      <w:r>
        <w:rPr>
          <w:rStyle w:val="VerbatimChar"/>
        </w:rPr>
        <w:t xml:space="preserve">→ 视频生成</w:t>
      </w:r>
    </w:p>
    <w:p>
      <w:pPr>
        <w:pStyle w:val="FirstParagraph"/>
      </w:pPr>
      <w:r>
        <w:t xml:space="preserve">适合主角和关键对白。</w:t>
      </w:r>
    </w:p>
    <w:bookmarkEnd w:id="102"/>
    <w:bookmarkStart w:id="103" w:name="hybrid"/>
    <w:p>
      <w:pPr>
        <w:pStyle w:val="Heading3"/>
      </w:pPr>
      <w:r>
        <w:t xml:space="preserve">Hybrid</w:t>
      </w:r>
    </w:p>
    <w:p>
      <w:pPr>
        <w:pStyle w:val="FirstParagraph"/>
      </w:pPr>
      <w:r>
        <w:t xml:space="preserve">Seedance 提供环境声/动作声，GPT-SoVITS 提供权威对白，后期混合。若 Seedance 输出混合轨，需要可选音源分离或重新生成更干净的声音层。</w:t>
      </w:r>
    </w:p>
    <w:bookmarkEnd w:id="103"/>
    <w:bookmarkEnd w:id="104"/>
    <w:bookmarkStart w:id="105" w:name="Xc4cf3525de9475ff36b42903d9df2c3796630cb"/>
    <w:p>
      <w:pPr>
        <w:pStyle w:val="Heading2"/>
      </w:pPr>
      <w:r>
        <w:t xml:space="preserve">4.8 生成式音效：Seedance Derived SFX</w:t>
      </w:r>
    </w:p>
    <w:p>
      <w:pPr>
        <w:pStyle w:val="SourceCode"/>
      </w:pPr>
      <w:r>
        <w:rPr>
          <w:rStyle w:val="VerbatimChar"/>
        </w:rPr>
        <w:t xml:space="preserve">SoundEffectSpec</w:t>
      </w:r>
      <w:r>
        <w:br/>
      </w:r>
      <w:r>
        <w:rPr>
          <w:rStyle w:val="VerbatimChar"/>
        </w:rPr>
        <w:t xml:space="preserve">→ Seedance 生成单一声音事件视频</w:t>
      </w:r>
      <w:r>
        <w:br/>
      </w:r>
      <w:r>
        <w:rPr>
          <w:rStyle w:val="VerbatimChar"/>
        </w:rPr>
        <w:t xml:space="preserve">→ FFmpeg 提取音轨</w:t>
      </w:r>
      <w:r>
        <w:br/>
      </w:r>
      <w:r>
        <w:rPr>
          <w:rStyle w:val="VerbatimChar"/>
        </w:rPr>
        <w:t xml:space="preserve">→ 截取/去静音/降噪/响度标准化</w:t>
      </w:r>
      <w:r>
        <w:br/>
      </w:r>
      <w:r>
        <w:rPr>
          <w:rStyle w:val="VerbatimChar"/>
        </w:rPr>
        <w:t xml:space="preserve">→ 审核</w:t>
      </w:r>
      <w:r>
        <w:br/>
      </w:r>
      <w:r>
        <w:rPr>
          <w:rStyle w:val="VerbatimChar"/>
        </w:rPr>
        <w:t xml:space="preserve">→ 写入内部 SFX 素材库</w:t>
      </w:r>
    </w:p>
    <w:p>
      <w:pPr>
        <w:pStyle w:val="FirstParagraph"/>
      </w:pPr>
      <w:r>
        <w:t xml:space="preserve">适合爆炸、关门、脚步、机械、魔法、雷雨、破碎等事件。</w:t>
      </w:r>
    </w:p>
    <w:p>
      <w:pPr>
        <w:pStyle w:val="BodyText"/>
      </w:pPr>
      <w:r>
        <w:t xml:space="preserve">内部素材库检索优先于重新生成：</w:t>
      </w:r>
    </w:p>
    <w:p>
      <w:pPr>
        <w:pStyle w:val="SourceCode"/>
      </w:pPr>
      <w:r>
        <w:rPr>
          <w:rStyle w:val="VerbatimChar"/>
        </w:rPr>
        <w:t xml:space="preserve">查找已批准素材</w:t>
      </w:r>
      <w:r>
        <w:br/>
      </w:r>
      <w:r>
        <w:rPr>
          <w:rStyle w:val="VerbatimChar"/>
        </w:rPr>
        <w:t xml:space="preserve">→ 命中则复用</w:t>
      </w:r>
      <w:r>
        <w:br/>
      </w:r>
      <w:r>
        <w:rPr>
          <w:rStyle w:val="VerbatimChar"/>
        </w:rPr>
        <w:t xml:space="preserve">→ 未命中才生成</w:t>
      </w:r>
      <w:r>
        <w:br/>
      </w:r>
      <w:r>
        <w:rPr>
          <w:rStyle w:val="VerbatimChar"/>
        </w:rPr>
        <w:t xml:space="preserve">→ 新素材审核后回填</w:t>
      </w:r>
    </w:p>
    <w:bookmarkEnd w:id="105"/>
    <w:bookmarkStart w:id="106" w:name="Xa864737cc1d071a912b9a475fab04b18b31cbc8"/>
    <w:p>
      <w:pPr>
        <w:pStyle w:val="Heading2"/>
      </w:pPr>
      <w:r>
        <w:t xml:space="preserve">4.9 后期技术栈</w:t>
      </w:r>
    </w:p>
    <w:p>
      <w:pPr>
        <w:pStyle w:val="Compact"/>
        <w:numPr>
          <w:ilvl w:val="0"/>
          <w:numId w:val="1046"/>
        </w:numPr>
      </w:pPr>
      <w:r>
        <w:t xml:space="preserve">FFmpeg / ffprobe：转码、拼接、抽取、封装、字幕、混音、响度；</w:t>
      </w:r>
    </w:p>
    <w:p>
      <w:pPr>
        <w:pStyle w:val="Compact"/>
        <w:numPr>
          <w:ilvl w:val="0"/>
          <w:numId w:val="1046"/>
        </w:numPr>
      </w:pPr>
      <w:r>
        <w:t xml:space="preserve">PostgreSQL：时间线元数据与版本；</w:t>
      </w:r>
    </w:p>
    <w:p>
      <w:pPr>
        <w:pStyle w:val="Compact"/>
        <w:numPr>
          <w:ilvl w:val="0"/>
          <w:numId w:val="1046"/>
        </w:numPr>
      </w:pPr>
      <w:r>
        <w:t xml:space="preserve">MinIO/S3：原始素材、代理文件和导出物；</w:t>
      </w:r>
    </w:p>
    <w:p>
      <w:pPr>
        <w:pStyle w:val="Compact"/>
        <w:numPr>
          <w:ilvl w:val="0"/>
          <w:numId w:val="1046"/>
        </w:numPr>
      </w:pPr>
      <w:r>
        <w:t xml:space="preserve">Vue 时间线：非破坏性编辑；</w:t>
      </w:r>
    </w:p>
    <w:p>
      <w:pPr>
        <w:pStyle w:val="Compact"/>
        <w:numPr>
          <w:ilvl w:val="0"/>
          <w:numId w:val="1046"/>
        </w:numPr>
      </w:pPr>
      <w:r>
        <w:t xml:space="preserve">Python Media Worker：波形、缩略图、代理、音视频处理。</w:t>
      </w:r>
    </w:p>
    <w:bookmarkEnd w:id="106"/>
    <w:bookmarkStart w:id="110" w:name="X54bc648219d45ec2be8d4f85068fad65af51485"/>
    <w:p>
      <w:pPr>
        <w:pStyle w:val="Heading2"/>
      </w:pPr>
      <w:r>
        <w:t xml:space="preserve">4.10 质检技术栈</w:t>
      </w:r>
    </w:p>
    <w:bookmarkStart w:id="107" w:name="原生视频理解"/>
    <w:p>
      <w:pPr>
        <w:pStyle w:val="Heading3"/>
      </w:pPr>
      <w:r>
        <w:t xml:space="preserve">原生视频理解</w:t>
      </w:r>
    </w:p>
    <w:p>
      <w:pPr>
        <w:pStyle w:val="FirstParagraph"/>
      </w:pPr>
      <w:r>
        <w:t xml:space="preserve">Gemini 直接分析视频和音频，输出：</w:t>
      </w:r>
    </w:p>
    <w:p>
      <w:pPr>
        <w:pStyle w:val="Compact"/>
        <w:numPr>
          <w:ilvl w:val="0"/>
          <w:numId w:val="1047"/>
        </w:numPr>
      </w:pPr>
      <w:r>
        <w:t xml:space="preserve">事件时间线；</w:t>
      </w:r>
    </w:p>
    <w:p>
      <w:pPr>
        <w:pStyle w:val="Compact"/>
        <w:numPr>
          <w:ilvl w:val="0"/>
          <w:numId w:val="1047"/>
        </w:numPr>
      </w:pPr>
      <w:r>
        <w:t xml:space="preserve">人物动作、情绪和对白；</w:t>
      </w:r>
    </w:p>
    <w:p>
      <w:pPr>
        <w:pStyle w:val="Compact"/>
        <w:numPr>
          <w:ilvl w:val="0"/>
          <w:numId w:val="1047"/>
        </w:numPr>
      </w:pPr>
      <w:r>
        <w:t xml:space="preserve">镜头语义；</w:t>
      </w:r>
    </w:p>
    <w:p>
      <w:pPr>
        <w:pStyle w:val="Compact"/>
        <w:numPr>
          <w:ilvl w:val="0"/>
          <w:numId w:val="1047"/>
        </w:numPr>
      </w:pPr>
      <w:r>
        <w:t xml:space="preserve">是否完成导演意图；</w:t>
      </w:r>
    </w:p>
    <w:p>
      <w:pPr>
        <w:pStyle w:val="Compact"/>
        <w:numPr>
          <w:ilvl w:val="0"/>
          <w:numId w:val="1047"/>
        </w:numPr>
      </w:pPr>
      <w:r>
        <w:t xml:space="preserve">可疑时间区间。</w:t>
      </w:r>
    </w:p>
    <w:bookmarkEnd w:id="107"/>
    <w:bookmarkStart w:id="108" w:name="cv"/>
    <w:p>
      <w:pPr>
        <w:pStyle w:val="Heading3"/>
      </w:pPr>
      <w:r>
        <w:t xml:space="preserve">CV</w:t>
      </w:r>
    </w:p>
    <w:p>
      <w:pPr>
        <w:pStyle w:val="Compact"/>
        <w:numPr>
          <w:ilvl w:val="0"/>
          <w:numId w:val="1048"/>
        </w:numPr>
      </w:pPr>
      <w:r>
        <w:t xml:space="preserve">OpenCV：光流、冻结帧、重复帧、闪烁、亮度变化；</w:t>
      </w:r>
    </w:p>
    <w:p>
      <w:pPr>
        <w:pStyle w:val="Compact"/>
        <w:numPr>
          <w:ilvl w:val="0"/>
          <w:numId w:val="1048"/>
        </w:numPr>
      </w:pPr>
      <w:r>
        <w:t xml:space="preserve">MediaPipe：人脸和姿态关键点；</w:t>
      </w:r>
    </w:p>
    <w:p>
      <w:pPr>
        <w:pStyle w:val="Compact"/>
        <w:numPr>
          <w:ilvl w:val="0"/>
          <w:numId w:val="1048"/>
        </w:numPr>
      </w:pPr>
      <w:r>
        <w:t xml:space="preserve">身份嵌入：角色一致性；</w:t>
      </w:r>
    </w:p>
    <w:p>
      <w:pPr>
        <w:pStyle w:val="Compact"/>
        <w:numPr>
          <w:ilvl w:val="0"/>
          <w:numId w:val="1048"/>
        </w:numPr>
      </w:pPr>
      <w:r>
        <w:t xml:space="preserve">可插拔对象检测/跟踪：道具与角色数量；</w:t>
      </w:r>
    </w:p>
    <w:p>
      <w:pPr>
        <w:pStyle w:val="Compact"/>
        <w:numPr>
          <w:ilvl w:val="0"/>
          <w:numId w:val="1048"/>
        </w:numPr>
      </w:pPr>
      <w:r>
        <w:t xml:space="preserve">可选 SyncNet 风格评分：口型同步。</w:t>
      </w:r>
    </w:p>
    <w:bookmarkEnd w:id="108"/>
    <w:bookmarkStart w:id="109" w:name="叙事终审"/>
    <w:p>
      <w:pPr>
        <w:pStyle w:val="Heading3"/>
      </w:pPr>
      <w:r>
        <w:t xml:space="preserve">叙事终审</w:t>
      </w:r>
    </w:p>
    <w:p>
      <w:pPr>
        <w:pStyle w:val="FirstParagraph"/>
      </w:pPr>
      <w:r>
        <w:t xml:space="preserve">Opus 或 Sol 接收：</w:t>
      </w:r>
    </w:p>
    <w:p>
      <w:pPr>
        <w:pStyle w:val="Compact"/>
        <w:numPr>
          <w:ilvl w:val="0"/>
          <w:numId w:val="1049"/>
        </w:numPr>
      </w:pPr>
      <w:r>
        <w:t xml:space="preserve">权威 ShotExpectation；</w:t>
      </w:r>
    </w:p>
    <w:p>
      <w:pPr>
        <w:pStyle w:val="Compact"/>
        <w:numPr>
          <w:ilvl w:val="0"/>
          <w:numId w:val="1049"/>
        </w:numPr>
      </w:pPr>
      <w:r>
        <w:t xml:space="preserve">Gemini 报告；</w:t>
      </w:r>
    </w:p>
    <w:p>
      <w:pPr>
        <w:pStyle w:val="Compact"/>
        <w:numPr>
          <w:ilvl w:val="0"/>
          <w:numId w:val="1049"/>
        </w:numPr>
      </w:pPr>
      <w:r>
        <w:t xml:space="preserve">CV 报告；</w:t>
      </w:r>
    </w:p>
    <w:p>
      <w:pPr>
        <w:pStyle w:val="Compact"/>
        <w:numPr>
          <w:ilvl w:val="0"/>
          <w:numId w:val="1049"/>
        </w:numPr>
      </w:pPr>
      <w:r>
        <w:t xml:space="preserve">前后镜头上下文；</w:t>
      </w:r>
    </w:p>
    <w:p>
      <w:pPr>
        <w:pStyle w:val="FirstParagraph"/>
      </w:pPr>
      <w:r>
        <w:t xml:space="preserve">输出</w:t>
      </w:r>
      <w:r>
        <w:t xml:space="preserve"> </w:t>
      </w:r>
      <w:r>
        <w:rPr>
          <w:rStyle w:val="VerbatimChar"/>
        </w:rPr>
        <w:t xml:space="preserve">pass / warning / manual_review / repair / regenerate</w:t>
      </w:r>
      <w:r>
        <w:t xml:space="preserve">。</w:t>
      </w:r>
    </w:p>
    <w:bookmarkEnd w:id="109"/>
    <w:bookmarkEnd w:id="110"/>
    <w:bookmarkStart w:id="111" w:name="Xa5cf552de9ecccbfe855c1bc8b5b4dcb78ab8f0"/>
    <w:p>
      <w:pPr>
        <w:pStyle w:val="Heading2"/>
      </w:pPr>
      <w:r>
        <w:t xml:space="preserve">4.11 当前保留 Stub 的能力</w:t>
      </w:r>
    </w:p>
    <w:p>
      <w:pPr>
        <w:pStyle w:val="Compact"/>
        <w:numPr>
          <w:ilvl w:val="0"/>
          <w:numId w:val="1050"/>
        </w:numPr>
      </w:pPr>
      <w:r>
        <w:t xml:space="preserve">专用口型修复；</w:t>
      </w:r>
    </w:p>
    <w:p>
      <w:pPr>
        <w:pStyle w:val="Compact"/>
        <w:numPr>
          <w:ilvl w:val="0"/>
          <w:numId w:val="1050"/>
        </w:numPr>
      </w:pPr>
      <w:r>
        <w:t xml:space="preserve">高精度强制对齐；</w:t>
      </w:r>
    </w:p>
    <w:p>
      <w:pPr>
        <w:pStyle w:val="Compact"/>
        <w:numPr>
          <w:ilvl w:val="0"/>
          <w:numId w:val="1050"/>
        </w:numPr>
      </w:pPr>
      <w:r>
        <w:t xml:space="preserve">专用纯音效生成；</w:t>
      </w:r>
    </w:p>
    <w:p>
      <w:pPr>
        <w:pStyle w:val="Compact"/>
        <w:numPr>
          <w:ilvl w:val="0"/>
          <w:numId w:val="1050"/>
        </w:numPr>
      </w:pPr>
      <w:r>
        <w:t xml:space="preserve">高级音源分离；</w:t>
      </w:r>
    </w:p>
    <w:p>
      <w:pPr>
        <w:pStyle w:val="Compact"/>
        <w:numPr>
          <w:ilvl w:val="0"/>
          <w:numId w:val="1050"/>
        </w:numPr>
      </w:pPr>
      <w:r>
        <w:t xml:space="preserve">第二视频 Provider；</w:t>
      </w:r>
    </w:p>
    <w:p>
      <w:pPr>
        <w:pStyle w:val="Compact"/>
        <w:numPr>
          <w:ilvl w:val="0"/>
          <w:numId w:val="1050"/>
        </w:numPr>
      </w:pPr>
      <w:r>
        <w:t xml:space="preserve">专用真人表演迁移。</w:t>
      </w:r>
    </w:p>
    <w:p>
      <w:pPr>
        <w:pStyle w:val="FirstParagraph"/>
      </w:pPr>
      <w:r>
        <w:t xml:space="preserve">这些 Stub 不阻塞主链路，但必须产生明确的</w:t>
      </w:r>
      <w:r>
        <w:t xml:space="preserve"> </w:t>
      </w:r>
      <w:r>
        <w:rPr>
          <w:rStyle w:val="VerbatimChar"/>
        </w:rPr>
        <w:t xml:space="preserve">manual_action_required</w:t>
      </w:r>
      <w:r>
        <w:t xml:space="preserve"> </w:t>
      </w:r>
      <w:r>
        <w:t xml:space="preserve">或降级策略。</w:t>
      </w:r>
    </w:p>
    <w:bookmarkEnd w:id="111"/>
    <w:bookmarkEnd w:id="112"/>
    <w:bookmarkStart w:id="125" w:name="Xa1b8b7447ed7d8644aac7a0049f42658b15cb6b"/>
    <w:p>
      <w:pPr>
        <w:pStyle w:val="Heading1"/>
      </w:pPr>
      <w:r>
        <w:t xml:space="preserve">5. 生产工作流</w:t>
      </w:r>
    </w:p>
    <w:bookmarkStart w:id="113" w:name="X403307dac215ebb992cb6c609798e9977e9406e"/>
    <w:p>
      <w:pPr>
        <w:pStyle w:val="Heading2"/>
      </w:pPr>
      <w:r>
        <w:t xml:space="preserve">5.1 故事与剧本流程</w:t>
      </w:r>
    </w:p>
    <w:p>
      <w:pPr>
        <w:pStyle w:val="SourceCode"/>
      </w:pPr>
      <w:r>
        <w:rPr>
          <w:rStyle w:val="VerbatimChar"/>
        </w:rPr>
        <w:t xml:space="preserve">创意输入</w:t>
      </w:r>
      <w:r>
        <w:br/>
      </w:r>
      <w:r>
        <w:rPr>
          <w:rStyle w:val="VerbatimChar"/>
        </w:rPr>
        <w:t xml:space="preserve">→ Opus 创建/更新剧集圣经</w:t>
      </w:r>
      <w:r>
        <w:br/>
      </w:r>
      <w:r>
        <w:rPr>
          <w:rStyle w:val="VerbatimChar"/>
        </w:rPr>
        <w:t xml:space="preserve">→ Opus 生成整季主线与人物弧</w:t>
      </w:r>
      <w:r>
        <w:br/>
      </w:r>
      <w:r>
        <w:rPr>
          <w:rStyle w:val="VerbatimChar"/>
        </w:rPr>
        <w:t xml:space="preserve">→ Sonnet 扩写单集</w:t>
      </w:r>
      <w:r>
        <w:br/>
      </w:r>
      <w:r>
        <w:rPr>
          <w:rStyle w:val="VerbatimChar"/>
        </w:rPr>
        <w:t xml:space="preserve">→ Terra 编译 Episode/Scene/Beat/Shot</w:t>
      </w:r>
      <w:r>
        <w:br/>
      </w:r>
      <w:r>
        <w:rPr>
          <w:rStyle w:val="VerbatimChar"/>
        </w:rPr>
        <w:t xml:space="preserve">→ 确定性 Schema 和引用校验</w:t>
      </w:r>
      <w:r>
        <w:br/>
      </w:r>
      <w:r>
        <w:rPr>
          <w:rStyle w:val="VerbatimChar"/>
        </w:rPr>
        <w:t xml:space="preserve">→ Luna 做轻量标签与冲突初筛</w:t>
      </w:r>
      <w:r>
        <w:br/>
      </w:r>
      <w:r>
        <w:rPr>
          <w:rStyle w:val="VerbatimChar"/>
        </w:rPr>
        <w:t xml:space="preserve">→ 人工审核</w:t>
      </w:r>
    </w:p>
    <w:p>
      <w:pPr>
        <w:pStyle w:val="FirstParagraph"/>
      </w:pPr>
      <w:r>
        <w:t xml:space="preserve">输出不是一份纯文本剧本，而是一组可引用、可版本化的领域实体。</w:t>
      </w:r>
    </w:p>
    <w:bookmarkEnd w:id="113"/>
    <w:bookmarkStart w:id="114" w:name="X1ddb28b666d92339bdafd0afb3cb796b392ccaf"/>
    <w:p>
      <w:pPr>
        <w:pStyle w:val="Heading2"/>
      </w:pPr>
      <w:r>
        <w:t xml:space="preserve">5.2 分镜预演流程</w:t>
      </w:r>
    </w:p>
    <w:p>
      <w:pPr>
        <w:pStyle w:val="SourceCode"/>
      </w:pPr>
      <w:r>
        <w:rPr>
          <w:rStyle w:val="VerbatimChar"/>
        </w:rPr>
        <w:t xml:space="preserve">Canonical Shot</w:t>
      </w:r>
      <w:r>
        <w:br/>
      </w:r>
      <w:r>
        <w:rPr>
          <w:rStyle w:val="VerbatimChar"/>
        </w:rPr>
        <w:t xml:space="preserve">→ Director IR</w:t>
      </w:r>
      <w:r>
        <w:br/>
      </w:r>
      <w:r>
        <w:rPr>
          <w:rStyle w:val="VerbatimChar"/>
        </w:rPr>
        <w:t xml:space="preserve">→ Seedream 分镜候选</w:t>
      </w:r>
      <w:r>
        <w:br/>
      </w:r>
      <w:r>
        <w:rPr>
          <w:rStyle w:val="VerbatimChar"/>
        </w:rPr>
        <w:t xml:space="preserve">→ 选择角色/场景/服装版本</w:t>
      </w:r>
      <w:r>
        <w:br/>
      </w:r>
      <w:r>
        <w:rPr>
          <w:rStyle w:val="VerbatimChar"/>
        </w:rPr>
        <w:t xml:space="preserve">→ 生成低成本 Storyboard</w:t>
      </w:r>
      <w:r>
        <w:br/>
      </w:r>
      <w:r>
        <w:rPr>
          <w:rStyle w:val="VerbatimChar"/>
        </w:rPr>
        <w:t xml:space="preserve">→ GPT-SoVITS 临时或正式配音</w:t>
      </w:r>
      <w:r>
        <w:br/>
      </w:r>
      <w:r>
        <w:rPr>
          <w:rStyle w:val="VerbatimChar"/>
        </w:rPr>
        <w:t xml:space="preserve">→ FFmpeg 生成 Animatic</w:t>
      </w:r>
      <w:r>
        <w:br/>
      </w:r>
      <w:r>
        <w:rPr>
          <w:rStyle w:val="VerbatimChar"/>
        </w:rPr>
        <w:t xml:space="preserve">→ 审核节奏和镜头缺口</w:t>
      </w:r>
    </w:p>
    <w:p>
      <w:pPr>
        <w:pStyle w:val="FirstParagraph"/>
      </w:pPr>
      <w:r>
        <w:t xml:space="preserve">在视频生成前完成结构和时长确认，以减少昂贵重试。</w:t>
      </w:r>
    </w:p>
    <w:bookmarkEnd w:id="114"/>
    <w:bookmarkStart w:id="115" w:name="X2c76eb67cf81ea2c87de25e9d83f758e38b3177"/>
    <w:p>
      <w:pPr>
        <w:pStyle w:val="Heading2"/>
      </w:pPr>
      <w:r>
        <w:t xml:space="preserve">5.3 关键帧与视频流程</w:t>
      </w:r>
    </w:p>
    <w:p>
      <w:pPr>
        <w:pStyle w:val="SourceCode"/>
      </w:pPr>
      <w:r>
        <w:rPr>
          <w:rStyle w:val="VerbatimChar"/>
        </w:rPr>
        <w:t xml:space="preserve">Shot approved for generation</w:t>
      </w:r>
      <w:r>
        <w:br/>
      </w:r>
      <w:r>
        <w:rPr>
          <w:rStyle w:val="VerbatimChar"/>
        </w:rPr>
        <w:t xml:space="preserve">→ Seedream 生成首帧/尾帧/关键帧</w:t>
      </w:r>
      <w:r>
        <w:br/>
      </w:r>
      <w:r>
        <w:rPr>
          <w:rStyle w:val="VerbatimChar"/>
        </w:rPr>
        <w:t xml:space="preserve">→ 人工锁定关键帧</w:t>
      </w:r>
      <w:r>
        <w:br/>
      </w:r>
      <w:r>
        <w:rPr>
          <w:rStyle w:val="VerbatimChar"/>
        </w:rPr>
        <w:t xml:space="preserve">→ Terra 编译 VideoGenerationSpec</w:t>
      </w:r>
      <w:r>
        <w:br/>
      </w:r>
      <w:r>
        <w:rPr>
          <w:rStyle w:val="VerbatimChar"/>
        </w:rPr>
        <w:t xml:space="preserve">→ Seedance 生成 N 个候选</w:t>
      </w:r>
      <w:r>
        <w:br/>
      </w:r>
      <w:r>
        <w:rPr>
          <w:rStyle w:val="VerbatimChar"/>
        </w:rPr>
        <w:t xml:space="preserve">→ 媒体技术 QC</w:t>
      </w:r>
      <w:r>
        <w:br/>
      </w:r>
      <w:r>
        <w:rPr>
          <w:rStyle w:val="VerbatimChar"/>
        </w:rPr>
        <w:t xml:space="preserve">→ Gemini 视频理解</w:t>
      </w:r>
      <w:r>
        <w:br/>
      </w:r>
      <w:r>
        <w:rPr>
          <w:rStyle w:val="VerbatimChar"/>
        </w:rPr>
        <w:t xml:space="preserve">→ CV 分析</w:t>
      </w:r>
      <w:r>
        <w:br/>
      </w:r>
      <w:r>
        <w:rPr>
          <w:rStyle w:val="VerbatimChar"/>
        </w:rPr>
        <w:t xml:space="preserve">→ Opus/Sol 叙事审核</w:t>
      </w:r>
      <w:r>
        <w:br/>
      </w:r>
      <w:r>
        <w:rPr>
          <w:rStyle w:val="VerbatimChar"/>
        </w:rPr>
        <w:t xml:space="preserve">→ 人工选片</w:t>
      </w:r>
    </w:p>
    <w:p>
      <w:pPr>
        <w:pStyle w:val="FirstParagraph"/>
      </w:pPr>
      <w:r>
        <w:t xml:space="preserve">允许仅重生成单个 Shot 或单个候选，不重新运行整集。</w:t>
      </w:r>
    </w:p>
    <w:bookmarkEnd w:id="115"/>
    <w:bookmarkStart w:id="116" w:name="Xe8e62996d6e9ca89e4c47ad0c3013b67046c586"/>
    <w:p>
      <w:pPr>
        <w:pStyle w:val="Heading2"/>
      </w:pPr>
      <w:r>
        <w:t xml:space="preserve">5.4 对白与音频策略路由</w:t>
      </w:r>
    </w:p>
    <w:p>
      <w:pPr>
        <w:pStyle w:val="SourceCode"/>
      </w:pPr>
      <w:r>
        <w:rPr>
          <w:rStyle w:val="FunctionTok"/>
        </w:rPr>
        <w:t xml:space="preserve">audio_strategy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no_dialogue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lip_sync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seedance_native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dialogue_authority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model_generated_until_approved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lip_sync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qc_only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transcribe_and_compare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gpt_sovits_first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dialogue_authority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script_authoritative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lip_sync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qc_only_or_optional_repair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timeline_or_tts_segment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hybrid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dialogue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gpt_sovits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ambience_and_foley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seedance_native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separation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optional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voice_over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lip_sync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timeline_based</w:t>
      </w:r>
    </w:p>
    <w:bookmarkEnd w:id="116"/>
    <w:bookmarkStart w:id="117" w:name="Xe1c1d80bc07b73a8655c00907f1b89f56cd4d16"/>
    <w:p>
      <w:pPr>
        <w:pStyle w:val="Heading2"/>
      </w:pPr>
      <w:r>
        <w:t xml:space="preserve">5.5 字幕流程</w:t>
      </w:r>
    </w:p>
    <w:p>
      <w:pPr>
        <w:pStyle w:val="FirstParagraph"/>
      </w:pPr>
      <w:r>
        <w:t xml:space="preserve">字幕内容始终以权威台词为准。</w:t>
      </w:r>
    </w:p>
    <w:p>
      <w:pPr>
        <w:pStyle w:val="BodyText"/>
      </w:pPr>
      <w:r>
        <w:t xml:space="preserve">优先级：</w:t>
      </w:r>
    </w:p>
    <w:p>
      <w:pPr>
        <w:pStyle w:val="Compact"/>
        <w:numPr>
          <w:ilvl w:val="0"/>
          <w:numId w:val="1051"/>
        </w:numPr>
      </w:pPr>
      <w:r>
        <w:t xml:space="preserve">TTS/生成服务返回的时间戳；</w:t>
      </w:r>
    </w:p>
    <w:p>
      <w:pPr>
        <w:pStyle w:val="Compact"/>
        <w:numPr>
          <w:ilvl w:val="0"/>
          <w:numId w:val="1051"/>
        </w:numPr>
      </w:pPr>
      <w:r>
        <w:t xml:space="preserve">一句一音频片段，由时间线直接推导；</w:t>
      </w:r>
    </w:p>
    <w:p>
      <w:pPr>
        <w:pStyle w:val="Compact"/>
        <w:numPr>
          <w:ilvl w:val="0"/>
          <w:numId w:val="1051"/>
        </w:numPr>
      </w:pPr>
      <w:r>
        <w:t xml:space="preserve">标点和静音检测推导短语时间；</w:t>
      </w:r>
    </w:p>
    <w:p>
      <w:pPr>
        <w:pStyle w:val="Compact"/>
        <w:numPr>
          <w:ilvl w:val="0"/>
          <w:numId w:val="1051"/>
        </w:numPr>
      </w:pPr>
      <w:r>
        <w:t xml:space="preserve">高精度 Forced Alignment Provider（Stub）；</w:t>
      </w:r>
    </w:p>
    <w:p>
      <w:pPr>
        <w:pStyle w:val="Compact"/>
        <w:numPr>
          <w:ilvl w:val="0"/>
          <w:numId w:val="1051"/>
        </w:numPr>
      </w:pPr>
      <w:r>
        <w:t xml:space="preserve">ASR/Gemini 仅用于发现发音和台词差异，不覆盖权威文本。</w:t>
      </w:r>
    </w:p>
    <w:bookmarkEnd w:id="117"/>
    <w:bookmarkStart w:id="118" w:name="Xdfd3ac5aa0b6505d6774a3bfc37ecda78645970"/>
    <w:p>
      <w:pPr>
        <w:pStyle w:val="Heading2"/>
      </w:pPr>
      <w:r>
        <w:t xml:space="preserve">5.6 口型流程</w:t>
      </w:r>
    </w:p>
    <w:p>
      <w:pPr>
        <w:pStyle w:val="FirstParagraph"/>
      </w:pPr>
      <w:r>
        <w:t xml:space="preserve">口型同步是条件节点，不是所有镜头必经节点。</w:t>
      </w:r>
    </w:p>
    <w:p>
      <w:pPr>
        <w:pStyle w:val="BodyText"/>
      </w:pPr>
      <w:r>
        <w:t xml:space="preserve">需要处理的典型条件：</w:t>
      </w:r>
    </w:p>
    <w:p>
      <w:pPr>
        <w:pStyle w:val="Compact"/>
        <w:numPr>
          <w:ilvl w:val="0"/>
          <w:numId w:val="1052"/>
        </w:numPr>
      </w:pPr>
      <w:r>
        <w:t xml:space="preserve">嘴部清晰可见；</w:t>
      </w:r>
    </w:p>
    <w:p>
      <w:pPr>
        <w:pStyle w:val="Compact"/>
        <w:numPr>
          <w:ilvl w:val="0"/>
          <w:numId w:val="1052"/>
        </w:numPr>
      </w:pPr>
      <w:r>
        <w:t xml:space="preserve">最终对白不是生成视频时使用的音频；</w:t>
      </w:r>
    </w:p>
    <w:p>
      <w:pPr>
        <w:pStyle w:val="Compact"/>
        <w:numPr>
          <w:ilvl w:val="0"/>
          <w:numId w:val="1052"/>
        </w:numPr>
      </w:pPr>
      <w:r>
        <w:t xml:space="preserve">台词、语速或语言被替换；</w:t>
      </w:r>
    </w:p>
    <w:p>
      <w:pPr>
        <w:pStyle w:val="Compact"/>
        <w:numPr>
          <w:ilvl w:val="0"/>
          <w:numId w:val="1052"/>
        </w:numPr>
      </w:pPr>
      <w:r>
        <w:t xml:space="preserve">QC 判定音画偏移超过阈值。</w:t>
      </w:r>
    </w:p>
    <w:p>
      <w:pPr>
        <w:pStyle w:val="FirstParagraph"/>
      </w:pPr>
      <w:r>
        <w:t xml:space="preserve">不需要处理：</w:t>
      </w:r>
    </w:p>
    <w:p>
      <w:pPr>
        <w:pStyle w:val="Compact"/>
        <w:numPr>
          <w:ilvl w:val="0"/>
          <w:numId w:val="1053"/>
        </w:numPr>
      </w:pPr>
      <w:r>
        <w:t xml:space="preserve">旁白；</w:t>
      </w:r>
    </w:p>
    <w:p>
      <w:pPr>
        <w:pStyle w:val="Compact"/>
        <w:numPr>
          <w:ilvl w:val="0"/>
          <w:numId w:val="1053"/>
        </w:numPr>
      </w:pPr>
      <w:r>
        <w:t xml:space="preserve">背影/侧后方；</w:t>
      </w:r>
    </w:p>
    <w:p>
      <w:pPr>
        <w:pStyle w:val="Compact"/>
        <w:numPr>
          <w:ilvl w:val="0"/>
          <w:numId w:val="1053"/>
        </w:numPr>
      </w:pPr>
      <w:r>
        <w:t xml:space="preserve">道具和环境特写；</w:t>
      </w:r>
    </w:p>
    <w:p>
      <w:pPr>
        <w:pStyle w:val="Compact"/>
        <w:numPr>
          <w:ilvl w:val="0"/>
          <w:numId w:val="1053"/>
        </w:numPr>
      </w:pPr>
      <w:r>
        <w:t xml:space="preserve">Seedance 已使用最终音频且 QC 通过；</w:t>
      </w:r>
    </w:p>
    <w:p>
      <w:pPr>
        <w:pStyle w:val="Compact"/>
        <w:numPr>
          <w:ilvl w:val="0"/>
          <w:numId w:val="1053"/>
        </w:numPr>
      </w:pPr>
      <w:r>
        <w:t xml:space="preserve">原生 Seedance 音频整体被批准。</w:t>
      </w:r>
    </w:p>
    <w:p>
      <w:pPr>
        <w:pStyle w:val="FirstParagraph"/>
      </w:pPr>
      <w:r>
        <w:t xml:space="preserve">首版无专用 Provider 时：</w:t>
      </w:r>
    </w:p>
    <w:p>
      <w:pPr>
        <w:pStyle w:val="SourceCode"/>
      </w:pPr>
      <w:r>
        <w:rPr>
          <w:rStyle w:val="VerbatimChar"/>
        </w:rPr>
        <w:t xml:space="preserve">LipSyncNode</w:t>
      </w:r>
      <w:r>
        <w:br/>
      </w:r>
      <w:r>
        <w:rPr>
          <w:rStyle w:val="VerbatimChar"/>
        </w:rPr>
        <w:t xml:space="preserve">├── 不需要 → skipped_by_policy</w:t>
      </w:r>
      <w:r>
        <w:br/>
      </w:r>
      <w:r>
        <w:rPr>
          <w:rStyle w:val="VerbatimChar"/>
        </w:rPr>
        <w:t xml:space="preserve">├── 已自然同步并通过 QC → passed</w:t>
      </w:r>
      <w:r>
        <w:br/>
      </w:r>
      <w:r>
        <w:rPr>
          <w:rStyle w:val="VerbatimChar"/>
        </w:rPr>
        <w:t xml:space="preserve">├── 需要但无 Provider → manual_action_required</w:t>
      </w:r>
      <w:r>
        <w:br/>
      </w:r>
      <w:r>
        <w:rPr>
          <w:rStyle w:val="VerbatimChar"/>
        </w:rPr>
        <w:t xml:space="preserve">└── 必须修复且无法人工 → blocked</w:t>
      </w:r>
    </w:p>
    <w:bookmarkEnd w:id="118"/>
    <w:bookmarkStart w:id="122" w:name="Xc4a5544d536f9d39387918dcbb961864c05def6"/>
    <w:p>
      <w:pPr>
        <w:pStyle w:val="Heading2"/>
      </w:pPr>
      <w:r>
        <w:t xml:space="preserve">5.7 Seedance 派生音效流程</w:t>
      </w:r>
    </w:p>
    <w:bookmarkStart w:id="119" w:name="生成规范"/>
    <w:p>
      <w:pPr>
        <w:pStyle w:val="Heading3"/>
      </w:pPr>
      <w:r>
        <w:t xml:space="preserve">生成规范</w:t>
      </w:r>
    </w:p>
    <w:p>
      <w:pPr>
        <w:pStyle w:val="FirstParagraph"/>
      </w:pPr>
      <w:r>
        <w:rPr>
          <w:rStyle w:val="VerbatimChar"/>
        </w:rPr>
        <w:t xml:space="preserve">SoundEffectSpec</w:t>
      </w:r>
      <w:r>
        <w:t xml:space="preserve"> </w:t>
      </w:r>
      <w:r>
        <w:t xml:space="preserve">描述：</w:t>
      </w:r>
    </w:p>
    <w:p>
      <w:pPr>
        <w:pStyle w:val="Compact"/>
        <w:numPr>
          <w:ilvl w:val="0"/>
          <w:numId w:val="1054"/>
        </w:numPr>
      </w:pPr>
      <w:r>
        <w:t xml:space="preserve">事件主体和材质；</w:t>
      </w:r>
    </w:p>
    <w:p>
      <w:pPr>
        <w:pStyle w:val="Compact"/>
        <w:numPr>
          <w:ilvl w:val="0"/>
          <w:numId w:val="1054"/>
        </w:numPr>
      </w:pPr>
      <w:r>
        <w:t xml:space="preserve">动作力度；</w:t>
      </w:r>
    </w:p>
    <w:p>
      <w:pPr>
        <w:pStyle w:val="Compact"/>
        <w:numPr>
          <w:ilvl w:val="0"/>
          <w:numId w:val="1054"/>
        </w:numPr>
      </w:pPr>
      <w:r>
        <w:t xml:space="preserve">录音距离；</w:t>
      </w:r>
    </w:p>
    <w:p>
      <w:pPr>
        <w:pStyle w:val="Compact"/>
        <w:numPr>
          <w:ilvl w:val="0"/>
          <w:numId w:val="1054"/>
        </w:numPr>
      </w:pPr>
      <w:r>
        <w:t xml:space="preserve">空间环境；</w:t>
      </w:r>
    </w:p>
    <w:p>
      <w:pPr>
        <w:pStyle w:val="Compact"/>
        <w:numPr>
          <w:ilvl w:val="0"/>
          <w:numId w:val="1054"/>
        </w:numPr>
      </w:pPr>
      <w:r>
        <w:t xml:space="preserve">是否需要混响；</w:t>
      </w:r>
    </w:p>
    <w:p>
      <w:pPr>
        <w:pStyle w:val="Compact"/>
        <w:numPr>
          <w:ilvl w:val="0"/>
          <w:numId w:val="1054"/>
        </w:numPr>
      </w:pPr>
      <w:r>
        <w:t xml:space="preserve">预期时长；</w:t>
      </w:r>
    </w:p>
    <w:p>
      <w:pPr>
        <w:pStyle w:val="Compact"/>
        <w:numPr>
          <w:ilvl w:val="0"/>
          <w:numId w:val="1054"/>
        </w:numPr>
      </w:pPr>
      <w:r>
        <w:t xml:space="preserve">禁止音乐、对白和其他声音。</w:t>
      </w:r>
    </w:p>
    <w:bookmarkEnd w:id="119"/>
    <w:bookmarkStart w:id="120" w:name="处理链"/>
    <w:p>
      <w:pPr>
        <w:pStyle w:val="Heading3"/>
      </w:pPr>
      <w:r>
        <w:t xml:space="preserve">处理链</w:t>
      </w:r>
    </w:p>
    <w:p>
      <w:pPr>
        <w:pStyle w:val="SourceCode"/>
      </w:pPr>
      <w:r>
        <w:rPr>
          <w:rStyle w:val="VerbatimChar"/>
        </w:rPr>
        <w:t xml:space="preserve">SeedanceDerivedSfxProvider</w:t>
      </w:r>
      <w:r>
        <w:br/>
      </w:r>
      <w:r>
        <w:rPr>
          <w:rStyle w:val="VerbatimChar"/>
        </w:rPr>
        <w:t xml:space="preserve">→ video source</w:t>
      </w:r>
      <w:r>
        <w:br/>
      </w:r>
      <w:r>
        <w:rPr>
          <w:rStyle w:val="VerbatimChar"/>
        </w:rPr>
        <w:t xml:space="preserve">→ FfmpegAudioExtractionProvider</w:t>
      </w:r>
      <w:r>
        <w:br/>
      </w:r>
      <w:r>
        <w:rPr>
          <w:rStyle w:val="VerbatimChar"/>
        </w:rPr>
        <w:t xml:space="preserve">→ trim / silence removal</w:t>
      </w:r>
      <w:r>
        <w:br/>
      </w:r>
      <w:r>
        <w:rPr>
          <w:rStyle w:val="VerbatimChar"/>
        </w:rPr>
        <w:t xml:space="preserve">→ denoise / normalize / limiter</w:t>
      </w:r>
      <w:r>
        <w:br/>
      </w:r>
      <w:r>
        <w:rPr>
          <w:rStyle w:val="VerbatimChar"/>
        </w:rPr>
        <w:t xml:space="preserve">→ quality review</w:t>
      </w:r>
      <w:r>
        <w:br/>
      </w:r>
      <w:r>
        <w:rPr>
          <w:rStyle w:val="VerbatimChar"/>
        </w:rPr>
        <w:t xml:space="preserve">→ SfxAsset</w:t>
      </w:r>
      <w:r>
        <w:br/>
      </w:r>
      <w:r>
        <w:rPr>
          <w:rStyle w:val="VerbatimChar"/>
        </w:rPr>
        <w:t xml:space="preserve">→ Asset Registry</w:t>
      </w:r>
    </w:p>
    <w:bookmarkEnd w:id="120"/>
    <w:bookmarkStart w:id="121" w:name="循环素材"/>
    <w:p>
      <w:pPr>
        <w:pStyle w:val="Heading3"/>
      </w:pPr>
      <w:r>
        <w:t xml:space="preserve">循环素材</w:t>
      </w:r>
    </w:p>
    <w:p>
      <w:pPr>
        <w:pStyle w:val="FirstParagraph"/>
      </w:pPr>
      <w:r>
        <w:t xml:space="preserve">雨声、风声、机器运转等连续声音需要额外生成无缝循环点和交叉淡化版本。</w:t>
      </w:r>
    </w:p>
    <w:bookmarkEnd w:id="121"/>
    <w:bookmarkEnd w:id="122"/>
    <w:bookmarkStart w:id="123" w:name="Xbdd1cdf9eac36b56edfd525f4c90281264644f8"/>
    <w:p>
      <w:pPr>
        <w:pStyle w:val="Heading2"/>
      </w:pPr>
      <w:r>
        <w:t xml:space="preserve">5.8 时间线与后期流程</w:t>
      </w:r>
    </w:p>
    <w:p>
      <w:pPr>
        <w:pStyle w:val="FirstParagraph"/>
      </w:pPr>
      <w:r>
        <w:t xml:space="preserve">时间线轨道：</w:t>
      </w:r>
    </w:p>
    <w:p>
      <w:pPr>
        <w:pStyle w:val="Compact"/>
        <w:numPr>
          <w:ilvl w:val="0"/>
          <w:numId w:val="1055"/>
        </w:numPr>
      </w:pPr>
      <w:r>
        <w:t xml:space="preserve">Video Track；</w:t>
      </w:r>
    </w:p>
    <w:p>
      <w:pPr>
        <w:pStyle w:val="Compact"/>
        <w:numPr>
          <w:ilvl w:val="0"/>
          <w:numId w:val="1055"/>
        </w:numPr>
      </w:pPr>
      <w:r>
        <w:t xml:space="preserve">Dialogue Track；</w:t>
      </w:r>
    </w:p>
    <w:p>
      <w:pPr>
        <w:pStyle w:val="Compact"/>
        <w:numPr>
          <w:ilvl w:val="0"/>
          <w:numId w:val="1055"/>
        </w:numPr>
      </w:pPr>
      <w:r>
        <w:t xml:space="preserve">Voice-over Track；</w:t>
      </w:r>
    </w:p>
    <w:p>
      <w:pPr>
        <w:pStyle w:val="Compact"/>
        <w:numPr>
          <w:ilvl w:val="0"/>
          <w:numId w:val="1055"/>
        </w:numPr>
      </w:pPr>
      <w:r>
        <w:t xml:space="preserve">Ambience Track；</w:t>
      </w:r>
    </w:p>
    <w:p>
      <w:pPr>
        <w:pStyle w:val="Compact"/>
        <w:numPr>
          <w:ilvl w:val="0"/>
          <w:numId w:val="1055"/>
        </w:numPr>
      </w:pPr>
      <w:r>
        <w:t xml:space="preserve">Foley/SFX Track；</w:t>
      </w:r>
    </w:p>
    <w:p>
      <w:pPr>
        <w:pStyle w:val="Compact"/>
        <w:numPr>
          <w:ilvl w:val="0"/>
          <w:numId w:val="1055"/>
        </w:numPr>
      </w:pPr>
      <w:r>
        <w:t xml:space="preserve">Music Track；</w:t>
      </w:r>
    </w:p>
    <w:p>
      <w:pPr>
        <w:pStyle w:val="Compact"/>
        <w:numPr>
          <w:ilvl w:val="0"/>
          <w:numId w:val="1055"/>
        </w:numPr>
      </w:pPr>
      <w:r>
        <w:t xml:space="preserve">Subtitle Track；</w:t>
      </w:r>
    </w:p>
    <w:p>
      <w:pPr>
        <w:pStyle w:val="Compact"/>
        <w:numPr>
          <w:ilvl w:val="0"/>
          <w:numId w:val="1055"/>
        </w:numPr>
      </w:pPr>
      <w:r>
        <w:t xml:space="preserve">Effect/Overlay Track。</w:t>
      </w:r>
    </w:p>
    <w:p>
      <w:pPr>
        <w:pStyle w:val="FirstParagraph"/>
      </w:pPr>
      <w:r>
        <w:t xml:space="preserve">时间线编辑必须非破坏性，只保存引用、入点、出点、变速、音量和效果参数。</w:t>
      </w:r>
    </w:p>
    <w:p>
      <w:pPr>
        <w:pStyle w:val="BodyText"/>
      </w:pPr>
      <w:r>
        <w:t xml:space="preserve">最终导出前执行：</w:t>
      </w:r>
    </w:p>
    <w:p>
      <w:pPr>
        <w:pStyle w:val="Compact"/>
        <w:numPr>
          <w:ilvl w:val="0"/>
          <w:numId w:val="1056"/>
        </w:numPr>
      </w:pPr>
      <w:r>
        <w:t xml:space="preserve">分辨率、帧率和色彩统一；</w:t>
      </w:r>
    </w:p>
    <w:p>
      <w:pPr>
        <w:pStyle w:val="Compact"/>
        <w:numPr>
          <w:ilvl w:val="0"/>
          <w:numId w:val="1056"/>
        </w:numPr>
      </w:pPr>
      <w:r>
        <w:t xml:space="preserve">音轨混合；</w:t>
      </w:r>
    </w:p>
    <w:p>
      <w:pPr>
        <w:pStyle w:val="Compact"/>
        <w:numPr>
          <w:ilvl w:val="0"/>
          <w:numId w:val="1056"/>
        </w:numPr>
      </w:pPr>
      <w:r>
        <w:t xml:space="preserve">对白 Ducking；</w:t>
      </w:r>
    </w:p>
    <w:p>
      <w:pPr>
        <w:pStyle w:val="Compact"/>
        <w:numPr>
          <w:ilvl w:val="0"/>
          <w:numId w:val="1056"/>
        </w:numPr>
      </w:pPr>
      <w:r>
        <w:t xml:space="preserve">响度标准化；</w:t>
      </w:r>
    </w:p>
    <w:p>
      <w:pPr>
        <w:pStyle w:val="Compact"/>
        <w:numPr>
          <w:ilvl w:val="0"/>
          <w:numId w:val="1056"/>
        </w:numPr>
      </w:pPr>
      <w:r>
        <w:t xml:space="preserve">字幕渲染或外挂；</w:t>
      </w:r>
    </w:p>
    <w:p>
      <w:pPr>
        <w:pStyle w:val="Compact"/>
        <w:numPr>
          <w:ilvl w:val="0"/>
          <w:numId w:val="1056"/>
        </w:numPr>
      </w:pPr>
      <w:r>
        <w:t xml:space="preserve">平台安全区检查；</w:t>
      </w:r>
    </w:p>
    <w:p>
      <w:pPr>
        <w:pStyle w:val="Compact"/>
        <w:numPr>
          <w:ilvl w:val="0"/>
          <w:numId w:val="1056"/>
        </w:numPr>
      </w:pPr>
      <w:r>
        <w:t xml:space="preserve">封面和元数据生成；</w:t>
      </w:r>
    </w:p>
    <w:p>
      <w:pPr>
        <w:pStyle w:val="Compact"/>
        <w:numPr>
          <w:ilvl w:val="0"/>
          <w:numId w:val="1056"/>
        </w:numPr>
      </w:pPr>
      <w:r>
        <w:t xml:space="preserve">技术 QC。</w:t>
      </w:r>
    </w:p>
    <w:bookmarkEnd w:id="123"/>
    <w:bookmarkStart w:id="124" w:name="X7024d2f09ec049342f0947641722d8b0fd5948c"/>
    <w:p>
      <w:pPr>
        <w:pStyle w:val="Heading2"/>
      </w:pPr>
      <w:r>
        <w:t xml:space="preserve">5.9 失败恢复</w:t>
      </w:r>
    </w:p>
    <w:p>
      <w:pPr>
        <w:pStyle w:val="FirstParagraph"/>
      </w:pPr>
      <w:r>
        <w:t xml:space="preserve">每个节点必须幂等。相同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不应重复产生不可控副作用。</w:t>
      </w:r>
    </w:p>
    <w:p>
      <w:pPr>
        <w:pStyle w:val="BodyText"/>
      </w:pPr>
      <w:r>
        <w:t xml:space="preserve">失败后可选择：</w:t>
      </w:r>
    </w:p>
    <w:p>
      <w:pPr>
        <w:pStyle w:val="Compact"/>
        <w:numPr>
          <w:ilvl w:val="0"/>
          <w:numId w:val="1057"/>
        </w:numPr>
      </w:pPr>
      <w:r>
        <w:t xml:space="preserve">retry same provider；</w:t>
      </w:r>
    </w:p>
    <w:p>
      <w:pPr>
        <w:pStyle w:val="Compact"/>
        <w:numPr>
          <w:ilvl w:val="0"/>
          <w:numId w:val="1057"/>
        </w:numPr>
      </w:pPr>
      <w:r>
        <w:t xml:space="preserve">regenerate with modified IR；</w:t>
      </w:r>
    </w:p>
    <w:p>
      <w:pPr>
        <w:pStyle w:val="Compact"/>
        <w:numPr>
          <w:ilvl w:val="0"/>
          <w:numId w:val="1057"/>
        </w:numPr>
      </w:pPr>
      <w:r>
        <w:t xml:space="preserve">choose another candidate；</w:t>
      </w:r>
    </w:p>
    <w:p>
      <w:pPr>
        <w:pStyle w:val="Compact"/>
        <w:numPr>
          <w:ilvl w:val="0"/>
          <w:numId w:val="1057"/>
        </w:numPr>
      </w:pPr>
      <w:r>
        <w:t xml:space="preserve">upload manual result；</w:t>
      </w:r>
    </w:p>
    <w:p>
      <w:pPr>
        <w:pStyle w:val="Compact"/>
        <w:numPr>
          <w:ilvl w:val="0"/>
          <w:numId w:val="1057"/>
        </w:numPr>
      </w:pPr>
      <w:r>
        <w:t xml:space="preserve">skip by policy；</w:t>
      </w:r>
    </w:p>
    <w:p>
      <w:pPr>
        <w:pStyle w:val="Compact"/>
        <w:numPr>
          <w:ilvl w:val="0"/>
          <w:numId w:val="1057"/>
        </w:numPr>
      </w:pPr>
      <w:r>
        <w:t xml:space="preserve">block and request decision。</w:t>
      </w:r>
    </w:p>
    <w:bookmarkEnd w:id="124"/>
    <w:bookmarkEnd w:id="125"/>
    <w:bookmarkStart w:id="140" w:name="Xd9daf89a2e43acfc08de76f92701fe72c0c0bb1"/>
    <w:p>
      <w:pPr>
        <w:pStyle w:val="Heading1"/>
      </w:pPr>
      <w:r>
        <w:t xml:space="preserve">6. 后期质检与审核体系</w:t>
      </w:r>
    </w:p>
    <w:bookmarkStart w:id="126" w:name="Xd4e7db9498eabfb15981334e346f8d9237b279f"/>
    <w:p>
      <w:pPr>
        <w:pStyle w:val="Heading2"/>
      </w:pPr>
      <w:r>
        <w:t xml:space="preserve">6.1 为什么需要多层质检</w:t>
      </w:r>
    </w:p>
    <w:p>
      <w:pPr>
        <w:pStyle w:val="FirstParagraph"/>
      </w:pPr>
      <w:r>
        <w:t xml:space="preserve">通用多模态模型擅长“理解”，CV 擅长“测量”，FFmpeg/ffprobe 擅长“确定性技术检查”，Opus/Sol 擅长“判断这些问题在叙事上意味着什么”。任何单一层都不能替代其他层。</w:t>
      </w:r>
    </w:p>
    <w:bookmarkEnd w:id="126"/>
    <w:bookmarkStart w:id="127" w:name="Xf3a3b5f87022a9f0c7107882a209602debb98f9"/>
    <w:p>
      <w:pPr>
        <w:pStyle w:val="Heading2"/>
      </w:pPr>
      <w:r>
        <w:t xml:space="preserve">6.2 第一层：媒体技术 QC</w:t>
      </w:r>
    </w:p>
    <w:p>
      <w:pPr>
        <w:pStyle w:val="FirstParagraph"/>
      </w:pPr>
      <w:r>
        <w:t xml:space="preserve">使用 FFmpeg、ffprobe 和规则检测：</w:t>
      </w:r>
    </w:p>
    <w:p>
      <w:pPr>
        <w:pStyle w:val="Compact"/>
        <w:numPr>
          <w:ilvl w:val="0"/>
          <w:numId w:val="1058"/>
        </w:numPr>
      </w:pPr>
      <w:r>
        <w:t xml:space="preserve">文件可解码；</w:t>
      </w:r>
    </w:p>
    <w:p>
      <w:pPr>
        <w:pStyle w:val="Compact"/>
        <w:numPr>
          <w:ilvl w:val="0"/>
          <w:numId w:val="1058"/>
        </w:numPr>
      </w:pPr>
      <w:r>
        <w:t xml:space="preserve">时长、分辨率、帧率和纵横比；</w:t>
      </w:r>
    </w:p>
    <w:p>
      <w:pPr>
        <w:pStyle w:val="Compact"/>
        <w:numPr>
          <w:ilvl w:val="0"/>
          <w:numId w:val="1058"/>
        </w:numPr>
      </w:pPr>
      <w:r>
        <w:t xml:space="preserve">音轨是否存在；</w:t>
      </w:r>
    </w:p>
    <w:p>
      <w:pPr>
        <w:pStyle w:val="Compact"/>
        <w:numPr>
          <w:ilvl w:val="0"/>
          <w:numId w:val="1058"/>
        </w:numPr>
      </w:pPr>
      <w:r>
        <w:t xml:space="preserve">黑帧、静音和截断；</w:t>
      </w:r>
    </w:p>
    <w:p>
      <w:pPr>
        <w:pStyle w:val="Compact"/>
        <w:numPr>
          <w:ilvl w:val="0"/>
          <w:numId w:val="1058"/>
        </w:numPr>
      </w:pPr>
      <w:r>
        <w:t xml:space="preserve">峰值、响度和削波；</w:t>
      </w:r>
    </w:p>
    <w:p>
      <w:pPr>
        <w:pStyle w:val="Compact"/>
        <w:numPr>
          <w:ilvl w:val="0"/>
          <w:numId w:val="1058"/>
        </w:numPr>
      </w:pPr>
      <w:r>
        <w:t xml:space="preserve">重复帧和冻结；</w:t>
      </w:r>
    </w:p>
    <w:p>
      <w:pPr>
        <w:pStyle w:val="Compact"/>
        <w:numPr>
          <w:ilvl w:val="0"/>
          <w:numId w:val="1058"/>
        </w:numPr>
      </w:pPr>
      <w:r>
        <w:t xml:space="preserve">字幕越界；</w:t>
      </w:r>
    </w:p>
    <w:p>
      <w:pPr>
        <w:pStyle w:val="Compact"/>
        <w:numPr>
          <w:ilvl w:val="0"/>
          <w:numId w:val="1058"/>
        </w:numPr>
      </w:pPr>
      <w:r>
        <w:t xml:space="preserve">导出规格是否匹配平台。</w:t>
      </w:r>
    </w:p>
    <w:p>
      <w:pPr>
        <w:pStyle w:val="FirstParagraph"/>
      </w:pPr>
      <w:r>
        <w:t xml:space="preserve">此层结果是确定性指标，不使用 LLM。</w:t>
      </w:r>
    </w:p>
    <w:bookmarkEnd w:id="127"/>
    <w:bookmarkStart w:id="128" w:name="X5266a4aa187e3b66ea0decef8e952a51f42e983"/>
    <w:p>
      <w:pPr>
        <w:pStyle w:val="Heading2"/>
      </w:pPr>
      <w:r>
        <w:t xml:space="preserve">6.3 第二层：Gemini 原生视频理解</w:t>
      </w:r>
    </w:p>
    <w:p>
      <w:pPr>
        <w:pStyle w:val="FirstParagraph"/>
      </w:pPr>
      <w:r>
        <w:t xml:space="preserve">Gemini 直接接收视频/音频，输出：</w:t>
      </w:r>
    </w:p>
    <w:p>
      <w:pPr>
        <w:pStyle w:val="Compact"/>
        <w:numPr>
          <w:ilvl w:val="0"/>
          <w:numId w:val="1059"/>
        </w:numPr>
      </w:pPr>
      <w:r>
        <w:t xml:space="preserve">时间标记的事件；</w:t>
      </w:r>
    </w:p>
    <w:p>
      <w:pPr>
        <w:pStyle w:val="Compact"/>
        <w:numPr>
          <w:ilvl w:val="0"/>
          <w:numId w:val="1059"/>
        </w:numPr>
      </w:pPr>
      <w:r>
        <w:t xml:space="preserve">角色动作；</w:t>
      </w:r>
    </w:p>
    <w:p>
      <w:pPr>
        <w:pStyle w:val="Compact"/>
        <w:numPr>
          <w:ilvl w:val="0"/>
          <w:numId w:val="1059"/>
        </w:numPr>
      </w:pPr>
      <w:r>
        <w:t xml:space="preserve">情绪与表演；</w:t>
      </w:r>
    </w:p>
    <w:p>
      <w:pPr>
        <w:pStyle w:val="Compact"/>
        <w:numPr>
          <w:ilvl w:val="0"/>
          <w:numId w:val="1059"/>
        </w:numPr>
      </w:pPr>
      <w:r>
        <w:t xml:space="preserve">谁在说话、说了什么；</w:t>
      </w:r>
    </w:p>
    <w:p>
      <w:pPr>
        <w:pStyle w:val="Compact"/>
        <w:numPr>
          <w:ilvl w:val="0"/>
          <w:numId w:val="1059"/>
        </w:numPr>
      </w:pPr>
      <w:r>
        <w:t xml:space="preserve">镜头运动与构图描述；</w:t>
      </w:r>
    </w:p>
    <w:p>
      <w:pPr>
        <w:pStyle w:val="Compact"/>
        <w:numPr>
          <w:ilvl w:val="0"/>
          <w:numId w:val="1059"/>
        </w:numPr>
      </w:pPr>
      <w:r>
        <w:t xml:space="preserve">与导演意图的语义偏差；</w:t>
      </w:r>
    </w:p>
    <w:p>
      <w:pPr>
        <w:pStyle w:val="Compact"/>
        <w:numPr>
          <w:ilvl w:val="0"/>
          <w:numId w:val="1059"/>
        </w:numPr>
      </w:pPr>
      <w:r>
        <w:t xml:space="preserve">值得进一步逐帧检查的时间区间。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"char_lin"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"pick_up_cup"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"hesitant"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"mostly_static"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Gemini 的时间判断属于语义证据，不作为帧级真值。</w:t>
      </w:r>
    </w:p>
    <w:bookmarkEnd w:id="128"/>
    <w:bookmarkStart w:id="134" w:name="X826f149739a63e9382b8f1f3e0c1900141b42aa"/>
    <w:p>
      <w:pPr>
        <w:pStyle w:val="Heading2"/>
      </w:pPr>
      <w:r>
        <w:t xml:space="preserve">6.4 第三层：CV 逐帧分析</w:t>
      </w:r>
    </w:p>
    <w:bookmarkStart w:id="129" w:name="画面稳定性"/>
    <w:p>
      <w:pPr>
        <w:pStyle w:val="Heading3"/>
      </w:pPr>
      <w:r>
        <w:t xml:space="preserve">画面稳定性</w:t>
      </w:r>
    </w:p>
    <w:p>
      <w:pPr>
        <w:pStyle w:val="Compact"/>
        <w:numPr>
          <w:ilvl w:val="0"/>
          <w:numId w:val="1060"/>
        </w:numPr>
      </w:pPr>
      <w:r>
        <w:t xml:space="preserve">光流异常；</w:t>
      </w:r>
    </w:p>
    <w:p>
      <w:pPr>
        <w:pStyle w:val="Compact"/>
        <w:numPr>
          <w:ilvl w:val="0"/>
          <w:numId w:val="1060"/>
        </w:numPr>
      </w:pPr>
      <w:r>
        <w:t xml:space="preserve">闪烁；</w:t>
      </w:r>
    </w:p>
    <w:p>
      <w:pPr>
        <w:pStyle w:val="Compact"/>
        <w:numPr>
          <w:ilvl w:val="0"/>
          <w:numId w:val="1060"/>
        </w:numPr>
      </w:pPr>
      <w:r>
        <w:t xml:space="preserve">亮度/颜色突变；</w:t>
      </w:r>
    </w:p>
    <w:p>
      <w:pPr>
        <w:pStyle w:val="Compact"/>
        <w:numPr>
          <w:ilvl w:val="0"/>
          <w:numId w:val="1060"/>
        </w:numPr>
      </w:pPr>
      <w:r>
        <w:t xml:space="preserve">重复帧和冻结；</w:t>
      </w:r>
    </w:p>
    <w:p>
      <w:pPr>
        <w:pStyle w:val="Compact"/>
        <w:numPr>
          <w:ilvl w:val="0"/>
          <w:numId w:val="1060"/>
        </w:numPr>
      </w:pPr>
      <w:r>
        <w:t xml:space="preserve">局部纹理跳变。</w:t>
      </w:r>
    </w:p>
    <w:bookmarkEnd w:id="129"/>
    <w:bookmarkStart w:id="130" w:name="人物身份"/>
    <w:p>
      <w:pPr>
        <w:pStyle w:val="Heading3"/>
      </w:pPr>
      <w:r>
        <w:t xml:space="preserve">人物身份</w:t>
      </w:r>
    </w:p>
    <w:p>
      <w:pPr>
        <w:pStyle w:val="Compact"/>
        <w:numPr>
          <w:ilvl w:val="0"/>
          <w:numId w:val="1061"/>
        </w:numPr>
      </w:pPr>
      <w:r>
        <w:t xml:space="preserve">人脸检测和跟踪；</w:t>
      </w:r>
    </w:p>
    <w:p>
      <w:pPr>
        <w:pStyle w:val="Compact"/>
        <w:numPr>
          <w:ilvl w:val="0"/>
          <w:numId w:val="1061"/>
        </w:numPr>
      </w:pPr>
      <w:r>
        <w:t xml:space="preserve">身份嵌入相似度曲线；</w:t>
      </w:r>
    </w:p>
    <w:p>
      <w:pPr>
        <w:pStyle w:val="Compact"/>
        <w:numPr>
          <w:ilvl w:val="0"/>
          <w:numId w:val="1061"/>
        </w:numPr>
      </w:pPr>
      <w:r>
        <w:t xml:space="preserve">中途变脸时间区间；</w:t>
      </w:r>
    </w:p>
    <w:p>
      <w:pPr>
        <w:pStyle w:val="Compact"/>
        <w:numPr>
          <w:ilvl w:val="0"/>
          <w:numId w:val="1061"/>
        </w:numPr>
      </w:pPr>
      <w:r>
        <w:t xml:space="preserve">多余或缺失人物。</w:t>
      </w:r>
    </w:p>
    <w:bookmarkEnd w:id="130"/>
    <w:bookmarkStart w:id="131" w:name="姿态和运动"/>
    <w:p>
      <w:pPr>
        <w:pStyle w:val="Heading3"/>
      </w:pPr>
      <w:r>
        <w:t xml:space="preserve">姿态和运动</w:t>
      </w:r>
    </w:p>
    <w:p>
      <w:pPr>
        <w:pStyle w:val="Compact"/>
        <w:numPr>
          <w:ilvl w:val="0"/>
          <w:numId w:val="1062"/>
        </w:numPr>
      </w:pPr>
      <w:r>
        <w:t xml:space="preserve">人体关键点；</w:t>
      </w:r>
    </w:p>
    <w:p>
      <w:pPr>
        <w:pStyle w:val="Compact"/>
        <w:numPr>
          <w:ilvl w:val="0"/>
          <w:numId w:val="1062"/>
        </w:numPr>
      </w:pPr>
      <w:r>
        <w:t xml:space="preserve">肢体轨迹连续性；</w:t>
      </w:r>
    </w:p>
    <w:p>
      <w:pPr>
        <w:pStyle w:val="Compact"/>
        <w:numPr>
          <w:ilvl w:val="0"/>
          <w:numId w:val="1062"/>
        </w:numPr>
      </w:pPr>
      <w:r>
        <w:t xml:space="preserve">瞬移、跳变和不自然速度；</w:t>
      </w:r>
    </w:p>
    <w:p>
      <w:pPr>
        <w:pStyle w:val="Compact"/>
        <w:numPr>
          <w:ilvl w:val="0"/>
          <w:numId w:val="1062"/>
        </w:numPr>
      </w:pPr>
      <w:r>
        <w:t xml:space="preserve">镜头推进/拉远的数值估计。</w:t>
      </w:r>
    </w:p>
    <w:bookmarkEnd w:id="131"/>
    <w:bookmarkStart w:id="132" w:name="道具与场景"/>
    <w:p>
      <w:pPr>
        <w:pStyle w:val="Heading3"/>
      </w:pPr>
      <w:r>
        <w:t xml:space="preserve">道具与场景</w:t>
      </w:r>
    </w:p>
    <w:p>
      <w:pPr>
        <w:pStyle w:val="Compact"/>
        <w:numPr>
          <w:ilvl w:val="0"/>
          <w:numId w:val="1063"/>
        </w:numPr>
      </w:pPr>
      <w:r>
        <w:t xml:space="preserve">指定道具是否出现；</w:t>
      </w:r>
    </w:p>
    <w:p>
      <w:pPr>
        <w:pStyle w:val="Compact"/>
        <w:numPr>
          <w:ilvl w:val="0"/>
          <w:numId w:val="1063"/>
        </w:numPr>
      </w:pPr>
      <w:r>
        <w:t xml:space="preserve">道具消失和位置突变；</w:t>
      </w:r>
    </w:p>
    <w:p>
      <w:pPr>
        <w:pStyle w:val="Compact"/>
        <w:numPr>
          <w:ilvl w:val="0"/>
          <w:numId w:val="1063"/>
        </w:numPr>
      </w:pPr>
      <w:r>
        <w:t xml:space="preserve">服装主色或纹理明显变化；</w:t>
      </w:r>
    </w:p>
    <w:p>
      <w:pPr>
        <w:pStyle w:val="Compact"/>
        <w:numPr>
          <w:ilvl w:val="0"/>
          <w:numId w:val="1063"/>
        </w:numPr>
      </w:pPr>
      <w:r>
        <w:t xml:space="preserve">角色数量和空间位置。</w:t>
      </w:r>
    </w:p>
    <w:bookmarkEnd w:id="132"/>
    <w:bookmarkStart w:id="133" w:name="音画"/>
    <w:p>
      <w:pPr>
        <w:pStyle w:val="Heading3"/>
      </w:pPr>
      <w:r>
        <w:t xml:space="preserve">音画</w:t>
      </w:r>
    </w:p>
    <w:p>
      <w:pPr>
        <w:pStyle w:val="Compact"/>
        <w:numPr>
          <w:ilvl w:val="0"/>
          <w:numId w:val="1064"/>
        </w:numPr>
      </w:pPr>
      <w:r>
        <w:t xml:space="preserve">嘴部运动与音频活动区间；</w:t>
      </w:r>
    </w:p>
    <w:p>
      <w:pPr>
        <w:pStyle w:val="Compact"/>
        <w:numPr>
          <w:ilvl w:val="0"/>
          <w:numId w:val="1064"/>
        </w:numPr>
      </w:pPr>
      <w:r>
        <w:t xml:space="preserve">音频领先/滞后；</w:t>
      </w:r>
    </w:p>
    <w:p>
      <w:pPr>
        <w:pStyle w:val="Compact"/>
        <w:numPr>
          <w:ilvl w:val="0"/>
          <w:numId w:val="1064"/>
        </w:numPr>
      </w:pPr>
      <w:r>
        <w:t xml:space="preserve">说话者匹配；</w:t>
      </w:r>
    </w:p>
    <w:p>
      <w:pPr>
        <w:pStyle w:val="Compact"/>
        <w:numPr>
          <w:ilvl w:val="0"/>
          <w:numId w:val="1064"/>
        </w:numPr>
      </w:pPr>
      <w:r>
        <w:t xml:space="preserve">对白区间内嘴部是否静止。</w:t>
      </w:r>
    </w:p>
    <w:bookmarkEnd w:id="133"/>
    <w:bookmarkEnd w:id="134"/>
    <w:bookmarkStart w:id="135" w:name="X2ccf6712e6e8a8f553c65957e6700e446c2e318"/>
    <w:p>
      <w:pPr>
        <w:pStyle w:val="Heading2"/>
      </w:pPr>
      <w:r>
        <w:t xml:space="preserve">6.5 第四层：叙事审核</w:t>
      </w:r>
    </w:p>
    <w:p>
      <w:pPr>
        <w:pStyle w:val="FirstParagraph"/>
      </w:pPr>
      <w:r>
        <w:t xml:space="preserve">Opus 或 Sol 接收：</w:t>
      </w:r>
    </w:p>
    <w:p>
      <w:pPr>
        <w:pStyle w:val="Compact"/>
        <w:numPr>
          <w:ilvl w:val="0"/>
          <w:numId w:val="1065"/>
        </w:numPr>
      </w:pPr>
      <w:r>
        <w:t xml:space="preserve">Shot 的叙事目的；</w:t>
      </w:r>
    </w:p>
    <w:p>
      <w:pPr>
        <w:pStyle w:val="Compact"/>
        <w:numPr>
          <w:ilvl w:val="0"/>
          <w:numId w:val="1065"/>
        </w:numPr>
      </w:pPr>
      <w:r>
        <w:t xml:space="preserve">planned/approved continuity state；</w:t>
      </w:r>
    </w:p>
    <w:p>
      <w:pPr>
        <w:pStyle w:val="Compact"/>
        <w:numPr>
          <w:ilvl w:val="0"/>
          <w:numId w:val="1065"/>
        </w:numPr>
      </w:pPr>
      <w:r>
        <w:t xml:space="preserve">Gemini 语义报告；</w:t>
      </w:r>
    </w:p>
    <w:p>
      <w:pPr>
        <w:pStyle w:val="Compact"/>
        <w:numPr>
          <w:ilvl w:val="0"/>
          <w:numId w:val="1065"/>
        </w:numPr>
      </w:pPr>
      <w:r>
        <w:t xml:space="preserve">CV 帧级指标；</w:t>
      </w:r>
    </w:p>
    <w:p>
      <w:pPr>
        <w:pStyle w:val="Compact"/>
        <w:numPr>
          <w:ilvl w:val="0"/>
          <w:numId w:val="1065"/>
        </w:numPr>
      </w:pPr>
      <w:r>
        <w:t xml:space="preserve">相邻镜头；</w:t>
      </w:r>
    </w:p>
    <w:p>
      <w:pPr>
        <w:pStyle w:val="Compact"/>
        <w:numPr>
          <w:ilvl w:val="0"/>
          <w:numId w:val="1065"/>
        </w:numPr>
      </w:pPr>
      <w:r>
        <w:t xml:space="preserve">台词与人物设定。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"情绪呈现为犹豫，不符合克制愤怒"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"机位近乎静止，未形成计划中的压迫感"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"左手拿杯子破坏上一镜头连续性"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"entire_shot"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"提高表演强度"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"明确 slow push-in"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"强化右手拿杯子的动作约束"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35"/>
    <w:bookmarkStart w:id="136" w:name="Xa2310a1c002f2208046c964d252370881c61a3e"/>
    <w:p>
      <w:pPr>
        <w:pStyle w:val="Heading2"/>
      </w:pPr>
      <w:r>
        <w:t xml:space="preserve">6.6 质量决策引擎</w:t>
      </w:r>
    </w:p>
    <w:p>
      <w:pPr>
        <w:pStyle w:val="FirstParagraph"/>
      </w:pPr>
      <w:r>
        <w:t xml:space="preserve">统一决策：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pass_with_warning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manual_review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repair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regenerate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blocked</w:t>
      </w:r>
    </w:p>
    <w:p>
      <w:pPr>
        <w:pStyle w:val="FirstParagraph"/>
      </w:pPr>
      <w:r>
        <w:t xml:space="preserve">规则优先于 LLM：文件损坏、缺失音轨等硬错误必须直接失败。</w:t>
      </w:r>
    </w:p>
    <w:bookmarkEnd w:id="136"/>
    <w:bookmarkStart w:id="137" w:name="Xecbbd11048c2808d1e2100b4b543ce6aa42f0a1"/>
    <w:p>
      <w:pPr>
        <w:pStyle w:val="Heading2"/>
      </w:pPr>
      <w:r>
        <w:t xml:space="preserve">6.7 人工审核工作台</w:t>
      </w:r>
    </w:p>
    <w:p>
      <w:pPr>
        <w:pStyle w:val="FirstParagraph"/>
      </w:pPr>
      <w:r>
        <w:t xml:space="preserve">审核者应能：</w:t>
      </w:r>
    </w:p>
    <w:p>
      <w:pPr>
        <w:pStyle w:val="Compact"/>
        <w:numPr>
          <w:ilvl w:val="0"/>
          <w:numId w:val="1067"/>
        </w:numPr>
      </w:pPr>
      <w:r>
        <w:t xml:space="preserve">A/B/C 候选同步播放；</w:t>
      </w:r>
    </w:p>
    <w:p>
      <w:pPr>
        <w:pStyle w:val="Compact"/>
        <w:numPr>
          <w:ilvl w:val="0"/>
          <w:numId w:val="1067"/>
        </w:numPr>
      </w:pPr>
      <w:r>
        <w:t xml:space="preserve">查看 expected vs detected 差异；</w:t>
      </w:r>
    </w:p>
    <w:p>
      <w:pPr>
        <w:pStyle w:val="Compact"/>
        <w:numPr>
          <w:ilvl w:val="0"/>
          <w:numId w:val="1067"/>
        </w:numPr>
      </w:pPr>
      <w:r>
        <w:t xml:space="preserve">跳转异常帧或时间区间；</w:t>
      </w:r>
    </w:p>
    <w:p>
      <w:pPr>
        <w:pStyle w:val="Compact"/>
        <w:numPr>
          <w:ilvl w:val="0"/>
          <w:numId w:val="1067"/>
        </w:numPr>
      </w:pPr>
      <w:r>
        <w:t xml:space="preserve">接受、拒绝、局部修复、重新生成；</w:t>
      </w:r>
    </w:p>
    <w:p>
      <w:pPr>
        <w:pStyle w:val="Compact"/>
        <w:numPr>
          <w:ilvl w:val="0"/>
          <w:numId w:val="1067"/>
        </w:numPr>
      </w:pPr>
      <w:r>
        <w:t xml:space="preserve">修改事实源或仅接受当前偏差；</w:t>
      </w:r>
    </w:p>
    <w:p>
      <w:pPr>
        <w:pStyle w:val="Compact"/>
        <w:numPr>
          <w:ilvl w:val="0"/>
          <w:numId w:val="1067"/>
        </w:numPr>
      </w:pPr>
      <w:r>
        <w:t xml:space="preserve">锁定角色、服装、关键帧和音频；</w:t>
      </w:r>
    </w:p>
    <w:p>
      <w:pPr>
        <w:pStyle w:val="Compact"/>
        <w:numPr>
          <w:ilvl w:val="0"/>
          <w:numId w:val="1067"/>
        </w:numPr>
      </w:pPr>
      <w:r>
        <w:t xml:space="preserve">将修改意见回送给 Prompt Compiler。</w:t>
      </w:r>
    </w:p>
    <w:bookmarkEnd w:id="137"/>
    <w:bookmarkStart w:id="138" w:name="Xe225b536c54e36ec7dd7b3d905467114f4b081c"/>
    <w:p>
      <w:pPr>
        <w:pStyle w:val="Heading2"/>
      </w:pPr>
      <w:r>
        <w:t xml:space="preserve">6.8 质量阈值</w:t>
      </w:r>
    </w:p>
    <w:p>
      <w:pPr>
        <w:pStyle w:val="FirstParagraph"/>
      </w:pPr>
      <w:r>
        <w:t xml:space="preserve">阈值按项目和镜头类型配置。示例：</w:t>
      </w:r>
    </w:p>
    <w:p>
      <w:pPr>
        <w:pStyle w:val="Compact"/>
        <w:numPr>
          <w:ilvl w:val="0"/>
          <w:numId w:val="1068"/>
        </w:numPr>
      </w:pPr>
      <w:r>
        <w:t xml:space="preserve">主角特写身份相似度要求高于环境远景；</w:t>
      </w:r>
    </w:p>
    <w:p>
      <w:pPr>
        <w:pStyle w:val="Compact"/>
        <w:numPr>
          <w:ilvl w:val="0"/>
          <w:numId w:val="1068"/>
        </w:numPr>
      </w:pPr>
      <w:r>
        <w:t xml:space="preserve">口型只在嘴部可见且有对白时启用；</w:t>
      </w:r>
    </w:p>
    <w:p>
      <w:pPr>
        <w:pStyle w:val="Compact"/>
        <w:numPr>
          <w:ilvl w:val="0"/>
          <w:numId w:val="1068"/>
        </w:numPr>
      </w:pPr>
      <w:r>
        <w:t xml:space="preserve">动作镜头允许更高的纹理波动；</w:t>
      </w:r>
    </w:p>
    <w:p>
      <w:pPr>
        <w:pStyle w:val="Compact"/>
        <w:numPr>
          <w:ilvl w:val="0"/>
          <w:numId w:val="1068"/>
        </w:numPr>
      </w:pPr>
      <w:r>
        <w:t xml:space="preserve">道具特写必须严格检查目标道具；</w:t>
      </w:r>
    </w:p>
    <w:p>
      <w:pPr>
        <w:pStyle w:val="Compact"/>
        <w:numPr>
          <w:ilvl w:val="0"/>
          <w:numId w:val="1068"/>
        </w:numPr>
      </w:pPr>
      <w:r>
        <w:t xml:space="preserve">原生 Seedance 音频必须进行台词比对和音色审核。</w:t>
      </w:r>
    </w:p>
    <w:bookmarkEnd w:id="138"/>
    <w:bookmarkStart w:id="139" w:name="Xc7221072ef737077cd3deed1d94cf37a14f9663"/>
    <w:p>
      <w:pPr>
        <w:pStyle w:val="Heading2"/>
      </w:pPr>
      <w:r>
        <w:t xml:space="preserve">6.9 模型输出不自动成为事实</w:t>
      </w:r>
    </w:p>
    <w:p>
      <w:pPr>
        <w:pStyle w:val="FirstParagraph"/>
      </w:pPr>
      <w:r>
        <w:t xml:space="preserve">任何</w:t>
      </w:r>
      <w:r>
        <w:t xml:space="preserve"> </w:t>
      </w:r>
      <w:r>
        <w:rPr>
          <w:rStyle w:val="VerbatimChar"/>
        </w:rPr>
        <w:t xml:space="preserve">detected_state</w:t>
      </w:r>
      <w:r>
        <w:t xml:space="preserve"> </w:t>
      </w:r>
      <w:r>
        <w:t xml:space="preserve">只能产生报告。只有以下操作可生成</w:t>
      </w:r>
      <w:r>
        <w:t xml:space="preserve"> </w:t>
      </w:r>
      <w:r>
        <w:rPr>
          <w:rStyle w:val="VerbatimChar"/>
        </w:rPr>
        <w:t xml:space="preserve">approved_state</w:t>
      </w:r>
      <w:r>
        <w:t xml:space="preserve">：</w:t>
      </w:r>
    </w:p>
    <w:p>
      <w:pPr>
        <w:pStyle w:val="Compact"/>
        <w:numPr>
          <w:ilvl w:val="0"/>
          <w:numId w:val="1069"/>
        </w:numPr>
      </w:pPr>
      <w:r>
        <w:t xml:space="preserve">人工批准；</w:t>
      </w:r>
    </w:p>
    <w:p>
      <w:pPr>
        <w:pStyle w:val="Compact"/>
        <w:numPr>
          <w:ilvl w:val="0"/>
          <w:numId w:val="1069"/>
        </w:numPr>
      </w:pPr>
      <w:r>
        <w:t xml:space="preserve">明确配置的确定性规则；</w:t>
      </w:r>
    </w:p>
    <w:p>
      <w:pPr>
        <w:pStyle w:val="Compact"/>
        <w:numPr>
          <w:ilvl w:val="0"/>
          <w:numId w:val="1069"/>
        </w:numPr>
      </w:pPr>
      <w:r>
        <w:t xml:space="preserve">可审计的批量批准策略。</w:t>
      </w:r>
    </w:p>
    <w:bookmarkEnd w:id="139"/>
    <w:bookmarkEnd w:id="140"/>
    <w:bookmarkStart w:id="161" w:name="X7e7d26133b52b69a9c1f9c15e3bd88a0d0e726a"/>
    <w:p>
      <w:pPr>
        <w:pStyle w:val="Heading1"/>
      </w:pPr>
      <w:r>
        <w:t xml:space="preserve">7. 实施路线图</w:t>
      </w:r>
    </w:p>
    <w:p>
      <w:pPr>
        <w:pStyle w:val="FirstParagraph"/>
      </w:pPr>
      <w:r>
        <w:t xml:space="preserve">路线图以“架构完整、逐层实现”为原则。每个阶段都必须保留完整接口、状态机和数据结构。</w:t>
      </w:r>
    </w:p>
    <w:bookmarkStart w:id="143" w:name="m0架构基线与仓库骨架"/>
    <w:p>
      <w:pPr>
        <w:pStyle w:val="Heading2"/>
      </w:pPr>
      <w:r>
        <w:t xml:space="preserve">M0：架构基线与仓库骨架</w:t>
      </w:r>
    </w:p>
    <w:bookmarkStart w:id="141" w:name="交付"/>
    <w:p>
      <w:pPr>
        <w:pStyle w:val="Heading3"/>
      </w:pPr>
      <w:r>
        <w:t xml:space="preserve">交付</w:t>
      </w:r>
    </w:p>
    <w:p>
      <w:pPr>
        <w:pStyle w:val="Compact"/>
        <w:numPr>
          <w:ilvl w:val="0"/>
          <w:numId w:val="1070"/>
        </w:numPr>
      </w:pPr>
      <w:r>
        <w:t xml:space="preserve">Monorepo 或清晰的多仓库边界；</w:t>
      </w:r>
    </w:p>
    <w:p>
      <w:pPr>
        <w:pStyle w:val="Compact"/>
        <w:numPr>
          <w:ilvl w:val="0"/>
          <w:numId w:val="1070"/>
        </w:numPr>
      </w:pPr>
      <w:r>
        <w:t xml:space="preserve">Canonical Schema v0.1；</w:t>
      </w:r>
    </w:p>
    <w:p>
      <w:pPr>
        <w:pStyle w:val="Compact"/>
        <w:numPr>
          <w:ilvl w:val="0"/>
          <w:numId w:val="1070"/>
        </w:numPr>
      </w:pPr>
      <w:r>
        <w:t xml:space="preserve">PostgreSQL 迁移；</w:t>
      </w:r>
    </w:p>
    <w:p>
      <w:pPr>
        <w:pStyle w:val="Compact"/>
        <w:numPr>
          <w:ilvl w:val="0"/>
          <w:numId w:val="1070"/>
        </w:numPr>
      </w:pPr>
      <w:r>
        <w:t xml:space="preserve">Asset Registry 和 MinIO；</w:t>
      </w:r>
    </w:p>
    <w:p>
      <w:pPr>
        <w:pStyle w:val="Compact"/>
        <w:numPr>
          <w:ilvl w:val="0"/>
          <w:numId w:val="1070"/>
        </w:numPr>
      </w:pPr>
      <w:r>
        <w:t xml:space="preserve">Workflow/Job 基础；</w:t>
      </w:r>
    </w:p>
    <w:p>
      <w:pPr>
        <w:pStyle w:val="Compact"/>
        <w:numPr>
          <w:ilvl w:val="0"/>
          <w:numId w:val="1070"/>
        </w:numPr>
      </w:pPr>
      <w:r>
        <w:t xml:space="preserve">Provider Registry；</w:t>
      </w:r>
    </w:p>
    <w:p>
      <w:pPr>
        <w:pStyle w:val="Compact"/>
        <w:numPr>
          <w:ilvl w:val="0"/>
          <w:numId w:val="1070"/>
        </w:numPr>
      </w:pPr>
      <w:r>
        <w:t xml:space="preserve">Fake/Stub Providers；</w:t>
      </w:r>
    </w:p>
    <w:p>
      <w:pPr>
        <w:pStyle w:val="Compact"/>
        <w:numPr>
          <w:ilvl w:val="0"/>
          <w:numId w:val="1070"/>
        </w:numPr>
      </w:pPr>
      <w:r>
        <w:t xml:space="preserve">全链路追踪 ID；</w:t>
      </w:r>
    </w:p>
    <w:p>
      <w:pPr>
        <w:pStyle w:val="Compact"/>
        <w:numPr>
          <w:ilvl w:val="0"/>
          <w:numId w:val="1070"/>
        </w:numPr>
      </w:pPr>
      <w:r>
        <w:t xml:space="preserve">基础权限和审计日志。</w:t>
      </w:r>
    </w:p>
    <w:bookmarkEnd w:id="141"/>
    <w:bookmarkStart w:id="142" w:name="验收"/>
    <w:p>
      <w:pPr>
        <w:pStyle w:val="Heading3"/>
      </w:pPr>
      <w:r>
        <w:t xml:space="preserve">验收</w:t>
      </w:r>
    </w:p>
    <w:p>
      <w:pPr>
        <w:pStyle w:val="FirstParagraph"/>
      </w:pPr>
      <w:r>
        <w:t xml:space="preserve">不调用任何真实模型，也能用 Fake Provider 跑通：</w:t>
      </w:r>
    </w:p>
    <w:p>
      <w:pPr>
        <w:pStyle w:val="SourceCode"/>
      </w:pPr>
      <w:r>
        <w:rPr>
          <w:rStyle w:val="VerbatimChar"/>
        </w:rPr>
        <w:t xml:space="preserve">Project → Episode → Shot → GenerationTask → Asset → Review → Timeline → Export placeholder</w:t>
      </w:r>
    </w:p>
    <w:bookmarkEnd w:id="142"/>
    <w:bookmarkEnd w:id="143"/>
    <w:bookmarkStart w:id="146" w:name="m1叙事与结构化编译"/>
    <w:p>
      <w:pPr>
        <w:pStyle w:val="Heading2"/>
      </w:pPr>
      <w:r>
        <w:t xml:space="preserve">M1：叙事与结构化编译</w:t>
      </w:r>
    </w:p>
    <w:bookmarkStart w:id="144" w:name="交付-1"/>
    <w:p>
      <w:pPr>
        <w:pStyle w:val="Heading3"/>
      </w:pPr>
      <w:r>
        <w:t xml:space="preserve">交付</w:t>
      </w:r>
    </w:p>
    <w:p>
      <w:pPr>
        <w:pStyle w:val="Compact"/>
        <w:numPr>
          <w:ilvl w:val="0"/>
          <w:numId w:val="1071"/>
        </w:numPr>
      </w:pPr>
      <w:r>
        <w:t xml:space="preserve">剧集圣经编辑器；</w:t>
      </w:r>
    </w:p>
    <w:p>
      <w:pPr>
        <w:pStyle w:val="Compact"/>
        <w:numPr>
          <w:ilvl w:val="0"/>
          <w:numId w:val="1071"/>
        </w:numPr>
      </w:pPr>
      <w:r>
        <w:t xml:space="preserve">角色、场景、道具管理；</w:t>
      </w:r>
    </w:p>
    <w:p>
      <w:pPr>
        <w:pStyle w:val="Compact"/>
        <w:numPr>
          <w:ilvl w:val="0"/>
          <w:numId w:val="1071"/>
        </w:numPr>
      </w:pPr>
      <w:r>
        <w:t xml:space="preserve">Opus/Sonnet 创作工作流；</w:t>
      </w:r>
    </w:p>
    <w:p>
      <w:pPr>
        <w:pStyle w:val="Compact"/>
        <w:numPr>
          <w:ilvl w:val="0"/>
          <w:numId w:val="1071"/>
        </w:numPr>
      </w:pPr>
      <w:r>
        <w:t xml:space="preserve">Terra 编译 Episode/Scene/Beat/Shot；</w:t>
      </w:r>
    </w:p>
    <w:p>
      <w:pPr>
        <w:pStyle w:val="Compact"/>
        <w:numPr>
          <w:ilvl w:val="0"/>
          <w:numId w:val="1071"/>
        </w:numPr>
      </w:pPr>
      <w:r>
        <w:t xml:space="preserve">Luna 引用检查；</w:t>
      </w:r>
    </w:p>
    <w:p>
      <w:pPr>
        <w:pStyle w:val="Compact"/>
        <w:numPr>
          <w:ilvl w:val="0"/>
          <w:numId w:val="1071"/>
        </w:numPr>
      </w:pPr>
      <w:r>
        <w:t xml:space="preserve">Prompt/Generation IR；</w:t>
      </w:r>
    </w:p>
    <w:p>
      <w:pPr>
        <w:pStyle w:val="Compact"/>
        <w:numPr>
          <w:ilvl w:val="0"/>
          <w:numId w:val="1071"/>
        </w:numPr>
      </w:pPr>
      <w:r>
        <w:t xml:space="preserve">版本与 stale 传播。</w:t>
      </w:r>
    </w:p>
    <w:bookmarkEnd w:id="144"/>
    <w:bookmarkStart w:id="145" w:name="验收-1"/>
    <w:p>
      <w:pPr>
        <w:pStyle w:val="Heading3"/>
      </w:pPr>
      <w:r>
        <w:t xml:space="preserve">验收</w:t>
      </w:r>
    </w:p>
    <w:p>
      <w:pPr>
        <w:pStyle w:val="FirstParagraph"/>
      </w:pPr>
      <w:r>
        <w:t xml:space="preserve">一个故事创意能够生成一集经过人工审核的结构化剧本和镜头列表，所有引用可解析。</w:t>
      </w:r>
    </w:p>
    <w:bookmarkEnd w:id="145"/>
    <w:bookmarkEnd w:id="146"/>
    <w:bookmarkStart w:id="149" w:name="m2视觉预生产"/>
    <w:p>
      <w:pPr>
        <w:pStyle w:val="Heading2"/>
      </w:pPr>
      <w:r>
        <w:t xml:space="preserve">M2：视觉预生产</w:t>
      </w:r>
    </w:p>
    <w:bookmarkStart w:id="147" w:name="交付-2"/>
    <w:p>
      <w:pPr>
        <w:pStyle w:val="Heading3"/>
      </w:pPr>
      <w:r>
        <w:t xml:space="preserve">交付</w:t>
      </w:r>
    </w:p>
    <w:p>
      <w:pPr>
        <w:pStyle w:val="Compact"/>
        <w:numPr>
          <w:ilvl w:val="0"/>
          <w:numId w:val="1072"/>
        </w:numPr>
      </w:pPr>
      <w:r>
        <w:t xml:space="preserve">Seedream Provider；</w:t>
      </w:r>
    </w:p>
    <w:p>
      <w:pPr>
        <w:pStyle w:val="Compact"/>
        <w:numPr>
          <w:ilvl w:val="0"/>
          <w:numId w:val="1072"/>
        </w:numPr>
      </w:pPr>
      <w:r>
        <w:t xml:space="preserve">角色母版、多视图和服装版本；</w:t>
      </w:r>
    </w:p>
    <w:p>
      <w:pPr>
        <w:pStyle w:val="Compact"/>
        <w:numPr>
          <w:ilvl w:val="0"/>
          <w:numId w:val="1072"/>
        </w:numPr>
      </w:pPr>
      <w:r>
        <w:t xml:space="preserve">场景、道具和分镜图；</w:t>
      </w:r>
    </w:p>
    <w:p>
      <w:pPr>
        <w:pStyle w:val="Compact"/>
        <w:numPr>
          <w:ilvl w:val="0"/>
          <w:numId w:val="1072"/>
        </w:numPr>
      </w:pPr>
      <w:r>
        <w:t xml:space="preserve">关键帧锁定；</w:t>
      </w:r>
    </w:p>
    <w:p>
      <w:pPr>
        <w:pStyle w:val="Compact"/>
        <w:numPr>
          <w:ilvl w:val="0"/>
          <w:numId w:val="1072"/>
        </w:numPr>
      </w:pPr>
      <w:r>
        <w:t xml:space="preserve">Animatic；</w:t>
      </w:r>
    </w:p>
    <w:p>
      <w:pPr>
        <w:pStyle w:val="Compact"/>
        <w:numPr>
          <w:ilvl w:val="0"/>
          <w:numId w:val="1072"/>
        </w:numPr>
      </w:pPr>
      <w:r>
        <w:t xml:space="preserve">候选比较和审核。</w:t>
      </w:r>
    </w:p>
    <w:bookmarkEnd w:id="147"/>
    <w:bookmarkStart w:id="148" w:name="验收-2"/>
    <w:p>
      <w:pPr>
        <w:pStyle w:val="Heading3"/>
      </w:pPr>
      <w:r>
        <w:t xml:space="preserve">验收</w:t>
      </w:r>
    </w:p>
    <w:p>
      <w:pPr>
        <w:pStyle w:val="FirstParagraph"/>
      </w:pPr>
      <w:r>
        <w:t xml:space="preserve">无需视频生成即可输出带临时声音和字幕的完整分镜预演。</w:t>
      </w:r>
    </w:p>
    <w:bookmarkEnd w:id="148"/>
    <w:bookmarkEnd w:id="149"/>
    <w:bookmarkStart w:id="152" w:name="m3视频与声音主链"/>
    <w:p>
      <w:pPr>
        <w:pStyle w:val="Heading2"/>
      </w:pPr>
      <w:r>
        <w:t xml:space="preserve">M3：视频与声音主链</w:t>
      </w:r>
    </w:p>
    <w:bookmarkStart w:id="150" w:name="交付-3"/>
    <w:p>
      <w:pPr>
        <w:pStyle w:val="Heading3"/>
      </w:pPr>
      <w:r>
        <w:t xml:space="preserve">交付</w:t>
      </w:r>
    </w:p>
    <w:p>
      <w:pPr>
        <w:pStyle w:val="Compact"/>
        <w:numPr>
          <w:ilvl w:val="0"/>
          <w:numId w:val="1073"/>
        </w:numPr>
      </w:pPr>
      <w:r>
        <w:t xml:space="preserve">Seedance Provider；</w:t>
      </w:r>
    </w:p>
    <w:p>
      <w:pPr>
        <w:pStyle w:val="Compact"/>
        <w:numPr>
          <w:ilvl w:val="0"/>
          <w:numId w:val="1073"/>
        </w:numPr>
      </w:pPr>
      <w:r>
        <w:t xml:space="preserve">Seedance Native Audio；</w:t>
      </w:r>
    </w:p>
    <w:p>
      <w:pPr>
        <w:pStyle w:val="Compact"/>
        <w:numPr>
          <w:ilvl w:val="0"/>
          <w:numId w:val="1073"/>
        </w:numPr>
      </w:pPr>
      <w:r>
        <w:t xml:space="preserve">GPT-SoVITS Provider；</w:t>
      </w:r>
    </w:p>
    <w:p>
      <w:pPr>
        <w:pStyle w:val="Compact"/>
        <w:numPr>
          <w:ilvl w:val="0"/>
          <w:numId w:val="1073"/>
        </w:numPr>
      </w:pPr>
      <w:r>
        <w:t xml:space="preserve">三种 Audio Strategy；</w:t>
      </w:r>
    </w:p>
    <w:p>
      <w:pPr>
        <w:pStyle w:val="Compact"/>
        <w:numPr>
          <w:ilvl w:val="0"/>
          <w:numId w:val="1073"/>
        </w:numPr>
      </w:pPr>
      <w:r>
        <w:t xml:space="preserve">Suno Music Provider；</w:t>
      </w:r>
    </w:p>
    <w:p>
      <w:pPr>
        <w:pStyle w:val="Compact"/>
        <w:numPr>
          <w:ilvl w:val="0"/>
          <w:numId w:val="1073"/>
        </w:numPr>
      </w:pPr>
      <w:r>
        <w:t xml:space="preserve">Seedance Derived SFX；</w:t>
      </w:r>
    </w:p>
    <w:p>
      <w:pPr>
        <w:pStyle w:val="Compact"/>
        <w:numPr>
          <w:ilvl w:val="0"/>
          <w:numId w:val="1073"/>
        </w:numPr>
      </w:pPr>
      <w:r>
        <w:t xml:space="preserve">音频抽取、后处理和内部素材库；</w:t>
      </w:r>
    </w:p>
    <w:p>
      <w:pPr>
        <w:pStyle w:val="Compact"/>
        <w:numPr>
          <w:ilvl w:val="0"/>
          <w:numId w:val="1073"/>
        </w:numPr>
      </w:pPr>
      <w:r>
        <w:t xml:space="preserve">Generation Job 重试和恢复。</w:t>
      </w:r>
    </w:p>
    <w:bookmarkEnd w:id="150"/>
    <w:bookmarkStart w:id="151" w:name="验收-3"/>
    <w:p>
      <w:pPr>
        <w:pStyle w:val="Heading3"/>
      </w:pPr>
      <w:r>
        <w:t xml:space="preserve">验收</w:t>
      </w:r>
    </w:p>
    <w:p>
      <w:pPr>
        <w:pStyle w:val="FirstParagraph"/>
      </w:pPr>
      <w:r>
        <w:t xml:space="preserve">可以为单集每个 Shot 生成、比较、批准视频和声音资产。</w:t>
      </w:r>
    </w:p>
    <w:bookmarkEnd w:id="151"/>
    <w:bookmarkEnd w:id="152"/>
    <w:bookmarkStart w:id="155" w:name="m4时间线后期与质检"/>
    <w:p>
      <w:pPr>
        <w:pStyle w:val="Heading2"/>
      </w:pPr>
      <w:r>
        <w:t xml:space="preserve">M4：时间线、后期与质检</w:t>
      </w:r>
    </w:p>
    <w:bookmarkStart w:id="153" w:name="交付-4"/>
    <w:p>
      <w:pPr>
        <w:pStyle w:val="Heading3"/>
      </w:pPr>
      <w:r>
        <w:t xml:space="preserve">交付</w:t>
      </w:r>
    </w:p>
    <w:p>
      <w:pPr>
        <w:pStyle w:val="Compact"/>
        <w:numPr>
          <w:ilvl w:val="0"/>
          <w:numId w:val="1074"/>
        </w:numPr>
      </w:pPr>
      <w:r>
        <w:t xml:space="preserve">多轨时间线；</w:t>
      </w:r>
    </w:p>
    <w:p>
      <w:pPr>
        <w:pStyle w:val="Compact"/>
        <w:numPr>
          <w:ilvl w:val="0"/>
          <w:numId w:val="1074"/>
        </w:numPr>
      </w:pPr>
      <w:r>
        <w:t xml:space="preserve">FFmpeg 导出；</w:t>
      </w:r>
    </w:p>
    <w:p>
      <w:pPr>
        <w:pStyle w:val="Compact"/>
        <w:numPr>
          <w:ilvl w:val="0"/>
          <w:numId w:val="1074"/>
        </w:numPr>
      </w:pPr>
      <w:r>
        <w:t xml:space="preserve">句级字幕；</w:t>
      </w:r>
    </w:p>
    <w:p>
      <w:pPr>
        <w:pStyle w:val="Compact"/>
        <w:numPr>
          <w:ilvl w:val="0"/>
          <w:numId w:val="1074"/>
        </w:numPr>
      </w:pPr>
      <w:r>
        <w:t xml:space="preserve">媒体技术 QC；</w:t>
      </w:r>
    </w:p>
    <w:p>
      <w:pPr>
        <w:pStyle w:val="Compact"/>
        <w:numPr>
          <w:ilvl w:val="0"/>
          <w:numId w:val="1074"/>
        </w:numPr>
      </w:pPr>
      <w:r>
        <w:t xml:space="preserve">Gemini Video Understanding；</w:t>
      </w:r>
    </w:p>
    <w:p>
      <w:pPr>
        <w:pStyle w:val="Compact"/>
        <w:numPr>
          <w:ilvl w:val="0"/>
          <w:numId w:val="1074"/>
        </w:numPr>
      </w:pPr>
      <w:r>
        <w:t xml:space="preserve">OpenCV/MediaPipe CV Worker；</w:t>
      </w:r>
    </w:p>
    <w:p>
      <w:pPr>
        <w:pStyle w:val="Compact"/>
        <w:numPr>
          <w:ilvl w:val="0"/>
          <w:numId w:val="1074"/>
        </w:numPr>
      </w:pPr>
      <w:r>
        <w:t xml:space="preserve">Opus/Sol 叙事审核；</w:t>
      </w:r>
    </w:p>
    <w:p>
      <w:pPr>
        <w:pStyle w:val="Compact"/>
        <w:numPr>
          <w:ilvl w:val="0"/>
          <w:numId w:val="1074"/>
        </w:numPr>
      </w:pPr>
      <w:r>
        <w:t xml:space="preserve">Quality Decision Engine；</w:t>
      </w:r>
    </w:p>
    <w:p>
      <w:pPr>
        <w:pStyle w:val="Compact"/>
        <w:numPr>
          <w:ilvl w:val="0"/>
          <w:numId w:val="1074"/>
        </w:numPr>
      </w:pPr>
      <w:r>
        <w:t xml:space="preserve">人工审核工作台。</w:t>
      </w:r>
    </w:p>
    <w:bookmarkEnd w:id="153"/>
    <w:bookmarkStart w:id="154" w:name="验收-4"/>
    <w:p>
      <w:pPr>
        <w:pStyle w:val="Heading3"/>
      </w:pPr>
      <w:r>
        <w:t xml:space="preserve">验收</w:t>
      </w:r>
    </w:p>
    <w:p>
      <w:pPr>
        <w:pStyle w:val="FirstParagraph"/>
      </w:pPr>
      <w:r>
        <w:t xml:space="preserve">能够输出一集 60-120 秒、10-30 个 Shot 的竖屏成片，并能从任意失败节点恢复。</w:t>
      </w:r>
    </w:p>
    <w:bookmarkEnd w:id="154"/>
    <w:bookmarkEnd w:id="155"/>
    <w:bookmarkStart w:id="158" w:name="m5完整-mvp-稳定化"/>
    <w:p>
      <w:pPr>
        <w:pStyle w:val="Heading2"/>
      </w:pPr>
      <w:r>
        <w:t xml:space="preserve">M5：完整 MVP 稳定化</w:t>
      </w:r>
    </w:p>
    <w:bookmarkStart w:id="156" w:name="交付-5"/>
    <w:p>
      <w:pPr>
        <w:pStyle w:val="Heading3"/>
      </w:pPr>
      <w:r>
        <w:t xml:space="preserve">交付</w:t>
      </w:r>
    </w:p>
    <w:p>
      <w:pPr>
        <w:pStyle w:val="Compact"/>
        <w:numPr>
          <w:ilvl w:val="0"/>
          <w:numId w:val="1075"/>
        </w:numPr>
      </w:pPr>
      <w:r>
        <w:t xml:space="preserve">幂等和重放测试；</w:t>
      </w:r>
    </w:p>
    <w:p>
      <w:pPr>
        <w:pStyle w:val="Compact"/>
        <w:numPr>
          <w:ilvl w:val="0"/>
          <w:numId w:val="1075"/>
        </w:numPr>
      </w:pPr>
      <w:r>
        <w:t xml:space="preserve">模型版本迁移；</w:t>
      </w:r>
    </w:p>
    <w:p>
      <w:pPr>
        <w:pStyle w:val="Compact"/>
        <w:numPr>
          <w:ilvl w:val="0"/>
          <w:numId w:val="1075"/>
        </w:numPr>
      </w:pPr>
      <w:r>
        <w:t xml:space="preserve">Provider 健康检测；</w:t>
      </w:r>
    </w:p>
    <w:p>
      <w:pPr>
        <w:pStyle w:val="Compact"/>
        <w:numPr>
          <w:ilvl w:val="0"/>
          <w:numId w:val="1075"/>
        </w:numPr>
      </w:pPr>
      <w:r>
        <w:t xml:space="preserve">资产去重和代理缓存；</w:t>
      </w:r>
    </w:p>
    <w:p>
      <w:pPr>
        <w:pStyle w:val="Compact"/>
        <w:numPr>
          <w:ilvl w:val="0"/>
          <w:numId w:val="1075"/>
        </w:numPr>
      </w:pPr>
      <w:r>
        <w:t xml:space="preserve">成本与采用率统计；</w:t>
      </w:r>
    </w:p>
    <w:p>
      <w:pPr>
        <w:pStyle w:val="Compact"/>
        <w:numPr>
          <w:ilvl w:val="0"/>
          <w:numId w:val="1075"/>
        </w:numPr>
      </w:pPr>
      <w:r>
        <w:t xml:space="preserve">项目级阈值配置；</w:t>
      </w:r>
    </w:p>
    <w:p>
      <w:pPr>
        <w:pStyle w:val="Compact"/>
        <w:numPr>
          <w:ilvl w:val="0"/>
          <w:numId w:val="1075"/>
        </w:numPr>
      </w:pPr>
      <w:r>
        <w:t xml:space="preserve">权限、审计和授权元数据；</w:t>
      </w:r>
    </w:p>
    <w:p>
      <w:pPr>
        <w:pStyle w:val="Compact"/>
        <w:numPr>
          <w:ilvl w:val="0"/>
          <w:numId w:val="1075"/>
        </w:numPr>
      </w:pPr>
      <w:r>
        <w:t xml:space="preserve">端到端回归基准集。</w:t>
      </w:r>
    </w:p>
    <w:bookmarkEnd w:id="156"/>
    <w:bookmarkStart w:id="157" w:name="mvp-退出标准"/>
    <w:p>
      <w:pPr>
        <w:pStyle w:val="Heading3"/>
      </w:pPr>
      <w:r>
        <w:t xml:space="preserve">MVP 退出标准</w:t>
      </w:r>
    </w:p>
    <w:p>
      <w:pPr>
        <w:pStyle w:val="Compact"/>
        <w:numPr>
          <w:ilvl w:val="0"/>
          <w:numId w:val="1076"/>
        </w:numPr>
      </w:pPr>
      <w:r>
        <w:t xml:space="preserve">一集完整闭环成功；</w:t>
      </w:r>
    </w:p>
    <w:p>
      <w:pPr>
        <w:pStyle w:val="Compact"/>
        <w:numPr>
          <w:ilvl w:val="0"/>
          <w:numId w:val="1076"/>
        </w:numPr>
      </w:pPr>
      <w:r>
        <w:t xml:space="preserve">单 Shot 可独立重生成；</w:t>
      </w:r>
    </w:p>
    <w:p>
      <w:pPr>
        <w:pStyle w:val="Compact"/>
        <w:numPr>
          <w:ilvl w:val="0"/>
          <w:numId w:val="1076"/>
        </w:numPr>
      </w:pPr>
      <w:r>
        <w:t xml:space="preserve">修改角色版本后能标记受影响资产；</w:t>
      </w:r>
    </w:p>
    <w:p>
      <w:pPr>
        <w:pStyle w:val="Compact"/>
        <w:numPr>
          <w:ilvl w:val="0"/>
          <w:numId w:val="1076"/>
        </w:numPr>
      </w:pPr>
      <w:r>
        <w:t xml:space="preserve">原生音频和 GPT-SoVITS 两条路线都可运行；</w:t>
      </w:r>
    </w:p>
    <w:p>
      <w:pPr>
        <w:pStyle w:val="Compact"/>
        <w:numPr>
          <w:ilvl w:val="0"/>
          <w:numId w:val="1076"/>
        </w:numPr>
      </w:pPr>
      <w:r>
        <w:t xml:space="preserve">质检报告能定位具体问题和时间区间；</w:t>
      </w:r>
    </w:p>
    <w:p>
      <w:pPr>
        <w:pStyle w:val="Compact"/>
        <w:numPr>
          <w:ilvl w:val="0"/>
          <w:numId w:val="1076"/>
        </w:numPr>
      </w:pPr>
      <w:r>
        <w:t xml:space="preserve">Stub 节点不会伪造成功；</w:t>
      </w:r>
    </w:p>
    <w:p>
      <w:pPr>
        <w:pStyle w:val="Compact"/>
        <w:numPr>
          <w:ilvl w:val="0"/>
          <w:numId w:val="1076"/>
        </w:numPr>
      </w:pPr>
      <w:r>
        <w:t xml:space="preserve">所有最终成片资产可追溯到事实源和模型调用。</w:t>
      </w:r>
    </w:p>
    <w:bookmarkEnd w:id="157"/>
    <w:bookmarkEnd w:id="158"/>
    <w:bookmarkStart w:id="159" w:name="m6后续增强"/>
    <w:p>
      <w:pPr>
        <w:pStyle w:val="Heading2"/>
      </w:pPr>
      <w:r>
        <w:t xml:space="preserve">M6：后续增强</w:t>
      </w:r>
    </w:p>
    <w:p>
      <w:pPr>
        <w:pStyle w:val="Compact"/>
        <w:numPr>
          <w:ilvl w:val="0"/>
          <w:numId w:val="1077"/>
        </w:numPr>
      </w:pPr>
      <w:r>
        <w:t xml:space="preserve">专用口型修复 Provider；</w:t>
      </w:r>
    </w:p>
    <w:p>
      <w:pPr>
        <w:pStyle w:val="Compact"/>
        <w:numPr>
          <w:ilvl w:val="0"/>
          <w:numId w:val="1077"/>
        </w:numPr>
      </w:pPr>
      <w:r>
        <w:t xml:space="preserve">Forced Alignment Provider；</w:t>
      </w:r>
    </w:p>
    <w:p>
      <w:pPr>
        <w:pStyle w:val="Compact"/>
        <w:numPr>
          <w:ilvl w:val="0"/>
          <w:numId w:val="1077"/>
        </w:numPr>
      </w:pPr>
      <w:r>
        <w:t xml:space="preserve">专用纯音效生成；</w:t>
      </w:r>
    </w:p>
    <w:p>
      <w:pPr>
        <w:pStyle w:val="Compact"/>
        <w:numPr>
          <w:ilvl w:val="0"/>
          <w:numId w:val="1077"/>
        </w:numPr>
      </w:pPr>
      <w:r>
        <w:t xml:space="preserve">高级音源分离；</w:t>
      </w:r>
    </w:p>
    <w:p>
      <w:pPr>
        <w:pStyle w:val="Compact"/>
        <w:numPr>
          <w:ilvl w:val="0"/>
          <w:numId w:val="1077"/>
        </w:numPr>
      </w:pPr>
      <w:r>
        <w:t xml:space="preserve">第二视频 Provider；</w:t>
      </w:r>
    </w:p>
    <w:p>
      <w:pPr>
        <w:pStyle w:val="Compact"/>
        <w:numPr>
          <w:ilvl w:val="0"/>
          <w:numId w:val="1077"/>
        </w:numPr>
      </w:pPr>
      <w:r>
        <w:t xml:space="preserve">专用表演驱动；</w:t>
      </w:r>
    </w:p>
    <w:p>
      <w:pPr>
        <w:pStyle w:val="Compact"/>
        <w:numPr>
          <w:ilvl w:val="0"/>
          <w:numId w:val="1077"/>
        </w:numPr>
      </w:pPr>
      <w:r>
        <w:t xml:space="preserve">多语言和自动配音版本；</w:t>
      </w:r>
    </w:p>
    <w:p>
      <w:pPr>
        <w:pStyle w:val="Compact"/>
        <w:numPr>
          <w:ilvl w:val="0"/>
          <w:numId w:val="1077"/>
        </w:numPr>
      </w:pPr>
      <w:r>
        <w:t xml:space="preserve">反馈数据驱动的镜头路由；</w:t>
      </w:r>
    </w:p>
    <w:p>
      <w:pPr>
        <w:pStyle w:val="Compact"/>
        <w:numPr>
          <w:ilvl w:val="0"/>
          <w:numId w:val="1077"/>
        </w:numPr>
      </w:pPr>
      <w:r>
        <w:t xml:space="preserve">自动基准测试和模型能力月度复核。</w:t>
      </w:r>
    </w:p>
    <w:bookmarkEnd w:id="159"/>
    <w:bookmarkStart w:id="160" w:name="开发顺序约束"/>
    <w:p>
      <w:pPr>
        <w:pStyle w:val="Heading2"/>
      </w:pPr>
      <w:r>
        <w:t xml:space="preserve">开发顺序约束</w:t>
      </w:r>
    </w:p>
    <w:p>
      <w:pPr>
        <w:pStyle w:val="Compact"/>
        <w:numPr>
          <w:ilvl w:val="0"/>
          <w:numId w:val="1078"/>
        </w:numPr>
      </w:pPr>
      <w:r>
        <w:t xml:space="preserve">先 Schema，后 UI；</w:t>
      </w:r>
    </w:p>
    <w:p>
      <w:pPr>
        <w:pStyle w:val="Compact"/>
        <w:numPr>
          <w:ilvl w:val="0"/>
          <w:numId w:val="1078"/>
        </w:numPr>
      </w:pPr>
      <w:r>
        <w:t xml:space="preserve">先 Fake Provider，后真实 Provider；</w:t>
      </w:r>
    </w:p>
    <w:p>
      <w:pPr>
        <w:pStyle w:val="Compact"/>
        <w:numPr>
          <w:ilvl w:val="0"/>
          <w:numId w:val="1078"/>
        </w:numPr>
      </w:pPr>
      <w:r>
        <w:t xml:space="preserve">先单 Shot 闭环，后整集批量；</w:t>
      </w:r>
    </w:p>
    <w:p>
      <w:pPr>
        <w:pStyle w:val="Compact"/>
        <w:numPr>
          <w:ilvl w:val="0"/>
          <w:numId w:val="1078"/>
        </w:numPr>
      </w:pPr>
      <w:r>
        <w:t xml:space="preserve">先资产血缘，后自动重生成；</w:t>
      </w:r>
    </w:p>
    <w:p>
      <w:pPr>
        <w:pStyle w:val="Compact"/>
        <w:numPr>
          <w:ilvl w:val="0"/>
          <w:numId w:val="1078"/>
        </w:numPr>
      </w:pPr>
      <w:r>
        <w:t xml:space="preserve">先技术 QC，后语义 QC；</w:t>
      </w:r>
    </w:p>
    <w:p>
      <w:pPr>
        <w:pStyle w:val="Compact"/>
        <w:numPr>
          <w:ilvl w:val="0"/>
          <w:numId w:val="1078"/>
        </w:numPr>
      </w:pPr>
      <w:r>
        <w:t xml:space="preserve">先人工可接管，后全自动化。</w:t>
      </w:r>
    </w:p>
    <w:bookmarkEnd w:id="160"/>
    <w:bookmarkEnd w:id="161"/>
    <w:bookmarkStart w:id="172" w:name="X7cb2836885fe80a38fd32460f6e987469961659"/>
    <w:p>
      <w:pPr>
        <w:pStyle w:val="Heading1"/>
      </w:pPr>
      <w:r>
        <w:t xml:space="preserve">8. Provider 接口与 Stub 规范</w:t>
      </w:r>
    </w:p>
    <w:bookmarkStart w:id="162" w:name="X600c83b68818695e15976ec644fbc8a2f122adc"/>
    <w:p>
      <w:pPr>
        <w:pStyle w:val="Heading2"/>
      </w:pPr>
      <w:r>
        <w:t xml:space="preserve">8.1 能力状态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CapabilityMode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"RULE_BASED"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Provider 必须声明能力，而不是在运行中隐式失败。</w:t>
      </w:r>
    </w:p>
    <w:bookmarkEnd w:id="162"/>
    <w:bookmarkStart w:id="163" w:name="Xdba586b7cf507ed986e1f7cff082a5b7405ff93"/>
    <w:p>
      <w:pPr>
        <w:pStyle w:val="Heading2"/>
      </w:pPr>
      <w:r>
        <w:t xml:space="preserve">8.2 通用生成任务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GenerationTask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TSpec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idempotencyKey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dependencyTaskIds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capabilityMode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CapabilityMode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GenerationResult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"manual_action_required"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assetIds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providerRunId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allowedActions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3"/>
    <w:bookmarkStart w:id="164" w:name="X588e6ad7d2e83c8eb6e49b29c796f05f8c8cbf6"/>
    <w:p>
      <w:pPr>
        <w:pStyle w:val="Heading2"/>
      </w:pPr>
      <w:r>
        <w:t xml:space="preserve">8.3 ModelProvider 与 AgentBackend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ModelProvider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JsonSchema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ModelCapabilities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AgentBackend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AgentSessionOptions)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AgentContent[])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AgentEvent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164"/>
    <w:bookmarkStart w:id="165" w:name="X71bc1c4f539c6109b17272cbb1fec1d8a0e8eb3"/>
    <w:p>
      <w:pPr>
        <w:pStyle w:val="Heading2"/>
      </w:pPr>
      <w:r>
        <w:t xml:space="preserve">8.4 图像与视频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ImageGenerationProvider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ImageGenerationSpec)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AssetRef[]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edit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ImageEditSpec)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AssetRef[]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ImageCapabilities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VideoGenerationProvider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VideoGenerationSpec)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ProviderJobRef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ProviderJobRef)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ProviderJobState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ProviderJobRef)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VideoCapabilities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第一版实现：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Seedream50Provider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Seedance20Provider</w:t>
      </w:r>
    </w:p>
    <w:bookmarkEnd w:id="165"/>
    <w:bookmarkStart w:id="166" w:name="X4df8c791e8fed89b39727bbd7f676befb4ba9eb"/>
    <w:p>
      <w:pPr>
        <w:pStyle w:val="Heading2"/>
      </w:pPr>
      <w:r>
        <w:t xml:space="preserve">8.5 视频理解与 CV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VideoUnderstandingProvider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ShotExpectation)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SemanticVideoReport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ComputerVisionAnalyzer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ShotExpectation)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FrameLevelVisionReport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NarrativeReviewProvider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review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NarrativeReviewInput)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NarrativeQualityReport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第一版实现：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GeminiVideoUnderstandingProvider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OpenCvMediaPipeAnalyzer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ClaudeOpus48Reviewer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GPT56SolReviewer</w:t>
      </w:r>
    </w:p>
    <w:bookmarkEnd w:id="166"/>
    <w:bookmarkStart w:id="167" w:name="X2c96e3c43265f0911acbf944aeca88539a69879"/>
    <w:p>
      <w:pPr>
        <w:pStyle w:val="Heading2"/>
      </w:pPr>
      <w:r>
        <w:t xml:space="preserve">8.6 音频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VoiceSynthesisProvider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synthesize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VoiceSynthesisSpec)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AudioAssetRef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MusicGenerationProvider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MusicCueSpec)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AudioAssetRef[]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SoundEffectSourceProvider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SoundEffectSpec)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SoundEffectSourceResult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AudioExtractionProvider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extractAudio</w:t>
      </w:r>
      <w:r>
        <w:rPr>
          <w:rStyle w:val="NormalTok"/>
        </w:rPr>
        <w:t xml:space="preserve">(video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AudioExtractionOptions)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AudioAssetRef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SoundEffectPostProcessor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SoundEffectProcessingSpec)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AudioAssetRef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第一版实现：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GPTSoVitsProvider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SunoMusicProvider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SeedanceDerivedSfxProvider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FfmpegAudioExtractionProvider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FfmpegSoundEffectPostProcessor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ManualAudioUploadProvider</w:t>
      </w:r>
    </w:p>
    <w:bookmarkEnd w:id="167"/>
    <w:bookmarkStart w:id="168" w:name="X4b03a913e9d968e9d5e97e6d6e6c040a389eabd"/>
    <w:p>
      <w:pPr>
        <w:pStyle w:val="Heading2"/>
      </w:pPr>
      <w:r>
        <w:t xml:space="preserve">8.7 可选能力接口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LipSyncProvider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dialogue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LipSyncOptions)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AlignmentProvider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AudioAssetRef)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WordTiming[]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SourceSeparationProvider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AudioAssetRef[]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PerformanceDriveProvider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drive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performance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DriveOptions)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168"/>
    <w:bookmarkStart w:id="169" w:name="X5a4c2b3663dd86a3e57c8e62c3fbeb0c76e9c59"/>
    <w:p>
      <w:pPr>
        <w:pStyle w:val="Heading2"/>
      </w:pPr>
      <w:r>
        <w:t xml:space="preserve">8.8 Stub 的正确行为</w:t>
      </w:r>
    </w:p>
    <w:p>
      <w:pPr>
        <w:pStyle w:val="FirstParagraph"/>
      </w:pPr>
      <w:r>
        <w:t xml:space="preserve">错误：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正确：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"manual_action_required"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"no_lip_sync_provider_configured"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"upload_processed_asset"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"accept_without_processing"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"replace_shot"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9"/>
    <w:bookmarkStart w:id="170" w:name="X04198fe0184c6eda80abbce7e32bde2ced97305"/>
    <w:p>
      <w:pPr>
        <w:pStyle w:val="Heading2"/>
      </w:pPr>
      <w:r>
        <w:t xml:space="preserve">8.9 Provider 数据隔离</w:t>
      </w:r>
    </w:p>
    <w:p>
      <w:pPr>
        <w:pStyle w:val="FirstParagraph"/>
      </w:pPr>
      <w:r>
        <w:t xml:space="preserve">领域层只允许模型无关字段。Provider 特定请求存储在</w:t>
      </w:r>
      <w:r>
        <w:t xml:space="preserve"> </w:t>
      </w:r>
      <w:r>
        <w:rPr>
          <w:rStyle w:val="VerbatimChar"/>
        </w:rPr>
        <w:t xml:space="preserve">ProviderRequestSnapshot</w:t>
      </w:r>
      <w:r>
        <w:t xml:space="preserve">，不得进入</w:t>
      </w:r>
      <w:r>
        <w:t xml:space="preserve"> </w:t>
      </w:r>
      <w:r>
        <w:rPr>
          <w:rStyle w:val="VerbatimChar"/>
        </w:rPr>
        <w:t xml:space="preserve">Shot</w:t>
      </w:r>
      <w:r>
        <w:t xml:space="preserve">、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等核心表。</w:t>
      </w:r>
    </w:p>
    <w:p>
      <w:pPr>
        <w:pStyle w:val="SourceCode"/>
      </w:pPr>
      <w:r>
        <w:rPr>
          <w:rStyle w:val="VerbatimChar"/>
        </w:rPr>
        <w:t xml:space="preserve">Canonical Shot</w:t>
      </w:r>
      <w:r>
        <w:br/>
      </w:r>
      <w:r>
        <w:rPr>
          <w:rStyle w:val="VerbatimChar"/>
        </w:rPr>
        <w:t xml:space="preserve">→ Generation IR</w:t>
      </w:r>
      <w:r>
        <w:br/>
      </w:r>
      <w:r>
        <w:rPr>
          <w:rStyle w:val="VerbatimChar"/>
        </w:rPr>
        <w:t xml:space="preserve">→ Provider Adapter</w:t>
      </w:r>
      <w:r>
        <w:br/>
      </w:r>
      <w:r>
        <w:rPr>
          <w:rStyle w:val="VerbatimChar"/>
        </w:rPr>
        <w:t xml:space="preserve">→ Provider Request Snapshot</w:t>
      </w:r>
    </w:p>
    <w:bookmarkEnd w:id="170"/>
    <w:bookmarkStart w:id="171" w:name="Xe86cf604b6a743cf088b3dc735049946ce80cc4"/>
    <w:p>
      <w:pPr>
        <w:pStyle w:val="Heading2"/>
      </w:pPr>
      <w:r>
        <w:t xml:space="preserve">8.10 幂等和回调</w:t>
      </w:r>
    </w:p>
    <w:p>
      <w:pPr>
        <w:pStyle w:val="Compact"/>
        <w:numPr>
          <w:ilvl w:val="0"/>
          <w:numId w:val="1082"/>
        </w:numPr>
      </w:pPr>
      <w:r>
        <w:t xml:space="preserve">每次提交使用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；</w:t>
      </w:r>
    </w:p>
    <w:p>
      <w:pPr>
        <w:pStyle w:val="Compact"/>
        <w:numPr>
          <w:ilvl w:val="0"/>
          <w:numId w:val="1082"/>
        </w:numPr>
      </w:pPr>
      <w:r>
        <w:t xml:space="preserve">外部回调必须验证签名；</w:t>
      </w:r>
    </w:p>
    <w:p>
      <w:pPr>
        <w:pStyle w:val="Compact"/>
        <w:numPr>
          <w:ilvl w:val="0"/>
          <w:numId w:val="1082"/>
        </w:numPr>
      </w:pPr>
      <w:r>
        <w:t xml:space="preserve">同一 Provider Job 回调可重复接收；</w:t>
      </w:r>
    </w:p>
    <w:p>
      <w:pPr>
        <w:pStyle w:val="Compact"/>
        <w:numPr>
          <w:ilvl w:val="0"/>
          <w:numId w:val="1082"/>
        </w:numPr>
      </w:pPr>
      <w:r>
        <w:t xml:space="preserve">结果以内容哈希去重；</w:t>
      </w:r>
    </w:p>
    <w:p>
      <w:pPr>
        <w:pStyle w:val="Compact"/>
        <w:numPr>
          <w:ilvl w:val="0"/>
          <w:numId w:val="1082"/>
        </w:numPr>
      </w:pPr>
      <w:r>
        <w:t xml:space="preserve">Job 状态迁移必须单向且可审计。</w:t>
      </w:r>
    </w:p>
    <w:bookmarkEnd w:id="171"/>
    <w:bookmarkEnd w:id="172"/>
    <w:bookmarkStart w:id="183" w:name="X7b07e6dd74198da8f4dc7d9ca44d2eb8c7e5bf9"/>
    <w:p>
      <w:pPr>
        <w:pStyle w:val="Heading1"/>
      </w:pPr>
      <w:r>
        <w:t xml:space="preserve">9. 架构决策与风险</w:t>
      </w:r>
    </w:p>
    <w:bookmarkStart w:id="173" w:name="adr-001结构化数据是唯一事实源"/>
    <w:p>
      <w:pPr>
        <w:pStyle w:val="Heading2"/>
      </w:pPr>
      <w:r>
        <w:t xml:space="preserve">ADR-001：结构化数据是唯一事实源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提示词、模型请求和生成资产均为派生数据。</w:t>
      </w:r>
      <w:r>
        <w:br/>
      </w:r>
      <w:r>
        <w:rPr>
          <w:b/>
          <w:bCs/>
        </w:rPr>
        <w:t xml:space="preserve">原因：</w:t>
      </w:r>
      <w:r>
        <w:t xml:space="preserve"> </w:t>
      </w:r>
      <w:r>
        <w:t xml:space="preserve">保持可替换性、连续性和可追溯性。</w:t>
      </w:r>
      <w:r>
        <w:br/>
      </w:r>
      <w:r>
        <w:rPr>
          <w:b/>
          <w:bCs/>
        </w:rPr>
        <w:t xml:space="preserve">影响：</w:t>
      </w:r>
      <w:r>
        <w:t xml:space="preserve"> </w:t>
      </w:r>
      <w:r>
        <w:t xml:space="preserve">需要投入设计 Canonical Schema 和编译器。</w:t>
      </w:r>
    </w:p>
    <w:bookmarkEnd w:id="173"/>
    <w:bookmarkStart w:id="174" w:name="adr-002事实层导演层执行层分离"/>
    <w:p>
      <w:pPr>
        <w:pStyle w:val="Heading2"/>
      </w:pPr>
      <w:r>
        <w:t xml:space="preserve">ADR-002：事实层、导演层、执行层分离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同一剧情事实可拥有多个导演方案和多个模型执行方案。</w:t>
      </w:r>
      <w:r>
        <w:br/>
      </w:r>
      <w:r>
        <w:rPr>
          <w:b/>
          <w:bCs/>
        </w:rPr>
        <w:t xml:space="preserve">影响：</w:t>
      </w:r>
      <w:r>
        <w:t xml:space="preserve"> </w:t>
      </w:r>
      <w:r>
        <w:t xml:space="preserve">支持候选镜头、不同平台改编和模型切换。</w:t>
      </w:r>
    </w:p>
    <w:bookmarkEnd w:id="174"/>
    <w:bookmarkStart w:id="175" w:name="adr-003生成结果不自动覆盖事实"/>
    <w:p>
      <w:pPr>
        <w:pStyle w:val="Heading2"/>
      </w:pPr>
      <w:r>
        <w:t xml:space="preserve">ADR-003：生成结果不自动覆盖事实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使用 planned/detected/approved 三态。</w:t>
      </w:r>
      <w:r>
        <w:br/>
      </w:r>
      <w:r>
        <w:rPr>
          <w:b/>
          <w:bCs/>
        </w:rPr>
        <w:t xml:space="preserve">影响：</w:t>
      </w:r>
      <w:r>
        <w:t xml:space="preserve"> </w:t>
      </w:r>
      <w:r>
        <w:t xml:space="preserve">系统必须提供差异审核和状态批准。</w:t>
      </w:r>
    </w:p>
    <w:bookmarkEnd w:id="175"/>
    <w:bookmarkStart w:id="176" w:name="adr-004架构完整实现可降级"/>
    <w:p>
      <w:pPr>
        <w:pStyle w:val="Heading2"/>
      </w:pPr>
      <w:r>
        <w:t xml:space="preserve">ADR-004：架构完整、实现可降级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首版保留全部能力接口，未实现部分使用 Manual/Unavailable Stub。</w:t>
      </w:r>
      <w:r>
        <w:br/>
      </w:r>
      <w:r>
        <w:rPr>
          <w:b/>
          <w:bCs/>
        </w:rPr>
        <w:t xml:space="preserve">影响：</w:t>
      </w:r>
      <w:r>
        <w:t xml:space="preserve"> </w:t>
      </w:r>
      <w:r>
        <w:t xml:space="preserve">不因缺少口型、对齐或第二视频模型而改变 DAG。</w:t>
      </w:r>
    </w:p>
    <w:bookmarkEnd w:id="176"/>
    <w:bookmarkStart w:id="177" w:name="adr-005gemini-负责原生视频理解"/>
    <w:p>
      <w:pPr>
        <w:pStyle w:val="Heading2"/>
      </w:pPr>
      <w:r>
        <w:t xml:space="preserve">ADR-005：Gemini 负责原生视频理解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Gemini 直接分析视频和音频；Opus/Sol 负责叙事裁决。</w:t>
      </w:r>
      <w:r>
        <w:br/>
      </w:r>
      <w:r>
        <w:rPr>
          <w:b/>
          <w:bCs/>
        </w:rPr>
        <w:t xml:space="preserve">原因：</w:t>
      </w:r>
      <w:r>
        <w:t xml:space="preserve"> </w:t>
      </w:r>
      <w:r>
        <w:t xml:space="preserve">原生感知与高层判断职责不同。</w:t>
      </w:r>
    </w:p>
    <w:bookmarkEnd w:id="177"/>
    <w:bookmarkStart w:id="178" w:name="adr-006cv-与原生视频理解并存"/>
    <w:p>
      <w:pPr>
        <w:pStyle w:val="Heading2"/>
      </w:pPr>
      <w:r>
        <w:t xml:space="preserve">ADR-006：CV 与原生视频理解并存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Gemini 负责语义，CV 负责帧级测量。</w:t>
      </w:r>
      <w:r>
        <w:br/>
      </w:r>
      <w:r>
        <w:rPr>
          <w:b/>
          <w:bCs/>
        </w:rPr>
        <w:t xml:space="preserve">原因：</w:t>
      </w:r>
      <w:r>
        <w:t xml:space="preserve"> </w:t>
      </w:r>
      <w:r>
        <w:t xml:space="preserve">原生视频模型可能漏掉短暂异常，CV 不理解剧情。</w:t>
      </w:r>
    </w:p>
    <w:bookmarkEnd w:id="178"/>
    <w:bookmarkStart w:id="179" w:name="adr-007seedance-原生音频是一等公民"/>
    <w:p>
      <w:pPr>
        <w:pStyle w:val="Heading2"/>
      </w:pPr>
      <w:r>
        <w:t xml:space="preserve">ADR-007：Seedance 原生音频是一等公民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原生音频可直接批准进入成片，不强制替换。</w:t>
      </w:r>
      <w:r>
        <w:br/>
      </w:r>
      <w:r>
        <w:rPr>
          <w:b/>
          <w:bCs/>
        </w:rPr>
        <w:t xml:space="preserve">条件：</w:t>
      </w:r>
      <w:r>
        <w:t xml:space="preserve"> </w:t>
      </w:r>
      <w:r>
        <w:t xml:space="preserve">台词、音色、音质、口型和授权通过审核。</w:t>
      </w:r>
    </w:p>
    <w:bookmarkEnd w:id="179"/>
    <w:bookmarkStart w:id="180" w:name="adr-008支持三种声音策略"/>
    <w:p>
      <w:pPr>
        <w:pStyle w:val="Heading2"/>
      </w:pPr>
      <w:r>
        <w:t xml:space="preserve">ADR-008：支持三种声音策略</w:t>
      </w:r>
    </w:p>
    <w:p>
      <w:pPr>
        <w:pStyle w:val="Compact"/>
        <w:numPr>
          <w:ilvl w:val="0"/>
          <w:numId w:val="1083"/>
        </w:numPr>
      </w:pPr>
      <w:r>
        <w:t xml:space="preserve">Seedance Native；</w:t>
      </w:r>
    </w:p>
    <w:p>
      <w:pPr>
        <w:pStyle w:val="Compact"/>
        <w:numPr>
          <w:ilvl w:val="0"/>
          <w:numId w:val="1083"/>
        </w:numPr>
      </w:pPr>
      <w:r>
        <w:t xml:space="preserve">GPT-SoVITS First；</w:t>
      </w:r>
    </w:p>
    <w:p>
      <w:pPr>
        <w:pStyle w:val="Compact"/>
        <w:numPr>
          <w:ilvl w:val="0"/>
          <w:numId w:val="1083"/>
        </w:numPr>
      </w:pPr>
      <w:r>
        <w:t xml:space="preserve">Hybrid。</w:t>
      </w:r>
    </w:p>
    <w:p>
      <w:pPr>
        <w:pStyle w:val="FirstParagraph"/>
      </w:pPr>
      <w:r>
        <w:t xml:space="preserve">系统按镜头选择，不设全局唯一策略。</w:t>
      </w:r>
    </w:p>
    <w:bookmarkEnd w:id="180"/>
    <w:bookmarkStart w:id="181" w:name="adr-009seedance-派生音效进入内部素材库"/>
    <w:p>
      <w:pPr>
        <w:pStyle w:val="Heading2"/>
      </w:pPr>
      <w:r>
        <w:t xml:space="preserve">ADR-009：Seedance 派生音效进入内部素材库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可生成视觉事件并提取音频作为 SFX。</w:t>
      </w:r>
      <w:r>
        <w:br/>
      </w:r>
      <w:r>
        <w:rPr>
          <w:b/>
          <w:bCs/>
        </w:rPr>
        <w:t xml:space="preserve">影响：</w:t>
      </w:r>
      <w:r>
        <w:t xml:space="preserve"> </w:t>
      </w:r>
      <w:r>
        <w:t xml:space="preserve">需要音频提取、后处理、质量审核和授权元数据。</w:t>
      </w:r>
    </w:p>
    <w:bookmarkEnd w:id="181"/>
    <w:bookmarkStart w:id="182" w:name="adr-010口型与对齐是条件能力"/>
    <w:p>
      <w:pPr>
        <w:pStyle w:val="Heading2"/>
      </w:pPr>
      <w:r>
        <w:t xml:space="preserve">ADR-010：口型与对齐是条件能力</w:t>
      </w:r>
    </w:p>
    <w:p>
      <w:pPr>
        <w:pStyle w:val="FirstParagraph"/>
      </w:pPr>
      <w:r>
        <w:rPr>
          <w:b/>
          <w:bCs/>
        </w:rPr>
        <w:t xml:space="preserve">决定：</w:t>
      </w:r>
      <w:r>
        <w:t xml:space="preserve"> </w:t>
      </w:r>
      <w:r>
        <w:t xml:space="preserve">接口存在，但不是所有 Shot 必跑。</w:t>
      </w:r>
      <w:r>
        <w:br/>
      </w:r>
      <w:r>
        <w:rPr>
          <w:b/>
          <w:bCs/>
        </w:rPr>
        <w:t xml:space="preserve">原因：</w:t>
      </w:r>
      <w:r>
        <w:t xml:space="preserve"> </w:t>
      </w:r>
      <w:r>
        <w:t xml:space="preserve">原生音视频或声音先行镜头可能天然同步；句级字幕可由时间线推导。</w:t>
      </w:r>
    </w:p>
    <w:bookmarkEnd w:id="182"/>
    <w:bookmarkEnd w:id="183"/>
    <w:bookmarkStart w:id="194" w:name="风险登记"/>
    <w:p>
      <w:pPr>
        <w:pStyle w:val="Heading1"/>
      </w:pPr>
      <w:r>
        <w:t xml:space="preserve">风险登记</w:t>
      </w:r>
    </w:p>
    <w:bookmarkStart w:id="184" w:name="模型和-api-变化"/>
    <w:p>
      <w:pPr>
        <w:pStyle w:val="Heading2"/>
      </w:pPr>
      <w:r>
        <w:t xml:space="preserve">模型和 API 变化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参数、能力、版本和服务状态变化。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Provider Adapter、能力协商、版本快照、基准测试。</w:t>
      </w:r>
    </w:p>
    <w:bookmarkEnd w:id="184"/>
    <w:bookmarkStart w:id="185" w:name="角色身份漂移"/>
    <w:p>
      <w:pPr>
        <w:pStyle w:val="Heading2"/>
      </w:pPr>
      <w:r>
        <w:t xml:space="preserve">角色身份漂移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多镜头角色脸型、服装和身材变化。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角色版本锁定、参考资产、CV 身份曲线、人工审核。</w:t>
      </w:r>
    </w:p>
    <w:bookmarkEnd w:id="185"/>
    <w:bookmarkStart w:id="186" w:name="原生音频不可拆分"/>
    <w:p>
      <w:pPr>
        <w:pStyle w:val="Heading2"/>
      </w:pPr>
      <w:r>
        <w:t xml:space="preserve">原生音频不可拆分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对白、环境声和音乐混在单轨。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重要对白采用 GPT-SoVITS First；Hybrid 需要分离或重生成干净轨。</w:t>
      </w:r>
    </w:p>
    <w:bookmarkEnd w:id="186"/>
    <w:bookmarkStart w:id="187" w:name="seedance-派生音效不干净"/>
    <w:p>
      <w:pPr>
        <w:pStyle w:val="Heading2"/>
      </w:pPr>
      <w:r>
        <w:t xml:space="preserve">Seedance 派生音效不干净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包含人声、音乐或额外环境声。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单事件提示、抽取后处理、质量门、失败时人工上传。</w:t>
      </w:r>
    </w:p>
    <w:bookmarkEnd w:id="187"/>
    <w:bookmarkStart w:id="188" w:name="llm-生成无效-schema"/>
    <w:p>
      <w:pPr>
        <w:pStyle w:val="Heading2"/>
      </w:pPr>
      <w:r>
        <w:t xml:space="preserve">LLM 生成无效 Schema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引用不存在、状态矛盾。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Terra 结构化输出 + 确定性验证器 + Luna lint；不直接写数据库。</w:t>
      </w:r>
    </w:p>
    <w:bookmarkEnd w:id="188"/>
    <w:bookmarkStart w:id="189" w:name="过早复杂化领域模型"/>
    <w:p>
      <w:pPr>
        <w:pStyle w:val="Heading2"/>
      </w:pPr>
      <w:r>
        <w:t xml:space="preserve">过早复杂化领域模型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Schema 过细导致创作困难。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核心字段稳定，扩展字段使用 typed extension；通过真实短剧基准迭代。</w:t>
      </w:r>
    </w:p>
    <w:bookmarkEnd w:id="189"/>
    <w:bookmarkStart w:id="190" w:name="cv-误报"/>
    <w:p>
      <w:pPr>
        <w:pStyle w:val="Heading2"/>
      </w:pPr>
      <w:r>
        <w:t xml:space="preserve">CV 误报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艺术性镜头被误判为闪烁或身份变化。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按镜头类型配置阈值；CV 不直接作叙事决定。</w:t>
      </w:r>
    </w:p>
    <w:bookmarkEnd w:id="190"/>
    <w:bookmarkStart w:id="191" w:name="工作流重入与重复资产"/>
    <w:p>
      <w:pPr>
        <w:pStyle w:val="Heading2"/>
      </w:pPr>
      <w:r>
        <w:t xml:space="preserve">工作流重入与重复资产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回调重复或任务重试产生多份输出。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幂等键、内容哈希、单向状态机和去重。</w:t>
      </w:r>
    </w:p>
    <w:bookmarkEnd w:id="191"/>
    <w:bookmarkStart w:id="192" w:name="授权与合规"/>
    <w:p>
      <w:pPr>
        <w:pStyle w:val="Heading2"/>
      </w:pPr>
      <w:r>
        <w:t xml:space="preserve">授权与合规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声音克隆、人物肖像、音乐和素材授权不清。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Asset License Metadata、授权文件、角色/音色使用范围和审计日志。</w:t>
      </w:r>
    </w:p>
    <w:bookmarkEnd w:id="192"/>
    <w:bookmarkStart w:id="193" w:name="数据与密钥安全"/>
    <w:p>
      <w:pPr>
        <w:pStyle w:val="Heading2"/>
      </w:pPr>
      <w:r>
        <w:t xml:space="preserve">数据与密钥安全</w:t>
      </w:r>
    </w:p>
    <w:p>
      <w:pPr>
        <w:pStyle w:val="FirstParagraph"/>
      </w:pPr>
      <w:r>
        <w:rPr>
          <w:b/>
          <w:bCs/>
        </w:rPr>
        <w:t xml:space="preserve">风险：</w:t>
      </w:r>
      <w:r>
        <w:t xml:space="preserve"> </w:t>
      </w:r>
      <w:r>
        <w:t xml:space="preserve">API Key、未发布剧本和角色资产泄露。</w:t>
      </w:r>
      <w:r>
        <w:br/>
      </w:r>
      <w:r>
        <w:rPr>
          <w:b/>
          <w:bCs/>
        </w:rPr>
        <w:t xml:space="preserve">控制：</w:t>
      </w:r>
      <w:r>
        <w:t xml:space="preserve"> </w:t>
      </w:r>
      <w:r>
        <w:t xml:space="preserve">密钥管理、最小权限、签名 URL、日志脱敏、隔离开发和生产环境。</w:t>
      </w:r>
    </w:p>
    <w:bookmarkEnd w:id="193"/>
    <w:bookmarkEnd w:id="194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架构基线 · 2026-07-13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AI 短剧生产框架 · v0.1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83" w:lineRule="auto"/>
    </w:pPr>
    <w:rPr>
      <w:rFonts w:ascii="Noto Sans CJK SC" w:eastAsia="Noto Sans CJK SC" w:hAnsi="Noto Sans CJK SC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短剧生产框架：项目说明、架构设计与实施路线图</dc:title>
  <dc:creator>项目设计基线</dc:creator>
  <dc:language>zh-CN</dc:language>
  <cp:keywords/>
  <dcterms:created xsi:type="dcterms:W3CDTF">2026-07-13T08:25:02Z</dcterms:created>
  <dcterms:modified xsi:type="dcterms:W3CDTF">2026-07-13T08:25:02Z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</Properties>
</file>