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bookmarkStart w:id="0" w:name="_Toc57922617"/>
      <w:bookmarkStart w:id="1" w:name="_Toc57973451"/>
      <w:bookmarkStart w:id="2" w:name="_Toc57917508"/>
      <w:bookmarkStart w:id="3" w:name="_Toc57883704"/>
      <w:bookmarkStart w:id="4" w:name="_Toc57919510"/>
      <w:bookmarkStart w:id="5" w:name="_Toc57968112"/>
      <w:bookmarkStart w:id="6" w:name="_Toc57973683"/>
      <w:bookmarkStart w:id="7" w:name="_Toc57883673"/>
      <w:bookmarkStart w:id="8" w:name="_Toc57982434"/>
      <w:bookmarkStart w:id="9" w:name="_Toc57972168"/>
      <w:bookmarkStart w:id="10" w:name="_Toc57966244"/>
      <w:bookmarkStart w:id="11" w:name="_Toc57970482"/>
      <w:bookmarkStart w:id="12" w:name="_Toc57972329"/>
      <w:bookmarkStart w:id="13" w:name="_Toc57922052"/>
      <w:bookmarkStart w:id="14" w:name="_Toc57919980"/>
      <w:r>
        <w:rPr>
          <w:rFonts w:hint="eastAsia"/>
        </w:rPr>
        <w:t>网格絮凝池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pStyle w:val="3"/>
        <w:spacing w:before="166" w:after="166"/>
      </w:pPr>
      <w:bookmarkStart w:id="15" w:name="_Toc57972169"/>
      <w:bookmarkStart w:id="16" w:name="_Toc57973452"/>
      <w:bookmarkStart w:id="17" w:name="_Toc57972330"/>
      <w:bookmarkStart w:id="18" w:name="_Toc57982435"/>
      <w:bookmarkStart w:id="19" w:name="_Toc57970483"/>
      <w:bookmarkStart w:id="20" w:name="_Toc57973684"/>
      <w:r>
        <w:t>单元功能</w:t>
      </w:r>
      <w:bookmarkEnd w:id="15"/>
      <w:bookmarkEnd w:id="16"/>
      <w:bookmarkEnd w:id="17"/>
      <w:bookmarkEnd w:id="18"/>
      <w:bookmarkEnd w:id="19"/>
      <w:bookmarkEnd w:id="20"/>
    </w:p>
    <w:p>
      <w:pPr>
        <w:ind w:firstLine="480"/>
      </w:pPr>
      <w:r>
        <w:rPr>
          <w:rFonts w:hint="eastAsia"/>
        </w:rPr>
        <w:t>网格絮凝池，又名栅条絮凝池，指的是在沿流程一定距离的过水断面中设置栅条或网格，通过栅条或网格的能量消耗完成絮凝过程的构筑物。</w:t>
      </w:r>
    </w:p>
    <w:p>
      <w:pPr>
        <w:pStyle w:val="3"/>
        <w:spacing w:before="166" w:after="166"/>
      </w:pPr>
      <w:bookmarkStart w:id="21" w:name="_Toc57982436"/>
      <w:bookmarkStart w:id="22" w:name="_Toc57972170"/>
      <w:bookmarkStart w:id="23" w:name="_Toc57973453"/>
      <w:bookmarkStart w:id="24" w:name="_Toc57973685"/>
      <w:bookmarkStart w:id="25" w:name="_Toc57972331"/>
      <w:bookmarkStart w:id="26" w:name="_Toc57970484"/>
      <w:r>
        <w:rPr>
          <w:rFonts w:hint="eastAsia"/>
        </w:rPr>
        <w:t>设计参数</w:t>
      </w:r>
      <w:bookmarkEnd w:id="21"/>
      <w:bookmarkEnd w:id="22"/>
      <w:bookmarkEnd w:id="23"/>
      <w:bookmarkEnd w:id="24"/>
      <w:bookmarkEnd w:id="25"/>
      <w:bookmarkEnd w:id="26"/>
    </w:p>
    <w:p>
      <w:pPr>
        <w:ind w:firstLine="240" w:firstLineChars="100"/>
      </w:pPr>
      <w:bookmarkStart w:id="27" w:name="_GoBack"/>
      <w:bookmarkEnd w:id="27"/>
      <w:r>
        <w:rPr>
          <w:rFonts w:hint="eastAsia"/>
        </w:rPr>
        <w:t>设计水量</w:t>
      </w:r>
      <m:oMath>
        <m:r>
          <m:rPr/>
          <w:rPr>
            <w:rFonts w:hint="eastAsia" w:ascii="Cambria Math" w:hAnsi="Cambria Math"/>
          </w:rPr>
          <m:t>Q</m:t>
        </m:r>
        <m:r>
          <m:rPr/>
          <w:rPr>
            <w:rFonts w:ascii="Cambria Math" w:hAnsi="Cambria Math"/>
          </w:rPr>
          <m:t>=</m:t>
        </m:r>
        <m:r>
          <m:rPr/>
          <w:rPr>
            <w:rFonts w:hint="eastAsia" w:ascii="Cambria Math" w:hAnsi="Cambria Math"/>
            <w:lang w:val="en-US" w:eastAsia="zh-CN"/>
          </w:rPr>
          <m:t>{</m:t>
        </m:r>
        <m:r>
          <m:rPr/>
          <w:rPr>
            <w:rFonts w:hint="default" w:ascii="Cambria Math" w:hAnsi="Cambria Math"/>
            <w:lang w:val="en-US" w:eastAsia="zh-CN"/>
          </w:rPr>
          <m:t>key1</m:t>
        </m:r>
        <m:r>
          <m:rPr/>
          <w:rPr>
            <w:rFonts w:hint="eastAsia" w:ascii="Cambria Math" w:hAnsi="Cambria Math"/>
            <w:lang w:val="en-US" w:eastAsia="zh-CN"/>
          </w:rPr>
          <m:t>}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/d</m:t>
        </m:r>
      </m:oMath>
    </w:p>
    <w:p>
      <w:pPr>
        <w:ind w:firstLine="240" w:firstLineChars="100"/>
        <w:rPr>
          <w:rFonts w:hint="default" w:eastAsia="宋体"/>
          <w:lang w:val="en-US" w:eastAsia="zh-CN"/>
        </w:rPr>
      </w:pPr>
      <w:r>
        <w:rPr>
          <w:rFonts w:hint="eastAsia"/>
        </w:rPr>
        <w:t>分池数n=</w:t>
      </w:r>
      <w:r>
        <w:rPr>
          <w:rFonts w:hint="eastAsia"/>
          <w:lang w:val="en-US" w:eastAsia="zh-CN"/>
        </w:rPr>
        <w:t>{key2}</w:t>
      </w:r>
    </w:p>
    <w:p>
      <w:pPr>
        <w:ind w:firstLine="240" w:firstLineChars="100"/>
      </w:pPr>
      <w:r>
        <w:rPr>
          <w:rFonts w:hint="eastAsia"/>
        </w:rPr>
        <w:t>絮凝时间t</w:t>
      </w:r>
      <w:r>
        <w:t>=</w:t>
      </w:r>
      <w:r>
        <w:rPr>
          <w:rFonts w:hint="eastAsia"/>
          <w:lang w:val="en-US" w:eastAsia="zh-CN"/>
        </w:rPr>
        <w:t>{key3}</w:t>
      </w:r>
      <w:r>
        <w:t>min</w:t>
      </w:r>
    </w:p>
    <w:p>
      <w:pPr>
        <w:ind w:firstLine="480"/>
      </w:pPr>
      <w:r>
        <w:rPr>
          <w:rFonts w:hint="eastAsia"/>
        </w:rPr>
        <w:t>竖井内流速：前段和中段0.12~</w:t>
      </w:r>
      <w:r>
        <w:t>0.14m/</w:t>
      </w:r>
      <w:r>
        <w:rPr>
          <w:rFonts w:hint="eastAsia"/>
        </w:rPr>
        <w:t>s，末端0.1~0.14</w:t>
      </w:r>
      <w:r>
        <w:t>m/</w:t>
      </w:r>
      <w:r>
        <w:rPr>
          <w:rFonts w:hint="eastAsia"/>
        </w:rPr>
        <w:t>s。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5A943ABC"/>
    <w:rsid w:val="63EB48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2024-10-22T05:39:57Z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D116346C1B844E329A7AA87D16D7BB0A_12</vt:lpwstr>
  </property>
</Properties>
</file>