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折板絮凝池</w:t>
      </w:r>
    </w:p>
    <w:p>
      <w:pPr>
        <w:pStyle w:val="3"/>
        <w:spacing w:before="166" w:after="166"/>
      </w:pPr>
      <w:bookmarkStart w:id="0" w:name="_Toc4179"/>
      <w:r>
        <w:rPr>
          <w:rFonts w:hint="eastAsia"/>
        </w:rPr>
        <w:t>设计参数</w:t>
      </w:r>
      <w:bookmarkEnd w:id="0"/>
    </w:p>
    <w:p>
      <w:pPr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</w:rPr>
        <w:t>原水水量</w:t>
      </w: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{key1}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vertAlign w:val="superscript"/>
          </w:rPr>
          <m:t>3</m:t>
        </m:r>
        <m:r>
          <m:rPr>
            <m:sty m:val="p"/>
          </m:rPr>
          <w:rPr>
            <w:rFonts w:ascii="Cambria Math" w:hAnsi="Cambria Math"/>
          </w:rPr>
          <m:t>/d</m:t>
        </m:r>
      </m:oMath>
      <w:r>
        <w:rPr>
          <w:rFonts w:hint="eastAsia"/>
          <w:iCs/>
        </w:rPr>
        <w:t>，</w:t>
      </w:r>
      <w:r>
        <w:rPr>
          <w:rFonts w:hint="eastAsia"/>
        </w:rPr>
        <w:t>自用水系数a</w:t>
      </w:r>
      <w:r>
        <w:t>=</w:t>
      </w:r>
      <w:r>
        <w:rPr>
          <w:rFonts w:hint="eastAsia"/>
        </w:rPr>
        <w:t>{key</w:t>
      </w:r>
      <w:r>
        <w:t>2</w:t>
      </w:r>
      <w:r>
        <w:rPr>
          <w:rFonts w:hint="eastAsia"/>
        </w:rPr>
        <w:t>}，</w:t>
      </w:r>
    </w:p>
    <w:p>
      <w:pPr>
        <w:ind w:firstLine="480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设计水量</w:t>
      </w: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a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{key3}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vertAlign w:val="superscript"/>
          </w:rPr>
          <m:t>3</m:t>
        </m:r>
        <m:r>
          <m:rPr>
            <m:sty m:val="p"/>
          </m:rPr>
          <w:rPr>
            <w:rFonts w:ascii="Cambria Math" w:hAnsi="Cambria Math"/>
          </w:rPr>
          <m:t>/d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  <w:iCs/>
        </w:rPr>
        <w:t>总絮凝时间</w:t>
      </w:r>
      <w:r>
        <w:rPr>
          <w:rFonts w:hint="eastAsia"/>
          <w:iCs/>
          <w:lang w:val="en-US" w:eastAsia="zh-CN"/>
        </w:rPr>
        <w:t xml:space="preserve"> </w:t>
      </w:r>
      <w:r>
        <w:rPr>
          <w:rFonts w:hint="eastAsia"/>
        </w:rPr>
        <w:t>{key</w:t>
      </w:r>
      <w:r>
        <w:t>4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min</w:t>
      </w:r>
      <w:r>
        <w:rPr>
          <w:rFonts w:hint="eastAsia"/>
          <w:iCs/>
        </w:rPr>
        <w:t>，</w:t>
      </w:r>
      <w:r>
        <w:rPr>
          <w:rFonts w:hint="eastAsia"/>
        </w:rPr>
        <w:t>分三段絮凝，第一段采用折板絮凝，第二段平行折板絮凝，第三段平行直板絮凝。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宽度</w:t>
      </w:r>
      <w:r>
        <w:rPr>
          <w:rFonts w:hint="eastAsia"/>
          <w:lang w:val="en-US" w:eastAsia="zh-CN"/>
        </w:rPr>
        <w:t xml:space="preserve"> {key5} m</w:t>
      </w:r>
      <w:r>
        <w:rPr>
          <w:rFonts w:hint="eastAsia"/>
        </w:rPr>
        <w:t>，考虑与沉淀池合建的宽度,絮凝池与沉淀池合建先计算沉淀池宽度。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有效水深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{key6} </w:t>
      </w:r>
      <m:oMath>
        <m:r>
          <m:rPr/>
          <w:rPr>
            <w:rFonts w:hint="eastAsia" w:ascii="Cambria Math" w:hAnsi="Cambria Math"/>
          </w:rPr>
          <m:t>m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絮凝池并联布置组数为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组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每组流量</w:t>
      </w:r>
      <m:oMath>
        <m:r>
          <m:rPr/>
          <w:rPr>
            <w:rFonts w:hint="eastAsia" w:ascii="Cambria Math" w:hAnsi="Cambria Math"/>
          </w:rPr>
          <m:t>q</m:t>
        </m:r>
      </m:oMath>
      <w:r>
        <m:rPr/>
        <w:rPr>
          <w:rFonts w:hint="eastAsia" w:hAnsi="Cambria Math"/>
          <w:i w:val="0"/>
          <w:lang w:val="en-US" w:eastAsia="zh-CN"/>
        </w:rPr>
        <w:t xml:space="preserve">= {key8}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vertAlign w:val="superscript"/>
          </w:rPr>
          <m:t>3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絮凝区板宽</w:t>
      </w:r>
      <w:r>
        <w:rPr>
          <w:rFonts w:hint="eastAsia"/>
          <w:lang w:val="en-US" w:eastAsia="zh-CN"/>
        </w:rPr>
        <w:t xml:space="preserve"> {key9} </w:t>
      </w:r>
      <m:oMath>
        <m:r>
          <m:rPr/>
          <w:rPr>
            <w:rFonts w:hint="eastAsia" w:ascii="Cambria Math" w:hAnsi="Cambria Math"/>
          </w:rPr>
          <m:t>mm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折板夹角采取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10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度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折板板厚</w:t>
      </w:r>
      <w:r>
        <w:rPr>
          <w:rFonts w:hint="eastAsia"/>
          <w:lang w:val="en-US" w:eastAsia="zh-CN"/>
        </w:rPr>
        <w:t xml:space="preserve"> {key11} mm</w:t>
      </w:r>
    </w:p>
    <w:p>
      <w:pPr>
        <w:pStyle w:val="3"/>
        <w:spacing w:before="166" w:after="166"/>
      </w:pPr>
      <w:bookmarkStart w:id="1" w:name="_Toc6012"/>
      <w:r>
        <w:rPr>
          <w:rFonts w:hint="eastAsia"/>
        </w:rPr>
        <w:t>第一絮凝区计算（单通道异波折板）</w:t>
      </w:r>
      <w:bookmarkEnd w:id="1"/>
    </w:p>
    <w:p>
      <w:pPr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</w:rPr>
        <w:t>第一絮凝区分为串联运行格数取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}，可以根据情况增减。</w:t>
      </w:r>
    </w:p>
    <w:p>
      <w:pPr>
        <w:ind w:firstLine="480"/>
      </w:pPr>
      <w:r>
        <w:rPr>
          <w:rFonts w:hint="eastAsia"/>
        </w:rPr>
        <w:t>每格通道数取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13</w:t>
      </w:r>
      <w:r>
        <w:rPr>
          <w:rFonts w:hint="eastAsia"/>
        </w:rPr>
        <w:t>}，通道宽度（折板长度）采取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14</w:t>
      </w:r>
      <w:r>
        <w:rPr>
          <w:rFonts w:hint="eastAsia"/>
        </w:rPr>
        <w:t>}，布置每个通道缩放组合个数取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15</w:t>
      </w:r>
      <w:r>
        <w:rPr>
          <w:rFonts w:hint="eastAsia"/>
        </w:rPr>
        <w:t>} 。设计峰速取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{key16} </w:t>
      </w:r>
      <m:oMath>
        <m:r>
          <m:rPr>
            <m:sty m:val="p"/>
          </m:rPr>
          <w:rPr>
            <w:rFonts w:ascii="Cambria Math" w:hAnsi="Cambria Math"/>
          </w:rPr>
          <m:t>m/s</m:t>
        </m:r>
      </m:oMath>
      <w:r>
        <w:rPr>
          <w:rFonts w:hint="eastAsia"/>
        </w:rPr>
        <w:t>。第一絮凝区长度为</w:t>
      </w:r>
      <w:r>
        <w:rPr>
          <w:rFonts w:hint="eastAsia"/>
          <w:lang w:val="en-US" w:eastAsia="zh-CN"/>
        </w:rPr>
        <w:t xml:space="preserve"> {key17} m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峰距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1.5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{key18} m</w:t>
      </w:r>
    </w:p>
    <w:p>
      <w:pPr>
        <w:ind w:firstLine="480"/>
      </w:pPr>
      <w:r>
        <w:rPr>
          <w:rFonts w:hint="eastAsia"/>
        </w:rPr>
        <w:t>折板单块水平距离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=500×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90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func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{key19} m</w:t>
      </w:r>
    </w:p>
    <w:p>
      <w:pPr>
        <w:ind w:firstLine="480"/>
      </w:pPr>
      <w:r>
        <w:rPr>
          <w:rFonts w:hint="eastAsia"/>
        </w:rPr>
        <w:t>谷距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+2×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{key20} m</w:t>
      </w:r>
    </w:p>
    <w:p>
      <w:pPr>
        <w:ind w:firstLine="480"/>
      </w:pPr>
      <w:r>
        <w:rPr>
          <w:rFonts w:hint="eastAsia"/>
        </w:rPr>
        <w:t>单组絮凝宽度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{key21} m</w:t>
      </w:r>
    </w:p>
    <w:p>
      <w:pPr>
        <w:ind w:firstLine="480"/>
      </w:pPr>
      <w:r>
        <w:rPr>
          <w:rFonts w:hint="eastAsia"/>
        </w:rPr>
        <w:t>折板厚度的竖向高度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</w:rPr>
          <m:t>3×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90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func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{key22}</w:t>
      </w:r>
    </w:p>
    <w:p>
      <w:pPr>
        <w:ind w:firstLine="480"/>
      </w:pPr>
      <w:r>
        <w:rPr>
          <w:rFonts w:hint="eastAsia"/>
        </w:rPr>
        <w:t>侧边峰距</w:t>
      </w:r>
    </w:p>
    <w:p>
      <w:pPr>
        <w:ind w:firstLine="1732" w:firstLineChars="722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3−1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−3×(0.0021+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))/2=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{key23} m</w:t>
      </w:r>
    </w:p>
    <w:p>
      <w:pPr>
        <w:ind w:firstLine="480"/>
      </w:pPr>
      <w:r>
        <w:rPr>
          <w:rFonts w:hint="eastAsia"/>
        </w:rPr>
        <w:t>侧边谷距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{key24} m</w:t>
      </w:r>
    </w:p>
    <w:p>
      <w:pPr>
        <w:ind w:firstLine="480"/>
      </w:pPr>
      <w:r>
        <w:rPr>
          <w:rFonts w:hint="eastAsia"/>
        </w:rPr>
        <w:t>中间部分谷速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1.5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{key25} </w:t>
      </w:r>
      <m:oMath>
        <m:r>
          <m:rPr>
            <m:sty m:val="p"/>
          </m:rPr>
          <w:rPr>
            <w:rFonts w:ascii="Cambria Math"/>
          </w:rPr>
          <m:t>m/s</m:t>
        </m:r>
      </m:oMath>
    </w:p>
    <w:p>
      <w:pPr>
        <w:ind w:firstLine="480"/>
      </w:pPr>
      <w:r>
        <w:rPr>
          <w:rFonts w:hint="eastAsia"/>
        </w:rPr>
        <w:t>侧边峰速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1.5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{key26} </w:t>
      </w:r>
      <m:oMath>
        <m:r>
          <m:rPr>
            <m:sty m:val="p"/>
          </m:rPr>
          <w:rPr>
            <w:rFonts w:ascii="Cambria Math"/>
          </w:rPr>
          <m:t>m/s</m:t>
        </m:r>
      </m:oMath>
    </w:p>
    <w:p>
      <w:pPr>
        <w:ind w:firstLine="480"/>
      </w:pPr>
      <w:r>
        <w:rPr>
          <w:rFonts w:hint="eastAsia"/>
        </w:rPr>
        <w:t>侧边谷速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1.5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{key27} </w:t>
      </w:r>
      <m:oMath>
        <m:r>
          <m:rPr>
            <m:sty m:val="p"/>
          </m:rPr>
          <w:rPr>
            <w:rFonts w:ascii="Cambria Math"/>
          </w:rPr>
          <m:t>m/s</m:t>
        </m:r>
      </m:oMath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水头损失计算</w:t>
      </w:r>
    </w:p>
    <w:p>
      <w:pPr>
        <w:ind w:left="120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缩放段处阻力系数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{key28}</w:t>
      </w:r>
      <w:r>
        <w:rPr>
          <w:rFonts w:hint="eastAsia"/>
        </w:rPr>
        <w:t>，渐缩段阻力系数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{key29}</w:t>
      </w:r>
    </w:p>
    <w:p>
      <w:pPr>
        <w:ind w:left="1200" w:firstLine="0" w:firstLineChars="0"/>
      </w:pPr>
      <w:r>
        <w:rPr>
          <w:rFonts w:hint="eastAsia"/>
        </w:rPr>
        <w:t>中间部分渐放段损失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{key30}</w:t>
      </w:r>
    </w:p>
    <w:p>
      <w:pPr>
        <w:ind w:left="1200" w:firstLine="0" w:firstLineChars="0"/>
      </w:pPr>
      <w:r>
        <w:rPr>
          <w:rFonts w:hint="eastAsia"/>
        </w:rPr>
        <w:t>中间部分渐缩段损失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{key31}</w:t>
      </w:r>
    </w:p>
    <w:p>
      <w:pPr>
        <w:ind w:left="1200" w:firstLine="0" w:firstLineChars="0"/>
      </w:pPr>
      <w:r>
        <w:rPr>
          <w:rFonts w:hint="eastAsia"/>
        </w:rPr>
        <w:t>每格中间部分水头损失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 w:eastAsia="MS Gothic" w:cs="MS Gothic"/>
          </w:rPr>
          <m:t>ℎ</m:t>
        </m:r>
        <m:r>
          <m:rPr>
            <m:sty m:val="p"/>
          </m:rPr>
          <w:rPr>
            <w:rFonts w:ascii="Cambria Math" w:hAnsi="Cambria Math"/>
          </w:rPr>
          <m:t>=5×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3−1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ℎ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ℎ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{key32}</w:t>
      </w:r>
    </w:p>
    <w:p>
      <w:pPr>
        <w:ind w:left="1200" w:firstLine="0" w:firstLineChars="0"/>
      </w:pPr>
      <w:r>
        <w:rPr>
          <w:rFonts w:hint="eastAsia"/>
        </w:rPr>
        <w:t>侧边渐放段损失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{key33}</w:t>
      </w:r>
    </w:p>
    <w:p>
      <w:pPr>
        <w:ind w:left="1200" w:firstLine="0" w:firstLineChars="0"/>
      </w:pPr>
      <w:r>
        <w:rPr>
          <w:rFonts w:hint="eastAsia"/>
        </w:rPr>
        <w:t>侧边渐缩段损失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{key34}</w:t>
      </w:r>
    </w:p>
    <w:p>
      <w:pPr>
        <w:ind w:left="1200" w:firstLine="0" w:firstLineChars="0"/>
      </w:pPr>
      <w:r>
        <w:rPr>
          <w:rFonts w:hint="eastAsia"/>
        </w:rPr>
        <w:t>每格侧边水头损失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=2×5×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ℎ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ℎ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{key35} m</w:t>
      </w:r>
    </w:p>
    <w:p>
      <w:pPr>
        <w:spacing w:line="240" w:lineRule="auto"/>
        <w:ind w:firstLine="480"/>
      </w:pPr>
    </w:p>
    <w:p>
      <w:pPr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</w:rPr>
        <w:t>进口及转弯损失</w:t>
      </w:r>
    </w:p>
    <w:p>
      <w:pPr>
        <w:ind w:firstLine="480"/>
      </w:pPr>
      <w:r>
        <w:rPr>
          <w:rFonts w:hint="eastAsia"/>
        </w:rPr>
        <w:t>进口数量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36</w:t>
      </w:r>
      <w:r>
        <w:rPr>
          <w:rFonts w:hint="eastAsia"/>
        </w:rPr>
        <w:t>}，上弯数量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37</w:t>
      </w:r>
      <w:r>
        <w:rPr>
          <w:rFonts w:hint="eastAsia"/>
        </w:rPr>
        <w:t>}，下弯数量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38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上转弯处水深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{key39} m</w:t>
      </w:r>
      <w:r>
        <w:rPr>
          <w:rFonts w:hint="eastAsia"/>
        </w:rPr>
        <w:t>，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下转弯处水深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−5×2×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+0.0021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{key40}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进口流速</w:t>
      </w: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3=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{key41} </w:t>
      </w:r>
      <m:oMath>
        <m:r>
          <m:rPr/>
          <w:rPr>
            <w:rFonts w:hint="eastAsia"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上转弯流速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ℎ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{key42} </w:t>
      </w:r>
      <m:oMath>
        <m:r>
          <m:rPr/>
          <w:rPr>
            <w:rFonts w:hint="eastAsia"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下转弯流速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ℎ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{key43} </w:t>
      </w:r>
      <m:oMath>
        <m:r>
          <m:rPr/>
          <w:rPr>
            <w:rFonts w:hint="eastAsia"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上转弯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{key44}</w:t>
      </w:r>
      <w:r>
        <w:rPr>
          <w:rFonts w:hint="eastAsia"/>
        </w:rPr>
        <w:t>，下转弯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{key45}</w:t>
      </w:r>
      <w:r>
        <w:rPr>
          <w:rFonts w:hint="eastAsia"/>
        </w:rPr>
        <w:t>，进口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{key46}</w:t>
      </w:r>
    </w:p>
    <w:p>
      <w:pPr>
        <w:ind w:firstLine="480"/>
      </w:pPr>
      <w:r>
        <w:rPr>
          <w:rFonts w:hint="eastAsia"/>
        </w:rPr>
        <w:t>每格进口及转弯损失</w:t>
      </w:r>
    </w:p>
    <w:p>
      <w:pPr>
        <w:spacing w:line="240" w:lineRule="auto"/>
        <w:ind w:firstLine="1315" w:firstLineChars="548"/>
        <w:rPr>
          <w:rFonts w:hint="default" w:eastAsia="宋体"/>
          <w:lang w:val="en-US" w:eastAsia="zh-C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=1×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+2×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+1×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{key47}</w:t>
      </w:r>
    </w:p>
    <w:p>
      <w:pPr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</w:rPr>
        <w:t>总损失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每格总损失</w:t>
      </w:r>
      <m:oMath>
        <m:r>
          <m:rPr>
            <m:sty m:val="p"/>
          </m:rPr>
          <w:rPr>
            <w:rFonts w:hint="eastAsia" w:ascii="Cambria Math" w:hAnsi="Cambria Math"/>
          </w:rPr>
          <m:t>∑</m:t>
        </m:r>
        <m:r>
          <m:rPr/>
          <w:rPr>
            <w:rFonts w:ascii="Cambria Math" w:hAnsi="Cambria Math" w:eastAsia="MS Gothic" w:cs="MS Gothic"/>
          </w:rPr>
          <m:t>ℎ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 w:eastAsia="MS Gothic" w:cs="MS Gothic"/>
          </w:rPr>
          <m:t>ℎ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{key48}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第一絮凝区总损失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∑</m:t>
        </m:r>
        <m:r>
          <m:rPr/>
          <w:rPr>
            <w:rFonts w:ascii="Cambria Math" w:hAnsi="Cambria Math" w:eastAsia="MS Gothic" w:cs="MS Gothic"/>
          </w:rPr>
          <m:t>ℎ</m:t>
        </m:r>
        <m:r>
          <m:rPr>
            <m:sty m:val="p"/>
          </m:rPr>
          <w:rPr>
            <w:rFonts w:ascii="Cambria Math" w:hAnsi="Cambria Math" w:eastAsia="MS Gothic" w:cs="MS Gothic"/>
          </w:rPr>
          <m:t>×3</m:t>
        </m:r>
        <m:r>
          <m:rPr>
            <m:sty m:val="p"/>
          </m:rPr>
          <w:rPr>
            <w:rFonts w:ascii="Cambria Math" w:hAnsi="Cambria Math" w:cs="MS Gothic"/>
          </w:rPr>
          <m:t>=</m:t>
        </m:r>
      </m:oMath>
      <w:r>
        <m:rPr/>
        <w:rPr>
          <w:rFonts w:hint="eastAsia" w:hAnsi="Cambria Math" w:cs="MS Gothic"/>
          <w:b w:val="0"/>
          <w:i w:val="0"/>
          <w:lang w:val="en-US" w:eastAsia="zh-CN"/>
        </w:rPr>
        <w:t xml:space="preserve"> {key49} m</w:t>
      </w:r>
    </w:p>
    <w:p>
      <w:pPr>
        <w:spacing w:line="240" w:lineRule="auto"/>
        <w:ind w:firstLine="480"/>
      </w:pPr>
      <w:r>
        <w:rPr>
          <w:rFonts w:hint="eastAsia"/>
        </w:rPr>
        <w:t>第一絮凝区区停留时间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=4.5×B×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60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{key50} </w:t>
      </w:r>
      <m:oMath>
        <m:r>
          <m:rPr/>
          <w:rPr>
            <w:rFonts w:ascii="Cambria Math" w:hAnsi="Cambria Math"/>
          </w:rPr>
          <m:t>min</m:t>
        </m:r>
      </m:oMath>
      <w:r>
        <w:rPr>
          <w:rFonts w:hint="eastAsia"/>
        </w:rPr>
        <w:t>度时水的动力粘度</w:t>
      </w:r>
      <m:oMath>
        <m:r>
          <m:rPr>
            <m:sty m:val="p"/>
          </m:rPr>
          <w:rPr>
            <w:rFonts w:hint="eastAsia" w:ascii="Cambria Math" w:hAnsi="Cambria Math"/>
          </w:rPr>
          <m:t>µ</m:t>
        </m:r>
        <m:r>
          <m:rPr>
            <m:sty m:val="p"/>
          </m:rPr>
          <w:rPr>
            <w:rFonts w:ascii="Cambria Math" w:hAnsi="Cambria Math"/>
          </w:rPr>
          <m:t>=0.0001029</m:t>
        </m:r>
        <m:r>
          <m:rPr/>
          <w:rPr>
            <w:rFonts w:ascii="Cambria Math" w:hAnsi="Cambria Math"/>
          </w:rPr>
          <m:t>kg</m:t>
        </m:r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</w:p>
    <w:p>
      <w:pPr>
        <w:ind w:firstLine="480"/>
      </w:pPr>
      <w:r>
        <w:rPr>
          <w:rFonts w:hint="eastAsia"/>
        </w:rPr>
        <w:t>水的密度</w:t>
      </w:r>
      <m:oMath>
        <m:r>
          <m:rPr/>
          <w:rPr>
            <w:rFonts w:hint="eastAsia"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=1000</m:t>
        </m:r>
        <m:r>
          <m:rPr/>
          <w:rPr>
            <w:rFonts w:ascii="Cambria Math" w:hAnsi="Cambria Math"/>
          </w:rPr>
          <m:t>kg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3 </m:t>
        </m:r>
      </m:oMath>
    </w:p>
    <w:p>
      <w:pPr>
        <w:ind w:firstLine="480"/>
      </w:pPr>
      <w:r>
        <w:rPr>
          <w:rFonts w:hint="eastAsia"/>
        </w:rPr>
        <w:t>第一絮凝区平均：</w:t>
      </w:r>
    </w:p>
    <w:p>
      <w:pPr>
        <w:pStyle w:val="6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>
            <m:ctrlPr>
              <w:rPr>
                <w:rFonts w:ascii="Cambria Math" w:hAnsi="Cambria Math"/>
                <w:iCs/>
              </w:rPr>
            </m:ctrlPr>
          </m:deg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hint="eastAsia"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µ</m:t>
                    </m:r>
                    <m:r>
                      <m:rPr/>
                      <w:rPr>
                        <w:rFonts w:hint="eastAsia"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Cs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{key51}</w:t>
      </w:r>
    </w:p>
    <w:p>
      <w:pPr>
        <w:pStyle w:val="3"/>
        <w:spacing w:before="166" w:after="166"/>
      </w:pPr>
      <w:bookmarkStart w:id="2" w:name="_Toc5518"/>
      <w:r>
        <w:rPr>
          <w:rFonts w:hint="eastAsia"/>
        </w:rPr>
        <w:t>第二絮凝区计算（单通道异波折板）</w:t>
      </w:r>
      <w:bookmarkEnd w:id="2"/>
    </w:p>
    <w:p>
      <w:pPr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第一絮凝区分为串联运行格数取</w:t>
      </w:r>
      <w:r>
        <w:rPr>
          <w:rFonts w:hint="eastAsia"/>
          <w:lang w:val="en-US" w:eastAsia="zh-CN"/>
        </w:rPr>
        <w:t xml:space="preserve"> {key52}</w:t>
      </w:r>
      <w:r>
        <w:rPr>
          <w:rFonts w:hint="eastAsia"/>
        </w:rPr>
        <w:t>，可以根据情况增减。</w:t>
      </w:r>
    </w:p>
    <w:p>
      <w:pPr>
        <w:ind w:firstLine="480"/>
      </w:pPr>
      <w:r>
        <w:rPr>
          <w:rFonts w:hint="eastAsia"/>
        </w:rPr>
        <w:t>每格通道数取</w:t>
      </w:r>
      <w:r>
        <w:rPr>
          <w:rFonts w:hint="eastAsia"/>
          <w:lang w:val="en-US" w:eastAsia="zh-CN"/>
        </w:rPr>
        <w:t xml:space="preserve"> {key53}</w:t>
      </w:r>
      <w:r>
        <w:rPr>
          <w:rFonts w:hint="eastAsia"/>
        </w:rPr>
        <w:t>，絮凝区板宽</w:t>
      </w:r>
      <w:r>
        <w:rPr>
          <w:rFonts w:hint="eastAsia"/>
          <w:lang w:val="en-US" w:eastAsia="zh-CN"/>
        </w:rPr>
        <w:t xml:space="preserve"> {key54} </w:t>
      </w:r>
      <w:r>
        <w:rPr>
          <w:rFonts w:hint="eastAsia"/>
        </w:rPr>
        <w:t>mm，折板夹角</w:t>
      </w:r>
      <w:r>
        <w:rPr>
          <w:rFonts w:hint="eastAsia"/>
          <w:lang w:val="en-US" w:eastAsia="zh-CN"/>
        </w:rPr>
        <w:t xml:space="preserve"> {key55} </w:t>
      </w:r>
      <w:r>
        <w:rPr>
          <w:rFonts w:hint="eastAsia"/>
        </w:rPr>
        <w:t>度，折板板厚</w:t>
      </w:r>
      <w:r>
        <w:rPr>
          <w:rFonts w:hint="eastAsia"/>
          <w:lang w:val="en-US" w:eastAsia="zh-CN"/>
        </w:rPr>
        <w:t xml:space="preserve"> {key56} </w:t>
      </w:r>
      <w:r>
        <w:rPr>
          <w:rFonts w:hint="eastAsia"/>
        </w:rPr>
        <w:t>mm，布置每个通道转弯个数取</w:t>
      </w:r>
      <w:r>
        <w:rPr>
          <w:rFonts w:hint="eastAsia"/>
          <w:lang w:val="en-US" w:eastAsia="zh-CN"/>
        </w:rPr>
        <w:t xml:space="preserve"> {key57}</w:t>
      </w:r>
      <w:r>
        <w:rPr>
          <w:rFonts w:hint="eastAsia"/>
        </w:rPr>
        <w:t>. 设计板速</w:t>
      </w: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_1=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{key58} </w:t>
      </w:r>
      <m:oMath>
        <m:r>
          <m:rPr/>
          <w:rPr>
            <w:rFonts w:hint="eastAsia"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  <w:r>
        <w:rPr>
          <w:rFonts w:hint="eastAsia"/>
        </w:rPr>
        <w:t>，板距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{key59} </w:t>
      </w:r>
      <w:r>
        <w:rPr>
          <w:rFonts w:hint="eastAsia"/>
        </w:rPr>
        <w:t>，通道宽度（折板长度）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</w:rPr>
                  <m:t>q</m:t>
                </m:r>
                <m:ctrlPr>
                  <w:rPr>
                    <w:rFonts w:hint="eastAsia"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{key60}</w:t>
      </w:r>
      <w:r>
        <w:rPr>
          <w:rFonts w:hint="eastAsia"/>
        </w:rPr>
        <w:t>，第二絮凝区长度</w:t>
      </w:r>
      <w:r>
        <w:rPr>
          <w:rFonts w:hint="eastAsia"/>
          <w:lang w:val="en-US" w:eastAsia="zh-CN"/>
        </w:rPr>
        <w:t xml:space="preserve"> {key61} m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水头损失计算</w:t>
      </w:r>
    </w:p>
    <w:p>
      <w:pPr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1）缩放段处阻力系数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 {key62}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2）折板水流转弯水损损失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{key63}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3）每格水头损失</w:t>
      </w:r>
      <m:oMath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{key64} m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进口及转弯损失</w:t>
      </w:r>
    </w:p>
    <w:p>
      <w:pPr>
        <w:ind w:firstLine="480"/>
      </w:pPr>
      <w:r>
        <w:rPr>
          <w:rFonts w:hint="eastAsia"/>
        </w:rPr>
        <w:t>进口数量</w:t>
      </w:r>
      <w:r>
        <w:rPr>
          <w:rFonts w:hint="eastAsia"/>
          <w:lang w:val="en-US" w:eastAsia="zh-CN"/>
        </w:rPr>
        <w:t xml:space="preserve"> {key65}</w:t>
      </w:r>
      <w:r>
        <w:rPr>
          <w:rFonts w:hint="eastAsia"/>
        </w:rPr>
        <w:t>，上弯数量</w:t>
      </w:r>
      <w:r>
        <w:rPr>
          <w:rFonts w:hint="eastAsia"/>
          <w:lang w:val="en-US" w:eastAsia="zh-CN"/>
        </w:rPr>
        <w:t xml:space="preserve"> {key66}</w:t>
      </w:r>
      <w:r>
        <w:rPr>
          <w:rFonts w:hint="eastAsia"/>
        </w:rPr>
        <w:t>，下弯数量</w:t>
      </w:r>
      <w:r>
        <w:rPr>
          <w:rFonts w:hint="eastAsia"/>
          <w:lang w:val="en-US" w:eastAsia="zh-CN"/>
        </w:rPr>
        <w:t xml:space="preserve"> {key67}</w:t>
      </w:r>
      <w:r>
        <w:rPr>
          <w:rFonts w:hint="eastAsia"/>
        </w:rPr>
        <w:t>，</w:t>
      </w:r>
    </w:p>
    <w:p>
      <w:pPr>
        <w:ind w:firstLine="480"/>
        <w:rPr>
          <w:iCs/>
        </w:rPr>
      </w:pPr>
      <w:r>
        <w:rPr>
          <w:rFonts w:hint="eastAsia"/>
        </w:rPr>
        <w:t>上转弯处水深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{key68} m</w:t>
      </w:r>
      <w:r>
        <w:rPr>
          <w:rFonts w:hint="eastAsia"/>
          <w:iCs/>
        </w:rPr>
        <w:t>，</w:t>
      </w:r>
    </w:p>
    <w:p>
      <w:pPr>
        <w:ind w:firstLine="480"/>
        <w:rPr>
          <w:iCs/>
        </w:rPr>
      </w:pPr>
      <w:r>
        <w:rPr>
          <w:rFonts w:hint="eastAsia"/>
        </w:rPr>
        <w:t>下转弯处水深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{key69} m</w:t>
      </w:r>
      <w:r>
        <w:rPr>
          <w:rFonts w:hint="eastAsia"/>
          <w:iCs/>
        </w:rPr>
        <w:t>，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进口流速</w:t>
      </w: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_3=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{key70} </w:t>
      </w:r>
      <m:oMath>
        <m:r>
          <m:rPr/>
          <w:rPr>
            <w:rFonts w:hint="eastAsia"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上转弯流速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2.4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{key71} </w:t>
      </w:r>
      <m:oMath>
        <m:r>
          <m:rPr>
            <m:sty m:val="p"/>
          </m:rPr>
          <w:rPr>
            <w:rFonts w:ascii="Cambria Math" w:hAnsi="Cambria Math"/>
          </w:rPr>
          <m:t>m/s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下转弯流速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2.4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{key72} </w:t>
      </w:r>
      <m:oMath>
        <m:r>
          <m:rPr>
            <m:sty m:val="p"/>
          </m:rPr>
          <w:rPr>
            <w:rFonts w:ascii="Cambria Math" w:hAnsi="Cambria Math"/>
          </w:rPr>
          <m:t>m/s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上转弯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{key73}</w:t>
      </w:r>
      <w:r>
        <w:rPr>
          <w:rFonts w:hint="eastAsia"/>
        </w:rPr>
        <w:t>，下转弯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{key74}</w:t>
      </w:r>
      <w:r>
        <w:rPr>
          <w:rFonts w:hint="eastAsia"/>
        </w:rPr>
        <w:t>，进口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{key75}</w:t>
      </w:r>
    </w:p>
    <w:p>
      <w:pPr>
        <w:ind w:firstLine="480"/>
      </w:pPr>
      <w:r>
        <w:rPr>
          <w:rFonts w:hint="eastAsia"/>
        </w:rPr>
        <w:t>每格进口及转弯损失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=1×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+2×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+1×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{key76} m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总损失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每格总损失</w:t>
      </w:r>
      <m:oMath>
        <m:r>
          <m:rPr>
            <m:sty m:val="p"/>
          </m:rPr>
          <w:rPr>
            <w:rFonts w:hint="eastAsia" w:ascii="Cambria Math" w:hAnsi="Cambria Math"/>
          </w:rPr>
          <m:t>∑</m:t>
        </m:r>
        <m:r>
          <m:rPr/>
          <w:rPr>
            <w:rFonts w:ascii="Cambria Math" w:hAnsi="Cambria Math" w:eastAsia="MS Gothic" w:cs="MS Gothic"/>
          </w:rPr>
          <m:t>ℎ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 w:eastAsia="MS Gothic" w:cs="MS Gothic"/>
          </w:rPr>
          <m:t>ℎ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{key77} m</w:t>
      </w:r>
    </w:p>
    <w:p>
      <w:pPr>
        <w:ind w:firstLine="480"/>
        <m:rPr/>
        <w:rPr>
          <w:rFonts w:hint="default" w:hAnsi="Cambria Math" w:eastAsia="宋体" w:cs="MS Gothic"/>
          <w:b w:val="0"/>
          <w:i w:val="0"/>
          <w:lang w:val="en-US" w:eastAsia="zh-CN"/>
        </w:rPr>
      </w:pPr>
      <w:r>
        <w:rPr>
          <w:rFonts w:hint="eastAsia"/>
        </w:rPr>
        <w:t>第二絮凝区总损失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∑</m:t>
        </m:r>
        <m:r>
          <m:rPr/>
          <w:rPr>
            <w:rFonts w:ascii="Cambria Math" w:hAnsi="Cambria Math" w:eastAsia="MS Gothic" w:cs="MS Gothic"/>
          </w:rPr>
          <m:t>ℎ</m:t>
        </m:r>
        <m:r>
          <m:rPr>
            <m:sty m:val="p"/>
          </m:rPr>
          <w:rPr>
            <w:rFonts w:ascii="Cambria Math" w:hAnsi="Cambria Math" w:eastAsia="MS Gothic" w:cs="MS Gothic"/>
          </w:rPr>
          <m:t>×2</m:t>
        </m:r>
        <m:r>
          <m:rPr>
            <m:sty m:val="p"/>
          </m:rPr>
          <w:rPr>
            <w:rFonts w:ascii="Cambria Math" w:hAnsi="Cambria Math" w:cs="MS Gothic"/>
          </w:rPr>
          <m:t>=</m:t>
        </m:r>
      </m:oMath>
      <w:r>
        <m:rPr/>
        <w:rPr>
          <w:rFonts w:hint="eastAsia" w:hAnsi="Cambria Math" w:cs="MS Gothic"/>
          <w:b w:val="0"/>
          <w:i w:val="0"/>
          <w:lang w:val="en-US" w:eastAsia="zh-CN"/>
        </w:rPr>
        <w:t xml:space="preserve"> {key78} m</w:t>
      </w:r>
    </w:p>
    <w:p>
      <w:pPr>
        <w:ind w:firstLine="480"/>
      </w:pPr>
      <w:r>
        <w:rPr>
          <w:rFonts w:hint="eastAsia"/>
          <w:iCs/>
        </w:rPr>
        <w:t>第</w:t>
      </w:r>
      <w:r>
        <w:rPr>
          <w:rFonts w:hint="eastAsia"/>
        </w:rPr>
        <w:t>二</w:t>
      </w:r>
      <w:r>
        <w:rPr>
          <w:rFonts w:hint="eastAsia"/>
          <w:iCs/>
        </w:rPr>
        <w:t>絮凝区区停留时间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=4.8×B×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60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{key79} min</w:t>
      </w:r>
      <w:r>
        <w:rPr>
          <w:rFonts w:hint="eastAsia"/>
        </w:rPr>
        <w:t>度时水的动力粘度</w:t>
      </w:r>
      <m:oMath>
        <m:r>
          <m:rPr/>
          <w:rPr>
            <w:rFonts w:hint="eastAsia" w:ascii="Cambria Math" w:hAnsi="Cambria Math"/>
          </w:rPr>
          <m:t>µ</m:t>
        </m:r>
        <m:r>
          <m:rPr>
            <m:sty m:val="p"/>
          </m:rPr>
          <w:rPr>
            <w:rFonts w:ascii="Cambria Math" w:hAnsi="Cambria Math"/>
          </w:rPr>
          <m:t>=0.0001029</m:t>
        </m:r>
        <m:r>
          <m:rPr/>
          <w:rPr>
            <w:rFonts w:ascii="Cambria Math" w:hAnsi="Cambria Math"/>
          </w:rPr>
          <m:t xml:space="preserve">kg·s/m2 </m:t>
        </m:r>
      </m:oMath>
    </w:p>
    <w:p>
      <w:pPr>
        <w:ind w:firstLine="480"/>
      </w:pPr>
      <w:r>
        <w:rPr>
          <w:rFonts w:hint="eastAsia"/>
        </w:rPr>
        <w:t>水的密度</w:t>
      </w:r>
      <m:oMath>
        <m:r>
          <m:rPr/>
          <w:rPr>
            <w:rFonts w:hint="eastAsia"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=1000</m:t>
        </m:r>
        <m:r>
          <m:rPr/>
          <w:rPr>
            <w:rFonts w:ascii="Cambria Math" w:hAnsi="Cambria Math"/>
          </w:rPr>
          <m:t>kg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3 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第一絮凝区平均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hint="eastAsia"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µ</m:t>
                    </m:r>
                    <m:r>
                      <m:rPr/>
                      <w:rPr>
                        <w:rFonts w:hint="eastAsia"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{key80}</w:t>
      </w:r>
    </w:p>
    <w:p>
      <w:pPr>
        <w:pStyle w:val="3"/>
        <w:spacing w:before="166" w:after="166"/>
      </w:pPr>
      <w:bookmarkStart w:id="3" w:name="_Toc29027"/>
      <w:r>
        <w:rPr>
          <w:rFonts w:hint="eastAsia"/>
        </w:rPr>
        <w:t>第三絮凝区计算（单通道直板）</w:t>
      </w:r>
      <w:bookmarkEnd w:id="3"/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>1）第三絮凝区分为串联运行的格数取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81</w:t>
      </w:r>
      <w:r>
        <w:rPr>
          <w:rFonts w:hint="eastAsia"/>
        </w:rPr>
        <w:t>}，可以根据情况增减。</w:t>
      </w:r>
    </w:p>
    <w:p>
      <w:pPr>
        <w:ind w:firstLine="480"/>
      </w:pPr>
      <w:r>
        <w:rPr>
          <w:rFonts w:hint="eastAsia"/>
        </w:rPr>
        <w:t>2）每格通道数取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82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3）直板板厚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83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4）絮凝宽度</w:t>
      </w: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{key84}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5）流速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{key85} </w:t>
      </w:r>
      <m:oMath>
        <m:r>
          <m:rPr>
            <m:sty m:val="p"/>
          </m:rPr>
          <w:rPr>
            <w:rFonts w:ascii="Cambria Math" w:hAnsi="Cambria Math"/>
          </w:rPr>
          <m:t>m/s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6）两个直板间通道宽度：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3+1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{key86} m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7）通道宽度（折板长度）：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1.25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{key87}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8）第三絮凝区长度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{key88} m</w:t>
      </w:r>
    </w:p>
    <w:p>
      <w:pPr>
        <w:ind w:firstLine="480"/>
      </w:pPr>
      <w:r>
        <w:rPr>
          <w:rFonts w:hint="eastAsia"/>
        </w:rPr>
        <w:t>9）进口数量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89</w:t>
      </w:r>
      <w:r>
        <w:rPr>
          <w:rFonts w:hint="eastAsia"/>
        </w:rPr>
        <w:t>}，上弯数量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90</w:t>
      </w:r>
      <w:r>
        <w:rPr>
          <w:rFonts w:hint="eastAsia"/>
        </w:rPr>
        <w:t>}，下弯数量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91</w:t>
      </w:r>
      <w:r>
        <w:rPr>
          <w:rFonts w:hint="eastAsia"/>
        </w:rPr>
        <w:t>}，</w:t>
      </w:r>
    </w:p>
    <w:p>
      <w:pPr>
        <w:ind w:firstLine="480"/>
        <w:rPr>
          <w:iCs/>
        </w:rPr>
      </w:pPr>
      <w:r>
        <w:rPr>
          <w:rFonts w:hint="eastAsia"/>
        </w:rPr>
        <w:t>10）上转弯处水深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{key92} m</w:t>
      </w:r>
      <w:r>
        <w:rPr>
          <w:rFonts w:hint="eastAsia"/>
          <w:iCs/>
        </w:rPr>
        <w:t>，</w:t>
      </w:r>
    </w:p>
    <w:p>
      <w:pPr>
        <w:ind w:firstLine="480"/>
        <w:rPr>
          <w:iCs/>
        </w:rPr>
      </w:pPr>
      <w:r>
        <w:rPr>
          <w:rFonts w:hint="eastAsia"/>
        </w:rPr>
        <w:t>11）下转弯处水深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{key93} m</w:t>
      </w:r>
      <w:r>
        <w:rPr>
          <w:rFonts w:hint="eastAsia"/>
          <w:iCs/>
        </w:rPr>
        <w:t>，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12）转弯、进口</w:t>
      </w:r>
      <m:oMath>
        <m:r>
          <m:rPr/>
          <w:rPr>
            <w:rFonts w:hint="eastAsia" w:ascii="Cambria Math" w:hAnsi="Cambria Math"/>
          </w:rPr>
          <m:t>ξ</m:t>
        </m:r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>{key94}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总损失：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1+1+2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9.8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{key95} m</w:t>
      </w:r>
    </w:p>
    <w:p>
      <w:pPr>
        <w:ind w:firstLine="480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第三絮凝区总损失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{key96} m</w:t>
      </w:r>
    </w:p>
    <w:p>
      <w:pPr>
        <w:ind w:firstLine="480"/>
      </w:pPr>
      <w:r>
        <w:rPr>
          <w:rFonts w:hint="eastAsia"/>
        </w:rPr>
        <w:t>第三絮凝区区停留时间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=5.7×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60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{key97} min</w:t>
      </w:r>
      <w:r>
        <w:rPr>
          <w:rFonts w:hint="eastAsia"/>
        </w:rPr>
        <w:t>度时水的动力粘度</w:t>
      </w:r>
      <m:oMath>
        <m:r>
          <m:rPr/>
          <w:rPr>
            <w:rFonts w:hint="eastAsia" w:ascii="Cambria Math" w:hAnsi="Cambria Math"/>
          </w:rPr>
          <m:t>µ</m:t>
        </m:r>
        <m:r>
          <m:rPr>
            <m:sty m:val="p"/>
          </m:rPr>
          <w:rPr>
            <w:rFonts w:ascii="Cambria Math" w:hAnsi="Cambria Math"/>
          </w:rPr>
          <m:t>=0.0001029</m:t>
        </m:r>
        <m:r>
          <m:rPr/>
          <w:rPr>
            <w:rFonts w:ascii="Cambria Math" w:hAnsi="Cambria Math"/>
          </w:rPr>
          <m:t xml:space="preserve">kg·s/m2 </m:t>
        </m:r>
      </m:oMath>
    </w:p>
    <w:p>
      <w:pPr>
        <w:ind w:firstLine="480"/>
      </w:pPr>
      <w:r>
        <w:rPr>
          <w:rFonts w:hint="eastAsia"/>
        </w:rPr>
        <w:t>水的密度</w:t>
      </w:r>
      <m:oMath>
        <m:r>
          <m:rPr/>
          <w:rPr>
            <w:rFonts w:hint="eastAsia"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=1000</m:t>
        </m:r>
        <m:r>
          <m:rPr/>
          <w:rPr>
            <w:rFonts w:ascii="Cambria Math" w:hAnsi="Cambria Math"/>
          </w:rPr>
          <m:t>kg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3 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第三絮凝区平均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>
            <m:ctrlPr>
              <w:rPr>
                <w:rFonts w:ascii="Cambria Math" w:hAnsi="Cambria Math"/>
                <w:iCs/>
              </w:rPr>
            </m:ctrlPr>
          </m:deg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hint="eastAsia"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µ</m:t>
                    </m:r>
                    <m:r>
                      <m:rPr/>
                      <w:rPr>
                        <w:rFonts w:hint="eastAsia"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Cs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{key98}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Cs/>
              </w:rPr>
            </m:ctrlPr>
          </m:sup>
        </m:sSup>
      </m:oMath>
      <w:bookmarkStart w:id="4" w:name="_GoBack"/>
      <w:bookmarkEnd w:id="4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2AD3BCB"/>
    <w:multiLevelType w:val="multilevel"/>
    <w:tmpl w:val="42AD3BCB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">
    <w:nsid w:val="54D41CC5"/>
    <w:multiLevelType w:val="multilevel"/>
    <w:tmpl w:val="54D41CC5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3">
    <w:nsid w:val="6AE77DE9"/>
    <w:multiLevelType w:val="multilevel"/>
    <w:tmpl w:val="6AE77DE9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4">
    <w:nsid w:val="6D257C1B"/>
    <w:multiLevelType w:val="multilevel"/>
    <w:tmpl w:val="6D257C1B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01E2D8E"/>
    <w:rsid w:val="07372051"/>
    <w:rsid w:val="07707311"/>
    <w:rsid w:val="0C7D0506"/>
    <w:rsid w:val="0E211365"/>
    <w:rsid w:val="0ECC12D1"/>
    <w:rsid w:val="145A737F"/>
    <w:rsid w:val="16FC471D"/>
    <w:rsid w:val="17AC7EF2"/>
    <w:rsid w:val="18C8736D"/>
    <w:rsid w:val="19F65454"/>
    <w:rsid w:val="1B8B03C3"/>
    <w:rsid w:val="1DD54528"/>
    <w:rsid w:val="1E2527AC"/>
    <w:rsid w:val="24C6668C"/>
    <w:rsid w:val="25C24D84"/>
    <w:rsid w:val="262447C0"/>
    <w:rsid w:val="28A95D87"/>
    <w:rsid w:val="2AAA4765"/>
    <w:rsid w:val="2BB3536E"/>
    <w:rsid w:val="30803872"/>
    <w:rsid w:val="310F0F28"/>
    <w:rsid w:val="3AA64A0C"/>
    <w:rsid w:val="414C5B13"/>
    <w:rsid w:val="416F7716"/>
    <w:rsid w:val="4242307D"/>
    <w:rsid w:val="44937BC0"/>
    <w:rsid w:val="47D12ED9"/>
    <w:rsid w:val="49804BB7"/>
    <w:rsid w:val="4B83273C"/>
    <w:rsid w:val="4BB548C0"/>
    <w:rsid w:val="4EB946C7"/>
    <w:rsid w:val="50C8299F"/>
    <w:rsid w:val="515B1A65"/>
    <w:rsid w:val="52163B1E"/>
    <w:rsid w:val="5246001F"/>
    <w:rsid w:val="54265C12"/>
    <w:rsid w:val="596270F9"/>
    <w:rsid w:val="5A9F0C15"/>
    <w:rsid w:val="5D086F45"/>
    <w:rsid w:val="5EFA28BD"/>
    <w:rsid w:val="6312568F"/>
    <w:rsid w:val="64430278"/>
    <w:rsid w:val="67332E10"/>
    <w:rsid w:val="67A45ABC"/>
    <w:rsid w:val="69186811"/>
    <w:rsid w:val="6D413DAD"/>
    <w:rsid w:val="6E105C5A"/>
    <w:rsid w:val="703D085C"/>
    <w:rsid w:val="7080196A"/>
    <w:rsid w:val="725C38FE"/>
    <w:rsid w:val="773F28EE"/>
    <w:rsid w:val="79D02741"/>
    <w:rsid w:val="7A8772A3"/>
    <w:rsid w:val="7F2D4C94"/>
    <w:rsid w:val="7F7D6E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公式"/>
    <w:basedOn w:val="1"/>
    <w:qFormat/>
    <w:uiPriority w:val="0"/>
    <w:pPr>
      <w:spacing w:line="240" w:lineRule="auto"/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2025-03-17T07:38:19Z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7B3316A047514AE8A06EB02A68F27BBC_12</vt:lpwstr>
  </property>
</Properties>
</file>