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66" w:after="166"/>
      </w:pPr>
      <w:bookmarkStart w:id="0" w:name="_Toc57970487"/>
      <w:bookmarkStart w:id="1" w:name="_Toc57973456"/>
      <w:bookmarkStart w:id="2" w:name="_Toc57968114"/>
      <w:bookmarkStart w:id="3" w:name="_Toc57966246"/>
      <w:bookmarkStart w:id="4" w:name="_Toc57922054"/>
      <w:bookmarkStart w:id="5" w:name="_Toc57973688"/>
      <w:bookmarkStart w:id="6" w:name="_Toc57972334"/>
      <w:bookmarkStart w:id="7" w:name="_Toc57982442"/>
      <w:bookmarkStart w:id="8" w:name="_Toc57917510"/>
      <w:bookmarkStart w:id="9" w:name="_Toc57883675"/>
      <w:bookmarkStart w:id="10" w:name="_Toc57919512"/>
      <w:bookmarkStart w:id="11" w:name="_Toc57922619"/>
      <w:bookmarkStart w:id="12" w:name="_Toc57972173"/>
      <w:bookmarkStart w:id="13" w:name="_Toc57919982"/>
      <w:bookmarkStart w:id="14" w:name="_Toc57883706"/>
      <w:r>
        <w:rPr>
          <w:rFonts w:hint="eastAsia"/>
        </w:rPr>
        <w:t>斜管沉淀池</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pPr>
        <w:pStyle w:val="3"/>
        <w:spacing w:before="166" w:after="166"/>
      </w:pPr>
      <w:bookmarkStart w:id="15" w:name="_Toc57972174"/>
      <w:bookmarkStart w:id="16" w:name="_Toc57968115"/>
      <w:bookmarkStart w:id="17" w:name="_Toc57966247"/>
      <w:bookmarkStart w:id="18" w:name="_Toc57919983"/>
      <w:bookmarkStart w:id="19" w:name="_Toc57982443"/>
      <w:bookmarkStart w:id="20" w:name="_Toc57922620"/>
      <w:bookmarkStart w:id="21" w:name="_Toc57972335"/>
      <w:bookmarkStart w:id="22" w:name="_Toc57970488"/>
      <w:bookmarkStart w:id="23" w:name="_Toc57922055"/>
      <w:bookmarkStart w:id="24" w:name="_Toc57917511"/>
      <w:bookmarkStart w:id="25" w:name="_Toc57973457"/>
      <w:bookmarkStart w:id="26" w:name="_Toc57919513"/>
      <w:bookmarkStart w:id="27" w:name="_Toc57973689"/>
      <w:r>
        <w:t>单元功能</w:t>
      </w:r>
      <w:bookmarkEnd w:id="15"/>
      <w:bookmarkEnd w:id="16"/>
      <w:bookmarkEnd w:id="17"/>
      <w:bookmarkEnd w:id="18"/>
      <w:bookmarkEnd w:id="19"/>
      <w:bookmarkEnd w:id="20"/>
      <w:bookmarkEnd w:id="21"/>
      <w:bookmarkEnd w:id="22"/>
      <w:bookmarkEnd w:id="23"/>
      <w:bookmarkEnd w:id="24"/>
      <w:bookmarkEnd w:id="25"/>
      <w:bookmarkEnd w:id="26"/>
      <w:bookmarkEnd w:id="27"/>
    </w:p>
    <w:p>
      <w:pPr>
        <w:ind w:firstLine="480"/>
      </w:pPr>
      <w:r>
        <w:rPr>
          <w:rFonts w:hint="eastAsia"/>
        </w:rPr>
        <w:t>斜板或斜管沉淀池，是一种在沉淀池内装置许多间隔较小的平行倾斜板或直径较小的平行倾斜管的沉淀池。特点是沉淀效率高、池子容积小和占地面积少。斜管（板）沉淀池对分散性颗粒的去除效果更为显著。</w:t>
      </w:r>
    </w:p>
    <w:p>
      <w:pPr>
        <w:pStyle w:val="3"/>
        <w:spacing w:before="166" w:after="166"/>
      </w:pPr>
      <w:bookmarkStart w:id="28" w:name="_Toc57973690"/>
      <w:bookmarkStart w:id="29" w:name="_Toc57919984"/>
      <w:bookmarkStart w:id="30" w:name="_Toc57972175"/>
      <w:bookmarkStart w:id="31" w:name="_Toc57968116"/>
      <w:bookmarkStart w:id="32" w:name="_Toc57970489"/>
      <w:bookmarkStart w:id="33" w:name="_Toc57922621"/>
      <w:bookmarkStart w:id="34" w:name="_Toc57982444"/>
      <w:bookmarkStart w:id="35" w:name="_Toc57973458"/>
      <w:bookmarkStart w:id="36" w:name="_Toc57917512"/>
      <w:bookmarkStart w:id="37" w:name="_Toc57922056"/>
      <w:bookmarkStart w:id="38" w:name="_Toc57966248"/>
      <w:bookmarkStart w:id="39" w:name="_Toc57919514"/>
      <w:bookmarkStart w:id="40" w:name="_Toc57972336"/>
      <w:r>
        <w:rPr>
          <w:rFonts w:hint="eastAsia"/>
        </w:rPr>
        <w:t>设计参数</w:t>
      </w:r>
      <w:bookmarkEnd w:id="28"/>
      <w:bookmarkEnd w:id="29"/>
      <w:bookmarkEnd w:id="30"/>
      <w:bookmarkEnd w:id="31"/>
      <w:bookmarkEnd w:id="32"/>
      <w:bookmarkEnd w:id="33"/>
      <w:bookmarkEnd w:id="34"/>
      <w:bookmarkEnd w:id="35"/>
      <w:bookmarkEnd w:id="36"/>
      <w:bookmarkEnd w:id="37"/>
      <w:bookmarkEnd w:id="38"/>
      <w:bookmarkEnd w:id="39"/>
      <w:bookmarkEnd w:id="40"/>
    </w:p>
    <w:p>
      <w:pPr>
        <w:ind w:firstLine="480"/>
      </w:pPr>
      <w:bookmarkStart w:id="41" w:name="_GoBack"/>
      <w:bookmarkEnd w:id="41"/>
      <w:r>
        <w:rPr>
          <w:rFonts w:hint="eastAsia"/>
        </w:rPr>
        <w:t>设计规模：</w:t>
      </w:r>
      <w:r>
        <w:rPr>
          <w:rFonts w:hint="eastAsia"/>
          <w:lang w:val="en-US" w:eastAsia="zh-CN"/>
        </w:rPr>
        <w:t xml:space="preserve">{key1} </w:t>
      </w:r>
      <w:r>
        <w:rPr>
          <w:rFonts w:hint="eastAsia"/>
        </w:rPr>
        <w:t>m</w:t>
      </w:r>
      <w:r>
        <w:rPr>
          <w:vertAlign w:val="superscript"/>
        </w:rPr>
        <w:t>3</w:t>
      </w:r>
      <w:r>
        <w:t>/</w:t>
      </w:r>
      <w:r>
        <w:rPr>
          <w:rFonts w:hint="eastAsia"/>
        </w:rPr>
        <w:t>d</w:t>
      </w:r>
    </w:p>
    <w:p>
      <w:pPr>
        <w:ind w:firstLine="480"/>
      </w:pPr>
      <w:r>
        <w:rPr>
          <w:rFonts w:hint="eastAsia"/>
        </w:rPr>
        <w:t>斜管沉淀区液面负荷q=</w:t>
      </w:r>
      <w:r>
        <w:rPr>
          <w:rFonts w:hint="eastAsia"/>
          <w:lang w:val="en-US" w:eastAsia="zh-CN"/>
        </w:rPr>
        <w:t>{key2}</w:t>
      </w:r>
      <w:r>
        <w:t xml:space="preserve"> m</w:t>
      </w:r>
      <w:r>
        <w:rPr>
          <w:vertAlign w:val="superscript"/>
        </w:rPr>
        <w:t>3</w:t>
      </w:r>
      <w:r>
        <w:t>/m</w:t>
      </w:r>
      <w:r>
        <w:rPr>
          <w:vertAlign w:val="superscript"/>
        </w:rPr>
        <w:t>2</w:t>
      </w:r>
      <w:r>
        <w:t>∙h</w:t>
      </w:r>
    </w:p>
    <w:p>
      <w:pPr>
        <w:ind w:firstLine="480"/>
        <w:rPr>
          <w:highlight w:val="yellow"/>
        </w:rPr>
      </w:pPr>
      <w:r>
        <w:rPr>
          <w:rFonts w:hint="eastAsia" w:cs="Times New Roman"/>
        </w:rPr>
        <w:t>池体个数N</w:t>
      </w:r>
      <w:r>
        <w:rPr>
          <w:rFonts w:cs="Times New Roman"/>
        </w:rPr>
        <w:t>=</w:t>
      </w:r>
      <w:r>
        <w:rPr>
          <w:rFonts w:hint="eastAsia" w:cs="Times New Roman"/>
          <w:lang w:val="en-US" w:eastAsia="zh-CN"/>
        </w:rPr>
        <w:t>{key3}</w:t>
      </w:r>
      <w:r>
        <w:rPr>
          <w:rFonts w:hint="eastAsia" w:cs="Times New Roman"/>
        </w:rPr>
        <w:t>组。</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54D23C42"/>
    <w:rsid w:val="7F3E5D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2024-10-22T05:41:53Z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6854BB64C5B247399917F1AE984D3E57_12</vt:lpwstr>
  </property>
</Properties>
</file>