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10A269">
      <w:pPr>
        <w:pStyle w:val="2"/>
        <w:numPr>
          <w:numId w:val="0"/>
        </w:numPr>
        <w:spacing w:before="166" w:after="166"/>
        <w:ind w:leftChars="0"/>
      </w:pPr>
      <w:r>
        <w:rPr>
          <w:rFonts w:hint="eastAsia"/>
        </w:rPr>
        <w:t>脱水加药</w:t>
      </w:r>
    </w:p>
    <w:p w14:paraId="2A3329C3">
      <w:pPr>
        <w:pStyle w:val="3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设计参数</w:t>
      </w:r>
    </w:p>
    <w:p w14:paraId="4D11FE93">
      <w:pPr>
        <w:ind w:firstLine="480"/>
        <w:rPr>
          <w:rFonts w:ascii="宋体" w:hAnsi="宋体"/>
        </w:rPr>
      </w:pPr>
      <w:r>
        <w:rPr>
          <w:rFonts w:hint="eastAsia" w:ascii="宋体" w:hAnsi="宋体"/>
        </w:rPr>
        <w:t>净水厂</w:t>
      </w:r>
      <w:r>
        <w:rPr>
          <w:rFonts w:hint="eastAsia" w:ascii="宋体" w:hAnsi="宋体"/>
          <w:lang w:val="en-US" w:eastAsia="zh-CN"/>
        </w:rPr>
        <w:t>干污泥量为{key1}kg/d，浓缩后污泥含水率为{key2}%</w:t>
      </w:r>
      <w:r>
        <w:rPr>
          <w:rFonts w:ascii="宋体" w:hAnsi="宋体"/>
        </w:rPr>
        <w:t>。</w:t>
      </w:r>
    </w:p>
    <w:p w14:paraId="63B4D6A2">
      <w:pPr>
        <w:ind w:firstLine="480"/>
        <w:rPr>
          <w:rFonts w:hint="eastAsia"/>
          <w:szCs w:val="24"/>
        </w:rPr>
      </w:pPr>
      <w:r>
        <w:rPr>
          <w:rFonts w:hint="eastAsia"/>
        </w:rPr>
        <w:t>PA</w:t>
      </w:r>
      <w:r>
        <w:t>M</w:t>
      </w:r>
      <w:r>
        <w:rPr>
          <w:rFonts w:hint="eastAsia" w:ascii="宋体" w:hAnsi="宋体"/>
        </w:rPr>
        <w:t>最大投加量</w:t>
      </w:r>
      <w:r>
        <w:rPr>
          <w:rFonts w:hint="eastAsia" w:ascii="宋体" w:hAnsi="宋体"/>
          <w:lang w:val="en-US" w:eastAsia="zh-CN"/>
        </w:rPr>
        <w:t>{key3}</w:t>
      </w:r>
      <w:r>
        <w:rPr>
          <w:rFonts w:hint="eastAsia"/>
        </w:rPr>
        <w:t>gPAM/kg干污泥</w:t>
      </w:r>
      <w:r>
        <w:rPr>
          <w:rFonts w:hint="eastAsia" w:ascii="宋体" w:hAnsi="宋体"/>
        </w:rPr>
        <w:t>，药液浓度</w:t>
      </w:r>
      <w:r>
        <w:rPr>
          <w:rFonts w:hint="eastAsia" w:ascii="宋体" w:hAnsi="宋体"/>
          <w:lang w:val="en-US" w:eastAsia="zh-CN"/>
        </w:rPr>
        <w:t>{key4}</w:t>
      </w:r>
      <w:r>
        <w:rPr>
          <w:rFonts w:hint="eastAsia"/>
        </w:rPr>
        <w:t>%</w:t>
      </w:r>
    </w:p>
    <w:p w14:paraId="22B04FA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石灰投加量为{key5}t/d。</w:t>
      </w:r>
    </w:p>
    <w:p w14:paraId="198D341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铁盐投加量为{key6</w:t>
      </w:r>
      <w:bookmarkStart w:id="0" w:name="_GoBack"/>
      <w:bookmarkEnd w:id="0"/>
      <w:r>
        <w:rPr>
          <w:rFonts w:hint="eastAsia"/>
          <w:lang w:val="en-US" w:eastAsia="zh-CN"/>
        </w:rPr>
        <w:t>}t/d。</w:t>
      </w:r>
    </w:p>
    <w:p w14:paraId="3C1B1094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0C41CF"/>
    <w:multiLevelType w:val="multilevel"/>
    <w:tmpl w:val="350C41CF"/>
    <w:lvl w:ilvl="0" w:tentative="0">
      <w:start w:val="1"/>
      <w:numFmt w:val="decimal"/>
      <w:lvlText w:val="%1"/>
      <w:lvlJc w:val="left"/>
      <w:pPr>
        <w:ind w:left="432" w:hanging="432"/>
      </w:pPr>
    </w:lvl>
    <w:lvl w:ilvl="1" w:tentative="0">
      <w:start w:val="1"/>
      <w:numFmt w:val="decimal"/>
      <w:pStyle w:val="2"/>
      <w:lvlText w:val="%1.%2"/>
      <w:lvlJc w:val="left"/>
      <w:pPr>
        <w:ind w:left="576" w:hanging="576"/>
      </w:pPr>
    </w:lvl>
    <w:lvl w:ilvl="2" w:tentative="0">
      <w:start w:val="1"/>
      <w:numFmt w:val="decimal"/>
      <w:pStyle w:val="3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IxOTM2OTBkNTUxNzQxMzUxMzIxNDA1MzQwMzdhMmQifQ=="/>
  </w:docVars>
  <w:rsids>
    <w:rsidRoot w:val="00000000"/>
    <w:rsid w:val="1EA832BA"/>
    <w:rsid w:val="42FD66E4"/>
    <w:rsid w:val="57A22B8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40" w:lineRule="exact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1"/>
      <w:lang w:val="en-US" w:eastAsia="zh-CN" w:bidi="ar-SA"/>
    </w:rPr>
  </w:style>
  <w:style w:type="paragraph" w:styleId="2">
    <w:name w:val="heading 2"/>
    <w:next w:val="1"/>
    <w:unhideWhenUsed/>
    <w:qFormat/>
    <w:uiPriority w:val="0"/>
    <w:pPr>
      <w:keepNext/>
      <w:keepLines/>
      <w:numPr>
        <w:ilvl w:val="1"/>
        <w:numId w:val="1"/>
      </w:numPr>
      <w:spacing w:before="50" w:beforeLines="50" w:after="50" w:afterLines="50"/>
      <w:outlineLvl w:val="1"/>
    </w:pPr>
    <w:rPr>
      <w:rFonts w:asciiTheme="minorHAnsi" w:hAnsiTheme="minorHAnsi" w:eastAsiaTheme="minorEastAsia" w:cstheme="majorBidi"/>
      <w:b/>
      <w:bCs/>
      <w:kern w:val="2"/>
      <w:sz w:val="30"/>
      <w:szCs w:val="32"/>
      <w:lang w:val="en-US" w:eastAsia="zh-CN" w:bidi="ar-SA"/>
    </w:rPr>
  </w:style>
  <w:style w:type="paragraph" w:styleId="3">
    <w:name w:val="heading 3"/>
    <w:next w:val="1"/>
    <w:unhideWhenUsed/>
    <w:qFormat/>
    <w:uiPriority w:val="0"/>
    <w:pPr>
      <w:keepNext/>
      <w:keepLines/>
      <w:numPr>
        <w:ilvl w:val="2"/>
        <w:numId w:val="1"/>
      </w:numPr>
      <w:spacing w:before="50" w:beforeLines="50" w:after="50" w:afterLines="50"/>
      <w:outlineLvl w:val="2"/>
    </w:pPr>
    <w:rPr>
      <w:rFonts w:asciiTheme="minorHAnsi" w:hAnsiTheme="minorHAnsi" w:eastAsiaTheme="minorEastAsia" w:cstheme="minorBidi"/>
      <w:b/>
      <w:bCs/>
      <w:kern w:val="2"/>
      <w:sz w:val="28"/>
      <w:szCs w:val="32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</Words>
  <Characters>60</Characters>
  <Lines>0</Lines>
  <Paragraphs>0</Paragraphs>
  <TotalTime>1</TotalTime>
  <ScaleCrop>false</ScaleCrop>
  <LinksUpToDate>false</LinksUpToDate>
  <CharactersWithSpaces>63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G003247</dc:creator>
  <cp:lastModifiedBy>Administrator</cp:lastModifiedBy>
  <dcterms:modified xsi:type="dcterms:W3CDTF">2024-10-20T15:36:13Z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A1EFA9FD84224271BF5DB46F48C33C22_12</vt:lpwstr>
  </property>
</Properties>
</file>