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Case Study Bacchus Winery</w:t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Stella Kemp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Zhu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Smith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Brandon Hasty</w:t>
        <w:br w:type="textWrapping"/>
        <w:t xml:space="preserve">Bellevue University </w:t>
        <w:br w:type="textWrapping"/>
        <w:t xml:space="preserve">Database Development and Use</w:t>
        <w:br w:type="textWrapping"/>
        <w:t xml:space="preserve">Darren Osier</w:t>
        <w:br w:type="textWrapping"/>
        <w:t xml:space="preserve">February 15, 2025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spacing w:after="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Assumptions Made: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employee has a unique employee ID.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supplier has a unique supplier ID.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type of wine has a unique product ID.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transactions (supplies ordered and received) are tracked by date, quantity, and supplier.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Wine sales transactions are tracked by date, quantity, wine type, and distributor.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work hours are logged by date, hours worked, and employee ID.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Known : 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Owners: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Stan and Davis Bacchus are co-owners and responsible for overall management, supply inventory, and ordering.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Five main employees manage specific operations: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Janet Collins: Finance and Payroll, Roz Murphy , Bob Ulrich: Marketing , </w:t>
      </w:r>
    </w:p>
    <w:p w:rsidR="00000000" w:rsidDel="00000000" w:rsidP="00000000" w:rsidRDefault="00000000" w:rsidRPr="00000000" w14:paraId="00000021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Henry Doyle: Production (manages 20 employees) and Maria Costanza: Distribution  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winery produces four types of wine: Merlot, Cabernet, Chablis, Chardonnay. Suppliers: Three suppliers provide essential components:  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Supplier 1: Bottles and corks,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Supplier 2: Labels and boxes, 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Supplier 3: Vats and tubing. 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Inventory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Supply inventory tracking is managed by Stan and Davis, they have goal to transition to an online system.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Distributions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managed by Maria Costanza, has a goal to enable online ordering and shipment tracking for distributors.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Multiple distributors can carry the same wine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Each distributor must be able to order online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Each shipment must be trackable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Distribution orders must maintain quantity and date information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System must track which wines each distributor carries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Managed by Henry Doyle and Janet Collins probably.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hours must be tracked quarterly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levels must be monitored for both supplies and wines.</w:t>
        <w:tab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Monthly reports on supplier delivery timeliness and gaps between expected and actual deliveries. Monthly sales reports on wine distribution, including which wines are sold by each distributor and identifying non-performing products.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Business Rules for Bacchus Winery Database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Owners and Roles </w:t>
      </w:r>
    </w:p>
    <w:p w:rsidR="00000000" w:rsidDel="00000000" w:rsidP="00000000" w:rsidRDefault="00000000" w:rsidRPr="00000000" w14:paraId="00000035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owner is assigned a role from the user_roles table. </w:t>
      </w:r>
    </w:p>
    <w:p w:rsidR="00000000" w:rsidDel="00000000" w:rsidP="00000000" w:rsidRDefault="00000000" w:rsidRPr="00000000" w14:paraId="00000036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owner must have a role_id that corresponds to an existing role. </w:t>
      </w:r>
    </w:p>
    <w:p w:rsidR="00000000" w:rsidDel="00000000" w:rsidP="00000000" w:rsidRDefault="00000000" w:rsidRPr="00000000" w14:paraId="00000037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owner has a unique owner_id and owner_name</w:t>
      </w:r>
    </w:p>
    <w:p w:rsidR="00000000" w:rsidDel="00000000" w:rsidP="00000000" w:rsidRDefault="00000000" w:rsidRPr="00000000" w14:paraId="00000038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Employees and Roles </w:t>
      </w:r>
    </w:p>
    <w:p w:rsidR="00000000" w:rsidDel="00000000" w:rsidP="00000000" w:rsidRDefault="00000000" w:rsidRPr="00000000" w14:paraId="00000039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employee must have an assigned role (role_id). </w:t>
      </w:r>
    </w:p>
    <w:p w:rsidR="00000000" w:rsidDel="00000000" w:rsidP="00000000" w:rsidRDefault="00000000" w:rsidRPr="00000000" w14:paraId="0000003A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role_id for an employee must exist in the user_roles table. </w:t>
      </w:r>
    </w:p>
    <w:p w:rsidR="00000000" w:rsidDel="00000000" w:rsidP="00000000" w:rsidRDefault="00000000" w:rsidRPr="00000000" w14:paraId="0000003B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 have a unique employee_id and employee_name.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Products and Suppliers  </w:t>
      </w:r>
    </w:p>
    <w:p w:rsidR="00000000" w:rsidDel="00000000" w:rsidP="00000000" w:rsidRDefault="00000000" w:rsidRPr="00000000" w14:paraId="0000003D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product must have an associated supplier.  A supplier may provide multiple products, but a product is supplied by only one supplier. The supplier_id in the products  table must reference an existing supplier_id in the suppliers table.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Orders and Products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order contains at least one product.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product_id in the order  table must reference an existing product_id  in the products table. Orders must have a unique order_id and a valid order date.</w:t>
      </w:r>
    </w:p>
    <w:p w:rsidR="00000000" w:rsidDel="00000000" w:rsidP="00000000" w:rsidRDefault="00000000" w:rsidRPr="00000000" w14:paraId="0000004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Initial ERD for Bacchus Winery Database</w:t>
      </w:r>
    </w:p>
    <w:p w:rsidR="00000000" w:rsidDel="00000000" w:rsidP="00000000" w:rsidRDefault="00000000" w:rsidRPr="00000000" w14:paraId="0000004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53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