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B5" w:rsidRPr="001E52FC" w:rsidRDefault="009E21B5" w:rsidP="009E21B5">
      <w:pPr>
        <w:pStyle w:val="UDK"/>
        <w:tabs>
          <w:tab w:val="left" w:pos="567"/>
        </w:tabs>
      </w:pPr>
      <w:r>
        <w:t xml:space="preserve">УДК </w:t>
      </w:r>
      <w:r w:rsidRPr="009E21B5">
        <w:t>534.6.08</w:t>
      </w:r>
    </w:p>
    <w:p w:rsidR="002E7F41" w:rsidRPr="00D552A6" w:rsidRDefault="002E7F41" w:rsidP="00C57D10">
      <w:pPr>
        <w:pStyle w:val="TitleArticle"/>
        <w:tabs>
          <w:tab w:val="left" w:pos="567"/>
        </w:tabs>
      </w:pPr>
      <w:r w:rsidRPr="00585DC7">
        <w:t xml:space="preserve">ЭКСПЕРИМЕНТАЛЬНАЯ ОЦЕНКА </w:t>
      </w:r>
      <w:r w:rsidR="00D552A6" w:rsidRPr="00D552A6">
        <w:t>ЧАСТОТНОЙ</w:t>
      </w:r>
      <w:r w:rsidRPr="00585DC7">
        <w:t xml:space="preserve"> ЗАВИСИМОСТИ КОЭФФИЦИЕНТА ОТРАЖЕНИЯ ЗВУКОПОГЛОЩАЮЩЕГО МАТЕРИАЛА</w:t>
      </w:r>
      <w:r w:rsidR="00D552A6" w:rsidRPr="00D552A6">
        <w:t xml:space="preserve"> ПРИ НАКЛОННОМ ПАДЕНИИ</w:t>
      </w:r>
    </w:p>
    <w:p w:rsidR="001E52FC" w:rsidRPr="00F23E40" w:rsidRDefault="001E52FC" w:rsidP="00C57D10">
      <w:pPr>
        <w:pStyle w:val="Author"/>
        <w:tabs>
          <w:tab w:val="left" w:pos="567"/>
        </w:tabs>
      </w:pPr>
      <w:r w:rsidRPr="001E52FC">
        <w:t xml:space="preserve">А. А. Белоус, </w:t>
      </w:r>
      <w:r w:rsidR="00EF2A22" w:rsidRPr="001E52FC">
        <w:t>А. И. Корольков</w:t>
      </w:r>
      <w:r w:rsidR="00EF2A22" w:rsidRPr="000B38D7">
        <w:t>,</w:t>
      </w:r>
      <w:r w:rsidR="00EF2A22" w:rsidRPr="001E52FC">
        <w:t xml:space="preserve"> </w:t>
      </w:r>
      <w:r w:rsidRPr="001E52FC">
        <w:t xml:space="preserve">А. В. </w:t>
      </w:r>
      <w:proofErr w:type="spellStart"/>
      <w:r w:rsidRPr="001E52FC">
        <w:t>Шанин</w:t>
      </w:r>
      <w:proofErr w:type="spellEnd"/>
      <w:r w:rsidRPr="001E52FC">
        <w:t xml:space="preserve">, </w:t>
      </w:r>
    </w:p>
    <w:p w:rsidR="001E52FC" w:rsidRPr="00F23E40" w:rsidRDefault="00474234" w:rsidP="00C57D10">
      <w:pPr>
        <w:pStyle w:val="Address"/>
        <w:tabs>
          <w:tab w:val="left" w:pos="567"/>
        </w:tabs>
      </w:pPr>
      <w:r>
        <w:t>Московский государственный у</w:t>
      </w:r>
      <w:r w:rsidR="001E52FC" w:rsidRPr="001E52FC">
        <w:t xml:space="preserve">ниверситет им. М.В. </w:t>
      </w:r>
      <w:r>
        <w:t>Ломоносова, ф</w:t>
      </w:r>
      <w:r w:rsidR="001E52FC" w:rsidRPr="00F23E40">
        <w:t>изический факультет</w:t>
      </w:r>
    </w:p>
    <w:p w:rsidR="001E52FC" w:rsidRPr="00C543A7" w:rsidRDefault="001E52FC" w:rsidP="00C57D10">
      <w:pPr>
        <w:pStyle w:val="Address"/>
        <w:tabs>
          <w:tab w:val="left" w:pos="567"/>
        </w:tabs>
        <w:rPr>
          <w:lang w:val="en-US"/>
        </w:rPr>
      </w:pPr>
      <w:r>
        <w:rPr>
          <w:lang w:val="en-US"/>
        </w:rPr>
        <w:t>E</w:t>
      </w:r>
      <w:r w:rsidRPr="00C543A7">
        <w:rPr>
          <w:lang w:val="en-US"/>
        </w:rPr>
        <w:t>-</w:t>
      </w:r>
      <w:r>
        <w:rPr>
          <w:lang w:val="en-US"/>
        </w:rPr>
        <w:t>mail</w:t>
      </w:r>
      <w:r w:rsidRPr="00C543A7">
        <w:rPr>
          <w:lang w:val="en-US"/>
        </w:rPr>
        <w:t xml:space="preserve">: </w:t>
      </w:r>
      <w:hyperlink r:id="rId8" w:history="1">
        <w:r w:rsidRPr="00751A0F">
          <w:rPr>
            <w:rStyle w:val="af1"/>
            <w:lang w:val="en-US"/>
          </w:rPr>
          <w:t>artem</w:t>
        </w:r>
        <w:r w:rsidRPr="00C543A7">
          <w:rPr>
            <w:rStyle w:val="af1"/>
            <w:lang w:val="en-US"/>
          </w:rPr>
          <w:t>.</w:t>
        </w:r>
        <w:r w:rsidRPr="00751A0F">
          <w:rPr>
            <w:rStyle w:val="af1"/>
            <w:lang w:val="en-US"/>
          </w:rPr>
          <w:t>belous</w:t>
        </w:r>
        <w:r w:rsidRPr="00C543A7">
          <w:rPr>
            <w:rStyle w:val="af1"/>
            <w:lang w:val="en-US"/>
          </w:rPr>
          <w:t>@</w:t>
        </w:r>
        <w:r w:rsidRPr="00751A0F">
          <w:rPr>
            <w:rStyle w:val="af1"/>
            <w:lang w:val="en-US"/>
          </w:rPr>
          <w:t>gmail</w:t>
        </w:r>
        <w:r w:rsidRPr="00C543A7">
          <w:rPr>
            <w:rStyle w:val="af1"/>
            <w:lang w:val="en-US"/>
          </w:rPr>
          <w:t>.</w:t>
        </w:r>
        <w:r w:rsidRPr="00751A0F">
          <w:rPr>
            <w:rStyle w:val="af1"/>
            <w:lang w:val="en-US"/>
          </w:rPr>
          <w:t>com</w:t>
        </w:r>
      </w:hyperlink>
    </w:p>
    <w:p w:rsidR="00B61EF4" w:rsidRPr="00B61EF4" w:rsidRDefault="001E52FC" w:rsidP="00C57D10">
      <w:pPr>
        <w:pStyle w:val="Abstract"/>
        <w:tabs>
          <w:tab w:val="left" w:pos="567"/>
        </w:tabs>
      </w:pPr>
      <w:r w:rsidRPr="001E52FC">
        <w:t xml:space="preserve">Представлен </w:t>
      </w:r>
      <w:r w:rsidR="00D549C8" w:rsidRPr="00D549C8">
        <w:t>метод</w:t>
      </w:r>
      <w:r w:rsidRPr="001E52FC">
        <w:t xml:space="preserve"> экспериментального </w:t>
      </w:r>
      <w:proofErr w:type="gramStart"/>
      <w:r w:rsidRPr="001E52FC">
        <w:t xml:space="preserve">определения </w:t>
      </w:r>
      <w:r w:rsidR="00665AE7" w:rsidRPr="00665AE7">
        <w:t xml:space="preserve">частотной зависимости </w:t>
      </w:r>
      <w:r w:rsidRPr="001E52FC">
        <w:t>коэффициента отражения звукопоглощающего материала</w:t>
      </w:r>
      <w:proofErr w:type="gramEnd"/>
      <w:r w:rsidR="00665AE7" w:rsidRPr="00665AE7">
        <w:t xml:space="preserve"> при падении под углом</w:t>
      </w:r>
      <w:r w:rsidRPr="001E52FC">
        <w:t xml:space="preserve">. С помощью техники М-последовательности и монопольного источника измеряются импульсные отклики </w:t>
      </w:r>
      <w:r w:rsidR="00C543A7" w:rsidRPr="00C543A7">
        <w:t xml:space="preserve">вспененного </w:t>
      </w:r>
      <w:r w:rsidRPr="00C543A7">
        <w:t>м</w:t>
      </w:r>
      <w:r w:rsidR="00474234" w:rsidRPr="00C543A7">
        <w:t>еламина</w:t>
      </w:r>
      <w:r w:rsidRPr="001E52FC">
        <w:t xml:space="preserve"> для разных углов падения акустической волны. </w:t>
      </w:r>
      <w:r w:rsidR="00B61EF4" w:rsidRPr="00B61EF4">
        <w:t xml:space="preserve">Частотные зависимости коэффициента отражения, полученные при различных углах падения, сравниваются с зависимостями, теоретически рассчитанными по модели </w:t>
      </w:r>
      <w:proofErr w:type="spellStart"/>
      <w:r w:rsidR="00B61EF4" w:rsidRPr="00B61EF4">
        <w:t>Био</w:t>
      </w:r>
      <w:proofErr w:type="spellEnd"/>
      <w:r w:rsidR="00B61EF4">
        <w:t xml:space="preserve">, и с </w:t>
      </w:r>
      <w:r w:rsidR="00B61EF4" w:rsidRPr="00B61EF4">
        <w:t>зависимостями, полученными при помощи приближенного обращения интеграла Фурье-Бесселя.</w:t>
      </w:r>
    </w:p>
    <w:p w:rsidR="001E52FC" w:rsidRPr="001E52FC" w:rsidRDefault="005D7131" w:rsidP="00C57D10">
      <w:pPr>
        <w:pStyle w:val="Abstract"/>
        <w:tabs>
          <w:tab w:val="left" w:pos="567"/>
        </w:tabs>
      </w:pPr>
      <w:r w:rsidRPr="005D7131">
        <w:rPr>
          <w:i/>
        </w:rPr>
        <w:t>Ключевые слова:</w:t>
      </w:r>
      <w:r w:rsidRPr="005D7131">
        <w:t xml:space="preserve"> </w:t>
      </w:r>
      <w:r w:rsidR="001E52FC" w:rsidRPr="001E52FC">
        <w:t>звукопоглощение, монопольный источник, коэффициент отражения.</w:t>
      </w:r>
    </w:p>
    <w:p w:rsidR="001E52FC" w:rsidRDefault="00EC3B0C" w:rsidP="00C57D10">
      <w:pPr>
        <w:pStyle w:val="Heading"/>
        <w:tabs>
          <w:tab w:val="left" w:pos="567"/>
        </w:tabs>
      </w:pPr>
      <w:r>
        <w:t>Введение</w:t>
      </w:r>
    </w:p>
    <w:p w:rsidR="0084112A" w:rsidRPr="00FF2141" w:rsidRDefault="00C57D10" w:rsidP="00BA432B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687D1E" w:rsidRPr="00585DC7">
        <w:rPr>
          <w:rFonts w:ascii="Times New Roman" w:hAnsi="Times New Roman"/>
          <w:sz w:val="24"/>
          <w:szCs w:val="24"/>
          <w:lang w:val="ru-RU"/>
        </w:rPr>
        <w:t xml:space="preserve">Задача </w:t>
      </w:r>
      <w:r w:rsidR="0087426A">
        <w:rPr>
          <w:rFonts w:ascii="Times New Roman" w:hAnsi="Times New Roman"/>
          <w:sz w:val="24"/>
          <w:szCs w:val="24"/>
          <w:lang w:val="ru-RU"/>
        </w:rPr>
        <w:t xml:space="preserve">экспериментального измерения коэффициента отражения (поглощения) материалов является одной из важнейших </w:t>
      </w:r>
      <w:r w:rsidR="00345E0A" w:rsidRPr="00345E0A">
        <w:rPr>
          <w:rFonts w:ascii="Times New Roman" w:hAnsi="Times New Roman"/>
          <w:sz w:val="24"/>
          <w:szCs w:val="24"/>
          <w:lang w:val="ru-RU"/>
        </w:rPr>
        <w:t xml:space="preserve">в </w:t>
      </w:r>
      <w:r w:rsidR="0087426A">
        <w:rPr>
          <w:rFonts w:ascii="Times New Roman" w:hAnsi="Times New Roman"/>
          <w:sz w:val="24"/>
          <w:szCs w:val="24"/>
          <w:lang w:val="ru-RU"/>
        </w:rPr>
        <w:t>архитектурной акустик</w:t>
      </w:r>
      <w:r w:rsidR="00345E0A" w:rsidRPr="00345E0A">
        <w:rPr>
          <w:rFonts w:ascii="Times New Roman" w:hAnsi="Times New Roman"/>
          <w:sz w:val="24"/>
          <w:szCs w:val="24"/>
          <w:lang w:val="ru-RU"/>
        </w:rPr>
        <w:t>е</w:t>
      </w:r>
      <w:r w:rsidR="00687D1E" w:rsidRPr="00585D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87426A">
        <w:rPr>
          <w:rFonts w:ascii="Times New Roman" w:hAnsi="Times New Roman"/>
          <w:sz w:val="24"/>
          <w:szCs w:val="24"/>
          <w:lang w:val="ru-RU"/>
        </w:rPr>
        <w:t xml:space="preserve">Классическим методом измерения звукопоглощения является метод, основанный на измерении времени реверберации в </w:t>
      </w:r>
      <w:proofErr w:type="spellStart"/>
      <w:r w:rsidR="0087426A">
        <w:rPr>
          <w:rFonts w:ascii="Times New Roman" w:hAnsi="Times New Roman"/>
          <w:sz w:val="24"/>
          <w:szCs w:val="24"/>
          <w:lang w:val="ru-RU"/>
        </w:rPr>
        <w:t>реверберационной</w:t>
      </w:r>
      <w:proofErr w:type="spellEnd"/>
      <w:r w:rsidR="0087426A">
        <w:rPr>
          <w:rFonts w:ascii="Times New Roman" w:hAnsi="Times New Roman"/>
          <w:sz w:val="24"/>
          <w:szCs w:val="24"/>
          <w:lang w:val="ru-RU"/>
        </w:rPr>
        <w:t xml:space="preserve"> камере </w:t>
      </w:r>
      <w:r w:rsidR="0087426A" w:rsidRPr="0087426A">
        <w:rPr>
          <w:rFonts w:ascii="Times New Roman" w:hAnsi="Times New Roman"/>
          <w:sz w:val="24"/>
          <w:szCs w:val="24"/>
          <w:lang w:val="ru-RU"/>
        </w:rPr>
        <w:t>[1]</w:t>
      </w:r>
      <w:r w:rsidR="0087426A">
        <w:rPr>
          <w:rFonts w:ascii="Times New Roman" w:hAnsi="Times New Roman"/>
          <w:sz w:val="24"/>
          <w:szCs w:val="24"/>
          <w:lang w:val="ru-RU"/>
        </w:rPr>
        <w:t xml:space="preserve"> с помещенным в нее исследуемым материалом. Форма камеры подбирается таким образом, чтобы звуковое поле в ней имело диффузный характер. На основе формулы </w:t>
      </w:r>
      <w:proofErr w:type="spellStart"/>
      <w:r w:rsidR="0087426A">
        <w:rPr>
          <w:rFonts w:ascii="Times New Roman" w:hAnsi="Times New Roman"/>
          <w:sz w:val="24"/>
          <w:szCs w:val="24"/>
          <w:lang w:val="ru-RU"/>
        </w:rPr>
        <w:t>Сэбина</w:t>
      </w:r>
      <w:proofErr w:type="spellEnd"/>
      <w:r w:rsidR="0087426A">
        <w:rPr>
          <w:rFonts w:ascii="Times New Roman" w:hAnsi="Times New Roman"/>
          <w:sz w:val="24"/>
          <w:szCs w:val="24"/>
          <w:lang w:val="ru-RU"/>
        </w:rPr>
        <w:t xml:space="preserve"> вычисляется интегральная оценка коэффициента отражения исследуемого материала. </w:t>
      </w:r>
      <w:r w:rsidR="00665AE7" w:rsidRPr="00665AE7">
        <w:rPr>
          <w:rFonts w:ascii="Times New Roman" w:hAnsi="Times New Roman"/>
          <w:sz w:val="24"/>
          <w:szCs w:val="24"/>
          <w:lang w:val="ru-RU"/>
        </w:rPr>
        <w:t xml:space="preserve">Результатом становится оценка частотной зависимости коэффициента отражения в диффузном поле. </w:t>
      </w:r>
      <w:r w:rsidR="0087426A">
        <w:rPr>
          <w:rFonts w:ascii="Times New Roman" w:hAnsi="Times New Roman"/>
          <w:sz w:val="24"/>
          <w:szCs w:val="24"/>
          <w:lang w:val="ru-RU"/>
        </w:rPr>
        <w:t>Данный метод</w:t>
      </w:r>
      <w:r w:rsidR="0087426A" w:rsidRPr="0084112A">
        <w:rPr>
          <w:rFonts w:ascii="Times New Roman" w:hAnsi="Times New Roman"/>
          <w:sz w:val="24"/>
          <w:szCs w:val="24"/>
          <w:lang w:val="ru-RU"/>
        </w:rPr>
        <w:t xml:space="preserve"> требует постройки дорогих сооружений и принципиально неточен, поскольку предполож</w:t>
      </w:r>
      <w:r w:rsidR="0087426A">
        <w:rPr>
          <w:rFonts w:ascii="Times New Roman" w:hAnsi="Times New Roman"/>
          <w:sz w:val="24"/>
          <w:szCs w:val="24"/>
          <w:lang w:val="ru-RU"/>
        </w:rPr>
        <w:t>ения, сделанные при получ</w:t>
      </w:r>
      <w:r w:rsidR="0087426A" w:rsidRPr="0084112A">
        <w:rPr>
          <w:rFonts w:ascii="Times New Roman" w:hAnsi="Times New Roman"/>
          <w:sz w:val="24"/>
          <w:szCs w:val="24"/>
          <w:lang w:val="ru-RU"/>
        </w:rPr>
        <w:t xml:space="preserve">ении </w:t>
      </w:r>
      <w:proofErr w:type="spellStart"/>
      <w:r w:rsidR="0087426A" w:rsidRPr="0084112A">
        <w:rPr>
          <w:rFonts w:ascii="Times New Roman" w:hAnsi="Times New Roman"/>
          <w:sz w:val="24"/>
          <w:szCs w:val="24"/>
          <w:lang w:val="ru-RU"/>
        </w:rPr>
        <w:t>реверберационной</w:t>
      </w:r>
      <w:proofErr w:type="spellEnd"/>
      <w:r w:rsidR="0087426A" w:rsidRPr="0084112A">
        <w:rPr>
          <w:rFonts w:ascii="Times New Roman" w:hAnsi="Times New Roman"/>
          <w:sz w:val="24"/>
          <w:szCs w:val="24"/>
          <w:lang w:val="ru-RU"/>
        </w:rPr>
        <w:t xml:space="preserve"> формулы, недостижимы </w:t>
      </w:r>
      <w:r w:rsidR="00FE52B7" w:rsidRPr="00FE52B7">
        <w:rPr>
          <w:rFonts w:ascii="Times New Roman" w:hAnsi="Times New Roman"/>
          <w:sz w:val="24"/>
          <w:szCs w:val="24"/>
          <w:lang w:val="ru-RU"/>
        </w:rPr>
        <w:t>на</w:t>
      </w:r>
      <w:r w:rsidR="0087426A" w:rsidRPr="0084112A">
        <w:rPr>
          <w:rFonts w:ascii="Times New Roman" w:hAnsi="Times New Roman"/>
          <w:sz w:val="24"/>
          <w:szCs w:val="24"/>
          <w:lang w:val="ru-RU"/>
        </w:rPr>
        <w:t xml:space="preserve"> практике 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2</w:t>
      </w:r>
      <w:r w:rsidR="0087426A" w:rsidRPr="0084112A">
        <w:rPr>
          <w:rFonts w:ascii="Times New Roman" w:hAnsi="Times New Roman"/>
          <w:sz w:val="24"/>
          <w:szCs w:val="24"/>
          <w:lang w:val="ru-RU"/>
        </w:rPr>
        <w:t>].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 Другим классическим методом является метод импедансной трубы, также называемой акустическим интерферометром. </w:t>
      </w:r>
      <w:r w:rsidR="0084112A" w:rsidRPr="0084112A">
        <w:rPr>
          <w:rFonts w:ascii="Times New Roman" w:hAnsi="Times New Roman"/>
          <w:sz w:val="24"/>
          <w:szCs w:val="24"/>
          <w:lang w:val="ru-RU"/>
        </w:rPr>
        <w:t>Метод импедансной трубы вариативен: в качестве входного сигнала можно использовать монох</w:t>
      </w:r>
      <w:r w:rsidR="0084112A">
        <w:rPr>
          <w:rFonts w:ascii="Times New Roman" w:hAnsi="Times New Roman"/>
          <w:sz w:val="24"/>
          <w:szCs w:val="24"/>
          <w:lang w:val="ru-RU"/>
        </w:rPr>
        <w:t>роматический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3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>]</w:t>
      </w:r>
      <w:r w:rsidR="0084112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 xml:space="preserve">или широкополосный 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>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4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84112A">
        <w:rPr>
          <w:rFonts w:ascii="Times New Roman" w:hAnsi="Times New Roman"/>
          <w:sz w:val="24"/>
          <w:szCs w:val="24"/>
          <w:lang w:val="ru-RU"/>
        </w:rPr>
        <w:t>сигна</w:t>
      </w:r>
      <w:r w:rsidR="001202B5">
        <w:rPr>
          <w:rFonts w:ascii="Times New Roman" w:hAnsi="Times New Roman"/>
          <w:sz w:val="24"/>
          <w:szCs w:val="24"/>
          <w:lang w:val="ru-RU"/>
        </w:rPr>
        <w:t>л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>; один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5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>]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 xml:space="preserve">, два 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>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6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 xml:space="preserve">или более 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>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7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>,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8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>ми</w:t>
      </w:r>
      <w:r w:rsidR="00882A98" w:rsidRPr="00882A98">
        <w:rPr>
          <w:rFonts w:ascii="Times New Roman" w:hAnsi="Times New Roman"/>
          <w:sz w:val="24"/>
          <w:szCs w:val="24"/>
          <w:lang w:val="ru-RU"/>
        </w:rPr>
        <w:t>к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 xml:space="preserve">рофонов для измерения давления в трубе; также существует множество </w:t>
      </w:r>
      <w:r w:rsidR="001202B5">
        <w:rPr>
          <w:rFonts w:ascii="Times New Roman" w:hAnsi="Times New Roman"/>
          <w:sz w:val="24"/>
          <w:szCs w:val="24"/>
          <w:lang w:val="ru-RU"/>
        </w:rPr>
        <w:t xml:space="preserve">техник обработки 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>результатов эксперимента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1738B3" w:rsidRPr="001738B3">
        <w:rPr>
          <w:rFonts w:ascii="Times New Roman" w:hAnsi="Times New Roman"/>
          <w:sz w:val="24"/>
          <w:szCs w:val="24"/>
          <w:lang w:val="ru-RU"/>
        </w:rPr>
        <w:t>9</w:t>
      </w:r>
      <w:r w:rsidR="001957FF" w:rsidRPr="001957FF">
        <w:rPr>
          <w:rFonts w:ascii="Times New Roman" w:hAnsi="Times New Roman"/>
          <w:sz w:val="24"/>
          <w:szCs w:val="24"/>
          <w:lang w:val="ru-RU"/>
        </w:rPr>
        <w:t>]</w:t>
      </w:r>
      <w:r w:rsidR="001202B5" w:rsidRPr="001202B5">
        <w:rPr>
          <w:rFonts w:ascii="Times New Roman" w:hAnsi="Times New Roman"/>
          <w:sz w:val="24"/>
          <w:szCs w:val="24"/>
          <w:lang w:val="ru-RU"/>
        </w:rPr>
        <w:t>.</w:t>
      </w:r>
      <w:r w:rsidR="00FF2141" w:rsidRPr="00FF2141">
        <w:rPr>
          <w:rFonts w:ascii="Times New Roman" w:hAnsi="Times New Roman"/>
          <w:sz w:val="24"/>
          <w:szCs w:val="24"/>
          <w:lang w:val="ru-RU"/>
        </w:rPr>
        <w:t xml:space="preserve"> Но результатом изм</w:t>
      </w:r>
      <w:r w:rsidR="00882A98" w:rsidRPr="00882A98">
        <w:rPr>
          <w:rFonts w:ascii="Times New Roman" w:hAnsi="Times New Roman"/>
          <w:sz w:val="24"/>
          <w:szCs w:val="24"/>
          <w:lang w:val="ru-RU"/>
        </w:rPr>
        <w:t>е</w:t>
      </w:r>
      <w:r w:rsidR="00FF2141" w:rsidRPr="00FF2141">
        <w:rPr>
          <w:rFonts w:ascii="Times New Roman" w:hAnsi="Times New Roman"/>
          <w:sz w:val="24"/>
          <w:szCs w:val="24"/>
          <w:lang w:val="ru-RU"/>
        </w:rPr>
        <w:t>рения может стать только частотная зависимость коэффициента отражени</w:t>
      </w:r>
      <w:r w:rsidR="00FF2141">
        <w:rPr>
          <w:rFonts w:ascii="Times New Roman" w:hAnsi="Times New Roman"/>
          <w:sz w:val="24"/>
          <w:szCs w:val="24"/>
          <w:lang w:val="ru-RU"/>
        </w:rPr>
        <w:t xml:space="preserve">я при нормальном </w:t>
      </w:r>
      <w:r w:rsidR="00FF2141" w:rsidRPr="00FF2141">
        <w:rPr>
          <w:rFonts w:ascii="Times New Roman" w:hAnsi="Times New Roman"/>
          <w:sz w:val="24"/>
          <w:szCs w:val="24"/>
          <w:lang w:val="ru-RU"/>
        </w:rPr>
        <w:t>падении.</w:t>
      </w:r>
    </w:p>
    <w:p w:rsidR="00782D63" w:rsidRPr="00782D63" w:rsidRDefault="000A1823" w:rsidP="00BA432B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ru-RU"/>
        </w:rPr>
      </w:pPr>
      <w:r w:rsidRPr="00FF2141">
        <w:rPr>
          <w:rFonts w:ascii="Times New Roman" w:hAnsi="Times New Roman"/>
          <w:sz w:val="24"/>
          <w:szCs w:val="24"/>
          <w:lang w:val="ru-RU"/>
        </w:rPr>
        <w:tab/>
      </w:r>
      <w:r w:rsidR="00882A98" w:rsidRPr="00882A98">
        <w:rPr>
          <w:rFonts w:ascii="Times New Roman" w:hAnsi="Times New Roman"/>
          <w:sz w:val="24"/>
          <w:szCs w:val="24"/>
          <w:lang w:val="ru-RU"/>
        </w:rPr>
        <w:t>Эти методы годятся для исследования свойств мат</w:t>
      </w:r>
      <w:r w:rsidR="00882A98" w:rsidRPr="000554C8">
        <w:rPr>
          <w:rFonts w:ascii="Times New Roman" w:hAnsi="Times New Roman"/>
          <w:sz w:val="24"/>
          <w:szCs w:val="24"/>
          <w:lang w:val="ru-RU"/>
        </w:rPr>
        <w:t xml:space="preserve">ериала, но </w:t>
      </w:r>
      <w:r w:rsidR="000554C8" w:rsidRPr="000554C8">
        <w:rPr>
          <w:rFonts w:ascii="Times New Roman" w:hAnsi="Times New Roman"/>
          <w:sz w:val="24"/>
          <w:szCs w:val="24"/>
          <w:lang w:val="ru-RU"/>
        </w:rPr>
        <w:t>их</w:t>
      </w:r>
      <w:r>
        <w:rPr>
          <w:rFonts w:ascii="Times New Roman" w:hAnsi="Times New Roman"/>
          <w:sz w:val="24"/>
          <w:szCs w:val="24"/>
          <w:lang w:val="ru-RU"/>
        </w:rPr>
        <w:t xml:space="preserve"> не</w:t>
      </w:r>
      <w:r w:rsidRPr="000A1823">
        <w:rPr>
          <w:rFonts w:ascii="Times New Roman" w:hAnsi="Times New Roman"/>
          <w:sz w:val="24"/>
          <w:szCs w:val="24"/>
          <w:lang w:val="ru-RU"/>
        </w:rPr>
        <w:t>льзя использовать на месте при натурных измерениях</w:t>
      </w:r>
      <w:r w:rsidR="000554C8" w:rsidRPr="000554C8">
        <w:rPr>
          <w:rFonts w:ascii="Times New Roman" w:hAnsi="Times New Roman"/>
          <w:sz w:val="24"/>
          <w:szCs w:val="24"/>
          <w:lang w:val="ru-RU"/>
        </w:rPr>
        <w:t>, например, в помещении, где материалы уже смонтированы</w:t>
      </w:r>
      <w:r w:rsidRPr="000A1823">
        <w:rPr>
          <w:rFonts w:ascii="Times New Roman" w:hAnsi="Times New Roman"/>
          <w:sz w:val="24"/>
          <w:szCs w:val="24"/>
          <w:lang w:val="ru-RU"/>
        </w:rPr>
        <w:t>. Настоящие натурные измерения возможны только при исследовании ампли</w:t>
      </w:r>
      <w:r>
        <w:rPr>
          <w:rFonts w:ascii="Times New Roman" w:hAnsi="Times New Roman"/>
          <w:sz w:val="24"/>
          <w:szCs w:val="24"/>
          <w:lang w:val="ru-RU"/>
        </w:rPr>
        <w:t xml:space="preserve">туды </w:t>
      </w:r>
      <w:r w:rsidR="00873667">
        <w:rPr>
          <w:rFonts w:ascii="Times New Roman" w:hAnsi="Times New Roman"/>
          <w:sz w:val="24"/>
          <w:szCs w:val="24"/>
          <w:lang w:val="ru-RU"/>
        </w:rPr>
        <w:t>акустическо</w:t>
      </w:r>
      <w:r w:rsidR="00873667" w:rsidRPr="000A1823">
        <w:rPr>
          <w:rFonts w:ascii="Times New Roman" w:hAnsi="Times New Roman"/>
          <w:sz w:val="24"/>
          <w:szCs w:val="24"/>
          <w:lang w:val="ru-RU"/>
        </w:rPr>
        <w:t>го поля</w:t>
      </w:r>
      <w:r w:rsidR="00873667" w:rsidRPr="00873667">
        <w:rPr>
          <w:rFonts w:ascii="Times New Roman" w:hAnsi="Times New Roman"/>
          <w:sz w:val="24"/>
          <w:szCs w:val="24"/>
          <w:lang w:val="ru-RU"/>
        </w:rPr>
        <w:t>,</w:t>
      </w:r>
      <w:r w:rsidR="0087366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отраженного от </w:t>
      </w:r>
      <w:r w:rsidR="00873667" w:rsidRPr="00873667">
        <w:rPr>
          <w:rFonts w:ascii="Times New Roman" w:hAnsi="Times New Roman"/>
          <w:sz w:val="24"/>
          <w:szCs w:val="24"/>
          <w:lang w:val="ru-RU"/>
        </w:rPr>
        <w:t xml:space="preserve">уже смонтированного </w:t>
      </w:r>
      <w:r>
        <w:rPr>
          <w:rFonts w:ascii="Times New Roman" w:hAnsi="Times New Roman"/>
          <w:sz w:val="24"/>
          <w:szCs w:val="24"/>
          <w:lang w:val="ru-RU"/>
        </w:rPr>
        <w:t>материала</w:t>
      </w:r>
      <w:r w:rsidRPr="000A1823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 xml:space="preserve">Подробный обзор методов измерения коэффициента поглощения и 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lastRenderedPageBreak/>
        <w:t xml:space="preserve">импеданса при </w:t>
      </w:r>
      <w:r w:rsidR="00873667" w:rsidRPr="00873667">
        <w:rPr>
          <w:rFonts w:ascii="Times New Roman" w:hAnsi="Times New Roman"/>
          <w:sz w:val="24"/>
          <w:szCs w:val="24"/>
          <w:lang w:val="ru-RU"/>
        </w:rPr>
        <w:t>этих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 xml:space="preserve"> измерениях приведен в [10]. </w:t>
      </w:r>
      <w:r w:rsidRPr="000A1823">
        <w:rPr>
          <w:rFonts w:ascii="Times New Roman" w:hAnsi="Times New Roman"/>
          <w:sz w:val="24"/>
          <w:szCs w:val="24"/>
          <w:lang w:val="ru-RU"/>
        </w:rPr>
        <w:t xml:space="preserve">Первыми такую технику применили </w:t>
      </w:r>
      <w:proofErr w:type="spellStart"/>
      <w:r w:rsidRPr="000A1823">
        <w:rPr>
          <w:rFonts w:ascii="Times New Roman" w:hAnsi="Times New Roman"/>
          <w:sz w:val="24"/>
          <w:szCs w:val="24"/>
          <w:lang w:val="ru-RU"/>
        </w:rPr>
        <w:t>Инга</w:t>
      </w:r>
      <w:r w:rsidR="00D82497" w:rsidRPr="00D82497">
        <w:rPr>
          <w:rFonts w:ascii="Times New Roman" w:hAnsi="Times New Roman"/>
          <w:sz w:val="24"/>
          <w:szCs w:val="24"/>
          <w:lang w:val="ru-RU"/>
        </w:rPr>
        <w:t>р</w:t>
      </w:r>
      <w:r w:rsidRPr="000A1823">
        <w:rPr>
          <w:rFonts w:ascii="Times New Roman" w:hAnsi="Times New Roman"/>
          <w:sz w:val="24"/>
          <w:szCs w:val="24"/>
          <w:lang w:val="ru-RU"/>
        </w:rPr>
        <w:t>д</w:t>
      </w:r>
      <w:proofErr w:type="spellEnd"/>
      <w:r w:rsidRPr="000A1823">
        <w:rPr>
          <w:rFonts w:ascii="Times New Roman" w:hAnsi="Times New Roman"/>
          <w:sz w:val="24"/>
          <w:szCs w:val="24"/>
          <w:lang w:val="ru-RU"/>
        </w:rPr>
        <w:t xml:space="preserve"> и Болт [1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1</w:t>
      </w:r>
      <w:r w:rsidRPr="000A1823">
        <w:rPr>
          <w:rFonts w:ascii="Times New Roman" w:hAnsi="Times New Roman"/>
          <w:sz w:val="24"/>
          <w:szCs w:val="24"/>
          <w:lang w:val="ru-RU"/>
        </w:rPr>
        <w:t xml:space="preserve">] и </w:t>
      </w:r>
      <w:proofErr w:type="spellStart"/>
      <w:r w:rsidRPr="000A1823">
        <w:rPr>
          <w:rFonts w:ascii="Times New Roman" w:hAnsi="Times New Roman"/>
          <w:sz w:val="24"/>
          <w:szCs w:val="24"/>
          <w:lang w:val="ru-RU"/>
        </w:rPr>
        <w:t>Андо</w:t>
      </w:r>
      <w:proofErr w:type="spellEnd"/>
      <w:r w:rsidRPr="000A1823">
        <w:rPr>
          <w:rFonts w:ascii="Times New Roman" w:hAnsi="Times New Roman"/>
          <w:sz w:val="24"/>
          <w:szCs w:val="24"/>
          <w:lang w:val="ru-RU"/>
        </w:rPr>
        <w:t xml:space="preserve"> [1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2</w:t>
      </w:r>
      <w:r w:rsidRPr="000A1823">
        <w:rPr>
          <w:rFonts w:ascii="Times New Roman" w:hAnsi="Times New Roman"/>
          <w:sz w:val="24"/>
          <w:szCs w:val="24"/>
          <w:lang w:val="ru-RU"/>
        </w:rPr>
        <w:t xml:space="preserve">] с монохроматическим сигналом в заглушенной камере. </w:t>
      </w:r>
      <w:r w:rsidR="00DB7729" w:rsidRPr="00DB7729">
        <w:rPr>
          <w:rFonts w:ascii="Times New Roman" w:hAnsi="Times New Roman"/>
          <w:sz w:val="24"/>
          <w:szCs w:val="24"/>
          <w:lang w:val="ru-RU"/>
        </w:rPr>
        <w:t xml:space="preserve">Наиболее простые подобные техники </w:t>
      </w:r>
      <w:r w:rsidR="009D35FF" w:rsidRPr="009D35FF">
        <w:rPr>
          <w:rFonts w:ascii="Times New Roman" w:hAnsi="Times New Roman"/>
          <w:sz w:val="24"/>
          <w:szCs w:val="24"/>
          <w:lang w:val="ru-RU"/>
        </w:rPr>
        <w:t>не позволяют измерить угловую зависимость коэффициента отражения</w:t>
      </w:r>
      <w:r w:rsidR="00503547" w:rsidRPr="00503547">
        <w:rPr>
          <w:rFonts w:ascii="Times New Roman" w:hAnsi="Times New Roman"/>
          <w:sz w:val="24"/>
          <w:szCs w:val="24"/>
          <w:lang w:val="ru-RU"/>
        </w:rPr>
        <w:t xml:space="preserve"> и используют монохроматические сигналы, что увеличивает время измерения</w:t>
      </w:r>
      <w:r w:rsidR="009D35FF" w:rsidRPr="009D35F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D35FF">
        <w:rPr>
          <w:rFonts w:ascii="Times New Roman" w:hAnsi="Times New Roman"/>
          <w:sz w:val="24"/>
          <w:szCs w:val="24"/>
          <w:lang w:val="ru-RU"/>
        </w:rPr>
        <w:t>[</w:t>
      </w:r>
      <w:r w:rsidR="009D35FF" w:rsidRPr="009D35FF">
        <w:rPr>
          <w:rFonts w:ascii="Times New Roman" w:hAnsi="Times New Roman"/>
          <w:sz w:val="24"/>
          <w:szCs w:val="24"/>
          <w:lang w:val="ru-RU"/>
        </w:rPr>
        <w:t>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3</w:t>
      </w:r>
      <w:r w:rsidR="009D35FF">
        <w:rPr>
          <w:rFonts w:ascii="Times New Roman" w:hAnsi="Times New Roman"/>
          <w:sz w:val="24"/>
          <w:szCs w:val="24"/>
          <w:lang w:val="ru-RU"/>
        </w:rPr>
        <w:t>]</w:t>
      </w:r>
      <w:r w:rsidR="009D35FF" w:rsidRPr="009D35FF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0A1823">
        <w:rPr>
          <w:rFonts w:ascii="Times New Roman" w:hAnsi="Times New Roman"/>
          <w:sz w:val="24"/>
          <w:szCs w:val="24"/>
          <w:lang w:val="ru-RU"/>
        </w:rPr>
        <w:t>В</w:t>
      </w:r>
      <w:r w:rsidRPr="00C4067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40679" w:rsidRPr="00C40679">
        <w:rPr>
          <w:rFonts w:ascii="Times New Roman" w:hAnsi="Times New Roman"/>
          <w:sz w:val="24"/>
          <w:szCs w:val="24"/>
          <w:lang w:val="ru-RU"/>
        </w:rPr>
        <w:t>процессе</w:t>
      </w:r>
      <w:r w:rsidRPr="00C40679">
        <w:rPr>
          <w:rFonts w:ascii="Times New Roman" w:hAnsi="Times New Roman"/>
          <w:sz w:val="24"/>
          <w:szCs w:val="24"/>
          <w:lang w:val="ru-RU"/>
        </w:rPr>
        <w:t xml:space="preserve"> развития техники </w:t>
      </w:r>
      <w:r w:rsidR="00C40679" w:rsidRPr="00C40679">
        <w:rPr>
          <w:rFonts w:ascii="Times New Roman" w:hAnsi="Times New Roman"/>
          <w:sz w:val="24"/>
          <w:szCs w:val="24"/>
          <w:lang w:val="ru-RU"/>
        </w:rPr>
        <w:t>начали использоваться импульсные сигналы</w:t>
      </w:r>
      <w:r w:rsidR="00C40679" w:rsidRPr="00FD7ECB">
        <w:rPr>
          <w:rFonts w:ascii="Times New Roman" w:hAnsi="Times New Roman"/>
          <w:sz w:val="24"/>
          <w:szCs w:val="24"/>
          <w:lang w:val="ru-RU"/>
        </w:rPr>
        <w:t xml:space="preserve"> [1</w:t>
      </w:r>
      <w:r w:rsidR="009D484B" w:rsidRPr="00075787">
        <w:rPr>
          <w:rFonts w:ascii="Times New Roman" w:hAnsi="Times New Roman"/>
          <w:sz w:val="24"/>
          <w:szCs w:val="24"/>
          <w:lang w:val="ru-RU"/>
        </w:rPr>
        <w:t>4</w:t>
      </w:r>
      <w:r w:rsidR="008A61F3" w:rsidRPr="002D4107">
        <w:rPr>
          <w:rFonts w:ascii="Times New Roman" w:hAnsi="Times New Roman"/>
          <w:sz w:val="24"/>
          <w:szCs w:val="24"/>
          <w:lang w:val="ru-RU"/>
        </w:rPr>
        <w:t>, 1</w:t>
      </w:r>
      <w:r w:rsidR="009D484B" w:rsidRPr="00075787">
        <w:rPr>
          <w:rFonts w:ascii="Times New Roman" w:hAnsi="Times New Roman"/>
          <w:sz w:val="24"/>
          <w:szCs w:val="24"/>
          <w:lang w:val="ru-RU"/>
        </w:rPr>
        <w:t>5</w:t>
      </w:r>
      <w:r w:rsidR="00C40679" w:rsidRPr="00FD7ECB">
        <w:rPr>
          <w:rFonts w:ascii="Times New Roman" w:hAnsi="Times New Roman"/>
          <w:sz w:val="24"/>
          <w:szCs w:val="24"/>
          <w:lang w:val="ru-RU"/>
        </w:rPr>
        <w:t>]</w:t>
      </w:r>
      <w:r w:rsidR="00C40679" w:rsidRPr="00C40679">
        <w:rPr>
          <w:rFonts w:ascii="Times New Roman" w:hAnsi="Times New Roman"/>
          <w:sz w:val="24"/>
          <w:szCs w:val="24"/>
          <w:lang w:val="ru-RU"/>
        </w:rPr>
        <w:t xml:space="preserve">. Их использование позволило лучше разрешить отраженный сигнал </w:t>
      </w:r>
      <w:proofErr w:type="gramStart"/>
      <w:r w:rsidR="00C40679" w:rsidRPr="00C40679">
        <w:rPr>
          <w:rFonts w:ascii="Times New Roman" w:hAnsi="Times New Roman"/>
          <w:sz w:val="24"/>
          <w:szCs w:val="24"/>
          <w:lang w:val="ru-RU"/>
        </w:rPr>
        <w:t>от</w:t>
      </w:r>
      <w:proofErr w:type="gramEnd"/>
      <w:r w:rsidR="00C40679" w:rsidRPr="00C40679">
        <w:rPr>
          <w:rFonts w:ascii="Times New Roman" w:hAnsi="Times New Roman"/>
          <w:sz w:val="24"/>
          <w:szCs w:val="24"/>
          <w:lang w:val="ru-RU"/>
        </w:rPr>
        <w:t xml:space="preserve"> падающего</w:t>
      </w:r>
      <w:r w:rsidR="00D90786" w:rsidRPr="00D90786">
        <w:rPr>
          <w:rFonts w:ascii="Times New Roman" w:hAnsi="Times New Roman"/>
          <w:sz w:val="24"/>
          <w:szCs w:val="24"/>
          <w:lang w:val="ru-RU"/>
        </w:rPr>
        <w:t xml:space="preserve"> по времени</w:t>
      </w:r>
      <w:r w:rsidR="00C40679" w:rsidRPr="00C40679">
        <w:rPr>
          <w:rFonts w:ascii="Times New Roman" w:hAnsi="Times New Roman"/>
          <w:sz w:val="24"/>
          <w:szCs w:val="24"/>
          <w:lang w:val="ru-RU"/>
        </w:rPr>
        <w:t>.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D4107" w:rsidRPr="002D4107">
        <w:rPr>
          <w:rFonts w:ascii="Times New Roman" w:hAnsi="Times New Roman"/>
          <w:sz w:val="24"/>
          <w:szCs w:val="24"/>
          <w:lang w:val="ru-RU"/>
        </w:rPr>
        <w:t>Создание стабильного импульсно</w:t>
      </w:r>
      <w:r w:rsidR="002D4107">
        <w:rPr>
          <w:rFonts w:ascii="Times New Roman" w:hAnsi="Times New Roman"/>
          <w:sz w:val="24"/>
          <w:szCs w:val="24"/>
          <w:lang w:val="ru-RU"/>
        </w:rPr>
        <w:t xml:space="preserve">го </w:t>
      </w:r>
      <w:r w:rsidR="00D90786" w:rsidRPr="00D90786">
        <w:rPr>
          <w:rFonts w:ascii="Times New Roman" w:hAnsi="Times New Roman"/>
          <w:sz w:val="24"/>
          <w:szCs w:val="24"/>
          <w:lang w:val="ru-RU"/>
        </w:rPr>
        <w:t xml:space="preserve">во времени </w:t>
      </w:r>
      <w:r w:rsidR="002D4107">
        <w:rPr>
          <w:rFonts w:ascii="Times New Roman" w:hAnsi="Times New Roman"/>
          <w:sz w:val="24"/>
          <w:szCs w:val="24"/>
          <w:lang w:val="ru-RU"/>
        </w:rPr>
        <w:t>источника с идеальной</w:t>
      </w:r>
      <w:r w:rsidR="002D4107" w:rsidRPr="002D4107">
        <w:rPr>
          <w:rFonts w:ascii="Times New Roman" w:hAnsi="Times New Roman"/>
          <w:sz w:val="24"/>
          <w:szCs w:val="24"/>
          <w:lang w:val="ru-RU"/>
        </w:rPr>
        <w:t xml:space="preserve"> повторяемостью, а также защита </w:t>
      </w:r>
      <w:r w:rsidR="002D4107">
        <w:rPr>
          <w:rFonts w:ascii="Times New Roman" w:hAnsi="Times New Roman"/>
          <w:sz w:val="24"/>
          <w:szCs w:val="24"/>
          <w:lang w:val="ru-RU"/>
        </w:rPr>
        <w:t>микрофона от повре</w:t>
      </w:r>
      <w:r w:rsidR="002D4107" w:rsidRPr="002D4107">
        <w:rPr>
          <w:rFonts w:ascii="Times New Roman" w:hAnsi="Times New Roman"/>
          <w:sz w:val="24"/>
          <w:szCs w:val="24"/>
          <w:lang w:val="ru-RU"/>
        </w:rPr>
        <w:t>ждения импульсным сигналом представля</w:t>
      </w:r>
      <w:r w:rsidR="002D4107">
        <w:rPr>
          <w:rFonts w:ascii="Times New Roman" w:hAnsi="Times New Roman"/>
          <w:sz w:val="24"/>
          <w:szCs w:val="24"/>
          <w:lang w:val="ru-RU"/>
        </w:rPr>
        <w:t>ют сложную технич</w:t>
      </w:r>
      <w:r w:rsidR="002D4107" w:rsidRPr="002D4107">
        <w:rPr>
          <w:rFonts w:ascii="Times New Roman" w:hAnsi="Times New Roman"/>
          <w:sz w:val="24"/>
          <w:szCs w:val="24"/>
          <w:lang w:val="ru-RU"/>
        </w:rPr>
        <w:t xml:space="preserve">ескую проблему. </w:t>
      </w:r>
      <w:proofErr w:type="spellStart"/>
      <w:r w:rsidR="00FD7ECB" w:rsidRPr="00FD7ECB">
        <w:rPr>
          <w:rFonts w:ascii="Times New Roman" w:hAnsi="Times New Roman"/>
          <w:sz w:val="24"/>
          <w:szCs w:val="24"/>
          <w:lang w:val="ru-RU"/>
        </w:rPr>
        <w:t>Холлин</w:t>
      </w:r>
      <w:proofErr w:type="spellEnd"/>
      <w:r w:rsidR="00FD7ECB" w:rsidRPr="00FD7ECB">
        <w:rPr>
          <w:rFonts w:ascii="Times New Roman" w:hAnsi="Times New Roman"/>
          <w:sz w:val="24"/>
          <w:szCs w:val="24"/>
          <w:lang w:val="ru-RU"/>
        </w:rPr>
        <w:t xml:space="preserve"> и Джонс использовали </w:t>
      </w:r>
      <w:r w:rsidR="00FD7ECB">
        <w:rPr>
          <w:rFonts w:ascii="Times New Roman" w:hAnsi="Times New Roman"/>
          <w:sz w:val="24"/>
          <w:szCs w:val="24"/>
          <w:lang w:val="ru-RU"/>
        </w:rPr>
        <w:t>корреляци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 xml:space="preserve">ю между </w:t>
      </w:r>
      <w:r w:rsidR="002D4107" w:rsidRPr="002D4107">
        <w:rPr>
          <w:rFonts w:ascii="Times New Roman" w:hAnsi="Times New Roman"/>
          <w:sz w:val="24"/>
          <w:szCs w:val="24"/>
          <w:lang w:val="ru-RU"/>
        </w:rPr>
        <w:t xml:space="preserve">шумовым 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>сигнал</w:t>
      </w:r>
      <w:r w:rsidR="000554C8" w:rsidRPr="000554C8">
        <w:rPr>
          <w:rFonts w:ascii="Times New Roman" w:hAnsi="Times New Roman"/>
          <w:sz w:val="24"/>
          <w:szCs w:val="24"/>
          <w:lang w:val="ru-RU"/>
        </w:rPr>
        <w:t>ом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>, излучаемым источником</w:t>
      </w:r>
      <w:r w:rsidR="002D4107" w:rsidRPr="002D4107">
        <w:rPr>
          <w:rFonts w:ascii="Times New Roman" w:hAnsi="Times New Roman"/>
          <w:sz w:val="24"/>
          <w:szCs w:val="24"/>
          <w:lang w:val="ru-RU"/>
        </w:rPr>
        <w:t>,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0554C8" w:rsidRPr="000554C8">
        <w:rPr>
          <w:rFonts w:ascii="Times New Roman" w:hAnsi="Times New Roman"/>
          <w:sz w:val="24"/>
          <w:szCs w:val="24"/>
          <w:lang w:val="ru-RU"/>
        </w:rPr>
        <w:t xml:space="preserve">сигналом, 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>принимаемым микрофоном, чтоб</w:t>
      </w:r>
      <w:r w:rsidR="00FD7ECB">
        <w:rPr>
          <w:rFonts w:ascii="Times New Roman" w:hAnsi="Times New Roman"/>
          <w:sz w:val="24"/>
          <w:szCs w:val="24"/>
          <w:lang w:val="ru-RU"/>
        </w:rPr>
        <w:t xml:space="preserve">ы 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>избавиться от паразитных шумов [1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6</w:t>
      </w:r>
      <w:r w:rsidR="00FD7ECB" w:rsidRPr="00FD7ECB">
        <w:rPr>
          <w:rFonts w:ascii="Times New Roman" w:hAnsi="Times New Roman"/>
          <w:sz w:val="24"/>
          <w:szCs w:val="24"/>
          <w:lang w:val="ru-RU"/>
        </w:rPr>
        <w:t>].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24886" w:rsidRPr="00E70DC1" w:rsidRDefault="00782D63" w:rsidP="00BA432B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ru-RU"/>
        </w:rPr>
      </w:pPr>
      <w:r w:rsidRPr="00782D63">
        <w:rPr>
          <w:rFonts w:ascii="Times New Roman" w:hAnsi="Times New Roman"/>
          <w:sz w:val="24"/>
          <w:szCs w:val="24"/>
          <w:lang w:val="ru-RU"/>
        </w:rPr>
        <w:tab/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>В работе [1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7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782D63">
        <w:rPr>
          <w:rFonts w:ascii="Times New Roman" w:hAnsi="Times New Roman"/>
          <w:sz w:val="24"/>
          <w:szCs w:val="24"/>
          <w:lang w:val="ru-RU"/>
        </w:rPr>
        <w:t>отмечены недостат</w:t>
      </w:r>
      <w:r>
        <w:rPr>
          <w:rFonts w:ascii="Times New Roman" w:hAnsi="Times New Roman"/>
          <w:sz w:val="24"/>
          <w:szCs w:val="24"/>
          <w:lang w:val="ru-RU"/>
        </w:rPr>
        <w:t>ки использовани</w:t>
      </w:r>
      <w:r w:rsidRPr="00782D63">
        <w:rPr>
          <w:rFonts w:ascii="Times New Roman" w:hAnsi="Times New Roman"/>
          <w:sz w:val="24"/>
          <w:szCs w:val="24"/>
          <w:lang w:val="ru-RU"/>
        </w:rPr>
        <w:t>я импульсных источников звука (плохая повторяемость, нелинейность и сложность о</w:t>
      </w:r>
      <w:r>
        <w:rPr>
          <w:rFonts w:ascii="Times New Roman" w:hAnsi="Times New Roman"/>
          <w:sz w:val="24"/>
          <w:szCs w:val="24"/>
          <w:lang w:val="ru-RU"/>
        </w:rPr>
        <w:t>бработки эксперимент</w:t>
      </w:r>
      <w:r w:rsidRPr="00782D63">
        <w:rPr>
          <w:rFonts w:ascii="Times New Roman" w:hAnsi="Times New Roman"/>
          <w:sz w:val="24"/>
          <w:szCs w:val="24"/>
          <w:lang w:val="ru-RU"/>
        </w:rPr>
        <w:t>альных данных). В [</w:t>
      </w:r>
      <w:r>
        <w:rPr>
          <w:rFonts w:ascii="Times New Roman" w:hAnsi="Times New Roman"/>
          <w:sz w:val="24"/>
          <w:szCs w:val="24"/>
          <w:lang w:val="ru-RU"/>
        </w:rPr>
        <w:t>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7</w:t>
      </w:r>
      <w:r w:rsidRPr="00782D63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>измеряется импульсный откл</w:t>
      </w:r>
      <w:r w:rsidR="00936FDD">
        <w:rPr>
          <w:rFonts w:ascii="Times New Roman" w:hAnsi="Times New Roman"/>
          <w:sz w:val="24"/>
          <w:szCs w:val="24"/>
          <w:lang w:val="ru-RU"/>
        </w:rPr>
        <w:t xml:space="preserve">ик исследуемого материала при 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 xml:space="preserve">помощи метода последовательностей максимальной длины </w:t>
      </w:r>
      <w:r w:rsidRPr="00782D63">
        <w:rPr>
          <w:rFonts w:ascii="Times New Roman" w:hAnsi="Times New Roman"/>
          <w:sz w:val="24"/>
          <w:szCs w:val="24"/>
          <w:lang w:val="ru-RU"/>
        </w:rPr>
        <w:t xml:space="preserve">только 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>при нормальном падении.</w:t>
      </w:r>
      <w:r w:rsidRPr="00782D6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93768" w:rsidRPr="00193768">
        <w:rPr>
          <w:rFonts w:ascii="Times New Roman" w:hAnsi="Times New Roman"/>
          <w:sz w:val="24"/>
          <w:szCs w:val="24"/>
          <w:lang w:val="ru-RU"/>
        </w:rPr>
        <w:t>П</w:t>
      </w:r>
      <w:r w:rsidRPr="00782D63">
        <w:rPr>
          <w:rFonts w:ascii="Times New Roman" w:hAnsi="Times New Roman"/>
          <w:sz w:val="24"/>
          <w:szCs w:val="24"/>
          <w:lang w:val="ru-RU"/>
        </w:rPr>
        <w:t>рямой и отраженный сигнал в импульсном отклике вырезались с помощью гладкой оконной функции</w:t>
      </w:r>
      <w:r w:rsidR="00AD1478" w:rsidRPr="00AD1478">
        <w:rPr>
          <w:rFonts w:ascii="Times New Roman" w:hAnsi="Times New Roman"/>
          <w:sz w:val="24"/>
          <w:szCs w:val="24"/>
          <w:lang w:val="ru-RU"/>
        </w:rPr>
        <w:t>, исследуется влияние формы оконной функции</w:t>
      </w:r>
      <w:r w:rsidRPr="00782D63">
        <w:rPr>
          <w:rFonts w:ascii="Times New Roman" w:hAnsi="Times New Roman"/>
          <w:sz w:val="24"/>
          <w:szCs w:val="24"/>
          <w:lang w:val="ru-RU"/>
        </w:rPr>
        <w:t>.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82D63">
        <w:rPr>
          <w:rFonts w:ascii="Times New Roman" w:hAnsi="Times New Roman"/>
          <w:sz w:val="24"/>
          <w:szCs w:val="24"/>
          <w:lang w:val="ru-RU"/>
        </w:rPr>
        <w:t>З</w:t>
      </w:r>
      <w:r w:rsidR="00193768">
        <w:rPr>
          <w:rFonts w:ascii="Times New Roman" w:hAnsi="Times New Roman"/>
          <w:sz w:val="24"/>
          <w:szCs w:val="24"/>
          <w:lang w:val="ru-RU"/>
        </w:rPr>
        <w:t>атем получа</w:t>
      </w:r>
      <w:r w:rsidR="00193768" w:rsidRPr="00193768">
        <w:rPr>
          <w:rFonts w:ascii="Times New Roman" w:hAnsi="Times New Roman"/>
          <w:sz w:val="24"/>
          <w:szCs w:val="24"/>
          <w:lang w:val="ru-RU"/>
        </w:rPr>
        <w:t>лась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 xml:space="preserve"> частотная зависимость коэф</w:t>
      </w:r>
      <w:r w:rsidR="00936FDD">
        <w:rPr>
          <w:rFonts w:ascii="Times New Roman" w:hAnsi="Times New Roman"/>
          <w:sz w:val="24"/>
          <w:szCs w:val="24"/>
          <w:lang w:val="ru-RU"/>
        </w:rPr>
        <w:t>фициента отражения с пом</w:t>
      </w:r>
      <w:r w:rsidR="00936FDD" w:rsidRPr="00936FDD">
        <w:rPr>
          <w:rFonts w:ascii="Times New Roman" w:hAnsi="Times New Roman"/>
          <w:sz w:val="24"/>
          <w:szCs w:val="24"/>
          <w:lang w:val="ru-RU"/>
        </w:rPr>
        <w:t xml:space="preserve">ощью </w:t>
      </w:r>
      <w:r w:rsidR="00936FDD" w:rsidRPr="004F207F">
        <w:rPr>
          <w:rFonts w:ascii="Times New Roman" w:hAnsi="Times New Roman"/>
          <w:sz w:val="24"/>
          <w:szCs w:val="24"/>
          <w:lang w:val="ru-RU"/>
        </w:rPr>
        <w:t>Фурье-преобразования</w:t>
      </w:r>
      <w:r>
        <w:rPr>
          <w:rFonts w:ascii="Times New Roman" w:hAnsi="Times New Roman"/>
          <w:sz w:val="24"/>
          <w:szCs w:val="24"/>
          <w:lang w:val="ru-RU"/>
        </w:rPr>
        <w:t xml:space="preserve"> от вырезанного фрагмента</w:t>
      </w:r>
      <w:r w:rsidR="00936FDD" w:rsidRPr="004F207F">
        <w:rPr>
          <w:rFonts w:ascii="Times New Roman" w:hAnsi="Times New Roman"/>
          <w:sz w:val="24"/>
          <w:szCs w:val="24"/>
          <w:lang w:val="ru-RU"/>
        </w:rPr>
        <w:t>.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93768" w:rsidRPr="001F579D" w:rsidRDefault="00624886" w:rsidP="00BA432B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ru-RU"/>
        </w:rPr>
      </w:pPr>
      <w:r w:rsidRPr="00E70DC1">
        <w:rPr>
          <w:rFonts w:ascii="Times New Roman" w:hAnsi="Times New Roman"/>
          <w:sz w:val="24"/>
          <w:szCs w:val="24"/>
          <w:lang w:val="ru-RU"/>
        </w:rPr>
        <w:tab/>
      </w:r>
      <w:r w:rsidR="00193768" w:rsidRPr="00193768">
        <w:rPr>
          <w:rFonts w:ascii="Times New Roman" w:hAnsi="Times New Roman"/>
          <w:sz w:val="24"/>
          <w:szCs w:val="24"/>
          <w:lang w:val="ru-RU"/>
        </w:rPr>
        <w:t>В [17] в качестве источника используется маленький динамик. Использование тако</w:t>
      </w:r>
      <w:r w:rsidR="00193768">
        <w:rPr>
          <w:rFonts w:ascii="Times New Roman" w:hAnsi="Times New Roman"/>
          <w:sz w:val="24"/>
          <w:szCs w:val="24"/>
          <w:lang w:val="ru-RU"/>
        </w:rPr>
        <w:t>го источника приводит к необходим</w:t>
      </w:r>
      <w:r w:rsidR="00193768" w:rsidRPr="00193768">
        <w:rPr>
          <w:rFonts w:ascii="Times New Roman" w:hAnsi="Times New Roman"/>
          <w:sz w:val="24"/>
          <w:szCs w:val="24"/>
          <w:lang w:val="ru-RU"/>
        </w:rPr>
        <w:t xml:space="preserve">ости подбирать динамик с ровной частотной характеристикой в </w:t>
      </w:r>
      <w:r w:rsidR="00E70DC1">
        <w:rPr>
          <w:rFonts w:ascii="Times New Roman" w:hAnsi="Times New Roman"/>
          <w:sz w:val="24"/>
          <w:szCs w:val="24"/>
          <w:lang w:val="ru-RU"/>
        </w:rPr>
        <w:t>широком</w:t>
      </w:r>
      <w:r w:rsidR="00193768" w:rsidRPr="00193768">
        <w:rPr>
          <w:rFonts w:ascii="Times New Roman" w:hAnsi="Times New Roman"/>
          <w:sz w:val="24"/>
          <w:szCs w:val="24"/>
          <w:lang w:val="ru-RU"/>
        </w:rPr>
        <w:t xml:space="preserve"> диапазоне, </w:t>
      </w:r>
      <w:r w:rsidR="00F9058E" w:rsidRPr="00F9058E">
        <w:rPr>
          <w:rFonts w:ascii="Times New Roman" w:hAnsi="Times New Roman"/>
          <w:sz w:val="24"/>
          <w:szCs w:val="24"/>
          <w:lang w:val="ru-RU"/>
        </w:rPr>
        <w:t>чтобы импульсный отклик был узким, и было возможно р</w:t>
      </w:r>
      <w:r w:rsidRPr="00624886">
        <w:rPr>
          <w:rFonts w:ascii="Times New Roman" w:hAnsi="Times New Roman"/>
          <w:sz w:val="24"/>
          <w:szCs w:val="24"/>
          <w:lang w:val="ru-RU"/>
        </w:rPr>
        <w:t>азре</w:t>
      </w:r>
      <w:r>
        <w:rPr>
          <w:rFonts w:ascii="Times New Roman" w:hAnsi="Times New Roman"/>
          <w:sz w:val="24"/>
          <w:szCs w:val="24"/>
          <w:lang w:val="ru-RU"/>
        </w:rPr>
        <w:t xml:space="preserve">шить </w:t>
      </w:r>
      <w:r w:rsidRPr="00624886">
        <w:rPr>
          <w:rFonts w:ascii="Times New Roman" w:hAnsi="Times New Roman"/>
          <w:sz w:val="24"/>
          <w:szCs w:val="24"/>
          <w:lang w:val="ru-RU"/>
        </w:rPr>
        <w:t>часть импульсного отклика, соответ</w:t>
      </w:r>
      <w:r>
        <w:rPr>
          <w:rFonts w:ascii="Times New Roman" w:hAnsi="Times New Roman"/>
          <w:sz w:val="24"/>
          <w:szCs w:val="24"/>
          <w:lang w:val="ru-RU"/>
        </w:rPr>
        <w:t>ствующу</w:t>
      </w:r>
      <w:r w:rsidRPr="00624886">
        <w:rPr>
          <w:rFonts w:ascii="Times New Roman" w:hAnsi="Times New Roman"/>
          <w:sz w:val="24"/>
          <w:szCs w:val="24"/>
          <w:lang w:val="ru-RU"/>
        </w:rPr>
        <w:t xml:space="preserve">ю </w:t>
      </w:r>
      <w:r>
        <w:rPr>
          <w:rFonts w:ascii="Times New Roman" w:hAnsi="Times New Roman"/>
          <w:sz w:val="24"/>
          <w:szCs w:val="24"/>
          <w:lang w:val="ru-RU"/>
        </w:rPr>
        <w:t>отражению от</w:t>
      </w:r>
      <w:r w:rsidRPr="00624886">
        <w:rPr>
          <w:rFonts w:ascii="Times New Roman" w:hAnsi="Times New Roman"/>
          <w:sz w:val="24"/>
          <w:szCs w:val="24"/>
          <w:lang w:val="ru-RU"/>
        </w:rPr>
        <w:t xml:space="preserve"> исследуемого материала. </w:t>
      </w:r>
      <w:r w:rsidR="00474255" w:rsidRPr="00474255">
        <w:rPr>
          <w:rFonts w:ascii="Times New Roman" w:hAnsi="Times New Roman"/>
          <w:sz w:val="24"/>
          <w:szCs w:val="24"/>
          <w:lang w:val="ru-RU"/>
        </w:rPr>
        <w:t>Д</w:t>
      </w:r>
      <w:r w:rsidRPr="00624886">
        <w:rPr>
          <w:rFonts w:ascii="Times New Roman" w:hAnsi="Times New Roman"/>
          <w:sz w:val="24"/>
          <w:szCs w:val="24"/>
          <w:lang w:val="ru-RU"/>
        </w:rPr>
        <w:t xml:space="preserve">инамик </w:t>
      </w:r>
      <w:r w:rsidRPr="00AD1478">
        <w:rPr>
          <w:rFonts w:ascii="Times New Roman" w:hAnsi="Times New Roman"/>
          <w:sz w:val="24"/>
          <w:szCs w:val="24"/>
          <w:lang w:val="ru-RU"/>
        </w:rPr>
        <w:t xml:space="preserve">кроме ровной характеристики </w:t>
      </w:r>
      <w:r w:rsidR="00AD1478" w:rsidRPr="00AD1478">
        <w:rPr>
          <w:rFonts w:ascii="Times New Roman" w:hAnsi="Times New Roman"/>
          <w:sz w:val="24"/>
          <w:szCs w:val="24"/>
          <w:lang w:val="ru-RU"/>
        </w:rPr>
        <w:t>должен иметь небольшие размеры, чтобы считаться точечным источником</w:t>
      </w:r>
      <w:r w:rsidR="00474255" w:rsidRPr="00474255">
        <w:rPr>
          <w:rFonts w:ascii="Times New Roman" w:hAnsi="Times New Roman"/>
          <w:sz w:val="24"/>
          <w:szCs w:val="24"/>
          <w:lang w:val="ru-RU"/>
        </w:rPr>
        <w:t>. Кроме того, он долж</w:t>
      </w:r>
      <w:r w:rsidR="00474255">
        <w:rPr>
          <w:rFonts w:ascii="Times New Roman" w:hAnsi="Times New Roman"/>
          <w:sz w:val="24"/>
          <w:szCs w:val="24"/>
          <w:lang w:val="ru-RU"/>
        </w:rPr>
        <w:t>ен иметь мощность, дос</w:t>
      </w:r>
      <w:r w:rsidR="00474255" w:rsidRPr="00474255">
        <w:rPr>
          <w:rFonts w:ascii="Times New Roman" w:hAnsi="Times New Roman"/>
          <w:sz w:val="24"/>
          <w:szCs w:val="24"/>
          <w:lang w:val="ru-RU"/>
        </w:rPr>
        <w:t xml:space="preserve">таточную для того, чтобы сигнал не затух по пути до приемника. </w:t>
      </w:r>
      <w:r w:rsidR="0007009B" w:rsidRPr="0007009B">
        <w:rPr>
          <w:rFonts w:ascii="Times New Roman" w:hAnsi="Times New Roman"/>
          <w:sz w:val="24"/>
          <w:szCs w:val="24"/>
          <w:lang w:val="ru-RU"/>
        </w:rPr>
        <w:t>А для справедливо</w:t>
      </w:r>
      <w:r w:rsidR="0007009B">
        <w:rPr>
          <w:rFonts w:ascii="Times New Roman" w:hAnsi="Times New Roman"/>
          <w:sz w:val="24"/>
          <w:szCs w:val="24"/>
          <w:lang w:val="ru-RU"/>
        </w:rPr>
        <w:t xml:space="preserve">сти оценки </w:t>
      </w:r>
      <w:r w:rsidR="0007009B" w:rsidRPr="0007009B">
        <w:rPr>
          <w:rFonts w:ascii="Times New Roman" w:hAnsi="Times New Roman"/>
          <w:sz w:val="24"/>
          <w:szCs w:val="24"/>
          <w:lang w:val="ru-RU"/>
        </w:rPr>
        <w:t xml:space="preserve">коэффициента отражения как отношения отраженного поля к </w:t>
      </w:r>
      <w:proofErr w:type="gramStart"/>
      <w:r w:rsidR="0007009B" w:rsidRPr="0007009B">
        <w:rPr>
          <w:rFonts w:ascii="Times New Roman" w:hAnsi="Times New Roman"/>
          <w:sz w:val="24"/>
          <w:szCs w:val="24"/>
          <w:lang w:val="ru-RU"/>
        </w:rPr>
        <w:t>падающему</w:t>
      </w:r>
      <w:proofErr w:type="gramEnd"/>
      <w:r w:rsidR="0007009B" w:rsidRPr="0007009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B4557" w:rsidRPr="0007009B">
        <w:rPr>
          <w:rFonts w:ascii="Times New Roman" w:hAnsi="Times New Roman"/>
          <w:sz w:val="24"/>
          <w:szCs w:val="24"/>
          <w:lang w:val="ru-RU"/>
        </w:rPr>
        <w:t xml:space="preserve">нужно считать </w:t>
      </w:r>
      <w:r w:rsidR="009B4557">
        <w:rPr>
          <w:rFonts w:ascii="Times New Roman" w:hAnsi="Times New Roman"/>
          <w:sz w:val="24"/>
          <w:szCs w:val="24"/>
          <w:lang w:val="ru-RU"/>
        </w:rPr>
        <w:t>падающее поле</w:t>
      </w:r>
      <w:r w:rsidR="0007009B" w:rsidRPr="0007009B">
        <w:rPr>
          <w:rFonts w:ascii="Times New Roman" w:hAnsi="Times New Roman"/>
          <w:sz w:val="24"/>
          <w:szCs w:val="24"/>
          <w:lang w:val="ru-RU"/>
        </w:rPr>
        <w:t xml:space="preserve"> полем плоской волны, для чего </w:t>
      </w:r>
      <w:r w:rsidR="009B4557">
        <w:rPr>
          <w:rFonts w:ascii="Times New Roman" w:hAnsi="Times New Roman"/>
          <w:sz w:val="24"/>
          <w:szCs w:val="24"/>
          <w:lang w:val="ru-RU"/>
        </w:rPr>
        <w:t>следует</w:t>
      </w:r>
      <w:r w:rsidR="0007009B" w:rsidRPr="0007009B">
        <w:rPr>
          <w:rFonts w:ascii="Times New Roman" w:hAnsi="Times New Roman"/>
          <w:sz w:val="24"/>
          <w:szCs w:val="24"/>
          <w:lang w:val="ru-RU"/>
        </w:rPr>
        <w:t xml:space="preserve"> располагать </w:t>
      </w:r>
      <w:r w:rsidR="0007009B">
        <w:rPr>
          <w:rFonts w:ascii="Times New Roman" w:hAnsi="Times New Roman"/>
          <w:sz w:val="24"/>
          <w:szCs w:val="24"/>
          <w:lang w:val="ru-RU"/>
        </w:rPr>
        <w:t>точечн</w:t>
      </w:r>
      <w:r w:rsidR="0007009B" w:rsidRPr="0007009B">
        <w:rPr>
          <w:rFonts w:ascii="Times New Roman" w:hAnsi="Times New Roman"/>
          <w:sz w:val="24"/>
          <w:szCs w:val="24"/>
          <w:lang w:val="ru-RU"/>
        </w:rPr>
        <w:t>ый источник на зна</w:t>
      </w:r>
      <w:r w:rsidR="0007009B">
        <w:rPr>
          <w:rFonts w:ascii="Times New Roman" w:hAnsi="Times New Roman"/>
          <w:sz w:val="24"/>
          <w:szCs w:val="24"/>
          <w:lang w:val="ru-RU"/>
        </w:rPr>
        <w:t>чительном расстоянии от исследуемого м</w:t>
      </w:r>
      <w:r w:rsidR="0007009B" w:rsidRPr="0007009B">
        <w:rPr>
          <w:rFonts w:ascii="Times New Roman" w:hAnsi="Times New Roman"/>
          <w:sz w:val="24"/>
          <w:szCs w:val="24"/>
          <w:lang w:val="ru-RU"/>
        </w:rPr>
        <w:t>атериала. Поэтому</w:t>
      </w:r>
      <w:r w:rsidR="00474255" w:rsidRPr="00474255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D1478" w:rsidRPr="00AD1478">
        <w:rPr>
          <w:rFonts w:ascii="Times New Roman" w:hAnsi="Times New Roman"/>
          <w:sz w:val="24"/>
          <w:szCs w:val="24"/>
          <w:lang w:val="ru-RU"/>
        </w:rPr>
        <w:t xml:space="preserve">такой подбор может быть сложным. Данная работа лишена такого недостатка, </w:t>
      </w:r>
      <w:r w:rsidR="00474255">
        <w:rPr>
          <w:rFonts w:ascii="Times New Roman" w:hAnsi="Times New Roman"/>
          <w:sz w:val="24"/>
          <w:szCs w:val="24"/>
          <w:lang w:val="ru-RU"/>
        </w:rPr>
        <w:t>поскольку</w:t>
      </w:r>
      <w:r w:rsidR="00AD1478" w:rsidRPr="00AD1478">
        <w:rPr>
          <w:rFonts w:ascii="Times New Roman" w:hAnsi="Times New Roman"/>
          <w:sz w:val="24"/>
          <w:szCs w:val="24"/>
          <w:lang w:val="ru-RU"/>
        </w:rPr>
        <w:t xml:space="preserve"> используется монопольный источник на основе мощного динамика</w:t>
      </w:r>
      <w:r w:rsidR="00F21191" w:rsidRPr="00F21191">
        <w:rPr>
          <w:rFonts w:ascii="Times New Roman" w:hAnsi="Times New Roman"/>
          <w:sz w:val="24"/>
          <w:szCs w:val="24"/>
          <w:lang w:val="ru-RU"/>
        </w:rPr>
        <w:t xml:space="preserve"> бо</w:t>
      </w:r>
      <w:r w:rsidR="00F21191">
        <w:rPr>
          <w:rFonts w:ascii="Times New Roman" w:hAnsi="Times New Roman"/>
          <w:sz w:val="24"/>
          <w:szCs w:val="24"/>
          <w:lang w:val="ru-RU"/>
        </w:rPr>
        <w:t>льшого ди</w:t>
      </w:r>
      <w:r w:rsidR="00F21191" w:rsidRPr="00F21191">
        <w:rPr>
          <w:rFonts w:ascii="Times New Roman" w:hAnsi="Times New Roman"/>
          <w:sz w:val="24"/>
          <w:szCs w:val="24"/>
          <w:lang w:val="ru-RU"/>
        </w:rPr>
        <w:t>аметра, а объемная скорость на выходе из источника измеряется при помощи метода двух микрофонов</w:t>
      </w:r>
      <w:r w:rsidR="00474255" w:rsidRPr="00474255">
        <w:rPr>
          <w:rFonts w:ascii="Times New Roman" w:hAnsi="Times New Roman"/>
          <w:sz w:val="24"/>
          <w:szCs w:val="24"/>
          <w:lang w:val="ru-RU"/>
        </w:rPr>
        <w:t>, и частотная характеристика динамика не влияет на результат</w:t>
      </w:r>
      <w:r w:rsidR="00F21191" w:rsidRPr="00F21191">
        <w:rPr>
          <w:rFonts w:ascii="Times New Roman" w:hAnsi="Times New Roman"/>
          <w:sz w:val="24"/>
          <w:szCs w:val="24"/>
          <w:lang w:val="ru-RU"/>
        </w:rPr>
        <w:t>.</w:t>
      </w:r>
      <w:r w:rsidR="001F579D" w:rsidRPr="001F579D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936FDD" w:rsidRPr="00466331" w:rsidRDefault="00F21191" w:rsidP="00BA432B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ru-RU"/>
        </w:rPr>
      </w:pPr>
      <w:r w:rsidRPr="00F21191">
        <w:rPr>
          <w:rFonts w:ascii="Times New Roman" w:hAnsi="Times New Roman"/>
          <w:sz w:val="24"/>
          <w:szCs w:val="24"/>
          <w:lang w:val="ru-RU"/>
        </w:rPr>
        <w:tab/>
        <w:t>Т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>ехника</w:t>
      </w:r>
      <w:r w:rsidRPr="00F21191">
        <w:rPr>
          <w:rFonts w:ascii="Times New Roman" w:hAnsi="Times New Roman"/>
          <w:sz w:val="24"/>
          <w:szCs w:val="24"/>
          <w:lang w:val="ru-RU"/>
        </w:rPr>
        <w:t>, описанная в [17]</w:t>
      </w:r>
      <w:r w:rsidR="0093322F" w:rsidRPr="0093322F">
        <w:rPr>
          <w:rFonts w:ascii="Times New Roman" w:hAnsi="Times New Roman"/>
          <w:sz w:val="24"/>
          <w:szCs w:val="24"/>
          <w:lang w:val="ru-RU"/>
        </w:rPr>
        <w:t>,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 xml:space="preserve"> была разв</w:t>
      </w:r>
      <w:r w:rsidR="00F3202C">
        <w:rPr>
          <w:rFonts w:ascii="Times New Roman" w:hAnsi="Times New Roman"/>
          <w:sz w:val="24"/>
          <w:szCs w:val="24"/>
          <w:lang w:val="ru-RU"/>
        </w:rPr>
        <w:t>ита и и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 xml:space="preserve">спользована для измерения </w:t>
      </w:r>
      <w:r w:rsidR="00E70DC1">
        <w:rPr>
          <w:rFonts w:ascii="Times New Roman" w:hAnsi="Times New Roman"/>
          <w:sz w:val="24"/>
          <w:szCs w:val="24"/>
          <w:lang w:val="ru-RU"/>
        </w:rPr>
        <w:t xml:space="preserve">коэффициента 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>поглощения при наклонном падении [1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8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 xml:space="preserve">]. </w:t>
      </w:r>
      <w:r w:rsidR="009A3559" w:rsidRPr="001F4183">
        <w:rPr>
          <w:rFonts w:ascii="Times New Roman" w:hAnsi="Times New Roman"/>
          <w:sz w:val="24"/>
          <w:szCs w:val="24"/>
          <w:lang w:val="ru-RU"/>
        </w:rPr>
        <w:t>Существует также техника измерения ко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эффициентов отражения при 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>наклонном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 падении</w:t>
      </w:r>
      <w:r w:rsidR="009A3559" w:rsidRPr="001F4183">
        <w:rPr>
          <w:rFonts w:ascii="Times New Roman" w:hAnsi="Times New Roman"/>
          <w:sz w:val="24"/>
          <w:szCs w:val="24"/>
          <w:lang w:val="ru-RU"/>
        </w:rPr>
        <w:t xml:space="preserve">, основанная на </w:t>
      </w:r>
      <w:r w:rsidR="009A3559">
        <w:rPr>
          <w:rFonts w:ascii="Times New Roman" w:hAnsi="Times New Roman"/>
          <w:sz w:val="24"/>
          <w:szCs w:val="24"/>
          <w:lang w:val="ru-RU"/>
        </w:rPr>
        <w:t>двум</w:t>
      </w:r>
      <w:r w:rsidR="009A3559" w:rsidRPr="001F4183">
        <w:rPr>
          <w:rFonts w:ascii="Times New Roman" w:hAnsi="Times New Roman"/>
          <w:sz w:val="24"/>
          <w:szCs w:val="24"/>
          <w:lang w:val="ru-RU"/>
        </w:rPr>
        <w:t>ерном пространственном Фурье преобразовании сигналов, измеренных в двух параллельных плоскостях, лежащих близко к поверхн</w:t>
      </w:r>
      <w:r w:rsidR="009A3559">
        <w:rPr>
          <w:rFonts w:ascii="Times New Roman" w:hAnsi="Times New Roman"/>
          <w:sz w:val="24"/>
          <w:szCs w:val="24"/>
          <w:lang w:val="ru-RU"/>
        </w:rPr>
        <w:t>ости испытуемого материала [1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9</w:t>
      </w:r>
      <w:r w:rsidR="009A3559">
        <w:rPr>
          <w:rFonts w:ascii="Times New Roman" w:hAnsi="Times New Roman"/>
          <w:sz w:val="24"/>
          <w:szCs w:val="24"/>
          <w:lang w:val="ru-RU"/>
        </w:rPr>
        <w:t>,</w:t>
      </w:r>
      <w:r w:rsidR="009A3559" w:rsidRPr="001F17B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20</w:t>
      </w:r>
      <w:r w:rsidR="009A3559" w:rsidRPr="001F4183">
        <w:rPr>
          <w:rFonts w:ascii="Times New Roman" w:hAnsi="Times New Roman"/>
          <w:sz w:val="24"/>
          <w:szCs w:val="24"/>
          <w:lang w:val="ru-RU"/>
        </w:rPr>
        <w:t>].</w:t>
      </w:r>
      <w:r w:rsidR="00466331" w:rsidRPr="00466331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9F5E64" w:rsidRPr="00037E6A" w:rsidRDefault="00C57D10" w:rsidP="00FF2141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687D1E" w:rsidRPr="00585DC7">
        <w:rPr>
          <w:rFonts w:ascii="Times New Roman" w:hAnsi="Times New Roman"/>
          <w:sz w:val="24"/>
          <w:szCs w:val="24"/>
          <w:lang w:val="ru-RU"/>
        </w:rPr>
        <w:t xml:space="preserve">В настоящей работе </w:t>
      </w:r>
      <w:r w:rsidR="009212D0">
        <w:rPr>
          <w:rFonts w:ascii="Times New Roman" w:hAnsi="Times New Roman"/>
          <w:sz w:val="24"/>
          <w:szCs w:val="24"/>
          <w:lang w:val="ru-RU"/>
        </w:rPr>
        <w:t xml:space="preserve">предлагается </w:t>
      </w:r>
      <w:r w:rsidR="00687D1E" w:rsidRPr="00585DC7">
        <w:rPr>
          <w:rFonts w:ascii="Times New Roman" w:hAnsi="Times New Roman"/>
          <w:sz w:val="24"/>
          <w:szCs w:val="24"/>
          <w:lang w:val="ru-RU"/>
        </w:rPr>
        <w:t>техника</w:t>
      </w:r>
      <w:r w:rsidR="009212D0">
        <w:rPr>
          <w:rFonts w:ascii="Times New Roman" w:hAnsi="Times New Roman"/>
          <w:sz w:val="24"/>
          <w:szCs w:val="24"/>
          <w:lang w:val="ru-RU"/>
        </w:rPr>
        <w:t xml:space="preserve"> экспериментального определения </w:t>
      </w:r>
      <w:r w:rsidR="00665AE7" w:rsidRPr="00665AE7">
        <w:rPr>
          <w:rFonts w:ascii="Times New Roman" w:hAnsi="Times New Roman"/>
          <w:sz w:val="24"/>
          <w:szCs w:val="24"/>
          <w:lang w:val="ru-RU"/>
        </w:rPr>
        <w:t>частотной</w:t>
      </w:r>
      <w:r w:rsidR="009212D0">
        <w:rPr>
          <w:rFonts w:ascii="Times New Roman" w:hAnsi="Times New Roman"/>
          <w:sz w:val="24"/>
          <w:szCs w:val="24"/>
          <w:lang w:val="ru-RU"/>
        </w:rPr>
        <w:t xml:space="preserve"> зависимости коэффициента отражения</w:t>
      </w:r>
      <w:r w:rsidR="00665AE7" w:rsidRPr="00665AE7">
        <w:rPr>
          <w:rFonts w:ascii="Times New Roman" w:hAnsi="Times New Roman"/>
          <w:sz w:val="24"/>
          <w:szCs w:val="24"/>
          <w:lang w:val="ru-RU"/>
        </w:rPr>
        <w:t xml:space="preserve"> при падении под углом</w:t>
      </w:r>
      <w:r w:rsidR="009212D0">
        <w:rPr>
          <w:rFonts w:ascii="Times New Roman" w:hAnsi="Times New Roman"/>
          <w:sz w:val="24"/>
          <w:szCs w:val="24"/>
          <w:lang w:val="ru-RU"/>
        </w:rPr>
        <w:t xml:space="preserve">, основанная </w:t>
      </w:r>
      <w:r w:rsidR="009212D0">
        <w:rPr>
          <w:rFonts w:ascii="Times New Roman" w:hAnsi="Times New Roman"/>
          <w:sz w:val="24"/>
          <w:szCs w:val="24"/>
          <w:lang w:val="ru-RU"/>
        </w:rPr>
        <w:lastRenderedPageBreak/>
        <w:t xml:space="preserve">на анализе импульсного отклика </w:t>
      </w:r>
      <w:r w:rsidR="00D82497" w:rsidRPr="00D82497">
        <w:rPr>
          <w:rFonts w:ascii="Times New Roman" w:hAnsi="Times New Roman"/>
          <w:sz w:val="24"/>
          <w:szCs w:val="24"/>
          <w:lang w:val="ru-RU"/>
        </w:rPr>
        <w:t>исследуемого материала</w:t>
      </w:r>
      <w:r w:rsidR="00BA432B" w:rsidRPr="00BA432B">
        <w:rPr>
          <w:rFonts w:ascii="Times New Roman" w:hAnsi="Times New Roman"/>
          <w:sz w:val="24"/>
          <w:szCs w:val="24"/>
          <w:lang w:val="ru-RU"/>
        </w:rPr>
        <w:t>.</w:t>
      </w:r>
      <w:r w:rsidR="00687D1E" w:rsidRPr="00BF2E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F207F" w:rsidRPr="004F207F">
        <w:rPr>
          <w:rFonts w:ascii="Times New Roman" w:hAnsi="Times New Roman"/>
          <w:sz w:val="24"/>
          <w:szCs w:val="24"/>
          <w:lang w:val="ru-RU"/>
        </w:rPr>
        <w:t>Измерения ведутся с помощью монопольного источника</w:t>
      </w:r>
      <w:r w:rsidR="009A620D" w:rsidRPr="009A620D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9A620D" w:rsidRPr="00F21191">
        <w:rPr>
          <w:rFonts w:ascii="Times New Roman" w:hAnsi="Times New Roman"/>
          <w:sz w:val="24"/>
          <w:szCs w:val="24"/>
          <w:lang w:val="ru-RU"/>
        </w:rPr>
        <w:t>выполненн</w:t>
      </w:r>
      <w:r w:rsidR="009A620D" w:rsidRPr="009A620D">
        <w:rPr>
          <w:rFonts w:ascii="Times New Roman" w:hAnsi="Times New Roman"/>
          <w:sz w:val="24"/>
          <w:szCs w:val="24"/>
          <w:lang w:val="ru-RU"/>
        </w:rPr>
        <w:t>ого</w:t>
      </w:r>
      <w:r w:rsidR="009A620D" w:rsidRPr="00F21191">
        <w:rPr>
          <w:rFonts w:ascii="Times New Roman" w:hAnsi="Times New Roman"/>
          <w:sz w:val="24"/>
          <w:szCs w:val="24"/>
          <w:lang w:val="ru-RU"/>
        </w:rPr>
        <w:t xml:space="preserve"> из динамика и </w:t>
      </w:r>
      <w:r w:rsidR="009A620D" w:rsidRPr="009A620D">
        <w:rPr>
          <w:rFonts w:ascii="Times New Roman" w:hAnsi="Times New Roman"/>
          <w:sz w:val="24"/>
          <w:szCs w:val="24"/>
          <w:lang w:val="ru-RU"/>
        </w:rPr>
        <w:t xml:space="preserve">конусовидного </w:t>
      </w:r>
      <w:r w:rsidR="009A620D" w:rsidRPr="00F21191">
        <w:rPr>
          <w:rFonts w:ascii="Times New Roman" w:hAnsi="Times New Roman"/>
          <w:sz w:val="24"/>
          <w:szCs w:val="24"/>
          <w:lang w:val="ru-RU"/>
        </w:rPr>
        <w:t>концентратора</w:t>
      </w:r>
      <w:r w:rsidR="004F207F" w:rsidRPr="004F207F">
        <w:rPr>
          <w:rFonts w:ascii="Times New Roman" w:hAnsi="Times New Roman"/>
          <w:sz w:val="24"/>
          <w:szCs w:val="24"/>
          <w:lang w:val="ru-RU"/>
        </w:rPr>
        <w:t>, восстановление угловой зависимости прои</w:t>
      </w:r>
      <w:r w:rsidR="004F207F">
        <w:rPr>
          <w:rFonts w:ascii="Times New Roman" w:hAnsi="Times New Roman"/>
          <w:sz w:val="24"/>
          <w:szCs w:val="24"/>
          <w:lang w:val="ru-RU"/>
        </w:rPr>
        <w:t>зводится п</w:t>
      </w:r>
      <w:r w:rsidR="004F207F" w:rsidRPr="004F207F">
        <w:rPr>
          <w:rFonts w:ascii="Times New Roman" w:hAnsi="Times New Roman"/>
          <w:sz w:val="24"/>
          <w:szCs w:val="24"/>
          <w:lang w:val="ru-RU"/>
        </w:rPr>
        <w:t>осредством обращения интеграла Фурье-Бесселя.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A620D" w:rsidRPr="009A620D">
        <w:rPr>
          <w:rFonts w:ascii="Times New Roman" w:hAnsi="Times New Roman"/>
          <w:sz w:val="24"/>
          <w:szCs w:val="24"/>
          <w:lang w:val="ru-RU"/>
        </w:rPr>
        <w:t>И</w:t>
      </w:r>
      <w:r w:rsidR="009A620D" w:rsidRPr="001F579D">
        <w:rPr>
          <w:rFonts w:ascii="Times New Roman" w:hAnsi="Times New Roman"/>
          <w:sz w:val="24"/>
          <w:szCs w:val="24"/>
          <w:lang w:val="ru-RU"/>
        </w:rPr>
        <w:t>сследовано отличие коэффициента отражения, вычисленного при помощи деления спектра отраженного поля на спектр падающего поля, с коэффициентом отражения</w:t>
      </w:r>
      <w:r w:rsidR="009A620D">
        <w:rPr>
          <w:rFonts w:ascii="Times New Roman" w:hAnsi="Times New Roman"/>
          <w:sz w:val="24"/>
          <w:szCs w:val="24"/>
          <w:lang w:val="ru-RU"/>
        </w:rPr>
        <w:t>, вычисленн</w:t>
      </w:r>
      <w:r w:rsidR="009B4557">
        <w:rPr>
          <w:rFonts w:ascii="Times New Roman" w:hAnsi="Times New Roman"/>
          <w:sz w:val="24"/>
          <w:szCs w:val="24"/>
          <w:lang w:val="ru-RU"/>
        </w:rPr>
        <w:t>ы</w:t>
      </w:r>
      <w:r w:rsidR="009A620D">
        <w:rPr>
          <w:rFonts w:ascii="Times New Roman" w:hAnsi="Times New Roman"/>
          <w:sz w:val="24"/>
          <w:szCs w:val="24"/>
          <w:lang w:val="ru-RU"/>
        </w:rPr>
        <w:t>м при помощи обращ</w:t>
      </w:r>
      <w:r w:rsidR="009A620D" w:rsidRPr="001F579D">
        <w:rPr>
          <w:rFonts w:ascii="Times New Roman" w:hAnsi="Times New Roman"/>
          <w:sz w:val="24"/>
          <w:szCs w:val="24"/>
          <w:lang w:val="ru-RU"/>
        </w:rPr>
        <w:t xml:space="preserve">ения </w:t>
      </w:r>
      <w:r w:rsidR="009A620D" w:rsidRPr="009A620D">
        <w:rPr>
          <w:rFonts w:ascii="Times New Roman" w:hAnsi="Times New Roman"/>
          <w:sz w:val="24"/>
          <w:szCs w:val="24"/>
          <w:lang w:val="ru-RU"/>
        </w:rPr>
        <w:t xml:space="preserve">этого </w:t>
      </w:r>
      <w:r w:rsidR="009A620D">
        <w:rPr>
          <w:rFonts w:ascii="Times New Roman" w:hAnsi="Times New Roman"/>
          <w:sz w:val="24"/>
          <w:szCs w:val="24"/>
          <w:lang w:val="ru-RU"/>
        </w:rPr>
        <w:t>интеграла</w:t>
      </w:r>
      <w:r w:rsidR="009A620D" w:rsidRPr="009A620D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7D6FD6" w:rsidRPr="007D6FD6">
        <w:rPr>
          <w:rFonts w:ascii="Times New Roman" w:hAnsi="Times New Roman"/>
          <w:sz w:val="24"/>
          <w:szCs w:val="24"/>
          <w:lang w:val="ru-RU"/>
        </w:rPr>
        <w:t>Проверка</w:t>
      </w:r>
      <w:r w:rsidR="009A3559">
        <w:rPr>
          <w:rFonts w:ascii="Times New Roman" w:hAnsi="Times New Roman"/>
          <w:sz w:val="24"/>
          <w:szCs w:val="24"/>
          <w:lang w:val="ru-RU"/>
        </w:rPr>
        <w:t xml:space="preserve"> новой техники производится</w:t>
      </w:r>
      <w:r w:rsidR="00FF2141" w:rsidRPr="00BB4BC5">
        <w:rPr>
          <w:rFonts w:ascii="Times New Roman" w:hAnsi="Times New Roman"/>
          <w:sz w:val="24"/>
          <w:szCs w:val="24"/>
          <w:lang w:val="ru-RU"/>
        </w:rPr>
        <w:t xml:space="preserve"> на хорошо исследованном звукопоглощающем материале – вспененном меламине</w:t>
      </w:r>
      <w:r w:rsidR="00FF2141" w:rsidRPr="00EC3B0C">
        <w:rPr>
          <w:rFonts w:ascii="Times New Roman" w:hAnsi="Times New Roman"/>
          <w:sz w:val="24"/>
          <w:szCs w:val="24"/>
          <w:lang w:val="ru-RU"/>
        </w:rPr>
        <w:t xml:space="preserve">. Этот материал представляет собой вспененный </w:t>
      </w:r>
      <w:r w:rsidR="00FF2141">
        <w:rPr>
          <w:rFonts w:ascii="Times New Roman" w:hAnsi="Times New Roman"/>
          <w:sz w:val="24"/>
          <w:szCs w:val="24"/>
          <w:lang w:val="ru-RU"/>
        </w:rPr>
        <w:t>пл</w:t>
      </w:r>
      <w:r w:rsidR="00FF2141" w:rsidRPr="00EC3B0C">
        <w:rPr>
          <w:rFonts w:ascii="Times New Roman" w:hAnsi="Times New Roman"/>
          <w:sz w:val="24"/>
          <w:szCs w:val="24"/>
          <w:lang w:val="ru-RU"/>
        </w:rPr>
        <w:t xml:space="preserve">астик на основе полимера </w:t>
      </w:r>
      <w:proofErr w:type="gramStart"/>
      <w:r w:rsidR="00FF2141" w:rsidRPr="00EC3B0C">
        <w:rPr>
          <w:rFonts w:ascii="Times New Roman" w:hAnsi="Times New Roman"/>
          <w:sz w:val="24"/>
          <w:szCs w:val="24"/>
          <w:lang w:val="ru-RU"/>
        </w:rPr>
        <w:t>м</w:t>
      </w:r>
      <w:r w:rsidR="00FF2141">
        <w:rPr>
          <w:rFonts w:ascii="Times New Roman" w:hAnsi="Times New Roman"/>
          <w:sz w:val="24"/>
          <w:szCs w:val="24"/>
          <w:lang w:val="ru-RU"/>
        </w:rPr>
        <w:t>е</w:t>
      </w:r>
      <w:r w:rsidR="00FF2141" w:rsidRPr="00EC3B0C">
        <w:rPr>
          <w:rFonts w:ascii="Times New Roman" w:hAnsi="Times New Roman"/>
          <w:sz w:val="24"/>
          <w:szCs w:val="24"/>
          <w:lang w:val="ru-RU"/>
        </w:rPr>
        <w:t>ламин-формальдегидной</w:t>
      </w:r>
      <w:proofErr w:type="gramEnd"/>
      <w:r w:rsidR="00FF2141" w:rsidRPr="00EC3B0C">
        <w:rPr>
          <w:rFonts w:ascii="Times New Roman" w:hAnsi="Times New Roman"/>
          <w:sz w:val="24"/>
          <w:szCs w:val="24"/>
          <w:lang w:val="ru-RU"/>
        </w:rPr>
        <w:t xml:space="preserve"> смолы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 xml:space="preserve"> и описывается известной математической моделью </w:t>
      </w:r>
      <w:proofErr w:type="spellStart"/>
      <w:r w:rsidR="00AB394D" w:rsidRPr="00AB394D">
        <w:rPr>
          <w:rFonts w:ascii="Times New Roman" w:hAnsi="Times New Roman"/>
          <w:sz w:val="24"/>
          <w:szCs w:val="24"/>
          <w:lang w:val="ru-RU"/>
        </w:rPr>
        <w:t>Био</w:t>
      </w:r>
      <w:proofErr w:type="spellEnd"/>
      <w:r w:rsidR="00AB394D" w:rsidRPr="00AB394D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F3202C">
        <w:rPr>
          <w:rFonts w:ascii="Times New Roman" w:hAnsi="Times New Roman"/>
          <w:sz w:val="24"/>
          <w:szCs w:val="24"/>
          <w:lang w:val="ru-RU"/>
        </w:rPr>
        <w:t>2</w:t>
      </w:r>
      <w:r w:rsidR="009D484B" w:rsidRPr="00CD6B44">
        <w:rPr>
          <w:rFonts w:ascii="Times New Roman" w:hAnsi="Times New Roman"/>
          <w:sz w:val="24"/>
          <w:szCs w:val="24"/>
          <w:lang w:val="ru-RU"/>
        </w:rPr>
        <w:t>1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>, 2</w:t>
      </w:r>
      <w:r w:rsidR="009D484B" w:rsidRPr="00CD6B44">
        <w:rPr>
          <w:rFonts w:ascii="Times New Roman" w:hAnsi="Times New Roman"/>
          <w:sz w:val="24"/>
          <w:szCs w:val="24"/>
          <w:lang w:val="ru-RU"/>
        </w:rPr>
        <w:t>2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>]</w:t>
      </w:r>
      <w:r w:rsidR="00FF2141" w:rsidRPr="00EC3B0C">
        <w:rPr>
          <w:rFonts w:ascii="Times New Roman" w:hAnsi="Times New Roman"/>
          <w:sz w:val="24"/>
          <w:szCs w:val="24"/>
          <w:lang w:val="ru-RU"/>
        </w:rPr>
        <w:t xml:space="preserve">. Материал используется для тепло- </w:t>
      </w:r>
      <w:r w:rsidR="00FF2141">
        <w:rPr>
          <w:rFonts w:ascii="Times New Roman" w:hAnsi="Times New Roman"/>
          <w:sz w:val="24"/>
          <w:szCs w:val="24"/>
          <w:lang w:val="ru-RU"/>
        </w:rPr>
        <w:t>и звукоизоляции</w:t>
      </w:r>
      <w:r w:rsidR="00FF2141" w:rsidRPr="00534937">
        <w:rPr>
          <w:rFonts w:ascii="Times New Roman" w:hAnsi="Times New Roman"/>
          <w:sz w:val="24"/>
          <w:szCs w:val="24"/>
          <w:lang w:val="ru-RU"/>
        </w:rPr>
        <w:t>.</w:t>
      </w:r>
      <w:r w:rsidR="00FF2141" w:rsidRPr="008E1F09">
        <w:rPr>
          <w:rFonts w:ascii="Times New Roman" w:hAnsi="Times New Roman"/>
          <w:sz w:val="24"/>
          <w:szCs w:val="24"/>
          <w:lang w:val="ru-RU"/>
        </w:rPr>
        <w:t xml:space="preserve"> Свойства вспененного меламина хорошо известны и измерены в ряде работ</w:t>
      </w:r>
      <w:r w:rsidR="00FF2141" w:rsidRPr="00B53766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>2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3</w:t>
      </w:r>
      <w:r w:rsidR="00FF2141" w:rsidRPr="00310902">
        <w:rPr>
          <w:rFonts w:ascii="Times New Roman" w:hAnsi="Times New Roman"/>
          <w:sz w:val="24"/>
          <w:szCs w:val="24"/>
          <w:lang w:val="ru-RU"/>
        </w:rPr>
        <w:t>,</w:t>
      </w:r>
      <w:r w:rsidR="001F17BD" w:rsidRPr="001F17B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3202C" w:rsidRPr="00F3202C">
        <w:rPr>
          <w:rFonts w:ascii="Times New Roman" w:hAnsi="Times New Roman"/>
          <w:sz w:val="24"/>
          <w:szCs w:val="24"/>
          <w:lang w:val="ru-RU"/>
        </w:rPr>
        <w:t>2</w:t>
      </w:r>
      <w:r w:rsidR="009D484B" w:rsidRPr="009D484B">
        <w:rPr>
          <w:rFonts w:ascii="Times New Roman" w:hAnsi="Times New Roman"/>
          <w:sz w:val="24"/>
          <w:szCs w:val="24"/>
          <w:lang w:val="ru-RU"/>
        </w:rPr>
        <w:t>4</w:t>
      </w:r>
      <w:r w:rsidR="00FF2141" w:rsidRPr="00B53766">
        <w:rPr>
          <w:rFonts w:ascii="Times New Roman" w:hAnsi="Times New Roman"/>
          <w:sz w:val="24"/>
          <w:szCs w:val="24"/>
          <w:lang w:val="ru-RU"/>
        </w:rPr>
        <w:t>]</w:t>
      </w:r>
      <w:r w:rsidR="00FF2141" w:rsidRPr="008E1F09">
        <w:rPr>
          <w:rFonts w:ascii="Times New Roman" w:hAnsi="Times New Roman"/>
          <w:sz w:val="24"/>
          <w:szCs w:val="24"/>
          <w:lang w:val="ru-RU"/>
        </w:rPr>
        <w:t>.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 xml:space="preserve"> В данной работе используется </w:t>
      </w:r>
      <w:proofErr w:type="spellStart"/>
      <w:r w:rsidR="00AB394D" w:rsidRPr="00AB394D">
        <w:rPr>
          <w:rFonts w:ascii="Times New Roman" w:hAnsi="Times New Roman"/>
          <w:sz w:val="24"/>
          <w:szCs w:val="24"/>
          <w:lang w:val="ru-RU"/>
        </w:rPr>
        <w:t>псевдошумовой</w:t>
      </w:r>
      <w:proofErr w:type="spellEnd"/>
      <w:r w:rsidR="00AB394D" w:rsidRPr="00AB394D">
        <w:rPr>
          <w:rFonts w:ascii="Times New Roman" w:hAnsi="Times New Roman"/>
          <w:sz w:val="24"/>
          <w:szCs w:val="24"/>
          <w:lang w:val="ru-RU"/>
        </w:rPr>
        <w:t xml:space="preserve"> сигнал, что позволяет получить импульс</w:t>
      </w:r>
      <w:r w:rsidR="00AB394D">
        <w:rPr>
          <w:rFonts w:ascii="Times New Roman" w:hAnsi="Times New Roman"/>
          <w:sz w:val="24"/>
          <w:szCs w:val="24"/>
          <w:lang w:val="ru-RU"/>
        </w:rPr>
        <w:t>ный отклик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 xml:space="preserve">, не сталкиваясь с </w:t>
      </w:r>
      <w:r w:rsidR="00AB394D">
        <w:rPr>
          <w:rFonts w:ascii="Times New Roman" w:hAnsi="Times New Roman"/>
          <w:sz w:val="24"/>
          <w:szCs w:val="24"/>
          <w:lang w:val="ru-RU"/>
        </w:rPr>
        <w:t>техническими проблемами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>, связанными с использованием импульсного источника. Отраженный сигнал выделяется из импульсного отклика при помощи умножения отклика на гл</w:t>
      </w:r>
      <w:r w:rsidR="00AB394D">
        <w:rPr>
          <w:rFonts w:ascii="Times New Roman" w:hAnsi="Times New Roman"/>
          <w:sz w:val="24"/>
          <w:szCs w:val="24"/>
          <w:lang w:val="ru-RU"/>
        </w:rPr>
        <w:t>адкую оконную функцию, ана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>логично [1</w:t>
      </w:r>
      <w:r w:rsidR="00075787" w:rsidRPr="00AD27CA">
        <w:rPr>
          <w:rFonts w:ascii="Times New Roman" w:hAnsi="Times New Roman"/>
          <w:sz w:val="24"/>
          <w:szCs w:val="24"/>
          <w:lang w:val="ru-RU"/>
        </w:rPr>
        <w:t>7</w:t>
      </w:r>
      <w:r w:rsidR="00AB394D" w:rsidRPr="00AB394D">
        <w:rPr>
          <w:rFonts w:ascii="Times New Roman" w:hAnsi="Times New Roman"/>
          <w:sz w:val="24"/>
          <w:szCs w:val="24"/>
          <w:lang w:val="ru-RU"/>
        </w:rPr>
        <w:t xml:space="preserve">]. </w:t>
      </w:r>
      <w:r w:rsidR="00037E6A" w:rsidRPr="00037E6A">
        <w:rPr>
          <w:rFonts w:ascii="Times New Roman" w:hAnsi="Times New Roman"/>
          <w:sz w:val="24"/>
          <w:szCs w:val="24"/>
          <w:lang w:val="ru-RU"/>
        </w:rPr>
        <w:t xml:space="preserve">Главным </w:t>
      </w:r>
      <w:r w:rsidR="009D484B" w:rsidRPr="00037E6A">
        <w:rPr>
          <w:rFonts w:ascii="Times New Roman" w:hAnsi="Times New Roman"/>
          <w:sz w:val="24"/>
          <w:szCs w:val="24"/>
          <w:lang w:val="ru-RU"/>
        </w:rPr>
        <w:t>недостатко</w:t>
      </w:r>
      <w:r w:rsidR="00037E6A" w:rsidRPr="00037E6A">
        <w:rPr>
          <w:rFonts w:ascii="Times New Roman" w:hAnsi="Times New Roman"/>
          <w:sz w:val="24"/>
          <w:szCs w:val="24"/>
          <w:lang w:val="ru-RU"/>
        </w:rPr>
        <w:t>м</w:t>
      </w:r>
      <w:r w:rsidR="009D484B" w:rsidRPr="00037E6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04905">
        <w:rPr>
          <w:rFonts w:ascii="Times New Roman" w:hAnsi="Times New Roman"/>
          <w:sz w:val="24"/>
          <w:szCs w:val="24"/>
          <w:lang w:val="ru-RU"/>
        </w:rPr>
        <w:t>предлагаемой в данной работе</w:t>
      </w:r>
      <w:r w:rsidR="009D484B" w:rsidRPr="00037E6A">
        <w:rPr>
          <w:rFonts w:ascii="Times New Roman" w:hAnsi="Times New Roman"/>
          <w:sz w:val="24"/>
          <w:szCs w:val="24"/>
          <w:lang w:val="ru-RU"/>
        </w:rPr>
        <w:t xml:space="preserve"> техники </w:t>
      </w:r>
      <w:r w:rsidR="00037E6A" w:rsidRPr="00037E6A">
        <w:rPr>
          <w:rFonts w:ascii="Times New Roman" w:hAnsi="Times New Roman"/>
          <w:sz w:val="24"/>
          <w:szCs w:val="24"/>
          <w:lang w:val="ru-RU"/>
        </w:rPr>
        <w:t>авторы</w:t>
      </w:r>
      <w:r w:rsidR="009D484B" w:rsidRPr="00037E6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7E6A" w:rsidRPr="00037E6A">
        <w:rPr>
          <w:rFonts w:ascii="Times New Roman" w:hAnsi="Times New Roman"/>
          <w:sz w:val="24"/>
          <w:szCs w:val="24"/>
          <w:lang w:val="ru-RU"/>
        </w:rPr>
        <w:t>считают</w:t>
      </w:r>
      <w:r w:rsidR="009D484B" w:rsidRPr="00037E6A">
        <w:rPr>
          <w:rFonts w:ascii="Times New Roman" w:hAnsi="Times New Roman"/>
          <w:sz w:val="24"/>
          <w:szCs w:val="24"/>
          <w:lang w:val="ru-RU"/>
        </w:rPr>
        <w:t xml:space="preserve"> необходимость тщательной </w:t>
      </w:r>
      <w:r w:rsidR="00F21191">
        <w:rPr>
          <w:rFonts w:ascii="Times New Roman" w:hAnsi="Times New Roman"/>
          <w:sz w:val="24"/>
          <w:szCs w:val="24"/>
          <w:lang w:val="ru-RU"/>
        </w:rPr>
        <w:t>сравнитель</w:t>
      </w:r>
      <w:r w:rsidR="00F21191" w:rsidRPr="00F21191">
        <w:rPr>
          <w:rFonts w:ascii="Times New Roman" w:hAnsi="Times New Roman"/>
          <w:sz w:val="24"/>
          <w:szCs w:val="24"/>
          <w:lang w:val="ru-RU"/>
        </w:rPr>
        <w:t xml:space="preserve">ной </w:t>
      </w:r>
      <w:r w:rsidR="009D484B" w:rsidRPr="00037E6A">
        <w:rPr>
          <w:rFonts w:ascii="Times New Roman" w:hAnsi="Times New Roman"/>
          <w:sz w:val="24"/>
          <w:szCs w:val="24"/>
          <w:lang w:val="ru-RU"/>
        </w:rPr>
        <w:t>калибровки</w:t>
      </w:r>
      <w:r w:rsidR="00037E6A" w:rsidRPr="00037E6A">
        <w:rPr>
          <w:rFonts w:ascii="Times New Roman" w:hAnsi="Times New Roman"/>
          <w:sz w:val="24"/>
          <w:szCs w:val="24"/>
          <w:lang w:val="ru-RU"/>
        </w:rPr>
        <w:t xml:space="preserve"> используемых микро</w:t>
      </w:r>
      <w:r w:rsidR="00037E6A">
        <w:rPr>
          <w:rFonts w:ascii="Times New Roman" w:hAnsi="Times New Roman"/>
          <w:sz w:val="24"/>
          <w:szCs w:val="24"/>
          <w:lang w:val="ru-RU"/>
        </w:rPr>
        <w:t>фонов</w:t>
      </w:r>
      <w:r w:rsidR="00037E6A" w:rsidRPr="00037E6A">
        <w:rPr>
          <w:rFonts w:ascii="Times New Roman" w:hAnsi="Times New Roman"/>
          <w:sz w:val="24"/>
          <w:szCs w:val="24"/>
          <w:lang w:val="ru-RU"/>
        </w:rPr>
        <w:t>. Эта сложность может быть преодолена, если вместо трех микроф</w:t>
      </w:r>
      <w:r w:rsidR="00C04905">
        <w:rPr>
          <w:rFonts w:ascii="Times New Roman" w:hAnsi="Times New Roman"/>
          <w:sz w:val="24"/>
          <w:szCs w:val="24"/>
          <w:lang w:val="ru-RU"/>
        </w:rPr>
        <w:t xml:space="preserve">онов использовать один микрофон, </w:t>
      </w:r>
      <w:r w:rsidR="00E70DC1" w:rsidRPr="00037E6A">
        <w:rPr>
          <w:rFonts w:ascii="Times New Roman" w:hAnsi="Times New Roman"/>
          <w:sz w:val="24"/>
          <w:szCs w:val="24"/>
          <w:lang w:val="ru-RU"/>
        </w:rPr>
        <w:t>повтор</w:t>
      </w:r>
      <w:r w:rsidR="00C04905">
        <w:rPr>
          <w:rFonts w:ascii="Times New Roman" w:hAnsi="Times New Roman"/>
          <w:sz w:val="24"/>
          <w:szCs w:val="24"/>
          <w:lang w:val="ru-RU"/>
        </w:rPr>
        <w:t>яя</w:t>
      </w:r>
      <w:r w:rsidR="00E70DC1" w:rsidRPr="00037E6A">
        <w:rPr>
          <w:rFonts w:ascii="Times New Roman" w:hAnsi="Times New Roman"/>
          <w:sz w:val="24"/>
          <w:szCs w:val="24"/>
          <w:lang w:val="ru-RU"/>
        </w:rPr>
        <w:t xml:space="preserve"> эксперимент для каждого </w:t>
      </w:r>
      <w:r w:rsidR="00E70DC1">
        <w:rPr>
          <w:rFonts w:ascii="Times New Roman" w:hAnsi="Times New Roman"/>
          <w:sz w:val="24"/>
          <w:szCs w:val="24"/>
          <w:lang w:val="ru-RU"/>
        </w:rPr>
        <w:t xml:space="preserve">его </w:t>
      </w:r>
      <w:r w:rsidR="00E70DC1" w:rsidRPr="00037E6A">
        <w:rPr>
          <w:rFonts w:ascii="Times New Roman" w:hAnsi="Times New Roman"/>
          <w:sz w:val="24"/>
          <w:szCs w:val="24"/>
          <w:lang w:val="ru-RU"/>
        </w:rPr>
        <w:t>расположения</w:t>
      </w:r>
      <w:r w:rsidR="00037E6A">
        <w:rPr>
          <w:rFonts w:ascii="Times New Roman" w:hAnsi="Times New Roman"/>
          <w:sz w:val="24"/>
          <w:szCs w:val="24"/>
          <w:lang w:val="ru-RU"/>
        </w:rPr>
        <w:t>.</w:t>
      </w:r>
    </w:p>
    <w:p w:rsidR="00A3765E" w:rsidRPr="00BA432B" w:rsidRDefault="00310902" w:rsidP="00310902">
      <w:pPr>
        <w:pStyle w:val="Heading"/>
      </w:pPr>
      <w:r>
        <w:t>Постановка задачи</w:t>
      </w:r>
    </w:p>
    <w:p w:rsidR="004A6BDA" w:rsidRPr="00CD1A4F" w:rsidRDefault="00EB4860" w:rsidP="00FF2141">
      <w:pPr>
        <w:tabs>
          <w:tab w:val="clear" w:pos="8505"/>
          <w:tab w:val="left" w:pos="567"/>
        </w:tabs>
        <w:rPr>
          <w:rFonts w:ascii="Times New Roman" w:eastAsia="Times New Roman" w:hAnsi="Times New Roman"/>
          <w:b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4A6BDA">
        <w:rPr>
          <w:rFonts w:ascii="Times New Roman" w:hAnsi="Times New Roman"/>
          <w:sz w:val="24"/>
          <w:szCs w:val="24"/>
          <w:lang w:val="ru-RU"/>
        </w:rPr>
        <w:t xml:space="preserve">Исследуемый материал занимает </w:t>
      </w:r>
      <w:r w:rsidR="004A6BDA" w:rsidRPr="00BB4BC5">
        <w:rPr>
          <w:rFonts w:ascii="Times New Roman" w:hAnsi="Times New Roman"/>
          <w:sz w:val="24"/>
          <w:szCs w:val="24"/>
          <w:lang w:val="ru-RU"/>
        </w:rPr>
        <w:t xml:space="preserve">область </w:t>
      </w:r>
      <w:r w:rsidR="002B5DFA" w:rsidRPr="00447D8E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3.75pt" o:ole="">
            <v:imagedata r:id="rId9" o:title=""/>
          </v:shape>
          <o:OLEObject Type="Embed" ProgID="Equation.DSMT4" ShapeID="_x0000_i1025" DrawAspect="Content" ObjectID="_1561285086" r:id="rId10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декартовой системы координат </w:t>
      </w:r>
      <w:r w:rsidR="002B5DFA" w:rsidRPr="00447D8E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800" w:dyaOrig="320">
          <v:shape id="_x0000_i1026" type="#_x0000_t75" style="width:40.05pt;height:17.55pt" o:ole="">
            <v:imagedata r:id="rId11" o:title=""/>
          </v:shape>
          <o:OLEObject Type="Embed" ProgID="Equation.DSMT4" ShapeID="_x0000_i1026" DrawAspect="Content" ObjectID="_1561285087" r:id="rId12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. Область </w:t>
      </w:r>
      <w:r w:rsidR="002B5DFA" w:rsidRPr="00447D8E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540" w:dyaOrig="279">
          <v:shape id="_x0000_i1027" type="#_x0000_t75" style="width:26.3pt;height:13.75pt" o:ole="">
            <v:imagedata r:id="rId13" o:title=""/>
          </v:shape>
          <o:OLEObject Type="Embed" ProgID="Equation.DSMT4" ShapeID="_x0000_i1027" DrawAspect="Content" ObjectID="_1561285088" r:id="rId14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занята воздухом, </w:t>
      </w:r>
      <w:proofErr w:type="gramStart"/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на</w:t>
      </w:r>
      <w:proofErr w:type="gramEnd"/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2B5DFA" w:rsidRPr="00447D8E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780" w:dyaOrig="260">
          <v:shape id="_x0000_i1028" type="#_x0000_t75" style="width:39.45pt;height:13.75pt" o:ole="">
            <v:imagedata r:id="rId15" o:title=""/>
          </v:shape>
          <o:OLEObject Type="Embed" ProgID="Equation.DSMT4" ShapeID="_x0000_i1028" DrawAspect="Content" ObjectID="_1561285089" r:id="rId16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находится </w:t>
      </w:r>
      <w:r w:rsidR="004A6BDA" w:rsidRPr="00447D8E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акустически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твердая</w:t>
      </w:r>
      <w:proofErr w:type="gramEnd"/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стенка</w:t>
      </w:r>
      <w:r w:rsidR="009421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(Рис. 1)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CD1A4F" w:rsidRPr="00CD1A4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4A6BDA" w:rsidRPr="006151A6" w:rsidRDefault="00C543A7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CD1A4F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Акустические волны в среде возбуждает монопольный источник, находящийся в точке</w:t>
      </w:r>
      <w:r w:rsidR="002B5DF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74255" w:rsidRPr="00447D8E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object w:dxaOrig="1400" w:dyaOrig="400">
          <v:shape id="_x0000_i1029" type="#_x0000_t75" style="width:70.1pt;height:19.4pt" o:ole="">
            <v:imagedata r:id="rId17" o:title=""/>
          </v:shape>
          <o:OLEObject Type="Embed" ProgID="Equation.DSMT4" ShapeID="_x0000_i1029" DrawAspect="Content" ObjectID="_1561285090" r:id="rId18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. Приемник расположен в точке </w:t>
      </w:r>
      <w:r w:rsidR="00474255" w:rsidRPr="00474255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800" w:dyaOrig="320">
          <v:shape id="_x0000_i1030" type="#_x0000_t75" style="width:39.45pt;height:15.65pt" o:ole="">
            <v:imagedata r:id="rId19" o:title=""/>
          </v:shape>
          <o:OLEObject Type="Embed" ProgID="Equation.DSMT4" ShapeID="_x0000_i1030" DrawAspect="Content" ObjectID="_1561285091" r:id="rId20"/>
        </w:objec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</w:p>
    <w:p w:rsidR="00734ED7" w:rsidRPr="00144BA8" w:rsidRDefault="00734ED7" w:rsidP="00734ED7">
      <w:pPr>
        <w:tabs>
          <w:tab w:val="clear" w:pos="8505"/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47D8E"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Поле точечного источника опишем неоднородным </w:t>
      </w:r>
      <w:r w:rsidRPr="00144BA8">
        <w:rPr>
          <w:rFonts w:ascii="Times New Roman" w:eastAsia="Times New Roman" w:hAnsi="Times New Roman"/>
          <w:sz w:val="24"/>
          <w:szCs w:val="24"/>
          <w:lang w:val="ru-RU"/>
        </w:rPr>
        <w:t xml:space="preserve">волновым </w:t>
      </w:r>
      <w:r>
        <w:rPr>
          <w:rFonts w:ascii="Times New Roman" w:eastAsia="Times New Roman" w:hAnsi="Times New Roman"/>
          <w:sz w:val="24"/>
          <w:szCs w:val="24"/>
          <w:lang w:val="ru-RU"/>
        </w:rPr>
        <w:t>уравнением</w:t>
      </w:r>
    </w:p>
    <w:p w:rsidR="00734ED7" w:rsidRPr="00C543A7" w:rsidRDefault="00474255" w:rsidP="00734ED7">
      <w:pPr>
        <w:tabs>
          <w:tab w:val="left" w:pos="567"/>
        </w:tabs>
        <w:jc w:val="both"/>
        <w:rPr>
          <w:rFonts w:ascii="Times New Roman" w:eastAsia="Times New Roman" w:hAnsi="Times New Roman"/>
          <w:vanish/>
          <w:sz w:val="24"/>
          <w:szCs w:val="24"/>
          <w:lang w:val="ru-RU"/>
          <w:specVanish/>
        </w:rPr>
      </w:pPr>
      <w:r w:rsidRPr="002B5DFA">
        <w:rPr>
          <w:position w:val="-30"/>
        </w:rPr>
        <w:object w:dxaOrig="4320" w:dyaOrig="720">
          <v:shape id="_x0000_i1031" type="#_x0000_t75" style="width:3in;height:35.7pt" o:ole="">
            <v:imagedata r:id="rId21" o:title=""/>
          </v:shape>
          <o:OLEObject Type="Embed" ProgID="Equation.DSMT4" ShapeID="_x0000_i1031" DrawAspect="Content" ObjectID="_1561285092" r:id="rId22"/>
        </w:object>
      </w:r>
    </w:p>
    <w:p w:rsidR="00734ED7" w:rsidRPr="003E1E41" w:rsidRDefault="00734ED7" w:rsidP="00734ED7">
      <w:pPr>
        <w:pStyle w:val="a5"/>
        <w:tabs>
          <w:tab w:val="left" w:pos="567"/>
        </w:tabs>
        <w:rPr>
          <w:rFonts w:ascii="Times New Roman" w:eastAsia="Times New Roman" w:hAnsi="Times New Roman"/>
          <w:b w:val="0"/>
          <w:szCs w:val="24"/>
          <w:lang w:val="ru-RU"/>
        </w:rPr>
      </w:pPr>
      <w:r w:rsidRPr="00447D8E">
        <w:rPr>
          <w:rFonts w:ascii="Times New Roman" w:eastAsia="Times New Roman" w:hAnsi="Times New Roman"/>
          <w:szCs w:val="24"/>
          <w:lang w:val="ru-RU"/>
        </w:rPr>
        <w:t xml:space="preserve"> </w:t>
      </w:r>
      <w:r w:rsidRPr="00447D8E">
        <w:rPr>
          <w:rFonts w:ascii="Times New Roman" w:eastAsia="Times New Roman" w:hAnsi="Times New Roman"/>
          <w:szCs w:val="24"/>
          <w:lang w:val="ru-RU"/>
        </w:rPr>
        <w:tab/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(1)</w:t>
      </w:r>
    </w:p>
    <w:p w:rsidR="00734ED7" w:rsidRPr="006151A6" w:rsidRDefault="00734ED7" w:rsidP="00734ED7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где </w:t>
      </w:r>
      <w:r w:rsidRPr="00144BA8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540" w:dyaOrig="320">
          <v:shape id="_x0000_i1032" type="#_x0000_t75" style="width:26.3pt;height:15.65pt" o:ole="">
            <v:imagedata r:id="rId23" o:title=""/>
          </v:shape>
          <o:OLEObject Type="Embed" ProgID="Equation.DSMT4" ShapeID="_x0000_i1032" DrawAspect="Content" ObjectID="_1561285093" r:id="rId24"/>
        </w:objec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val="ru-RU"/>
        </w:rPr>
        <w:t>об</w:t>
      </w:r>
      <w:r w:rsidRPr="00373E0B">
        <w:rPr>
          <w:rFonts w:ascii="Times New Roman" w:eastAsia="Times New Roman" w:hAnsi="Times New Roman"/>
          <w:sz w:val="24"/>
          <w:szCs w:val="24"/>
          <w:lang w:val="ru-RU"/>
        </w:rPr>
        <w:t>ъем</w:t>
      </w:r>
      <w:r w:rsidR="005B3D41" w:rsidRPr="005B3D41">
        <w:rPr>
          <w:rFonts w:ascii="Times New Roman" w:eastAsia="Times New Roman" w:hAnsi="Times New Roman"/>
          <w:sz w:val="24"/>
          <w:szCs w:val="24"/>
          <w:lang w:val="ru-RU"/>
        </w:rPr>
        <w:t xml:space="preserve"> воздуха, который производит источник в единицу времени, измеряется в м</w:t>
      </w:r>
      <w:r w:rsidR="005B3D41" w:rsidRPr="005B3D41">
        <w:rPr>
          <w:rFonts w:ascii="Times New Roman" w:eastAsia="Times New Roman" w:hAnsi="Times New Roman"/>
          <w:sz w:val="24"/>
          <w:szCs w:val="24"/>
          <w:vertAlign w:val="superscript"/>
          <w:lang w:val="ru-RU"/>
        </w:rPr>
        <w:t>3</w:t>
      </w:r>
      <w:r w:rsidR="005B3D41" w:rsidRPr="005B3D41">
        <w:rPr>
          <w:rFonts w:ascii="Times New Roman" w:eastAsia="Times New Roman" w:hAnsi="Times New Roman"/>
          <w:sz w:val="24"/>
          <w:szCs w:val="24"/>
          <w:lang w:val="ru-RU"/>
        </w:rPr>
        <w:t>/</w:t>
      </w:r>
      <w:r w:rsidR="005B3D41">
        <w:rPr>
          <w:rFonts w:ascii="Times New Roman" w:eastAsia="Times New Roman" w:hAnsi="Times New Roman"/>
          <w:sz w:val="24"/>
          <w:szCs w:val="24"/>
        </w:rPr>
        <w:t>c</w:t>
      </w:r>
      <w:r w:rsidR="005B3D41" w:rsidRPr="005B3D41">
        <w:rPr>
          <w:rFonts w:ascii="Times New Roman" w:eastAsia="Times New Roman" w:hAnsi="Times New Roman"/>
          <w:sz w:val="24"/>
          <w:szCs w:val="24"/>
          <w:lang w:val="ru-RU"/>
        </w:rPr>
        <w:t>;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47D8E">
        <w:rPr>
          <w:rFonts w:ascii="Times New Roman" w:eastAsia="Times New Roman" w:hAnsi="Times New Roman"/>
          <w:position w:val="-12"/>
          <w:sz w:val="24"/>
          <w:szCs w:val="24"/>
        </w:rPr>
        <w:object w:dxaOrig="240" w:dyaOrig="360">
          <v:shape id="_x0000_i1033" type="#_x0000_t75" style="width:12.5pt;height:17.55pt" o:ole="">
            <v:imagedata r:id="rId25" o:title=""/>
          </v:shape>
          <o:OLEObject Type="Embed" ProgID="Equation.DSMT4" ShapeID="_x0000_i1033" DrawAspect="Content" ObjectID="_1561285094" r:id="rId26"/>
        </w:objec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>- скорость звука в воздухе.</w:t>
      </w:r>
    </w:p>
    <w:p w:rsidR="005B3D41" w:rsidRPr="00D42C88" w:rsidRDefault="005B3D41" w:rsidP="00734ED7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151A6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5B3D41">
        <w:rPr>
          <w:rFonts w:ascii="Times New Roman" w:eastAsia="Times New Roman" w:hAnsi="Times New Roman"/>
          <w:sz w:val="24"/>
          <w:szCs w:val="24"/>
          <w:lang w:val="ru-RU"/>
        </w:rPr>
        <w:t xml:space="preserve">Измеряется набор импульсных откликов для углов падения </w:t>
      </w:r>
      <w:r w:rsidRPr="005B3D41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60" w:dyaOrig="360">
          <v:shape id="_x0000_i1034" type="#_x0000_t75" style="width:13.15pt;height:18.15pt" o:ole="">
            <v:imagedata r:id="rId27" o:title=""/>
          </v:shape>
          <o:OLEObject Type="Embed" ProgID="Equation.DSMT4" ShapeID="_x0000_i1034" DrawAspect="Content" ObjectID="_1561285095" r:id="rId28"/>
        </w:object>
      </w:r>
      <w:r w:rsidRPr="005B3D41">
        <w:rPr>
          <w:rFonts w:ascii="Times New Roman" w:eastAsia="Times New Roman" w:hAnsi="Times New Roman"/>
          <w:sz w:val="24"/>
          <w:szCs w:val="24"/>
          <w:lang w:val="ru-RU"/>
        </w:rPr>
        <w:t xml:space="preserve">. Из каждого импульсного отклика при помощи преобразования Фурье </w:t>
      </w:r>
      <w:r w:rsidR="006151A6">
        <w:rPr>
          <w:rFonts w:ascii="Times New Roman" w:eastAsia="Times New Roman" w:hAnsi="Times New Roman"/>
          <w:sz w:val="24"/>
          <w:szCs w:val="24"/>
          <w:lang w:val="ru-RU"/>
        </w:rPr>
        <w:t xml:space="preserve">вычисляется частотная </w:t>
      </w:r>
      <w:r w:rsidRPr="005B3D41">
        <w:rPr>
          <w:rFonts w:ascii="Times New Roman" w:eastAsia="Times New Roman" w:hAnsi="Times New Roman"/>
          <w:sz w:val="24"/>
          <w:szCs w:val="24"/>
          <w:lang w:val="ru-RU"/>
        </w:rPr>
        <w:t>характеристик</w:t>
      </w:r>
      <w:r w:rsidR="006151A6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5B3D4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17260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620" w:dyaOrig="360">
          <v:shape id="_x0000_i1035" type="#_x0000_t75" style="width:31.3pt;height:18.15pt" o:ole="">
            <v:imagedata r:id="rId29" o:title=""/>
          </v:shape>
          <o:OLEObject Type="Embed" ProgID="Equation.DSMT4" ShapeID="_x0000_i1035" DrawAspect="Content" ObjectID="_1561285096" r:id="rId30"/>
        </w:object>
      </w:r>
      <w:r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D42C88" w:rsidRPr="00D42C88">
        <w:rPr>
          <w:rFonts w:ascii="Times New Roman" w:eastAsia="Times New Roman" w:hAnsi="Times New Roman"/>
          <w:sz w:val="24"/>
          <w:szCs w:val="24"/>
          <w:lang w:val="ru-RU"/>
        </w:rPr>
        <w:t xml:space="preserve">отраженного от образца поля </w:t>
      </w:r>
      <w:r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для каждого угла падения </w:t>
      </w:r>
      <w:r w:rsidRPr="003E2EE9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60" w:dyaOrig="360">
          <v:shape id="_x0000_i1036" type="#_x0000_t75" style="width:13.15pt;height:18.15pt" o:ole="">
            <v:imagedata r:id="rId31" o:title=""/>
          </v:shape>
          <o:OLEObject Type="Embed" ProgID="Equation.DSMT4" ShapeID="_x0000_i1036" DrawAspect="Content" ObjectID="_1561285097" r:id="rId32"/>
        </w:object>
      </w:r>
      <w:r w:rsidRPr="00E17408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5B3D4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D42C88" w:rsidRPr="00D42C88">
        <w:rPr>
          <w:rFonts w:ascii="Times New Roman" w:eastAsia="Times New Roman" w:hAnsi="Times New Roman"/>
          <w:sz w:val="24"/>
          <w:szCs w:val="24"/>
          <w:lang w:val="ru-RU"/>
        </w:rPr>
        <w:t>Требуется из частотн</w:t>
      </w:r>
      <w:r w:rsidR="006151A6">
        <w:rPr>
          <w:rFonts w:ascii="Times New Roman" w:eastAsia="Times New Roman" w:hAnsi="Times New Roman"/>
          <w:sz w:val="24"/>
          <w:szCs w:val="24"/>
          <w:lang w:val="ru-RU"/>
        </w:rPr>
        <w:t>ых характеристик</w:t>
      </w:r>
      <w:r w:rsidR="00D42C88" w:rsidRPr="00D42C88">
        <w:rPr>
          <w:rFonts w:ascii="Times New Roman" w:eastAsia="Times New Roman" w:hAnsi="Times New Roman"/>
          <w:sz w:val="24"/>
          <w:szCs w:val="24"/>
          <w:lang w:val="ru-RU"/>
        </w:rPr>
        <w:t xml:space="preserve"> получить частотную зависимость коэффициента отражения от образца при данном угле падения.</w:t>
      </w:r>
    </w:p>
    <w:p w:rsidR="007D6FD6" w:rsidRPr="007D6FD6" w:rsidRDefault="007D6FD6" w:rsidP="007D6FD6">
      <w:pPr>
        <w:pStyle w:val="Heading"/>
      </w:pPr>
      <w:r w:rsidRPr="007D6FD6">
        <w:lastRenderedPageBreak/>
        <w:t>ОПИСАНИЕ ПОЛЯ СФЕРИЧЕСКОЙ ВОЛНЫ. ИНТЕГРАЛ ФУРЬЕ-БЕССЕЛЯ</w:t>
      </w:r>
    </w:p>
    <w:p w:rsidR="004A6BDA" w:rsidRPr="00447D8E" w:rsidRDefault="00D42C88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151A6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>Рассм</w:t>
      </w:r>
      <w:r w:rsidR="00BF4BAA" w:rsidRPr="00C543A7">
        <w:rPr>
          <w:rFonts w:ascii="Times New Roman" w:eastAsia="Times New Roman" w:hAnsi="Times New Roman"/>
          <w:sz w:val="24"/>
          <w:szCs w:val="24"/>
          <w:lang w:val="ru-RU"/>
        </w:rPr>
        <w:t xml:space="preserve">отрим </w:t>
      </w:r>
      <w:r w:rsidR="00BF4BAA" w:rsidRPr="00441CF1">
        <w:rPr>
          <w:rFonts w:ascii="Times New Roman" w:eastAsia="Times New Roman" w:hAnsi="Times New Roman"/>
          <w:sz w:val="24"/>
          <w:szCs w:val="24"/>
          <w:lang w:val="ru-RU"/>
        </w:rPr>
        <w:t>стационарную задачу</w:t>
      </w:r>
      <w:r w:rsidR="00BF4BAA" w:rsidRPr="00C543A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BF4BAA" w:rsidRPr="00447D8E">
        <w:rPr>
          <w:rFonts w:ascii="Times New Roman" w:eastAsia="Times New Roman" w:hAnsi="Times New Roman"/>
          <w:sz w:val="24"/>
          <w:szCs w:val="24"/>
          <w:lang w:val="ru-RU"/>
        </w:rPr>
        <w:t>распространени</w:t>
      </w:r>
      <w:r w:rsidR="00BF4BAA" w:rsidRPr="00C543A7">
        <w:rPr>
          <w:rFonts w:ascii="Times New Roman" w:eastAsia="Times New Roman" w:hAnsi="Times New Roman"/>
          <w:sz w:val="24"/>
          <w:szCs w:val="24"/>
          <w:lang w:val="ru-RU"/>
        </w:rPr>
        <w:t>я</w:t>
      </w:r>
      <w:r w:rsidR="00BF4BA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гармонической волны с частото</w:t>
      </w:r>
      <w:r w:rsidR="00BF4BAA" w:rsidRPr="00310902">
        <w:rPr>
          <w:rFonts w:ascii="Times New Roman" w:eastAsia="Times New Roman" w:hAnsi="Times New Roman"/>
          <w:sz w:val="24"/>
          <w:szCs w:val="24"/>
          <w:lang w:val="ru-RU"/>
        </w:rPr>
        <w:t xml:space="preserve">й </w:t>
      </w:r>
      <w:r w:rsidR="00BF4BAA" w:rsidRPr="00310902">
        <w:rPr>
          <w:rFonts w:ascii="Times New Roman" w:eastAsia="Times New Roman" w:hAnsi="Times New Roman"/>
          <w:i/>
          <w:sz w:val="24"/>
          <w:szCs w:val="24"/>
        </w:rPr>
        <w:t>f</w:t>
      </w:r>
      <w:r w:rsidR="00BF4BAA" w:rsidRPr="00447D8E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D42C8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41CF1" w:rsidRPr="00441CF1">
        <w:rPr>
          <w:rFonts w:ascii="Times New Roman" w:eastAsia="Times New Roman" w:hAnsi="Times New Roman"/>
          <w:sz w:val="24"/>
          <w:szCs w:val="24"/>
          <w:lang w:val="ru-RU"/>
        </w:rPr>
        <w:t xml:space="preserve">В 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этом </w:t>
      </w:r>
      <w:r w:rsidR="00441CF1" w:rsidRPr="00441CF1">
        <w:rPr>
          <w:rFonts w:ascii="Times New Roman" w:eastAsia="Times New Roman" w:hAnsi="Times New Roman"/>
          <w:sz w:val="24"/>
          <w:szCs w:val="24"/>
          <w:lang w:val="ru-RU"/>
        </w:rPr>
        <w:t xml:space="preserve">случае </w:t>
      </w:r>
      <w:r w:rsidR="00441CF1" w:rsidRPr="00441CF1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1300" w:dyaOrig="360">
          <v:shape id="_x0000_i1037" type="#_x0000_t75" style="width:65.1pt;height:17.55pt" o:ole="">
            <v:imagedata r:id="rId33" o:title=""/>
          </v:shape>
          <o:OLEObject Type="Embed" ProgID="Equation.DSMT4" ShapeID="_x0000_i1037" DrawAspect="Content" ObjectID="_1561285098" r:id="rId34"/>
        </w:object>
      </w:r>
      <w:r w:rsidR="00441CF1" w:rsidRPr="00441CF1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="00441CF1" w:rsidRPr="00441CF1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20" w:dyaOrig="320">
          <v:shape id="_x0000_i1038" type="#_x0000_t75" style="width:46.35pt;height:16.3pt" o:ole="">
            <v:imagedata r:id="rId35" o:title=""/>
          </v:shape>
          <o:OLEObject Type="Embed" ProgID="Equation.DSMT4" ShapeID="_x0000_i1038" DrawAspect="Content" ObjectID="_1561285099" r:id="rId36"/>
        </w:object>
      </w:r>
      <w:r w:rsidR="00441CF1" w:rsidRPr="00441CF1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441CF1" w:rsidRPr="001B7238">
        <w:rPr>
          <w:rFonts w:ascii="Times New Roman" w:eastAsia="Times New Roman" w:hAnsi="Times New Roman"/>
          <w:sz w:val="24"/>
          <w:szCs w:val="24"/>
          <w:lang w:val="ru-RU"/>
        </w:rPr>
        <w:t>Э</w:t>
      </w:r>
      <w:r w:rsidR="00441CF1" w:rsidRPr="00441CF1">
        <w:rPr>
          <w:rFonts w:ascii="Times New Roman" w:eastAsia="Times New Roman" w:hAnsi="Times New Roman"/>
          <w:sz w:val="24"/>
          <w:szCs w:val="24"/>
          <w:lang w:val="ru-RU"/>
        </w:rPr>
        <w:t xml:space="preserve">кспоненциальную зависимость всех величин от времени опустим. 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Решение стационарной задачи будет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 представлять собой сумму прямого и отраженного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>поля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4A6BDA" w:rsidRPr="003E1E41" w:rsidRDefault="006E663E" w:rsidP="00C57D10">
      <w:pPr>
        <w:tabs>
          <w:tab w:val="left" w:pos="567"/>
        </w:tabs>
        <w:jc w:val="both"/>
        <w:rPr>
          <w:rFonts w:ascii="Times New Roman" w:eastAsia="Times New Roman" w:hAnsi="Times New Roman"/>
          <w:i/>
          <w:vanish/>
          <w:sz w:val="24"/>
          <w:szCs w:val="24"/>
          <w:lang w:val="ru-RU"/>
        </w:rPr>
      </w:pPr>
      <w:r w:rsidRPr="00CE153D">
        <w:rPr>
          <w:position w:val="-12"/>
        </w:rPr>
        <w:object w:dxaOrig="1140" w:dyaOrig="360">
          <v:shape id="_x0000_i1039" type="#_x0000_t75" style="width:57.6pt;height:17.55pt" o:ole="">
            <v:imagedata r:id="rId37" o:title=""/>
          </v:shape>
          <o:OLEObject Type="Embed" ProgID="Equation.DSMT4" ShapeID="_x0000_i1039" DrawAspect="Content" ObjectID="_1561285100" r:id="rId38"/>
        </w:object>
      </w:r>
      <w:r w:rsidR="004A6BDA" w:rsidRPr="00447D8E">
        <w:rPr>
          <w:rFonts w:ascii="Times New Roman" w:eastAsia="Times New Roman" w:hAnsi="Times New Roman"/>
          <w:szCs w:val="24"/>
          <w:lang w:val="ru-RU"/>
        </w:rPr>
        <w:tab/>
      </w:r>
      <w:r w:rsidR="004A6BDA" w:rsidRPr="003E1E41">
        <w:rPr>
          <w:rFonts w:ascii="Times New Roman" w:eastAsia="Times New Roman" w:hAnsi="Times New Roman"/>
          <w:szCs w:val="24"/>
          <w:lang w:val="ru-RU"/>
        </w:rPr>
        <w:t>(</w:t>
      </w:r>
      <w:r w:rsidR="00FF2141" w:rsidRPr="003E1E41">
        <w:rPr>
          <w:rFonts w:ascii="Times New Roman" w:eastAsia="Times New Roman" w:hAnsi="Times New Roman"/>
          <w:szCs w:val="24"/>
          <w:lang w:val="ru-RU"/>
        </w:rPr>
        <w:t>2</w:t>
      </w:r>
      <w:r w:rsidR="004A6BDA" w:rsidRPr="003E1E41">
        <w:rPr>
          <w:rFonts w:ascii="Times New Roman" w:eastAsia="Times New Roman" w:hAnsi="Times New Roman"/>
          <w:szCs w:val="24"/>
          <w:lang w:val="ru-RU"/>
        </w:rPr>
        <w:t>)</w:t>
      </w:r>
    </w:p>
    <w:p w:rsidR="004A6BDA" w:rsidRPr="00447D8E" w:rsidRDefault="00C543A7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3765E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>Прямое поле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E153D" w:rsidRPr="00447D8E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79" w:dyaOrig="360">
          <v:shape id="_x0000_i1040" type="#_x0000_t75" style="width:13.75pt;height:17.55pt" o:ole="">
            <v:imagedata r:id="rId39" o:title=""/>
          </v:shape>
          <o:OLEObject Type="Embed" ProgID="Equation.DSMT4" ShapeID="_x0000_i1040" DrawAspect="Content" ObjectID="_1561285101" r:id="rId40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на приемнике вычисляется по формуле монопольного источника</w:t>
      </w:r>
      <w:r w:rsidR="00144BA8" w:rsidRPr="00144BA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144BA8" w:rsidRPr="00447D8E">
        <w:rPr>
          <w:rFonts w:ascii="Times New Roman" w:eastAsia="Times New Roman" w:hAnsi="Times New Roman"/>
          <w:sz w:val="24"/>
          <w:szCs w:val="24"/>
          <w:lang w:val="ru-RU"/>
        </w:rPr>
        <w:t>[</w:t>
      </w:r>
      <w:r w:rsidR="00962FAC" w:rsidRPr="00962FAC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037E6A" w:rsidRPr="00037E6A">
        <w:rPr>
          <w:rFonts w:ascii="Times New Roman" w:eastAsia="Times New Roman" w:hAnsi="Times New Roman"/>
          <w:sz w:val="24"/>
          <w:szCs w:val="24"/>
          <w:lang w:val="ru-RU"/>
        </w:rPr>
        <w:t>5</w:t>
      </w:r>
      <w:r w:rsidR="00144BA8" w:rsidRPr="00447D8E">
        <w:rPr>
          <w:rFonts w:ascii="Times New Roman" w:eastAsia="Times New Roman" w:hAnsi="Times New Roman"/>
          <w:sz w:val="24"/>
          <w:szCs w:val="24"/>
          <w:lang w:val="ru-RU"/>
        </w:rPr>
        <w:t>]:</w:t>
      </w:r>
    </w:p>
    <w:p w:rsidR="004A6BDA" w:rsidRPr="00C543A7" w:rsidRDefault="00BF431F" w:rsidP="00C57D10">
      <w:pPr>
        <w:tabs>
          <w:tab w:val="left" w:pos="567"/>
        </w:tabs>
        <w:jc w:val="both"/>
        <w:rPr>
          <w:rFonts w:ascii="Times New Roman" w:eastAsia="Times New Roman" w:hAnsi="Times New Roman"/>
          <w:vanish/>
          <w:sz w:val="24"/>
          <w:szCs w:val="24"/>
          <w:lang w:val="ru-RU"/>
        </w:rPr>
      </w:pPr>
      <w:r w:rsidRPr="00CE153D">
        <w:rPr>
          <w:position w:val="-24"/>
        </w:rPr>
        <w:object w:dxaOrig="3240" w:dyaOrig="620">
          <v:shape id="_x0000_i1041" type="#_x0000_t75" style="width:160.9pt;height:31.95pt" o:ole="">
            <v:imagedata r:id="rId41" o:title=""/>
          </v:shape>
          <o:OLEObject Type="Embed" ProgID="Equation.DSMT4" ShapeID="_x0000_i1041" DrawAspect="Content" ObjectID="_1561285102" r:id="rId42"/>
        </w:object>
      </w:r>
      <w:r w:rsidR="004A6BDA" w:rsidRPr="00447D8E">
        <w:rPr>
          <w:rFonts w:ascii="Times New Roman" w:eastAsia="Times New Roman" w:hAnsi="Times New Roman"/>
          <w:szCs w:val="24"/>
          <w:lang w:val="ru-RU"/>
        </w:rPr>
        <w:tab/>
      </w:r>
      <w:r w:rsidR="004A6BDA" w:rsidRPr="003E1E41">
        <w:rPr>
          <w:rFonts w:ascii="Times New Roman" w:eastAsia="Times New Roman" w:hAnsi="Times New Roman"/>
          <w:szCs w:val="24"/>
          <w:lang w:val="ru-RU"/>
        </w:rPr>
        <w:t>(</w:t>
      </w:r>
      <w:r w:rsidR="00FF2141" w:rsidRPr="003E1E41">
        <w:rPr>
          <w:rFonts w:ascii="Times New Roman" w:eastAsia="Times New Roman" w:hAnsi="Times New Roman"/>
          <w:szCs w:val="24"/>
          <w:lang w:val="ru-RU"/>
        </w:rPr>
        <w:t>3</w:t>
      </w:r>
      <w:r w:rsidR="004A6BDA" w:rsidRPr="003E1E41">
        <w:rPr>
          <w:rFonts w:ascii="Times New Roman" w:eastAsia="Times New Roman" w:hAnsi="Times New Roman"/>
          <w:szCs w:val="24"/>
          <w:lang w:val="ru-RU"/>
        </w:rPr>
        <w:t>)</w:t>
      </w:r>
    </w:p>
    <w:p w:rsidR="004A6BDA" w:rsidRPr="00447D8E" w:rsidRDefault="00144BA8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D549C8">
        <w:rPr>
          <w:rFonts w:ascii="Times New Roman" w:eastAsia="Times New Roman" w:hAnsi="Times New Roman"/>
          <w:sz w:val="24"/>
          <w:szCs w:val="24"/>
          <w:lang w:val="ru-RU"/>
        </w:rPr>
        <w:t>г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де</w:t>
      </w:r>
      <w:r w:rsidRPr="00D549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144BA8">
        <w:rPr>
          <w:rFonts w:ascii="Times New Roman" w:eastAsia="Times New Roman" w:hAnsi="Times New Roman"/>
          <w:position w:val="-10"/>
          <w:sz w:val="24"/>
          <w:szCs w:val="24"/>
        </w:rPr>
        <w:object w:dxaOrig="560" w:dyaOrig="320">
          <v:shape id="_x0000_i1042" type="#_x0000_t75" style="width:29.45pt;height:16.3pt" o:ole="">
            <v:imagedata r:id="rId43" o:title=""/>
          </v:shape>
          <o:OLEObject Type="Embed" ProgID="Equation.DSMT4" ShapeID="_x0000_i1042" DrawAspect="Content" ObjectID="_1561285103" r:id="rId44"/>
        </w:object>
      </w:r>
      <w:r w:rsidRPr="00D549C8">
        <w:rPr>
          <w:rFonts w:ascii="Times New Roman" w:eastAsia="Times New Roman" w:hAnsi="Times New Roman"/>
          <w:sz w:val="24"/>
          <w:szCs w:val="24"/>
          <w:lang w:val="ru-RU"/>
        </w:rPr>
        <w:t xml:space="preserve"> - Фурье-образ </w:t>
      </w:r>
      <w:r w:rsidRPr="00144BA8">
        <w:rPr>
          <w:rFonts w:ascii="Times New Roman" w:eastAsia="Times New Roman" w:hAnsi="Times New Roman"/>
          <w:position w:val="-10"/>
          <w:sz w:val="24"/>
          <w:szCs w:val="24"/>
        </w:rPr>
        <w:object w:dxaOrig="540" w:dyaOrig="320">
          <v:shape id="_x0000_i1043" type="#_x0000_t75" style="width:26.3pt;height:16.3pt" o:ole="">
            <v:imagedata r:id="rId45" o:title=""/>
          </v:shape>
          <o:OLEObject Type="Embed" ProgID="Equation.DSMT4" ShapeID="_x0000_i1043" DrawAspect="Content" ObjectID="_1561285104" r:id="rId46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="00C57D10" w:rsidRPr="00447D8E">
        <w:rPr>
          <w:rFonts w:ascii="Times New Roman" w:eastAsia="Times New Roman" w:hAnsi="Times New Roman"/>
          <w:position w:val="-30"/>
          <w:sz w:val="24"/>
          <w:szCs w:val="24"/>
          <w:lang w:val="ru-RU"/>
        </w:rPr>
        <w:object w:dxaOrig="1760" w:dyaOrig="680">
          <v:shape id="_x0000_i1044" type="#_x0000_t75" style="width:89.55pt;height:33.8pt" o:ole="">
            <v:imagedata r:id="rId47" o:title=""/>
          </v:shape>
          <o:OLEObject Type="Embed" ProgID="Equation.DSMT4" ShapeID="_x0000_i1044" DrawAspect="Content" ObjectID="_1561285105" r:id="rId48"/>
        </w:object>
      </w:r>
    </w:p>
    <w:p w:rsidR="0094215C" w:rsidRPr="00447D8E" w:rsidRDefault="00C543A7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3765E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Отраженное поле дается интегралом Фурье-Бесселя [</w:t>
      </w:r>
      <w:r w:rsidR="00FF2141" w:rsidRPr="00FF2141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D42C88" w:rsidRPr="00D42C88">
        <w:rPr>
          <w:rFonts w:ascii="Times New Roman" w:eastAsia="Times New Roman" w:hAnsi="Times New Roman"/>
          <w:sz w:val="24"/>
          <w:szCs w:val="24"/>
          <w:lang w:val="ru-RU"/>
        </w:rPr>
        <w:t>0,21</w:t>
      </w:r>
      <w:r w:rsidR="0094215C" w:rsidRPr="00447D8E">
        <w:rPr>
          <w:rFonts w:ascii="Times New Roman" w:eastAsia="Times New Roman" w:hAnsi="Times New Roman"/>
          <w:sz w:val="24"/>
          <w:szCs w:val="24"/>
          <w:lang w:val="ru-RU"/>
        </w:rPr>
        <w:t>]: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4A6BDA" w:rsidRPr="00447D8E" w:rsidRDefault="00BF431F" w:rsidP="00C57D10">
      <w:pPr>
        <w:tabs>
          <w:tab w:val="left" w:pos="567"/>
        </w:tabs>
        <w:jc w:val="both"/>
        <w:rPr>
          <w:rFonts w:ascii="Times New Roman" w:eastAsia="Times New Roman" w:hAnsi="Times New Roman"/>
          <w:i/>
          <w:vanish/>
          <w:sz w:val="24"/>
          <w:szCs w:val="24"/>
          <w:lang w:val="ru-RU"/>
          <w:specVanish/>
        </w:rPr>
      </w:pPr>
      <w:r w:rsidRPr="00CE153D">
        <w:rPr>
          <w:position w:val="-40"/>
        </w:rPr>
        <w:object w:dxaOrig="6700" w:dyaOrig="880">
          <v:shape id="_x0000_i1045" type="#_x0000_t75" style="width:336.85pt;height:43.2pt" o:ole="">
            <v:imagedata r:id="rId49" o:title=""/>
          </v:shape>
          <o:OLEObject Type="Embed" ProgID="Equation.DSMT4" ShapeID="_x0000_i1045" DrawAspect="Content" ObjectID="_1561285106" r:id="rId50"/>
        </w:object>
      </w:r>
    </w:p>
    <w:p w:rsidR="004A6BDA" w:rsidRPr="003E1E41" w:rsidRDefault="004A6BDA" w:rsidP="00C57D10">
      <w:pPr>
        <w:pStyle w:val="a5"/>
        <w:tabs>
          <w:tab w:val="left" w:pos="567"/>
        </w:tabs>
        <w:rPr>
          <w:rFonts w:ascii="Times New Roman" w:eastAsia="Times New Roman" w:hAnsi="Times New Roman"/>
          <w:b w:val="0"/>
          <w:szCs w:val="24"/>
          <w:lang w:val="ru-RU"/>
        </w:rPr>
      </w:pPr>
      <w:r w:rsidRPr="00447D8E">
        <w:rPr>
          <w:rFonts w:ascii="Times New Roman" w:eastAsia="Times New Roman" w:hAnsi="Times New Roman"/>
          <w:szCs w:val="24"/>
          <w:lang w:val="ru-RU"/>
        </w:rPr>
        <w:t xml:space="preserve"> </w:t>
      </w:r>
      <w:r w:rsidRPr="00447D8E">
        <w:rPr>
          <w:rFonts w:ascii="Times New Roman" w:eastAsia="Times New Roman" w:hAnsi="Times New Roman"/>
          <w:szCs w:val="24"/>
          <w:lang w:val="ru-RU"/>
        </w:rPr>
        <w:tab/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(</w:t>
      </w:r>
      <w:r w:rsidR="00FF2141" w:rsidRPr="003E1E41">
        <w:rPr>
          <w:rFonts w:ascii="Times New Roman" w:eastAsia="Times New Roman" w:hAnsi="Times New Roman"/>
          <w:b w:val="0"/>
          <w:szCs w:val="24"/>
          <w:lang w:val="ru-RU"/>
        </w:rPr>
        <w:t>4</w:t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)</w:t>
      </w:r>
    </w:p>
    <w:p w:rsidR="008D3BD8" w:rsidRDefault="00CE153D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47D8E">
        <w:rPr>
          <w:rFonts w:ascii="Times New Roman" w:eastAsia="Times New Roman" w:hAnsi="Times New Roman"/>
          <w:sz w:val="24"/>
          <w:szCs w:val="24"/>
          <w:lang w:val="ru-RU"/>
        </w:rPr>
        <w:t>г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де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46120" w:rsidRPr="00447D8E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object w:dxaOrig="1200" w:dyaOrig="380">
          <v:shape id="_x0000_i1046" type="#_x0000_t75" style="width:59.5pt;height:18.15pt" o:ole="">
            <v:imagedata r:id="rId51" o:title=""/>
          </v:shape>
          <o:OLEObject Type="Embed" ProgID="Equation.DSMT4" ShapeID="_x0000_i1046" DrawAspect="Content" ObjectID="_1561285107" r:id="rId52"/>
        </w:object>
      </w:r>
      <w:r w:rsidR="009421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5929D5" w:rsidRPr="00447D8E">
        <w:rPr>
          <w:rFonts w:ascii="Times New Roman" w:eastAsia="Times New Roman" w:hAnsi="Times New Roman"/>
          <w:sz w:val="24"/>
          <w:szCs w:val="24"/>
          <w:lang w:val="ru-RU"/>
        </w:rPr>
        <w:t>–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73E0B" w:rsidRPr="00373E0B">
        <w:rPr>
          <w:rFonts w:ascii="Times New Roman" w:eastAsia="Times New Roman" w:hAnsi="Times New Roman"/>
          <w:sz w:val="24"/>
          <w:szCs w:val="24"/>
          <w:lang w:val="ru-RU"/>
        </w:rPr>
        <w:t xml:space="preserve">величина </w:t>
      </w:r>
      <w:r w:rsidR="0094215C" w:rsidRPr="00447D8E">
        <w:rPr>
          <w:rFonts w:ascii="Times New Roman" w:eastAsia="Times New Roman" w:hAnsi="Times New Roman"/>
          <w:sz w:val="24"/>
          <w:szCs w:val="24"/>
          <w:lang w:val="ru-RU"/>
        </w:rPr>
        <w:t>проекци</w:t>
      </w:r>
      <w:r w:rsidR="00373E0B" w:rsidRPr="00373E0B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="009421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волнового вектора на плоскость </w:t>
      </w:r>
      <w:r w:rsidR="0094215C" w:rsidRPr="00447D8E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460" w:dyaOrig="320">
          <v:shape id="_x0000_i1047" type="#_x0000_t75" style="width:23.15pt;height:17.55pt" o:ole="">
            <v:imagedata r:id="rId53" o:title=""/>
          </v:shape>
          <o:OLEObject Type="Embed" ProgID="Equation.DSMT4" ShapeID="_x0000_i1047" DrawAspect="Content" ObjectID="_1561285108" r:id="rId54"/>
        </w:object>
      </w:r>
      <w:r w:rsidR="009421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="00571E5A" w:rsidRPr="00571E5A">
        <w:rPr>
          <w:rFonts w:ascii="Times New Roman" w:eastAsia="Times New Roman" w:hAnsi="Times New Roman"/>
          <w:position w:val="-32"/>
          <w:sz w:val="24"/>
          <w:szCs w:val="24"/>
          <w:lang w:val="ru-RU"/>
        </w:rPr>
        <w:object w:dxaOrig="1540" w:dyaOrig="760">
          <v:shape id="_x0000_i1048" type="#_x0000_t75" style="width:77pt;height:38.2pt" o:ole="">
            <v:imagedata r:id="rId55" o:title=""/>
          </v:shape>
          <o:OLEObject Type="Embed" ProgID="Equation.DSMT4" ShapeID="_x0000_i1048" DrawAspect="Content" ObjectID="_1561285109" r:id="rId56"/>
        </w:objec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="00D10FE7" w:rsidRPr="00D10FE7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240" w:dyaOrig="260">
          <v:shape id="_x0000_i1049" type="#_x0000_t75" style="width:12.5pt;height:13.75pt" o:ole="">
            <v:imagedata r:id="rId57" o:title=""/>
          </v:shape>
          <o:OLEObject Type="Embed" ProgID="Equation.DSMT4" ShapeID="_x0000_i1049" DrawAspect="Content" ObjectID="_1561285110" r:id="rId58"/>
        </w:object>
      </w:r>
      <w:r w:rsidR="00D10FE7" w:rsidRPr="00D10FE7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t xml:space="preserve"> 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–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A6BDA" w:rsidRPr="00447D8E">
        <w:rPr>
          <w:rFonts w:ascii="Times New Roman" w:eastAsia="Times New Roman" w:hAnsi="Times New Roman"/>
          <w:sz w:val="24"/>
          <w:szCs w:val="24"/>
          <w:lang w:val="ru-RU"/>
        </w:rPr>
        <w:t>коэффициент отражения плоской волны, падающей под углом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0058C" w:rsidRPr="0040058C">
        <w:rPr>
          <w:rFonts w:ascii="Times New Roman" w:eastAsia="Times New Roman" w:hAnsi="Times New Roman"/>
          <w:sz w:val="24"/>
          <w:szCs w:val="24"/>
          <w:lang w:val="ru-RU"/>
        </w:rPr>
        <w:t xml:space="preserve">к нормали </w:t>
      </w:r>
      <w:r w:rsidR="00D10FE7" w:rsidRPr="00D10FE7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object w:dxaOrig="1740" w:dyaOrig="380">
          <v:shape id="_x0000_i1050" type="#_x0000_t75" style="width:89.55pt;height:20.65pt" o:ole="">
            <v:imagedata r:id="rId59" o:title=""/>
          </v:shape>
          <o:OLEObject Type="Embed" ProgID="Equation.DSMT4" ShapeID="_x0000_i1050" DrawAspect="Content" ObjectID="_1561285111" r:id="rId60"/>
        </w:object>
      </w:r>
      <w:r w:rsidR="00D10FE7" w:rsidRPr="00D10FE7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 Коэффициент отражения определяется свойствами материала</w:t>
      </w:r>
      <w:r w:rsidR="00047B30" w:rsidRPr="00047B3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47B30" w:rsidRPr="00962FAC">
        <w:rPr>
          <w:rFonts w:ascii="Times New Roman" w:eastAsia="Times New Roman" w:hAnsi="Times New Roman"/>
          <w:sz w:val="24"/>
          <w:szCs w:val="24"/>
          <w:lang w:val="ru-RU"/>
        </w:rPr>
        <w:t>и его толщиной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. Как было сказано выше, в настоящей работе исследуется 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 xml:space="preserve">вспененный 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меламин, 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>ко</w:t>
      </w:r>
      <w:r w:rsidR="00EB105D">
        <w:rPr>
          <w:rFonts w:ascii="Times New Roman" w:eastAsia="Times New Roman" w:hAnsi="Times New Roman"/>
          <w:sz w:val="24"/>
          <w:szCs w:val="24"/>
          <w:lang w:val="ru-RU"/>
        </w:rPr>
        <w:t>торый описывается мод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 xml:space="preserve">елью </w:t>
      </w:r>
      <w:proofErr w:type="spellStart"/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 xml:space="preserve"> для пористых сред</w: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 xml:space="preserve"> [</w:t>
      </w:r>
      <w:r w:rsidR="00962FAC" w:rsidRPr="00962FAC">
        <w:rPr>
          <w:rFonts w:ascii="Times New Roman" w:eastAsia="Times New Roman" w:hAnsi="Times New Roman"/>
          <w:sz w:val="24"/>
          <w:szCs w:val="24"/>
          <w:lang w:val="ru-RU"/>
        </w:rPr>
        <w:t>21</w:t>
      </w:r>
      <w:r w:rsidR="00D42BE7">
        <w:rPr>
          <w:rFonts w:ascii="Times New Roman" w:eastAsia="Times New Roman" w:hAnsi="Times New Roman"/>
          <w:sz w:val="24"/>
          <w:szCs w:val="24"/>
          <w:lang w:val="ru-RU"/>
        </w:rPr>
        <w:t>,2</w:t>
      </w:r>
      <w:r w:rsidR="00962FAC" w:rsidRPr="00962FAC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>]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>. Д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ля 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>материалов, которые описываются этой моделью,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F56E02">
        <w:rPr>
          <w:rFonts w:ascii="Times New Roman" w:eastAsia="Times New Roman" w:hAnsi="Times New Roman"/>
          <w:sz w:val="24"/>
          <w:szCs w:val="24"/>
          <w:lang w:val="ru-RU"/>
        </w:rPr>
        <w:t xml:space="preserve">было получено 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 xml:space="preserve">аналитическое выражение для коэффициента отражения </w:t>
      </w:r>
      <w:r w:rsidR="00F56E02">
        <w:rPr>
          <w:rFonts w:ascii="Times New Roman" w:eastAsia="Times New Roman" w:hAnsi="Times New Roman"/>
          <w:sz w:val="24"/>
          <w:szCs w:val="24"/>
          <w:lang w:val="ru-RU"/>
        </w:rPr>
        <w:t xml:space="preserve">в </w:t>
      </w:r>
      <w:r w:rsidR="00BF4BAA" w:rsidRPr="00BF4BAA">
        <w:rPr>
          <w:rFonts w:ascii="Times New Roman" w:eastAsia="Times New Roman" w:hAnsi="Times New Roman"/>
          <w:sz w:val="24"/>
          <w:szCs w:val="24"/>
          <w:lang w:val="ru-RU"/>
        </w:rPr>
        <w:t>[</w:t>
      </w:r>
      <w:r w:rsidR="00D42BE7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037E6A" w:rsidRPr="00037E6A">
        <w:rPr>
          <w:rFonts w:ascii="Times New Roman" w:eastAsia="Times New Roman" w:hAnsi="Times New Roman"/>
          <w:sz w:val="24"/>
          <w:szCs w:val="24"/>
          <w:lang w:val="ru-RU"/>
        </w:rPr>
        <w:t>6</w:t>
      </w:r>
      <w:r w:rsidR="00BF4BAA" w:rsidRPr="00BF4BAA">
        <w:rPr>
          <w:rFonts w:ascii="Times New Roman" w:eastAsia="Times New Roman" w:hAnsi="Times New Roman"/>
          <w:sz w:val="24"/>
          <w:szCs w:val="24"/>
          <w:lang w:val="ru-RU"/>
        </w:rPr>
        <w:t>]</w:t>
      </w:r>
      <w:r w:rsidR="00BF4BAA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8D3BD8" w:rsidRDefault="00916BDD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В эксперименте непосредственно измеряется </w:t>
      </w:r>
      <w:r w:rsidR="00047B30" w:rsidRPr="00047B30">
        <w:rPr>
          <w:rFonts w:ascii="Times New Roman" w:eastAsia="Times New Roman" w:hAnsi="Times New Roman"/>
          <w:sz w:val="24"/>
          <w:szCs w:val="24"/>
          <w:lang w:val="ru-RU"/>
        </w:rPr>
        <w:t xml:space="preserve">полное поле </w:t>
      </w:r>
      <w:r w:rsidR="00047B30" w:rsidRPr="00047B30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700" w:dyaOrig="360">
          <v:shape id="_x0000_i1051" type="#_x0000_t75" style="width:35.05pt;height:18.15pt" o:ole="">
            <v:imagedata r:id="rId61" o:title=""/>
          </v:shape>
          <o:OLEObject Type="Embed" ProgID="Equation.DSMT4" ShapeID="_x0000_i1051" DrawAspect="Content" ObjectID="_1561285112" r:id="rId62"/>
        </w:object>
      </w:r>
      <w:r w:rsidR="00047B30" w:rsidRPr="00047B3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47B30">
        <w:rPr>
          <w:rFonts w:ascii="Times New Roman" w:eastAsia="Times New Roman" w:hAnsi="Times New Roman"/>
          <w:sz w:val="24"/>
          <w:szCs w:val="24"/>
          <w:lang w:val="ru-RU"/>
        </w:rPr>
        <w:t>для разных положений источника и приемника</w:t>
      </w:r>
      <w:r w:rsidR="00047B30" w:rsidRPr="00047B30">
        <w:rPr>
          <w:rFonts w:ascii="Times New Roman" w:eastAsia="Times New Roman" w:hAnsi="Times New Roman"/>
          <w:sz w:val="24"/>
          <w:szCs w:val="24"/>
          <w:lang w:val="ru-RU"/>
        </w:rPr>
        <w:t xml:space="preserve">. Затем путем обработки из него выделяется 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величина </w:t>
      </w:r>
      <w:r w:rsidRPr="00916BDD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60" w:dyaOrig="360">
          <v:shape id="_x0000_i1052" type="#_x0000_t75" style="width:13.15pt;height:18.15pt" o:ole="">
            <v:imagedata r:id="rId63" o:title=""/>
          </v:shape>
          <o:OLEObject Type="Embed" ProgID="Equation.DSMT4" ShapeID="_x0000_i1052" DrawAspect="Content" ObjectID="_1561285113" r:id="rId64"/>
        </w:object>
      </w:r>
      <w:r w:rsidR="00632430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>из нее</w:t>
      </w:r>
      <w:r w:rsidR="00632430">
        <w:rPr>
          <w:rFonts w:ascii="Times New Roman" w:eastAsia="Times New Roman" w:hAnsi="Times New Roman"/>
          <w:sz w:val="24"/>
          <w:szCs w:val="24"/>
          <w:lang w:val="ru-RU"/>
        </w:rPr>
        <w:t xml:space="preserve"> строится оценка для коэффициента отражения. Простейшая оценка 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 xml:space="preserve">коэффициента отражения </w:t>
      </w:r>
      <w:r w:rsidR="00632430">
        <w:rPr>
          <w:rFonts w:ascii="Times New Roman" w:eastAsia="Times New Roman" w:hAnsi="Times New Roman"/>
          <w:sz w:val="24"/>
          <w:szCs w:val="24"/>
          <w:lang w:val="ru-RU"/>
        </w:rPr>
        <w:t xml:space="preserve">может быть получена путем деления </w:t>
      </w:r>
      <w:r w:rsidR="00632430" w:rsidRPr="00916BDD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60" w:dyaOrig="360">
          <v:shape id="_x0000_i1053" type="#_x0000_t75" style="width:13.15pt;height:18.15pt" o:ole="">
            <v:imagedata r:id="rId63" o:title=""/>
          </v:shape>
          <o:OLEObject Type="Embed" ProgID="Equation.DSMT4" ShapeID="_x0000_i1053" DrawAspect="Content" ObjectID="_1561285114" r:id="rId65"/>
        </w:object>
      </w:r>
      <w:r w:rsidR="00632430" w:rsidRPr="0063243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632430">
        <w:rPr>
          <w:rFonts w:ascii="Times New Roman" w:eastAsia="Times New Roman" w:hAnsi="Times New Roman"/>
          <w:sz w:val="24"/>
          <w:szCs w:val="24"/>
          <w:lang w:val="ru-RU"/>
        </w:rPr>
        <w:t>на поле монопольного источника (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="00632430">
        <w:rPr>
          <w:rFonts w:ascii="Times New Roman" w:eastAsia="Times New Roman" w:hAnsi="Times New Roman"/>
          <w:sz w:val="24"/>
          <w:szCs w:val="24"/>
          <w:lang w:val="ru-RU"/>
        </w:rPr>
        <w:t>)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 xml:space="preserve">. Такая </w:t>
      </w:r>
      <w:r w:rsidR="00F83CE9">
        <w:rPr>
          <w:rFonts w:ascii="Times New Roman" w:eastAsia="Times New Roman" w:hAnsi="Times New Roman"/>
          <w:sz w:val="24"/>
          <w:szCs w:val="24"/>
          <w:lang w:val="ru-RU"/>
        </w:rPr>
        <w:t>оценка,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F83CE9">
        <w:rPr>
          <w:rFonts w:ascii="Times New Roman" w:eastAsia="Times New Roman" w:hAnsi="Times New Roman"/>
          <w:sz w:val="24"/>
          <w:szCs w:val="24"/>
          <w:lang w:val="ru-RU"/>
        </w:rPr>
        <w:t>очевидно,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 xml:space="preserve"> будет справедлива только в том случае</w:t>
      </w:r>
      <w:r w:rsidR="00F83CE9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F83CE9">
        <w:rPr>
          <w:rFonts w:ascii="Times New Roman" w:eastAsia="Times New Roman" w:hAnsi="Times New Roman"/>
          <w:sz w:val="24"/>
          <w:szCs w:val="24"/>
          <w:lang w:val="ru-RU"/>
        </w:rPr>
        <w:t>когда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 xml:space="preserve"> источник находится достаточно далеко от поверхности исследуемого материала.</w:t>
      </w:r>
      <w:r w:rsidR="006F2CEB">
        <w:rPr>
          <w:rFonts w:ascii="Times New Roman" w:eastAsia="Times New Roman" w:hAnsi="Times New Roman"/>
          <w:sz w:val="24"/>
          <w:szCs w:val="24"/>
          <w:lang w:val="ru-RU"/>
        </w:rPr>
        <w:t xml:space="preserve"> Действительно, в этом случае поле излучаемое источником близко к полю плоской волны, которое отражается с коэффициентом</w:t>
      </w:r>
      <w:r w:rsidR="00474255" w:rsidRPr="00474255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6F2CEB">
        <w:rPr>
          <w:rFonts w:ascii="Times New Roman" w:eastAsia="Times New Roman" w:hAnsi="Times New Roman"/>
          <w:sz w:val="24"/>
          <w:szCs w:val="24"/>
          <w:lang w:val="ru-RU"/>
        </w:rPr>
        <w:t xml:space="preserve"> близким </w:t>
      </w:r>
      <w:proofErr w:type="gramStart"/>
      <w:r w:rsidR="006F2CEB">
        <w:rPr>
          <w:rFonts w:ascii="Times New Roman" w:eastAsia="Times New Roman" w:hAnsi="Times New Roman"/>
          <w:sz w:val="24"/>
          <w:szCs w:val="24"/>
          <w:lang w:val="ru-RU"/>
        </w:rPr>
        <w:t>к</w:t>
      </w:r>
      <w:proofErr w:type="gramEnd"/>
      <w:r w:rsidR="006F2C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6F2CEB" w:rsidRPr="00D10FE7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240" w:dyaOrig="260">
          <v:shape id="_x0000_i1054" type="#_x0000_t75" style="width:12.5pt;height:13.75pt" o:ole="">
            <v:imagedata r:id="rId57" o:title=""/>
          </v:shape>
          <o:OLEObject Type="Embed" ProgID="Equation.DSMT4" ShapeID="_x0000_i1054" DrawAspect="Content" ObjectID="_1561285115" r:id="rId66"/>
        </w:object>
      </w:r>
      <w:r w:rsidR="006F2CEB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5929D5">
        <w:rPr>
          <w:rFonts w:ascii="Times New Roman" w:eastAsia="Times New Roman" w:hAnsi="Times New Roman"/>
          <w:sz w:val="24"/>
          <w:szCs w:val="24"/>
          <w:lang w:val="ru-RU"/>
        </w:rPr>
        <w:t>Оценим с помощью формулы (4) точность такой оценки для случая нормального падения.</w:t>
      </w:r>
      <w:r w:rsidR="00063F1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F83CE9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 xml:space="preserve">Учитывая, что </w:t>
      </w:r>
      <w:r w:rsidR="00F83CE9" w:rsidRPr="00F83CE9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920" w:dyaOrig="360">
          <v:shape id="_x0000_i1055" type="#_x0000_t75" style="width:45.7pt;height:18.15pt" o:ole="">
            <v:imagedata r:id="rId67" o:title=""/>
          </v:shape>
          <o:OLEObject Type="Embed" ProgID="Equation.DSMT4" ShapeID="_x0000_i1055" DrawAspect="Content" ObjectID="_1561285116" r:id="rId68"/>
        </w:object>
      </w:r>
      <w:r w:rsidR="00F83CE9">
        <w:rPr>
          <w:rFonts w:ascii="Times New Roman" w:eastAsia="Times New Roman" w:hAnsi="Times New Roman"/>
          <w:sz w:val="24"/>
          <w:szCs w:val="24"/>
          <w:lang w:val="ru-RU"/>
        </w:rPr>
        <w:t>, и оценивая оставшийся интеграл с помощью метода перевала, получим:</w:t>
      </w:r>
    </w:p>
    <w:p w:rsidR="00976C04" w:rsidRPr="00064302" w:rsidRDefault="00D50BFC" w:rsidP="00C57D10">
      <w:pPr>
        <w:tabs>
          <w:tab w:val="left" w:pos="567"/>
        </w:tabs>
        <w:jc w:val="both"/>
        <w:rPr>
          <w:rFonts w:ascii="Times New Roman" w:eastAsia="Times New Roman" w:hAnsi="Times New Roman"/>
          <w:szCs w:val="24"/>
          <w:lang w:val="ru-RU"/>
        </w:rPr>
      </w:pPr>
      <w:r w:rsidRPr="009034A1">
        <w:rPr>
          <w:position w:val="-32"/>
        </w:rPr>
        <w:object w:dxaOrig="7320" w:dyaOrig="760">
          <v:shape id="_x0000_i1056" type="#_x0000_t75" style="width:367.5pt;height:38.2pt" o:ole="">
            <v:imagedata r:id="rId69" o:title=""/>
          </v:shape>
          <o:OLEObject Type="Embed" ProgID="Equation.DSMT4" ShapeID="_x0000_i1056" DrawAspect="Content" ObjectID="_1561285117" r:id="rId70"/>
        </w:object>
      </w:r>
      <w:r w:rsidR="00F83CE9" w:rsidRPr="00447D8E">
        <w:rPr>
          <w:rFonts w:ascii="Times New Roman" w:eastAsia="Times New Roman" w:hAnsi="Times New Roman"/>
          <w:szCs w:val="24"/>
          <w:lang w:val="ru-RU"/>
        </w:rPr>
        <w:t xml:space="preserve"> </w:t>
      </w:r>
      <w:r w:rsidR="00F83CE9" w:rsidRPr="00447D8E">
        <w:rPr>
          <w:rFonts w:ascii="Times New Roman" w:eastAsia="Times New Roman" w:hAnsi="Times New Roman"/>
          <w:szCs w:val="24"/>
          <w:lang w:val="ru-RU"/>
        </w:rPr>
        <w:tab/>
      </w:r>
      <w:r w:rsidR="00976C04">
        <w:rPr>
          <w:rFonts w:ascii="Times New Roman" w:eastAsia="Times New Roman" w:hAnsi="Times New Roman"/>
          <w:szCs w:val="24"/>
          <w:lang w:val="ru-RU"/>
        </w:rPr>
        <w:tab/>
      </w:r>
      <w:r w:rsidR="00F83CE9" w:rsidRPr="00447D8E">
        <w:rPr>
          <w:rFonts w:ascii="Times New Roman" w:eastAsia="Times New Roman" w:hAnsi="Times New Roman"/>
          <w:szCs w:val="24"/>
          <w:lang w:val="ru-RU"/>
        </w:rPr>
        <w:t>(</w:t>
      </w:r>
      <w:r w:rsidR="003E1E41">
        <w:rPr>
          <w:rFonts w:ascii="Times New Roman" w:eastAsia="Times New Roman" w:hAnsi="Times New Roman"/>
          <w:szCs w:val="24"/>
          <w:lang w:val="ru-RU"/>
        </w:rPr>
        <w:t>5</w:t>
      </w:r>
      <w:r w:rsidR="00F83CE9" w:rsidRPr="00447D8E">
        <w:rPr>
          <w:rFonts w:ascii="Times New Roman" w:eastAsia="Times New Roman" w:hAnsi="Times New Roman"/>
          <w:szCs w:val="24"/>
          <w:lang w:val="ru-RU"/>
        </w:rPr>
        <w:t>)</w:t>
      </w:r>
    </w:p>
    <w:p w:rsidR="00F83CE9" w:rsidRPr="00064302" w:rsidRDefault="00F279AD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Cs w:val="24"/>
          <w:lang w:val="ru-RU"/>
        </w:rPr>
        <w:t xml:space="preserve">где </w:t>
      </w:r>
      <w:r w:rsidR="00064302">
        <w:rPr>
          <w:rFonts w:ascii="Times New Roman" w:eastAsia="Times New Roman" w:hAnsi="Times New Roman"/>
          <w:sz w:val="24"/>
          <w:szCs w:val="24"/>
          <w:lang w:val="ru-RU"/>
        </w:rPr>
        <w:t>штрих обозначает частную  производную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по второму аргументу.</w:t>
      </w:r>
      <w:r w:rsidR="00BC4DB7">
        <w:rPr>
          <w:rFonts w:ascii="Times New Roman" w:eastAsia="Times New Roman" w:hAnsi="Times New Roman"/>
          <w:i/>
          <w:vanish/>
          <w:sz w:val="24"/>
          <w:szCs w:val="24"/>
          <w:lang w:val="ru-RU"/>
        </w:rPr>
        <w:t xml:space="preserve"> </w:t>
      </w:r>
      <w:r w:rsidR="007004A6">
        <w:rPr>
          <w:rFonts w:ascii="Times New Roman" w:eastAsia="Times New Roman" w:hAnsi="Times New Roman"/>
          <w:sz w:val="24"/>
          <w:szCs w:val="24"/>
          <w:lang w:val="ru-RU"/>
        </w:rPr>
        <w:t xml:space="preserve">В эксперименте </w:t>
      </w:r>
      <w:r w:rsidR="00BF431F" w:rsidRPr="00BF431F">
        <w:rPr>
          <w:rFonts w:ascii="Times New Roman" w:eastAsia="Times New Roman" w:hAnsi="Times New Roman"/>
          <w:position w:val="-6"/>
          <w:sz w:val="24"/>
          <w:szCs w:val="24"/>
        </w:rPr>
        <w:object w:dxaOrig="639" w:dyaOrig="279">
          <v:shape id="_x0000_i1057" type="#_x0000_t75" style="width:31.95pt;height:13.75pt" o:ole="">
            <v:imagedata r:id="rId71" o:title=""/>
          </v:shape>
          <o:OLEObject Type="Embed" ProgID="Equation.DSMT4" ShapeID="_x0000_i1057" DrawAspect="Content" ObjectID="_1561285118" r:id="rId72"/>
        </w:objec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="007F1E09">
        <w:rPr>
          <w:rFonts w:ascii="Times New Roman" w:eastAsia="Times New Roman" w:hAnsi="Times New Roman"/>
          <w:sz w:val="24"/>
          <w:szCs w:val="24"/>
          <w:lang w:val="ru-RU"/>
        </w:rPr>
        <w:t>м</w:t>
      </w:r>
      <w:proofErr w:type="gramEnd"/>
      <w:r w:rsidR="007F1E09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7004A6" w:rsidRPr="007004A6">
        <w:rPr>
          <w:rFonts w:ascii="Times New Roman" w:eastAsia="Times New Roman" w:hAnsi="Times New Roman"/>
          <w:sz w:val="24"/>
          <w:szCs w:val="24"/>
          <w:lang w:val="ru-RU"/>
        </w:rPr>
        <w:t xml:space="preserve">, следовательно, </w:t>
      </w:r>
      <w:r w:rsidR="007004A6">
        <w:rPr>
          <w:rFonts w:ascii="Times New Roman" w:eastAsia="Times New Roman" w:hAnsi="Times New Roman"/>
          <w:sz w:val="24"/>
          <w:szCs w:val="24"/>
          <w:lang w:val="ru-RU"/>
        </w:rPr>
        <w:t>оценка</w:t>
      </w:r>
      <w:r w:rsidR="009034A1">
        <w:rPr>
          <w:rFonts w:ascii="Times New Roman" w:eastAsia="Times New Roman" w:hAnsi="Times New Roman"/>
          <w:sz w:val="24"/>
          <w:szCs w:val="24"/>
          <w:lang w:val="ru-RU"/>
        </w:rPr>
        <w:t xml:space="preserve"> коэффициента отражения по первому члену в</w:t>
      </w:r>
      <w:r w:rsidR="007004A6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5</w:t>
      </w:r>
      <w:r w:rsidR="007004A6">
        <w:rPr>
          <w:rFonts w:ascii="Times New Roman" w:eastAsia="Times New Roman" w:hAnsi="Times New Roman"/>
          <w:sz w:val="24"/>
          <w:szCs w:val="24"/>
          <w:lang w:val="ru-RU"/>
        </w:rPr>
        <w:t>) будет справедлива на частотах выше 500 Гц.</w:t>
      </w:r>
      <w:r w:rsidR="009034A1">
        <w:rPr>
          <w:rFonts w:ascii="Times New Roman" w:eastAsia="Times New Roman" w:hAnsi="Times New Roman"/>
          <w:sz w:val="24"/>
          <w:szCs w:val="24"/>
          <w:lang w:val="ru-RU"/>
        </w:rPr>
        <w:t xml:space="preserve"> Кроме того, второй член в (5) позволяет апостериорно оценить корректность аппроксимации путем вычисления производной </w:t>
      </w:r>
      <w:r w:rsidRPr="00F279AD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300" w:dyaOrig="260">
          <v:shape id="_x0000_i1058" type="#_x0000_t75" style="width:15.05pt;height:13.15pt" o:ole="">
            <v:imagedata r:id="rId73" o:title=""/>
          </v:shape>
          <o:OLEObject Type="Embed" ProgID="Equation.DSMT4" ShapeID="_x0000_i1058" DrawAspect="Content" ObjectID="_1561285119" r:id="rId74"/>
        </w:object>
      </w:r>
      <w:r w:rsidR="009034A1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581774" w:rsidRPr="00581774" w:rsidRDefault="00581774" w:rsidP="00581774">
      <w:pPr>
        <w:pStyle w:val="Heading"/>
      </w:pPr>
      <w:r w:rsidRPr="00581774">
        <w:t>ОТЫСКАНИЕ КОЭФФИЦИЕНТА ОТРАЖЕНИЯ С ПОМОЩЬЮ ОБРАЩЕНИЯ ИНТЕГРАЛА ФУРЬЕ-БЕССЕЛЯ</w:t>
      </w:r>
    </w:p>
    <w:p w:rsidR="007004A6" w:rsidRDefault="00976C04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Более точная оценка для коэффициента отражения может быть построена с помощью приближенного </w:t>
      </w:r>
      <w:r w:rsidR="00FD0317">
        <w:rPr>
          <w:rFonts w:ascii="Times New Roman" w:eastAsia="Times New Roman" w:hAnsi="Times New Roman"/>
          <w:sz w:val="24"/>
          <w:szCs w:val="24"/>
          <w:lang w:val="ru-RU"/>
        </w:rPr>
        <w:t xml:space="preserve">обращения интеграла Фурье-Бесселя. </w:t>
      </w:r>
      <w:r w:rsidR="00E779B1">
        <w:rPr>
          <w:rFonts w:ascii="Times New Roman" w:eastAsia="Times New Roman" w:hAnsi="Times New Roman"/>
          <w:sz w:val="24"/>
          <w:szCs w:val="24"/>
          <w:lang w:val="ru-RU"/>
        </w:rPr>
        <w:t xml:space="preserve">Переходя от переменной </w:t>
      </w:r>
      <w:r w:rsidR="00E779B1" w:rsidRPr="00E779B1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object w:dxaOrig="220" w:dyaOrig="380">
          <v:shape id="_x0000_i1059" type="#_x0000_t75" style="width:10.65pt;height:18.8pt" o:ole="">
            <v:imagedata r:id="rId75" o:title=""/>
          </v:shape>
          <o:OLEObject Type="Embed" ProgID="Equation.DSMT4" ShapeID="_x0000_i1059" DrawAspect="Content" ObjectID="_1561285120" r:id="rId76"/>
        </w:object>
      </w:r>
      <w:r w:rsidR="00E779B1">
        <w:rPr>
          <w:rFonts w:ascii="Times New Roman" w:eastAsia="Times New Roman" w:hAnsi="Times New Roman"/>
          <w:sz w:val="24"/>
          <w:szCs w:val="24"/>
          <w:lang w:val="ru-RU"/>
        </w:rPr>
        <w:t xml:space="preserve"> к переменной </w:t>
      </w:r>
      <w:r w:rsidR="00E779B1" w:rsidRPr="00571E5A">
        <w:rPr>
          <w:rFonts w:ascii="Times New Roman" w:eastAsia="Times New Roman" w:hAnsi="Times New Roman"/>
          <w:position w:val="-32"/>
          <w:sz w:val="24"/>
          <w:szCs w:val="24"/>
          <w:lang w:val="ru-RU"/>
        </w:rPr>
        <w:object w:dxaOrig="1540" w:dyaOrig="760">
          <v:shape id="_x0000_i1060" type="#_x0000_t75" style="width:77pt;height:38.2pt" o:ole="">
            <v:imagedata r:id="rId55" o:title=""/>
          </v:shape>
          <o:OLEObject Type="Embed" ProgID="Equation.DSMT4" ShapeID="_x0000_i1060" DrawAspect="Content" ObjectID="_1561285121" r:id="rId77"/>
        </w:object>
      </w:r>
      <w:r w:rsidR="00E779B1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r w:rsidR="00FD0317">
        <w:rPr>
          <w:rFonts w:ascii="Times New Roman" w:eastAsia="Times New Roman" w:hAnsi="Times New Roman"/>
          <w:sz w:val="24"/>
          <w:szCs w:val="24"/>
          <w:lang w:val="ru-RU"/>
        </w:rPr>
        <w:t>(4)</w:t>
      </w:r>
      <w:r w:rsidR="00E779B1">
        <w:rPr>
          <w:rFonts w:ascii="Times New Roman" w:eastAsia="Times New Roman" w:hAnsi="Times New Roman"/>
          <w:sz w:val="24"/>
          <w:szCs w:val="24"/>
          <w:lang w:val="ru-RU"/>
        </w:rPr>
        <w:t>, получим</w:t>
      </w:r>
      <w:r w:rsidR="00FD0317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FD0317" w:rsidRPr="00447D8E" w:rsidRDefault="00EB105D" w:rsidP="00FD0317">
      <w:pPr>
        <w:tabs>
          <w:tab w:val="left" w:pos="567"/>
        </w:tabs>
        <w:jc w:val="both"/>
        <w:rPr>
          <w:rFonts w:ascii="Times New Roman" w:eastAsia="Times New Roman" w:hAnsi="Times New Roman"/>
          <w:i/>
          <w:vanish/>
          <w:sz w:val="24"/>
          <w:szCs w:val="24"/>
          <w:lang w:val="ru-RU"/>
          <w:specVanish/>
        </w:rPr>
      </w:pPr>
      <w:r w:rsidRPr="00EB105D">
        <w:rPr>
          <w:position w:val="-30"/>
        </w:rPr>
        <w:object w:dxaOrig="7040" w:dyaOrig="680">
          <v:shape id="_x0000_i1061" type="#_x0000_t75" style="width:353.1pt;height:33.8pt" o:ole="">
            <v:imagedata r:id="rId78" o:title=""/>
          </v:shape>
          <o:OLEObject Type="Embed" ProgID="Equation.DSMT4" ShapeID="_x0000_i1061" DrawAspect="Content" ObjectID="_1561285122" r:id="rId79"/>
        </w:object>
      </w:r>
    </w:p>
    <w:p w:rsidR="00FD0317" w:rsidRPr="003E1E41" w:rsidRDefault="00FD0317" w:rsidP="00FD0317">
      <w:pPr>
        <w:pStyle w:val="a5"/>
        <w:tabs>
          <w:tab w:val="left" w:pos="567"/>
        </w:tabs>
        <w:rPr>
          <w:rFonts w:ascii="Times New Roman" w:eastAsia="Times New Roman" w:hAnsi="Times New Roman"/>
          <w:b w:val="0"/>
          <w:szCs w:val="24"/>
          <w:lang w:val="ru-RU"/>
        </w:rPr>
      </w:pPr>
      <w:r w:rsidRPr="00447D8E">
        <w:rPr>
          <w:rFonts w:ascii="Times New Roman" w:eastAsia="Times New Roman" w:hAnsi="Times New Roman"/>
          <w:szCs w:val="24"/>
          <w:lang w:val="ru-RU"/>
        </w:rPr>
        <w:t xml:space="preserve"> </w:t>
      </w:r>
      <w:r w:rsidRPr="00447D8E">
        <w:rPr>
          <w:rFonts w:ascii="Times New Roman" w:eastAsia="Times New Roman" w:hAnsi="Times New Roman"/>
          <w:szCs w:val="24"/>
          <w:lang w:val="ru-RU"/>
        </w:rPr>
        <w:tab/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(</w:t>
      </w:r>
      <w:r w:rsidR="003E1E41" w:rsidRPr="003E1E41">
        <w:rPr>
          <w:rFonts w:ascii="Times New Roman" w:eastAsia="Times New Roman" w:hAnsi="Times New Roman"/>
          <w:b w:val="0"/>
          <w:szCs w:val="24"/>
          <w:lang w:val="ru-RU"/>
        </w:rPr>
        <w:t>6</w:t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)</w:t>
      </w:r>
    </w:p>
    <w:p w:rsidR="00E779B1" w:rsidRPr="00B7036D" w:rsidRDefault="00E779B1" w:rsidP="00E779B1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где </w:t>
      </w:r>
      <w:r w:rsidR="00EB105D" w:rsidRPr="00E779B1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3019" w:dyaOrig="380">
          <v:shape id="_x0000_i1062" type="#_x0000_t75" style="width:150.9pt;height:18.8pt" o:ole="">
            <v:imagedata r:id="rId80" o:title=""/>
          </v:shape>
          <o:OLEObject Type="Embed" ProgID="Equation.DSMT4" ShapeID="_x0000_i1062" DrawAspect="Content" ObjectID="_1561285123" r:id="rId81"/>
        </w:objec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 xml:space="preserve">, а контур </w:t>
      </w:r>
      <w:r w:rsidR="00FE43B3" w:rsidRPr="00FE43B3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220" w:dyaOrig="240">
          <v:shape id="_x0000_i1063" type="#_x0000_t75" style="width:10.65pt;height:12.5pt" o:ole="">
            <v:imagedata r:id="rId82" o:title=""/>
          </v:shape>
          <o:OLEObject Type="Embed" ProgID="Equation.DSMT4" ShapeID="_x0000_i1063" DrawAspect="Content" ObjectID="_1561285124" r:id="rId83"/>
        </w:objec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 xml:space="preserve"> изображен на Рис.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 xml:space="preserve"> 2</w: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Пусть из эксперимента</w: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 xml:space="preserve">известен </w: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>набор функций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B3CAF" w:rsidRPr="00E779B1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1579" w:dyaOrig="380">
          <v:shape id="_x0000_i1064" type="#_x0000_t75" style="width:78.9pt;height:18.8pt" o:ole="">
            <v:imagedata r:id="rId84" o:title=""/>
          </v:shape>
          <o:OLEObject Type="Embed" ProgID="Equation.DSMT4" ShapeID="_x0000_i1064" DrawAspect="Content" ObjectID="_1561285125" r:id="rId85"/>
        </w:objec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при</w:t>
      </w:r>
      <w:proofErr w:type="gram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>заданн</w:t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>ых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E32A8" w:rsidRPr="00E779B1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1460" w:dyaOrig="360">
          <v:shape id="_x0000_i1065" type="#_x0000_t75" style="width:73.9pt;height:18.15pt" o:ole="">
            <v:imagedata r:id="rId86" o:title=""/>
          </v:shape>
          <o:OLEObject Type="Embed" ProgID="Equation.DSMT4" ShapeID="_x0000_i1065" DrawAspect="Content" ObjectID="_1561285126" r:id="rId87"/>
        </w:objec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>В интеграле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6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) заменим </w:t>
      </w:r>
      <w:r w:rsidR="00976C04" w:rsidRPr="00976C04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560" w:dyaOrig="320">
          <v:shape id="_x0000_i1066" type="#_x0000_t75" style="width:27.55pt;height:15.65pt" o:ole="">
            <v:imagedata r:id="rId88" o:title=""/>
          </v:shape>
          <o:OLEObject Type="Embed" ProgID="Equation.DSMT4" ShapeID="_x0000_i1066" DrawAspect="Content" ObjectID="_1561285127" r:id="rId89"/>
        </w:objec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 на некоторую интерполяцию</w:t>
      </w:r>
    </w:p>
    <w:p w:rsidR="00E779B1" w:rsidRPr="00C8406D" w:rsidRDefault="00FE43B3" w:rsidP="00916BDD">
      <w:pPr>
        <w:tabs>
          <w:tab w:val="left" w:pos="567"/>
        </w:tabs>
        <w:jc w:val="both"/>
        <w:rPr>
          <w:rFonts w:ascii="Times New Roman" w:eastAsia="Times New Roman" w:hAnsi="Times New Roman"/>
          <w:i/>
          <w:vanish/>
          <w:sz w:val="24"/>
          <w:szCs w:val="24"/>
          <w:lang w:val="ru-RU"/>
        </w:rPr>
      </w:pPr>
      <w:r w:rsidRPr="00571E5A">
        <w:rPr>
          <w:position w:val="-28"/>
        </w:rPr>
        <w:object w:dxaOrig="2720" w:dyaOrig="680">
          <v:shape id="_x0000_i1067" type="#_x0000_t75" style="width:135.85pt;height:33.8pt" o:ole="">
            <v:imagedata r:id="rId90" o:title=""/>
          </v:shape>
          <o:OLEObject Type="Embed" ProgID="Equation.DSMT4" ShapeID="_x0000_i1067" DrawAspect="Content" ObjectID="_1561285128" r:id="rId91"/>
        </w:object>
      </w:r>
      <w:r w:rsidR="00E779B1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C8406D" w:rsidRPr="00C8406D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C8406D" w:rsidRPr="00C8406D">
        <w:rPr>
          <w:rFonts w:ascii="Times New Roman" w:eastAsia="Times New Roman" w:hAnsi="Times New Roman"/>
          <w:sz w:val="24"/>
          <w:szCs w:val="24"/>
          <w:lang w:val="ru-RU"/>
        </w:rPr>
        <w:t>(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>7</w:t>
      </w:r>
      <w:r w:rsidR="00C8406D" w:rsidRPr="00C8406D">
        <w:rPr>
          <w:rFonts w:ascii="Times New Roman" w:eastAsia="Times New Roman" w:hAnsi="Times New Roman"/>
          <w:sz w:val="24"/>
          <w:szCs w:val="24"/>
          <w:lang w:val="ru-RU"/>
        </w:rPr>
        <w:t>)</w:t>
      </w:r>
    </w:p>
    <w:p w:rsidR="00C8406D" w:rsidRPr="00447D8E" w:rsidRDefault="00E779B1" w:rsidP="00C8406D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где </w:t>
      </w:r>
      <w:r w:rsidR="00C8406D" w:rsidRPr="00C8406D">
        <w:rPr>
          <w:rFonts w:ascii="Times New Roman" w:eastAsia="Times New Roman" w:hAnsi="Times New Roman"/>
          <w:position w:val="-12"/>
          <w:sz w:val="24"/>
          <w:szCs w:val="24"/>
        </w:rPr>
        <w:object w:dxaOrig="340" w:dyaOrig="360">
          <v:shape id="_x0000_i1068" type="#_x0000_t75" style="width:16.9pt;height:18.15pt" o:ole="">
            <v:imagedata r:id="rId92" o:title=""/>
          </v:shape>
          <o:OLEObject Type="Embed" ProgID="Equation.DSMT4" ShapeID="_x0000_i1068" DrawAspect="Content" ObjectID="_1561285129" r:id="rId93"/>
        </w:object>
      </w:r>
      <w:r w:rsidR="00C8406D" w:rsidRPr="00C8406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8406D" w:rsidRPr="00447D8E">
        <w:rPr>
          <w:rFonts w:ascii="Times New Roman" w:eastAsia="Times New Roman" w:hAnsi="Times New Roman"/>
          <w:sz w:val="24"/>
          <w:szCs w:val="24"/>
          <w:lang w:val="ru-RU"/>
        </w:rPr>
        <w:t>–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>интерполяционные функции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, а </w:t>
      </w:r>
      <w:r w:rsidR="00FE43B3" w:rsidRPr="00976C04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680" w:dyaOrig="360">
          <v:shape id="_x0000_i1069" type="#_x0000_t75" style="width:33.8pt;height:18.15pt" o:ole="">
            <v:imagedata r:id="rId94" o:title=""/>
          </v:shape>
          <o:OLEObject Type="Embed" ProgID="Equation.DSMT4" ShapeID="_x0000_i1069" DrawAspect="Content" ObjectID="_1561285130" r:id="rId95"/>
        </w:object>
      </w:r>
      <w:r w:rsidR="00976C04" w:rsidRPr="00447D8E">
        <w:rPr>
          <w:rFonts w:ascii="Times New Roman" w:eastAsia="Times New Roman" w:hAnsi="Times New Roman"/>
          <w:sz w:val="24"/>
          <w:szCs w:val="24"/>
          <w:lang w:val="ru-RU"/>
        </w:rPr>
        <w:t>–</w:t>
      </w:r>
      <w:r w:rsidR="00976C04" w:rsidRPr="00976C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EB105D" w:rsidRPr="00EB105D">
        <w:rPr>
          <w:rFonts w:ascii="Times New Roman" w:eastAsia="Times New Roman" w:hAnsi="Times New Roman"/>
          <w:sz w:val="24"/>
          <w:szCs w:val="24"/>
          <w:lang w:val="ru-RU"/>
        </w:rPr>
        <w:t>функции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>, подлежащие определению</w: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 Подставляя </w:t>
      </w:r>
      <w:r w:rsidR="003C5D90">
        <w:rPr>
          <w:rFonts w:ascii="Times New Roman" w:eastAsia="Times New Roman" w:hAnsi="Times New Roman"/>
          <w:sz w:val="24"/>
          <w:szCs w:val="24"/>
          <w:lang w:val="ru-RU"/>
        </w:rPr>
        <w:t>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7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>) в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6</w:t>
      </w:r>
      <w:r w:rsidR="00976C04">
        <w:rPr>
          <w:rFonts w:ascii="Times New Roman" w:eastAsia="Times New Roman" w:hAnsi="Times New Roman"/>
          <w:sz w:val="24"/>
          <w:szCs w:val="24"/>
          <w:lang w:val="ru-RU"/>
        </w:rPr>
        <w:t xml:space="preserve">) и проводя интегрирование, получим следующее матричное уравнение: </w:t>
      </w:r>
    </w:p>
    <w:p w:rsidR="00916BDD" w:rsidRPr="00976C04" w:rsidRDefault="00976C04" w:rsidP="00916BDD">
      <w:pPr>
        <w:tabs>
          <w:tab w:val="left" w:pos="567"/>
        </w:tabs>
        <w:jc w:val="both"/>
        <w:rPr>
          <w:rFonts w:ascii="Times New Roman" w:eastAsia="Times New Roman" w:hAnsi="Times New Roman"/>
          <w:i/>
          <w:vanish/>
          <w:sz w:val="24"/>
          <w:szCs w:val="24"/>
          <w:lang w:val="ru-RU"/>
          <w:specVanish/>
        </w:rPr>
      </w:pPr>
      <w:r w:rsidRPr="00976C04">
        <w:rPr>
          <w:position w:val="-12"/>
        </w:rPr>
        <w:object w:dxaOrig="1280" w:dyaOrig="360">
          <v:shape id="_x0000_i1070" type="#_x0000_t75" style="width:63.85pt;height:18.15pt" o:ole="">
            <v:imagedata r:id="rId96" o:title=""/>
          </v:shape>
          <o:OLEObject Type="Embed" ProgID="Equation.DSMT4" ShapeID="_x0000_i1070" DrawAspect="Content" ObjectID="_1561285131" r:id="rId97"/>
        </w:object>
      </w:r>
    </w:p>
    <w:p w:rsidR="00916BDD" w:rsidRPr="003E1E41" w:rsidRDefault="00916BDD" w:rsidP="00916BDD">
      <w:pPr>
        <w:pStyle w:val="a5"/>
        <w:tabs>
          <w:tab w:val="left" w:pos="567"/>
        </w:tabs>
        <w:rPr>
          <w:rFonts w:ascii="Times New Roman" w:eastAsia="Times New Roman" w:hAnsi="Times New Roman"/>
          <w:b w:val="0"/>
          <w:szCs w:val="24"/>
          <w:lang w:val="ru-RU"/>
        </w:rPr>
      </w:pPr>
      <w:r w:rsidRPr="00447D8E">
        <w:rPr>
          <w:rFonts w:ascii="Times New Roman" w:eastAsia="Times New Roman" w:hAnsi="Times New Roman"/>
          <w:szCs w:val="24"/>
          <w:lang w:val="ru-RU"/>
        </w:rPr>
        <w:tab/>
      </w:r>
      <w:r w:rsidR="003E1E41">
        <w:rPr>
          <w:rFonts w:ascii="Times New Roman" w:eastAsia="Times New Roman" w:hAnsi="Times New Roman"/>
          <w:szCs w:val="24"/>
          <w:lang w:val="ru-RU"/>
        </w:rPr>
        <w:tab/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(</w:t>
      </w:r>
      <w:r w:rsidR="003E1E41" w:rsidRPr="003E1E41">
        <w:rPr>
          <w:rFonts w:ascii="Times New Roman" w:eastAsia="Times New Roman" w:hAnsi="Times New Roman"/>
          <w:b w:val="0"/>
          <w:szCs w:val="24"/>
          <w:lang w:val="ru-RU"/>
        </w:rPr>
        <w:t>8</w:t>
      </w:r>
      <w:r w:rsidRPr="003E1E41">
        <w:rPr>
          <w:rFonts w:ascii="Times New Roman" w:eastAsia="Times New Roman" w:hAnsi="Times New Roman"/>
          <w:b w:val="0"/>
          <w:szCs w:val="24"/>
          <w:lang w:val="ru-RU"/>
        </w:rPr>
        <w:t>)</w:t>
      </w:r>
    </w:p>
    <w:p w:rsidR="00916BDD" w:rsidRDefault="00976C04" w:rsidP="00916BDD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где</w:t>
      </w:r>
    </w:p>
    <w:p w:rsidR="00AD07F0" w:rsidRDefault="000E32A8" w:rsidP="00916BDD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0E32A8">
        <w:rPr>
          <w:rFonts w:ascii="Times New Roman" w:eastAsia="Times New Roman" w:hAnsi="Times New Roman"/>
          <w:position w:val="-30"/>
          <w:sz w:val="24"/>
          <w:szCs w:val="24"/>
          <w:lang w:val="ru-RU"/>
        </w:rPr>
        <w:object w:dxaOrig="6060" w:dyaOrig="680">
          <v:shape id="_x0000_i1071" type="#_x0000_t75" style="width:303.65pt;height:33.8pt" o:ole="">
            <v:imagedata r:id="rId98" o:title=""/>
          </v:shape>
          <o:OLEObject Type="Embed" ProgID="Equation.DSMT4" ShapeID="_x0000_i1071" DrawAspect="Content" ObjectID="_1561285132" r:id="rId99"/>
        </w:object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ab/>
        <w:t>(9)</w:t>
      </w:r>
    </w:p>
    <w:p w:rsidR="00C8406D" w:rsidRPr="00447D8E" w:rsidRDefault="00D42BE7" w:rsidP="00C8406D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D42BE7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>Решая уравнение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8</w:t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>)</w:t>
      </w:r>
      <w:r w:rsidR="000E32A8" w:rsidRPr="000E32A8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 xml:space="preserve"> определим неизвестные коэффициенты </w:t>
      </w:r>
      <w:r w:rsidR="00AD07F0" w:rsidRPr="00976C04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320" w:dyaOrig="360">
          <v:shape id="_x0000_i1072" type="#_x0000_t75" style="width:15.65pt;height:18.15pt" o:ole="">
            <v:imagedata r:id="rId100" o:title=""/>
          </v:shape>
          <o:OLEObject Type="Embed" ProgID="Equation.DSMT4" ShapeID="_x0000_i1072" DrawAspect="Content" ObjectID="_1561285133" r:id="rId101"/>
        </w:object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 xml:space="preserve"> и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>, пользуясь формулой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7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 xml:space="preserve">), </w:t>
      </w:r>
      <w:r w:rsidR="00AD07F0">
        <w:rPr>
          <w:rFonts w:ascii="Times New Roman" w:eastAsia="Times New Roman" w:hAnsi="Times New Roman"/>
          <w:sz w:val="24"/>
          <w:szCs w:val="24"/>
          <w:lang w:val="ru-RU"/>
        </w:rPr>
        <w:t>получим оценку для коэффициента отражения.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 xml:space="preserve"> Корректность построенной оценки сильно зависит от выбранных интерполяционных функций. Если 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 xml:space="preserve">на заданном наборе </w:t>
      </w:r>
      <w:r w:rsidR="003B3CAF" w:rsidRPr="00E779B1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79" w:dyaOrig="360">
          <v:shape id="_x0000_i1073" type="#_x0000_t75" style="width:14.4pt;height:18.15pt" o:ole="">
            <v:imagedata r:id="rId102" o:title=""/>
          </v:shape>
          <o:OLEObject Type="Embed" ProgID="Equation.DSMT4" ShapeID="_x0000_i1073" DrawAspect="Content" ObjectID="_1561285134" r:id="rId103"/>
        </w:objec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 xml:space="preserve"> коэффициент отражения меняется плавно, то на участке </w:t>
      </w:r>
      <w:r w:rsidR="00C8406D" w:rsidRPr="00AC5888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840" w:dyaOrig="320">
          <v:shape id="_x0000_i1074" type="#_x0000_t75" style="width:41.95pt;height:16.3pt" o:ole="">
            <v:imagedata r:id="rId104" o:title=""/>
          </v:shape>
          <o:OLEObject Type="Embed" ProgID="Equation.DSMT4" ShapeID="_x0000_i1074" DrawAspect="Content" ObjectID="_1561285135" r:id="rId105"/>
        </w:objec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 xml:space="preserve">функции </w:t>
      </w:r>
      <w:r w:rsidR="003B3CAF" w:rsidRPr="00C8406D">
        <w:rPr>
          <w:rFonts w:ascii="Times New Roman" w:eastAsia="Times New Roman" w:hAnsi="Times New Roman"/>
          <w:position w:val="-12"/>
          <w:sz w:val="24"/>
          <w:szCs w:val="24"/>
        </w:rPr>
        <w:object w:dxaOrig="300" w:dyaOrig="360">
          <v:shape id="_x0000_i1075" type="#_x0000_t75" style="width:15.05pt;height:18.15pt" o:ole="">
            <v:imagedata r:id="rId106" o:title=""/>
          </v:shape>
          <o:OLEObject Type="Embed" ProgID="Equation.DSMT4" ShapeID="_x0000_i1075" DrawAspect="Content" ObjectID="_1561285136" r:id="rId107"/>
        </w:objec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>мо</w:t>
      </w:r>
      <w:r w:rsidR="00CE49B9">
        <w:rPr>
          <w:rFonts w:ascii="Times New Roman" w:eastAsia="Times New Roman" w:hAnsi="Times New Roman"/>
          <w:sz w:val="24"/>
          <w:szCs w:val="24"/>
          <w:lang w:val="ru-RU"/>
        </w:rPr>
        <w:t>гу</w:t>
      </w:r>
      <w:r w:rsidR="003B3CAF">
        <w:rPr>
          <w:rFonts w:ascii="Times New Roman" w:eastAsia="Times New Roman" w:hAnsi="Times New Roman"/>
          <w:sz w:val="24"/>
          <w:szCs w:val="24"/>
          <w:lang w:val="ru-RU"/>
        </w:rPr>
        <w:t xml:space="preserve">т быть выбраны </w:t>
      </w:r>
      <w:r w:rsidR="003555BF">
        <w:rPr>
          <w:rFonts w:ascii="Times New Roman" w:eastAsia="Times New Roman" w:hAnsi="Times New Roman"/>
          <w:sz w:val="24"/>
          <w:szCs w:val="24"/>
          <w:lang w:val="ru-RU"/>
        </w:rPr>
        <w:t>кусочно-</w:t>
      </w:r>
      <w:r w:rsidR="00C8406D">
        <w:rPr>
          <w:rFonts w:ascii="Times New Roman" w:eastAsia="Times New Roman" w:hAnsi="Times New Roman"/>
          <w:sz w:val="24"/>
          <w:szCs w:val="24"/>
          <w:lang w:val="ru-RU"/>
        </w:rPr>
        <w:t>линейными:</w:t>
      </w:r>
    </w:p>
    <w:p w:rsidR="00916BDD" w:rsidRPr="00447D8E" w:rsidRDefault="003555BF" w:rsidP="00916BDD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555BF">
        <w:rPr>
          <w:position w:val="-102"/>
        </w:rPr>
        <w:object w:dxaOrig="3180" w:dyaOrig="2160">
          <v:shape id="_x0000_i1076" type="#_x0000_t75" style="width:158.4pt;height:108.3pt" o:ole="">
            <v:imagedata r:id="rId108" o:title=""/>
          </v:shape>
          <o:OLEObject Type="Embed" ProgID="Equation.DSMT4" ShapeID="_x0000_i1076" DrawAspect="Content" ObjectID="_1561285137" r:id="rId109"/>
        </w:object>
      </w:r>
      <w:r w:rsidR="00C8406D" w:rsidRPr="00C8406D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C8406D" w:rsidRPr="00447D8E">
        <w:rPr>
          <w:rFonts w:ascii="Times New Roman" w:eastAsia="Times New Roman" w:hAnsi="Times New Roman"/>
          <w:szCs w:val="24"/>
          <w:lang w:val="ru-RU"/>
        </w:rPr>
        <w:t>(</w:t>
      </w:r>
      <w:r w:rsidR="007F1E09">
        <w:rPr>
          <w:rFonts w:ascii="Times New Roman" w:eastAsia="Times New Roman" w:hAnsi="Times New Roman"/>
          <w:szCs w:val="24"/>
          <w:lang w:val="ru-RU"/>
        </w:rPr>
        <w:t>10</w:t>
      </w:r>
      <w:r w:rsidR="00C8406D" w:rsidRPr="00447D8E">
        <w:rPr>
          <w:rFonts w:ascii="Times New Roman" w:eastAsia="Times New Roman" w:hAnsi="Times New Roman"/>
          <w:szCs w:val="24"/>
          <w:lang w:val="ru-RU"/>
        </w:rPr>
        <w:t>)</w:t>
      </w:r>
    </w:p>
    <w:p w:rsidR="00FE43B3" w:rsidRPr="00D42BE7" w:rsidRDefault="00D42BE7" w:rsidP="00BF4BAA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151A6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 xml:space="preserve">Отметим, что если </w:t>
      </w:r>
      <w:r w:rsidR="00FE43B3" w:rsidRPr="00C8406D">
        <w:rPr>
          <w:rFonts w:ascii="Times New Roman" w:eastAsia="Times New Roman" w:hAnsi="Times New Roman"/>
          <w:position w:val="-12"/>
          <w:sz w:val="24"/>
          <w:szCs w:val="24"/>
        </w:rPr>
        <w:object w:dxaOrig="300" w:dyaOrig="360">
          <v:shape id="_x0000_i1077" type="#_x0000_t75" style="width:15.05pt;height:18.15pt" o:ole="">
            <v:imagedata r:id="rId106" o:title=""/>
          </v:shape>
          <o:OLEObject Type="Embed" ProgID="Equation.DSMT4" ShapeID="_x0000_i1077" DrawAspect="Content" ObjectID="_1561285138" r:id="rId110"/>
        </w:objec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 xml:space="preserve"> выбраны в соответствии с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10</w: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 xml:space="preserve">), то коэффициенты </w:t>
      </w:r>
      <w:r w:rsidR="00FE43B3" w:rsidRPr="00976C04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680" w:dyaOrig="360">
          <v:shape id="_x0000_i1078" type="#_x0000_t75" style="width:33.8pt;height:18.15pt" o:ole="">
            <v:imagedata r:id="rId94" o:title=""/>
          </v:shape>
          <o:OLEObject Type="Embed" ProgID="Equation.DSMT4" ShapeID="_x0000_i1078" DrawAspect="Content" ObjectID="_1561285139" r:id="rId111"/>
        </w:objec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 xml:space="preserve"> являются приближением к коэффициенту отражения </w:t>
      </w:r>
      <w:r w:rsidR="00FE43B3" w:rsidRPr="00FE43B3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object w:dxaOrig="940" w:dyaOrig="400">
          <v:shape id="_x0000_i1079" type="#_x0000_t75" style="width:46.95pt;height:20.65pt" o:ole="">
            <v:imagedata r:id="rId112" o:title=""/>
          </v:shape>
          <o:OLEObject Type="Embed" ProgID="Equation.DSMT4" ShapeID="_x0000_i1079" DrawAspect="Content" ObjectID="_1561285140" r:id="rId113"/>
        </w:object>
      </w:r>
      <w:r w:rsidR="00FE43B3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2A2BA8" w:rsidRPr="006151A6" w:rsidRDefault="00D42BE7" w:rsidP="002A2BA8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D42BE7"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Остановимся на деталях численной реализации. </w:t>
      </w:r>
    </w:p>
    <w:p w:rsidR="00D42BE7" w:rsidRPr="00611B52" w:rsidRDefault="002A2BA8" w:rsidP="002A2BA8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151A6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 xml:space="preserve">Важной задачей является выбор </w:t>
      </w:r>
      <w:r w:rsidR="00B14972" w:rsidRPr="00B14972">
        <w:rPr>
          <w:rFonts w:ascii="Times New Roman" w:eastAsia="Times New Roman" w:hAnsi="Times New Roman"/>
          <w:sz w:val="24"/>
          <w:szCs w:val="24"/>
          <w:lang w:val="ru-RU"/>
        </w:rPr>
        <w:t xml:space="preserve">последней </w: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 xml:space="preserve">функции </w:t>
      </w:r>
      <w:r w:rsidR="00D42BE7" w:rsidRPr="00D42BE7">
        <w:rPr>
          <w:rFonts w:ascii="Times New Roman" w:eastAsia="Times New Roman" w:hAnsi="Times New Roman"/>
          <w:position w:val="-12"/>
          <w:sz w:val="24"/>
          <w:szCs w:val="24"/>
        </w:rPr>
        <w:object w:dxaOrig="639" w:dyaOrig="360">
          <v:shape id="_x0000_i1080" type="#_x0000_t75" style="width:31.95pt;height:18.15pt" o:ole="">
            <v:imagedata r:id="rId114" o:title=""/>
          </v:shape>
          <o:OLEObject Type="Embed" ProgID="Equation.DSMT4" ShapeID="_x0000_i1080" DrawAspect="Content" ObjectID="_1561285141" r:id="rId115"/>
        </w:objec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EC1C2A">
        <w:rPr>
          <w:rFonts w:ascii="Times New Roman" w:eastAsia="Times New Roman" w:hAnsi="Times New Roman"/>
          <w:sz w:val="24"/>
          <w:szCs w:val="24"/>
          <w:lang w:val="ru-RU"/>
        </w:rPr>
        <w:t xml:space="preserve">при </w:t>
      </w:r>
      <w:proofErr w:type="gramStart"/>
      <w:r w:rsidR="00EC1C2A">
        <w:rPr>
          <w:rFonts w:ascii="Times New Roman" w:eastAsia="Times New Roman" w:hAnsi="Times New Roman"/>
          <w:sz w:val="24"/>
          <w:szCs w:val="24"/>
          <w:lang w:val="ru-RU"/>
        </w:rPr>
        <w:t>мнимых</w:t>
      </w:r>
      <w:proofErr w:type="gramEnd"/>
      <w:r w:rsidR="00EC1C2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2541CA" w:rsidRPr="00EC1C2A">
        <w:rPr>
          <w:rFonts w:ascii="Times New Roman" w:eastAsia="Times New Roman" w:hAnsi="Times New Roman"/>
          <w:position w:val="-10"/>
          <w:sz w:val="24"/>
          <w:szCs w:val="24"/>
        </w:rPr>
        <w:object w:dxaOrig="220" w:dyaOrig="260">
          <v:shape id="_x0000_i1081" type="#_x0000_t75" style="width:11.25pt;height:13.15pt" o:ole="">
            <v:imagedata r:id="rId116" o:title=""/>
          </v:shape>
          <o:OLEObject Type="Embed" ProgID="Equation.DSMT4" ShapeID="_x0000_i1081" DrawAspect="Content" ObjectID="_1561285142" r:id="rId117"/>
        </w:objec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B14972" w:rsidRPr="00B14972">
        <w:rPr>
          <w:rFonts w:ascii="Times New Roman" w:eastAsia="Times New Roman" w:hAnsi="Times New Roman"/>
          <w:sz w:val="24"/>
          <w:szCs w:val="24"/>
          <w:lang w:val="ru-RU"/>
        </w:rPr>
        <w:t xml:space="preserve">Авторы данной статьи выбрали </w:t>
      </w:r>
      <w:r w:rsidR="00BC4DB7" w:rsidRPr="00B14972">
        <w:rPr>
          <w:rFonts w:ascii="Times New Roman" w:eastAsia="Times New Roman" w:hAnsi="Times New Roman"/>
          <w:position w:val="-12"/>
          <w:sz w:val="24"/>
          <w:szCs w:val="24"/>
        </w:rPr>
        <w:object w:dxaOrig="2079" w:dyaOrig="360">
          <v:shape id="_x0000_i1082" type="#_x0000_t75" style="width:104.55pt;height:18.15pt" o:ole="">
            <v:imagedata r:id="rId118" o:title=""/>
          </v:shape>
          <o:OLEObject Type="Embed" ProgID="Equation.DSMT4" ShapeID="_x0000_i1082" DrawAspect="Content" ObjectID="_1561285143" r:id="rId119"/>
        </w:object>
      </w:r>
      <w:r w:rsidR="00B14972" w:rsidRPr="00B1497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BC4DB7">
        <w:rPr>
          <w:rFonts w:ascii="Times New Roman" w:eastAsia="Times New Roman" w:hAnsi="Times New Roman"/>
          <w:sz w:val="24"/>
          <w:szCs w:val="24"/>
          <w:lang w:val="ru-RU"/>
        </w:rPr>
        <w:t>Данный выбор</w:t>
      </w:r>
      <w:r w:rsidR="00713974">
        <w:rPr>
          <w:rFonts w:ascii="Times New Roman" w:eastAsia="Times New Roman" w:hAnsi="Times New Roman"/>
          <w:sz w:val="24"/>
          <w:szCs w:val="24"/>
          <w:lang w:val="ru-RU"/>
        </w:rPr>
        <w:t xml:space="preserve"> был обусловлен следующими соображениями. </w:t>
      </w:r>
      <w:proofErr w:type="gramStart"/>
      <w:r w:rsidR="00713974">
        <w:rPr>
          <w:rFonts w:ascii="Times New Roman" w:eastAsia="Times New Roman" w:hAnsi="Times New Roman"/>
          <w:sz w:val="24"/>
          <w:szCs w:val="24"/>
          <w:lang w:val="ru-RU"/>
        </w:rPr>
        <w:t>При</w:t>
      </w:r>
      <w:proofErr w:type="gramEnd"/>
      <w:r w:rsidR="0071397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713974" w:rsidRPr="00713974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560" w:dyaOrig="279">
          <v:shape id="_x0000_i1083" type="#_x0000_t75" style="width:28.15pt;height:13.75pt" o:ole="">
            <v:imagedata r:id="rId120" o:title=""/>
          </v:shape>
          <o:OLEObject Type="Embed" ProgID="Equation.DSMT4" ShapeID="_x0000_i1083" DrawAspect="Content" ObjectID="_1561285144" r:id="rId121"/>
        </w:object>
      </w:r>
      <w:r w:rsidR="0071397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BC4DB7">
        <w:rPr>
          <w:rFonts w:ascii="Times New Roman" w:eastAsia="Times New Roman" w:hAnsi="Times New Roman"/>
          <w:sz w:val="24"/>
          <w:szCs w:val="24"/>
          <w:lang w:val="ru-RU"/>
        </w:rPr>
        <w:t xml:space="preserve">такой выбор </w:t>
      </w:r>
      <w:r w:rsidR="0021114B">
        <w:rPr>
          <w:rFonts w:ascii="Times New Roman" w:eastAsia="Times New Roman" w:hAnsi="Times New Roman"/>
          <w:sz w:val="24"/>
          <w:szCs w:val="24"/>
          <w:lang w:val="ru-RU"/>
        </w:rPr>
        <w:t>слабо влияет на результат</w:t>
      </w:r>
      <w:r w:rsidR="00BC4DB7">
        <w:rPr>
          <w:rFonts w:ascii="Times New Roman" w:eastAsia="Times New Roman" w:hAnsi="Times New Roman"/>
          <w:sz w:val="24"/>
          <w:szCs w:val="24"/>
          <w:lang w:val="ru-RU"/>
        </w:rPr>
        <w:t xml:space="preserve"> ввиду экспоненциального затухания подынтегрального выражения в (9). Однако </w:t>
      </w:r>
      <w:proofErr w:type="gramStart"/>
      <w:r w:rsidR="00BC4DB7">
        <w:rPr>
          <w:rFonts w:ascii="Times New Roman" w:eastAsia="Times New Roman" w:hAnsi="Times New Roman"/>
          <w:sz w:val="24"/>
          <w:szCs w:val="24"/>
          <w:lang w:val="ru-RU"/>
        </w:rPr>
        <w:t>при</w:t>
      </w:r>
      <w:proofErr w:type="gramEnd"/>
      <w:r w:rsidR="00BC4DB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BC4DB7" w:rsidRPr="00BC4DB7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560" w:dyaOrig="279">
          <v:shape id="_x0000_i1084" type="#_x0000_t75" style="width:28.15pt;height:13.75pt" o:ole="">
            <v:imagedata r:id="rId122" o:title=""/>
          </v:shape>
          <o:OLEObject Type="Embed" ProgID="Equation.DSMT4" ShapeID="_x0000_i1084" DrawAspect="Content" ObjectID="_1561285145" r:id="rId123"/>
        </w:object>
      </w:r>
      <w:r w:rsidR="00BC4DB7">
        <w:rPr>
          <w:rFonts w:ascii="Times New Roman" w:eastAsia="Times New Roman" w:hAnsi="Times New Roman"/>
          <w:sz w:val="24"/>
          <w:szCs w:val="24"/>
          <w:lang w:val="ru-RU"/>
        </w:rPr>
        <w:t xml:space="preserve">, когда </w:t>
      </w:r>
      <w:proofErr w:type="gramStart"/>
      <w:r w:rsidR="00BC4DB7">
        <w:rPr>
          <w:rFonts w:ascii="Times New Roman" w:eastAsia="Times New Roman" w:hAnsi="Times New Roman"/>
          <w:sz w:val="24"/>
          <w:szCs w:val="24"/>
          <w:lang w:val="ru-RU"/>
        </w:rPr>
        <w:t>быстрого</w:t>
      </w:r>
      <w:proofErr w:type="gramEnd"/>
      <w:r w:rsidR="00BC4DB7">
        <w:rPr>
          <w:rFonts w:ascii="Times New Roman" w:eastAsia="Times New Roman" w:hAnsi="Times New Roman"/>
          <w:sz w:val="24"/>
          <w:szCs w:val="24"/>
          <w:lang w:val="ru-RU"/>
        </w:rPr>
        <w:t xml:space="preserve"> затухания нет, </w:t>
      </w:r>
      <w:r w:rsidR="00611B52">
        <w:rPr>
          <w:rFonts w:ascii="Times New Roman" w:eastAsia="Times New Roman" w:hAnsi="Times New Roman"/>
          <w:sz w:val="24"/>
          <w:szCs w:val="24"/>
          <w:lang w:val="ru-RU"/>
        </w:rPr>
        <w:t xml:space="preserve">мы получаем постоянный коэффициент отражения при мнимых углах, что соответствует модели </w:t>
      </w:r>
      <w:proofErr w:type="spellStart"/>
      <w:r w:rsidR="00611B52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611B52">
        <w:rPr>
          <w:rFonts w:ascii="Times New Roman" w:eastAsia="Times New Roman" w:hAnsi="Times New Roman"/>
          <w:sz w:val="24"/>
          <w:szCs w:val="24"/>
          <w:lang w:val="ru-RU"/>
        </w:rPr>
        <w:t xml:space="preserve"> (на касательных углах падения меламин ведет себя как граница Дирихле).</w:t>
      </w:r>
    </w:p>
    <w:p w:rsidR="006B229C" w:rsidRPr="006B229C" w:rsidRDefault="00B14972" w:rsidP="006B229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151A6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5535CB">
        <w:rPr>
          <w:rFonts w:ascii="Times New Roman" w:eastAsia="Times New Roman" w:hAnsi="Times New Roman"/>
          <w:sz w:val="24"/>
          <w:szCs w:val="24"/>
          <w:lang w:val="ru-RU"/>
        </w:rPr>
        <w:t>Хорошо известно, что з</w:t>
      </w:r>
      <w:r w:rsidR="006B229C" w:rsidRPr="006B229C">
        <w:rPr>
          <w:rFonts w:ascii="Times New Roman" w:eastAsia="Times New Roman" w:hAnsi="Times New Roman"/>
          <w:sz w:val="24"/>
          <w:szCs w:val="24"/>
          <w:lang w:val="ru-RU"/>
        </w:rPr>
        <w:t xml:space="preserve">адача решения уравнения </w:t>
      </w:r>
    </w:p>
    <w:p w:rsidR="006B229C" w:rsidRPr="006B229C" w:rsidRDefault="006B229C" w:rsidP="006B229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B229C">
        <w:rPr>
          <w:rFonts w:ascii="Times New Roman" w:eastAsia="Times New Roman" w:hAnsi="Times New Roman"/>
          <w:position w:val="-12"/>
          <w:sz w:val="24"/>
          <w:szCs w:val="24"/>
        </w:rPr>
        <w:object w:dxaOrig="1200" w:dyaOrig="380">
          <v:shape id="_x0000_i1085" type="#_x0000_t75" style="width:60.1pt;height:18.8pt" o:ole="">
            <v:imagedata r:id="rId124" o:title=""/>
          </v:shape>
          <o:OLEObject Type="Embed" ProgID="Equation.DSMT4" ShapeID="_x0000_i1085" DrawAspect="Content" ObjectID="_1561285146" r:id="rId125"/>
        </w:object>
      </w:r>
      <w:r w:rsidRPr="006B229C">
        <w:rPr>
          <w:rFonts w:ascii="Times New Roman" w:eastAsia="Times New Roman" w:hAnsi="Times New Roman"/>
          <w:sz w:val="24"/>
          <w:szCs w:val="24"/>
          <w:lang w:val="ru-RU"/>
        </w:rPr>
        <w:tab/>
        <w:t>(11)</w:t>
      </w:r>
    </w:p>
    <w:p w:rsidR="00B14972" w:rsidRPr="002A2BA8" w:rsidRDefault="006B229C" w:rsidP="00BF4BAA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A2BA8">
        <w:rPr>
          <w:rFonts w:ascii="Times New Roman" w:eastAsia="Times New Roman" w:hAnsi="Times New Roman"/>
          <w:sz w:val="24"/>
          <w:szCs w:val="24"/>
          <w:lang w:val="ru-RU"/>
        </w:rPr>
        <w:t xml:space="preserve">является некорректно поставленной, </w:t>
      </w:r>
      <w:r w:rsidR="005535CB">
        <w:rPr>
          <w:rFonts w:ascii="Times New Roman" w:eastAsia="Times New Roman" w:hAnsi="Times New Roman"/>
          <w:sz w:val="24"/>
          <w:szCs w:val="24"/>
          <w:lang w:val="ru-RU"/>
        </w:rPr>
        <w:t xml:space="preserve">так как матрица </w:t>
      </w:r>
      <w:r w:rsidR="005535CB" w:rsidRPr="005535CB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480" w:dyaOrig="360">
          <v:shape id="_x0000_i1086" type="#_x0000_t75" style="width:23.8pt;height:18.15pt" o:ole="">
            <v:imagedata r:id="rId126" o:title=""/>
          </v:shape>
          <o:OLEObject Type="Embed" ProgID="Equation.DSMT4" ShapeID="_x0000_i1086" DrawAspect="Content" ObjectID="_1561285147" r:id="rId127"/>
        </w:object>
      </w:r>
      <w:r w:rsidR="005535CB">
        <w:rPr>
          <w:rFonts w:ascii="Times New Roman" w:eastAsia="Times New Roman" w:hAnsi="Times New Roman"/>
          <w:sz w:val="24"/>
          <w:szCs w:val="24"/>
          <w:lang w:val="ru-RU"/>
        </w:rPr>
        <w:t xml:space="preserve"> является плохо обусловленной, и непосредственное ее численное обращение может вести к значительным численным ошибкам</w:t>
      </w:r>
      <w:r w:rsidRPr="006B229C">
        <w:rPr>
          <w:rFonts w:ascii="Times New Roman" w:eastAsia="Times New Roman" w:hAnsi="Times New Roman"/>
          <w:sz w:val="24"/>
          <w:szCs w:val="24"/>
          <w:lang w:val="ru-RU"/>
        </w:rPr>
        <w:t>. Поэтому п</w:t>
      </w:r>
      <w:r w:rsidR="002A2BA8" w:rsidRPr="002A2BA8">
        <w:rPr>
          <w:rFonts w:ascii="Times New Roman" w:eastAsia="Times New Roman" w:hAnsi="Times New Roman"/>
          <w:sz w:val="24"/>
          <w:szCs w:val="24"/>
          <w:lang w:val="ru-RU"/>
        </w:rPr>
        <w:t>ри решении уравнения (8) применялась</w:t>
      </w:r>
      <w:r w:rsidR="002A2BA8">
        <w:rPr>
          <w:rFonts w:ascii="Times New Roman" w:eastAsia="Times New Roman" w:hAnsi="Times New Roman"/>
          <w:sz w:val="24"/>
          <w:szCs w:val="24"/>
          <w:lang w:val="ru-RU"/>
        </w:rPr>
        <w:t xml:space="preserve"> регуляризация </w:t>
      </w:r>
      <w:r w:rsidR="002A2BA8" w:rsidRPr="002A2BA8">
        <w:rPr>
          <w:rFonts w:ascii="Times New Roman" w:eastAsia="Times New Roman" w:hAnsi="Times New Roman"/>
          <w:sz w:val="24"/>
          <w:szCs w:val="24"/>
          <w:lang w:val="ru-RU"/>
        </w:rPr>
        <w:t>Тихонова</w:t>
      </w:r>
    </w:p>
    <w:p w:rsidR="002A2BA8" w:rsidRPr="006B229C" w:rsidRDefault="00745EE3" w:rsidP="00BF4BAA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A2BA8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840" w:dyaOrig="380">
          <v:shape id="_x0000_i1087" type="#_x0000_t75" style="width:142.1pt;height:18.8pt" o:ole="">
            <v:imagedata r:id="rId128" o:title=""/>
          </v:shape>
          <o:OLEObject Type="Embed" ProgID="Equation.DSMT4" ShapeID="_x0000_i1087" DrawAspect="Content" ObjectID="_1561285148" r:id="rId129"/>
        </w:object>
      </w:r>
      <w:r w:rsidR="002A2BA8" w:rsidRPr="002A2BA8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6B229C" w:rsidRPr="006B229C">
        <w:rPr>
          <w:rFonts w:ascii="Times New Roman" w:eastAsia="Times New Roman" w:hAnsi="Times New Roman"/>
          <w:sz w:val="24"/>
          <w:szCs w:val="24"/>
          <w:lang w:val="ru-RU"/>
        </w:rPr>
        <w:tab/>
        <w:t>(1</w:t>
      </w:r>
      <w:r w:rsidR="006B229C" w:rsidRPr="006151A6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6B229C" w:rsidRPr="006B229C">
        <w:rPr>
          <w:rFonts w:ascii="Times New Roman" w:eastAsia="Times New Roman" w:hAnsi="Times New Roman"/>
          <w:sz w:val="24"/>
          <w:szCs w:val="24"/>
          <w:lang w:val="ru-RU"/>
        </w:rPr>
        <w:t>)</w:t>
      </w:r>
    </w:p>
    <w:p w:rsidR="002A2BA8" w:rsidRPr="00713974" w:rsidRDefault="002A2BA8" w:rsidP="006B229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A2BA8">
        <w:rPr>
          <w:rFonts w:ascii="Times New Roman" w:eastAsia="Times New Roman" w:hAnsi="Times New Roman"/>
          <w:sz w:val="24"/>
          <w:szCs w:val="24"/>
          <w:lang w:val="ru-RU"/>
        </w:rPr>
        <w:t xml:space="preserve">где </w:t>
      </w:r>
      <w:r w:rsidRPr="002A2BA8">
        <w:rPr>
          <w:rFonts w:ascii="Times New Roman" w:eastAsia="Times New Roman" w:hAnsi="Times New Roman"/>
          <w:position w:val="-4"/>
          <w:sz w:val="24"/>
          <w:szCs w:val="24"/>
        </w:rPr>
        <w:object w:dxaOrig="200" w:dyaOrig="260">
          <v:shape id="_x0000_i1088" type="#_x0000_t75" style="width:10pt;height:13.15pt" o:ole="">
            <v:imagedata r:id="rId130" o:title=""/>
          </v:shape>
          <o:OLEObject Type="Embed" ProgID="Equation.DSMT4" ShapeID="_x0000_i1088" DrawAspect="Content" ObjectID="_1561285149" r:id="rId131"/>
        </w:object>
      </w:r>
      <w:r w:rsidRPr="002A2BA8">
        <w:rPr>
          <w:rFonts w:ascii="Times New Roman" w:eastAsia="Times New Roman" w:hAnsi="Times New Roman"/>
          <w:sz w:val="24"/>
          <w:szCs w:val="24"/>
          <w:lang w:val="ru-RU"/>
        </w:rPr>
        <w:t xml:space="preserve">- единичная матрица, а параметр </w:t>
      </w:r>
      <w:r w:rsidRPr="002A2BA8">
        <w:rPr>
          <w:rFonts w:ascii="Times New Roman" w:eastAsia="Times New Roman" w:hAnsi="Times New Roman"/>
          <w:position w:val="-6"/>
          <w:sz w:val="24"/>
          <w:szCs w:val="24"/>
        </w:rPr>
        <w:object w:dxaOrig="220" w:dyaOrig="279">
          <v:shape id="_x0000_i1089" type="#_x0000_t75" style="width:11.25pt;height:13.75pt" o:ole="">
            <v:imagedata r:id="rId132" o:title=""/>
          </v:shape>
          <o:OLEObject Type="Embed" ProgID="Equation.DSMT4" ShapeID="_x0000_i1089" DrawAspect="Content" ObjectID="_1561285150" r:id="rId133"/>
        </w:object>
      </w:r>
      <w:r w:rsidR="00713974">
        <w:rPr>
          <w:rFonts w:ascii="Times New Roman" w:eastAsia="Times New Roman" w:hAnsi="Times New Roman"/>
          <w:sz w:val="24"/>
          <w:szCs w:val="24"/>
          <w:lang w:val="ru-RU"/>
        </w:rPr>
        <w:t xml:space="preserve"> выбирался исходя из численных экспериментов</w:t>
      </w:r>
      <w:r w:rsidRPr="002A2BA8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713974">
        <w:rPr>
          <w:rFonts w:ascii="Times New Roman" w:eastAsia="Times New Roman" w:hAnsi="Times New Roman"/>
          <w:sz w:val="24"/>
          <w:szCs w:val="24"/>
          <w:lang w:val="ru-RU"/>
        </w:rPr>
        <w:t xml:space="preserve">На частотах от 500 до 2000 Гц выбиралось значение </w:t>
      </w:r>
      <w:r w:rsidR="00713974" w:rsidRPr="002A2BA8">
        <w:rPr>
          <w:rFonts w:ascii="Times New Roman" w:eastAsia="Times New Roman" w:hAnsi="Times New Roman"/>
          <w:position w:val="-6"/>
          <w:sz w:val="24"/>
          <w:szCs w:val="24"/>
        </w:rPr>
        <w:object w:dxaOrig="760" w:dyaOrig="279">
          <v:shape id="_x0000_i1090" type="#_x0000_t75" style="width:38.8pt;height:13.75pt" o:ole="">
            <v:imagedata r:id="rId134" o:title=""/>
          </v:shape>
          <o:OLEObject Type="Embed" ProgID="Equation.DSMT4" ShapeID="_x0000_i1090" DrawAspect="Content" ObjectID="_1561285151" r:id="rId135"/>
        </w:object>
      </w:r>
      <w:r w:rsidR="00713974">
        <w:rPr>
          <w:rFonts w:ascii="Times New Roman" w:eastAsia="Times New Roman" w:hAnsi="Times New Roman"/>
          <w:sz w:val="24"/>
          <w:szCs w:val="24"/>
          <w:lang w:val="ru-RU"/>
        </w:rPr>
        <w:t>, на более высоких частотах регуляризация не требовалась.</w:t>
      </w:r>
    </w:p>
    <w:p w:rsidR="00C9425C" w:rsidRPr="00447D8E" w:rsidRDefault="00C9425C" w:rsidP="00C9425C">
      <w:pPr>
        <w:pStyle w:val="Heading"/>
        <w:tabs>
          <w:tab w:val="left" w:pos="567"/>
        </w:tabs>
      </w:pPr>
      <w:r w:rsidRPr="00447D8E">
        <w:t>Описание эксперимента</w:t>
      </w:r>
    </w:p>
    <w:p w:rsidR="00C9425C" w:rsidRPr="007F1E09" w:rsidRDefault="00C9425C" w:rsidP="00C9425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C9425C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Геометрия эксперимента соответствует Рис.1. 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Параметры </w:t>
      </w:r>
      <w:r w:rsidR="007F1E09" w:rsidRPr="007F1E09">
        <w:rPr>
          <w:rFonts w:ascii="Times New Roman" w:eastAsia="Times New Roman" w:hAnsi="Times New Roman"/>
          <w:position w:val="-6"/>
          <w:sz w:val="24"/>
          <w:szCs w:val="24"/>
        </w:rPr>
        <w:object w:dxaOrig="200" w:dyaOrig="279">
          <v:shape id="_x0000_i1091" type="#_x0000_t75" style="width:9.4pt;height:14.4pt" o:ole="">
            <v:imagedata r:id="rId136" o:title=""/>
          </v:shape>
          <o:OLEObject Type="Embed" ProgID="Equation.DSMT4" ShapeID="_x0000_i1091" DrawAspect="Content" ObjectID="_1561285152" r:id="rId137"/>
        </w:object>
      </w:r>
      <w:r w:rsidR="007F1E09" w:rsidRPr="007F1E0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и </w:t>
      </w:r>
      <w:r w:rsidR="007F1E09" w:rsidRPr="007F1E09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220" w:dyaOrig="240">
          <v:shape id="_x0000_i1092" type="#_x0000_t75" style="width:10.65pt;height:12.5pt" o:ole="">
            <v:imagedata r:id="rId138" o:title=""/>
          </v:shape>
          <o:OLEObject Type="Embed" ProgID="Equation.DSMT4" ShapeID="_x0000_i1092" DrawAspect="Content" ObjectID="_1561285153" r:id="rId139"/>
        </w:objec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 подбирались таким образом, чтобы расстояние, проходимое отраженным сигналом, было порядка 1 метра.</w:t>
      </w:r>
    </w:p>
    <w:p w:rsidR="0016723A" w:rsidRPr="00345E0A" w:rsidRDefault="00C9425C" w:rsidP="00C9425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3765E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ab/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В качестве монопольного источника использовался аналог </w:t>
      </w:r>
      <w:proofErr w:type="spellStart"/>
      <w:r w:rsidRPr="00447D8E">
        <w:rPr>
          <w:rFonts w:ascii="Times New Roman" w:eastAsia="Times New Roman" w:hAnsi="Times New Roman"/>
          <w:sz w:val="24"/>
          <w:szCs w:val="24"/>
        </w:rPr>
        <w:t>B</w:t>
      </w:r>
      <w:r w:rsidR="00205CF9">
        <w:rPr>
          <w:rFonts w:ascii="Times New Roman" w:eastAsia="Times New Roman" w:hAnsi="Times New Roman"/>
          <w:sz w:val="24"/>
          <w:szCs w:val="24"/>
        </w:rPr>
        <w:t>ruel</w:t>
      </w:r>
      <w:proofErr w:type="spellEnd"/>
      <w:r w:rsidR="00205CF9" w:rsidRPr="00205CF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>&amp;</w:t>
      </w:r>
      <w:r w:rsidR="00205CF9" w:rsidRPr="00205CF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47D8E">
        <w:rPr>
          <w:rFonts w:ascii="Times New Roman" w:eastAsia="Times New Roman" w:hAnsi="Times New Roman"/>
          <w:sz w:val="24"/>
          <w:szCs w:val="24"/>
        </w:rPr>
        <w:t>K</w:t>
      </w:r>
      <w:r w:rsidR="00205CF9">
        <w:rPr>
          <w:rFonts w:ascii="Times New Roman" w:eastAsia="Times New Roman" w:hAnsi="Times New Roman"/>
          <w:sz w:val="24"/>
          <w:szCs w:val="24"/>
        </w:rPr>
        <w:t>jaer</w:t>
      </w:r>
      <w:proofErr w:type="spellEnd"/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205CF9" w:rsidRPr="00205CF9">
        <w:rPr>
          <w:rFonts w:ascii="Times New Roman" w:eastAsia="Times New Roman" w:hAnsi="Times New Roman"/>
          <w:sz w:val="24"/>
          <w:szCs w:val="24"/>
          <w:lang w:val="ru-RU"/>
        </w:rPr>
        <w:t xml:space="preserve">4295 </w:t>
      </w:r>
      <w:proofErr w:type="spellStart"/>
      <w:r w:rsidRPr="00447D8E">
        <w:rPr>
          <w:rFonts w:ascii="Times New Roman" w:eastAsia="Times New Roman" w:hAnsi="Times New Roman"/>
          <w:sz w:val="24"/>
          <w:szCs w:val="24"/>
        </w:rPr>
        <w:t>Omnisource</w:t>
      </w:r>
      <w:proofErr w:type="spellEnd"/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, выполненный из фанерного короба с клиновидным концентратором (Рис. 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>). К источнику крепится адаптер для измерения объемной скорости. Адаптер представляет собой отрезок металлической трубы диаметром 3,</w:t>
      </w:r>
      <w:r w:rsidR="000C70F6" w:rsidRPr="000C70F6">
        <w:rPr>
          <w:rFonts w:ascii="Times New Roman" w:eastAsia="Times New Roman" w:hAnsi="Times New Roman"/>
          <w:sz w:val="24"/>
          <w:szCs w:val="24"/>
          <w:lang w:val="ru-RU"/>
        </w:rPr>
        <w:t>5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см с двумя отверстиями для микрофонов, расстояние между которыми 2 см. Это расстояние определяет наивысшую частоту, для которой возможно определение колебательной скорости (8,5 кГц). </w:t>
      </w:r>
      <w:r w:rsidR="00471509" w:rsidRPr="00471509">
        <w:rPr>
          <w:rFonts w:ascii="Times New Roman" w:eastAsia="Times New Roman" w:hAnsi="Times New Roman"/>
          <w:sz w:val="24"/>
          <w:szCs w:val="24"/>
          <w:lang w:val="ru-RU"/>
        </w:rPr>
        <w:t>Это ограничение следует из метод</w:t>
      </w:r>
      <w:r w:rsidR="00471509">
        <w:rPr>
          <w:rFonts w:ascii="Times New Roman" w:eastAsia="Times New Roman" w:hAnsi="Times New Roman"/>
          <w:sz w:val="24"/>
          <w:szCs w:val="24"/>
          <w:lang w:val="ru-RU"/>
        </w:rPr>
        <w:t xml:space="preserve">а </w:t>
      </w:r>
      <w:r w:rsidR="00471509" w:rsidRPr="00471509">
        <w:rPr>
          <w:rFonts w:ascii="Times New Roman" w:eastAsia="Times New Roman" w:hAnsi="Times New Roman"/>
          <w:sz w:val="24"/>
          <w:szCs w:val="24"/>
          <w:lang w:val="ru-RU"/>
        </w:rPr>
        <w:t>двух микрофонов</w:t>
      </w:r>
      <w:r w:rsidR="00471509" w:rsidRPr="00926E7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71509" w:rsidRPr="00205CF9">
        <w:rPr>
          <w:rFonts w:ascii="Times New Roman" w:eastAsia="Times New Roman" w:hAnsi="Times New Roman"/>
          <w:sz w:val="24"/>
          <w:szCs w:val="24"/>
          <w:lang w:val="ru-RU"/>
        </w:rPr>
        <w:t>[</w:t>
      </w:r>
      <w:r w:rsidR="002E3DA1" w:rsidRPr="00345E0A">
        <w:rPr>
          <w:rFonts w:ascii="Times New Roman" w:eastAsia="Times New Roman" w:hAnsi="Times New Roman"/>
          <w:sz w:val="24"/>
          <w:szCs w:val="24"/>
          <w:lang w:val="ru-RU"/>
        </w:rPr>
        <w:t>4</w:t>
      </w:r>
      <w:r w:rsidR="00471509" w:rsidRPr="00205CF9">
        <w:rPr>
          <w:rFonts w:ascii="Times New Roman" w:eastAsia="Times New Roman" w:hAnsi="Times New Roman"/>
          <w:sz w:val="24"/>
          <w:szCs w:val="24"/>
          <w:lang w:val="ru-RU"/>
        </w:rPr>
        <w:t>]</w:t>
      </w:r>
      <w:r w:rsidR="00471509" w:rsidRPr="00471509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Для регистрации поля и измерения объемной скорости использовались 6 мм микрофоны </w:t>
      </w:r>
      <w:proofErr w:type="spellStart"/>
      <w:r w:rsidRPr="00447D8E">
        <w:rPr>
          <w:rFonts w:ascii="Times New Roman" w:eastAsia="Times New Roman" w:hAnsi="Times New Roman"/>
          <w:sz w:val="24"/>
          <w:szCs w:val="24"/>
        </w:rPr>
        <w:t>Audix</w:t>
      </w:r>
      <w:proofErr w:type="spellEnd"/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47D8E">
        <w:rPr>
          <w:rFonts w:ascii="Times New Roman" w:eastAsia="Times New Roman" w:hAnsi="Times New Roman"/>
          <w:sz w:val="24"/>
          <w:szCs w:val="24"/>
        </w:rPr>
        <w:t>TM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>1, обладающие достаточно ровной частотной характеристик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ой в широком диапазоне частот. </w:t>
      </w:r>
    </w:p>
    <w:p w:rsidR="0016723A" w:rsidRPr="00345E0A" w:rsidRDefault="0016723A" w:rsidP="00C9425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45E0A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Импульсный отклик определялся с помощью метода </w:t>
      </w:r>
      <w:r w:rsidR="00C9425C" w:rsidRPr="00447D8E">
        <w:rPr>
          <w:rFonts w:ascii="Times New Roman" w:eastAsia="Times New Roman" w:hAnsi="Times New Roman"/>
          <w:i/>
          <w:sz w:val="24"/>
          <w:szCs w:val="24"/>
          <w:lang w:val="ru-RU"/>
        </w:rPr>
        <w:t>М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-последовательности. 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>Подробно данная техника описана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в [</w:t>
      </w:r>
      <w:r w:rsidR="00F01DD4" w:rsidRPr="00FF2141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931127" w:rsidRPr="00075787">
        <w:rPr>
          <w:rFonts w:ascii="Times New Roman" w:eastAsia="Times New Roman" w:hAnsi="Times New Roman"/>
          <w:sz w:val="24"/>
          <w:szCs w:val="24"/>
          <w:lang w:val="ru-RU"/>
        </w:rPr>
        <w:t>7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].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Остановимся здесь лишь на основных моментах.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9425C" w:rsidRPr="00447D8E">
        <w:rPr>
          <w:rFonts w:ascii="Times New Roman" w:eastAsia="Times New Roman" w:hAnsi="Times New Roman"/>
          <w:i/>
          <w:sz w:val="24"/>
          <w:szCs w:val="24"/>
          <w:lang w:val="ru-RU"/>
        </w:rPr>
        <w:t>М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-последовательность</w:t>
      </w:r>
      <w:r w:rsidR="009772FF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t xml:space="preserve">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– это двухуровневый </w:t>
      </w:r>
      <w:proofErr w:type="spellStart"/>
      <w:r w:rsidR="00436198" w:rsidRPr="00436198">
        <w:rPr>
          <w:rFonts w:ascii="Times New Roman" w:eastAsia="Times New Roman" w:hAnsi="Times New Roman"/>
          <w:sz w:val="24"/>
          <w:szCs w:val="24"/>
          <w:lang w:val="ru-RU"/>
        </w:rPr>
        <w:t>квазишумовой</w:t>
      </w:r>
      <w:proofErr w:type="spellEnd"/>
      <w:r w:rsidR="00436198" w:rsidRPr="0043619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сигнал </w:t>
      </w:r>
      <w:r w:rsidR="00436198" w:rsidRPr="00436198">
        <w:rPr>
          <w:rFonts w:ascii="Times New Roman" w:eastAsia="Times New Roman" w:hAnsi="Times New Roman"/>
          <w:sz w:val="24"/>
          <w:szCs w:val="24"/>
          <w:lang w:val="ru-RU"/>
        </w:rPr>
        <w:t>с количеством отсчетов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772FF" w:rsidRPr="009772FF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660" w:dyaOrig="300">
          <v:shape id="_x0000_i1093" type="#_x0000_t75" style="width:33.2pt;height:15.05pt" o:ole="">
            <v:imagedata r:id="rId140" o:title=""/>
          </v:shape>
          <o:OLEObject Type="Embed" ProgID="Equation.DSMT4" ShapeID="_x0000_i1093" DrawAspect="Content" ObjectID="_1561285154" r:id="rId141"/>
        </w:objec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, где</w:t>
      </w:r>
      <w:r w:rsidR="000E32A8">
        <w:rPr>
          <w:rFonts w:ascii="Times New Roman" w:eastAsia="Times New Roman" w:hAnsi="Times New Roman"/>
          <w:sz w:val="24"/>
          <w:szCs w:val="24"/>
          <w:lang w:val="ru-RU"/>
        </w:rPr>
        <w:t xml:space="preserve"> для данно</w:t>
      </w:r>
      <w:r w:rsidR="000E32A8" w:rsidRPr="000E32A8">
        <w:rPr>
          <w:rFonts w:ascii="Times New Roman" w:eastAsia="Times New Roman" w:hAnsi="Times New Roman"/>
          <w:sz w:val="24"/>
          <w:szCs w:val="24"/>
          <w:lang w:val="ru-RU"/>
        </w:rPr>
        <w:t>й работы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9425C" w:rsidRPr="00447D8E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780" w:dyaOrig="279">
          <v:shape id="_x0000_i1094" type="#_x0000_t75" style="width:39.45pt;height:13.75pt" o:ole="">
            <v:imagedata r:id="rId142" o:title=""/>
          </v:shape>
          <o:OLEObject Type="Embed" ProgID="Equation.DSMT4" ShapeID="_x0000_i1094" DrawAspect="Content" ObjectID="_1561285155" r:id="rId143"/>
        </w:objec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="00310297" w:rsidRPr="00310297">
        <w:rPr>
          <w:rFonts w:ascii="Times New Roman" w:eastAsia="Times New Roman" w:hAnsi="Times New Roman"/>
          <w:sz w:val="24"/>
          <w:szCs w:val="24"/>
          <w:lang w:val="ru-RU"/>
        </w:rPr>
        <w:t xml:space="preserve">длительность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около 11 секунд с частотой дискретизации </w:t>
      </w:r>
      <w:r w:rsidR="009772FF" w:rsidRPr="009772FF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300" w:dyaOrig="279">
          <v:shape id="_x0000_i1095" type="#_x0000_t75" style="width:15.05pt;height:13.75pt" o:ole="">
            <v:imagedata r:id="rId144" o:title=""/>
          </v:shape>
          <o:OLEObject Type="Embed" ProgID="Equation.DSMT4" ShapeID="_x0000_i1095" DrawAspect="Content" ObjectID="_1561285156" r:id="rId145"/>
        </w:objec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кГц). </w:t>
      </w:r>
      <w:r w:rsidR="00C9425C" w:rsidRPr="00EF2A22">
        <w:rPr>
          <w:rFonts w:ascii="Times New Roman" w:eastAsia="Times New Roman" w:hAnsi="Times New Roman"/>
          <w:i/>
          <w:sz w:val="24"/>
          <w:szCs w:val="24"/>
          <w:lang w:val="ru-RU"/>
        </w:rPr>
        <w:t>М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-последовательность подается на ЦАП и воспроизводится источником. Затем принима</w:t>
      </w:r>
      <w:r w:rsidRPr="0016723A">
        <w:rPr>
          <w:rFonts w:ascii="Times New Roman" w:eastAsia="Times New Roman" w:hAnsi="Times New Roman"/>
          <w:sz w:val="24"/>
          <w:szCs w:val="24"/>
          <w:lang w:val="ru-RU"/>
        </w:rPr>
        <w:t>ю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тся сигнал с микрофона, расположенного в точке приема </w:t>
      </w:r>
      <w:r w:rsidR="00310297" w:rsidRPr="00310297">
        <w:rPr>
          <w:rFonts w:ascii="Times New Roman" w:eastAsia="Times New Roman" w:hAnsi="Times New Roman"/>
          <w:sz w:val="24"/>
          <w:szCs w:val="24"/>
          <w:lang w:val="ru-RU"/>
        </w:rPr>
        <w:t xml:space="preserve">и пара сигналов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10297" w:rsidRPr="00310297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двух микрофон</w:t>
      </w:r>
      <w:r w:rsidR="00310297" w:rsidRPr="00310297">
        <w:rPr>
          <w:rFonts w:ascii="Times New Roman" w:eastAsia="Times New Roman" w:hAnsi="Times New Roman"/>
          <w:sz w:val="24"/>
          <w:szCs w:val="24"/>
          <w:lang w:val="ru-RU"/>
        </w:rPr>
        <w:t>ов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, помещенных в адаптер объемной скорости. Вычисляется кросс-корреляция каждого из сигналов с </w:t>
      </w:r>
      <w:proofErr w:type="gramStart"/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исходной</w:t>
      </w:r>
      <w:proofErr w:type="gramEnd"/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9425C" w:rsidRPr="00471509">
        <w:rPr>
          <w:rFonts w:ascii="Times New Roman" w:eastAsia="Times New Roman" w:hAnsi="Times New Roman"/>
          <w:i/>
          <w:sz w:val="24"/>
          <w:szCs w:val="24"/>
          <w:lang w:val="ru-RU"/>
        </w:rPr>
        <w:t>М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-последовательностью. На корреляционные функции накладывается временное окно</w:t>
      </w:r>
      <w:r w:rsidR="00373E0B" w:rsidRPr="00373E0B">
        <w:rPr>
          <w:rFonts w:ascii="Times New Roman" w:eastAsia="Times New Roman" w:hAnsi="Times New Roman"/>
          <w:sz w:val="24"/>
          <w:szCs w:val="24"/>
          <w:lang w:val="ru-RU"/>
        </w:rPr>
        <w:t xml:space="preserve">, чтобы выделить первые несколько метров принятого сигнала и </w:t>
      </w:r>
      <w:r w:rsidR="00373E0B">
        <w:rPr>
          <w:rFonts w:ascii="Times New Roman" w:eastAsia="Times New Roman" w:hAnsi="Times New Roman"/>
          <w:sz w:val="24"/>
          <w:szCs w:val="24"/>
          <w:lang w:val="ru-RU"/>
        </w:rPr>
        <w:t xml:space="preserve">отрезать </w:t>
      </w:r>
      <w:r w:rsidR="00373E0B" w:rsidRPr="00373E0B">
        <w:rPr>
          <w:rFonts w:ascii="Times New Roman" w:eastAsia="Times New Roman" w:hAnsi="Times New Roman"/>
          <w:sz w:val="24"/>
          <w:szCs w:val="24"/>
          <w:lang w:val="ru-RU"/>
        </w:rPr>
        <w:t>весь остальной сигнал.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73E0B" w:rsidRPr="00D549C8">
        <w:rPr>
          <w:rFonts w:ascii="Times New Roman" w:eastAsia="Times New Roman" w:hAnsi="Times New Roman"/>
          <w:sz w:val="24"/>
          <w:szCs w:val="24"/>
          <w:lang w:val="ru-RU"/>
        </w:rPr>
        <w:t xml:space="preserve">Затем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с каждым из сигналов пр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оизводится преобразование Фурье.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Из сигналов, полученных с микрофонов в адаптере, вычисляется Фурье-спектр объемной скорости при помощи формулы двух микрофонов с учетом поправки Вайнштейна, описывающей отражение от открытого конца волновода [</w:t>
      </w:r>
      <w:r w:rsidR="00F01DD4" w:rsidRPr="00F01DD4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931127" w:rsidRPr="00931127">
        <w:rPr>
          <w:rFonts w:ascii="Times New Roman" w:eastAsia="Times New Roman" w:hAnsi="Times New Roman"/>
          <w:sz w:val="24"/>
          <w:szCs w:val="24"/>
          <w:lang w:val="ru-RU"/>
        </w:rPr>
        <w:t>8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]. Отношение спектр</w:t>
      </w:r>
      <w:r w:rsidRPr="0016723A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давления в точке прием</w:t>
      </w:r>
      <w:r w:rsidRPr="0016723A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16723A">
        <w:rPr>
          <w:rFonts w:ascii="Times New Roman" w:eastAsia="Times New Roman" w:hAnsi="Times New Roman"/>
          <w:sz w:val="24"/>
          <w:szCs w:val="24"/>
          <w:lang w:val="ru-RU"/>
        </w:rPr>
        <w:t xml:space="preserve">к спектру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объемной скорости источника дает </w:t>
      </w:r>
      <w:r w:rsidR="00436198" w:rsidRPr="00436198">
        <w:rPr>
          <w:rFonts w:ascii="Times New Roman" w:eastAsia="Times New Roman" w:hAnsi="Times New Roman"/>
          <w:sz w:val="24"/>
          <w:szCs w:val="24"/>
          <w:lang w:val="ru-RU"/>
        </w:rPr>
        <w:t>частотный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отклик </w:t>
      </w:r>
      <w:r w:rsidR="00E70CD4">
        <w:rPr>
          <w:rFonts w:ascii="Times New Roman" w:eastAsia="Times New Roman" w:hAnsi="Times New Roman"/>
          <w:sz w:val="24"/>
          <w:szCs w:val="24"/>
          <w:lang w:val="ru-RU"/>
        </w:rPr>
        <w:t>всего акустического тракта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</w:p>
    <w:p w:rsidR="00673060" w:rsidRPr="00581774" w:rsidRDefault="0016723A" w:rsidP="00C9425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45E0A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Далее выполняется фильтрация</w:t>
      </w:r>
      <w:r w:rsidR="00F366C4" w:rsidRPr="00F366C4">
        <w:rPr>
          <w:rFonts w:ascii="Times New Roman" w:eastAsia="Times New Roman" w:hAnsi="Times New Roman"/>
          <w:sz w:val="24"/>
          <w:szCs w:val="24"/>
          <w:lang w:val="ru-RU"/>
        </w:rPr>
        <w:t xml:space="preserve"> фильтром низких частот с частотой отсечки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4500 Гц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и шириной 500 Гц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Фильтрация позволяет избежать импульсов с большими пиковыми величинами. </w:t>
      </w:r>
      <w:r w:rsidR="00F366C4" w:rsidRPr="00F366C4">
        <w:rPr>
          <w:rFonts w:ascii="Times New Roman" w:eastAsia="Times New Roman" w:hAnsi="Times New Roman"/>
          <w:sz w:val="24"/>
          <w:szCs w:val="24"/>
          <w:lang w:val="ru-RU"/>
        </w:rPr>
        <w:t>Для удобств</w:t>
      </w:r>
      <w:r w:rsidR="00F366C4">
        <w:rPr>
          <w:rFonts w:ascii="Times New Roman" w:eastAsia="Times New Roman" w:hAnsi="Times New Roman"/>
          <w:sz w:val="24"/>
          <w:szCs w:val="24"/>
          <w:lang w:val="ru-RU"/>
        </w:rPr>
        <w:t xml:space="preserve">а результат нормируется таким образом, чтобы амплитуда пика от прямого </w:t>
      </w:r>
      <w:r w:rsidR="00F366C4" w:rsidRPr="00F366C4">
        <w:rPr>
          <w:rFonts w:ascii="Times New Roman" w:eastAsia="Times New Roman" w:hAnsi="Times New Roman"/>
          <w:sz w:val="24"/>
          <w:szCs w:val="24"/>
          <w:lang w:val="ru-RU"/>
        </w:rPr>
        <w:t xml:space="preserve">сигнала </w:t>
      </w:r>
      <w:r w:rsidR="00F366C4">
        <w:rPr>
          <w:rFonts w:ascii="Times New Roman" w:eastAsia="Times New Roman" w:hAnsi="Times New Roman"/>
          <w:sz w:val="24"/>
          <w:szCs w:val="24"/>
          <w:lang w:val="ru-RU"/>
        </w:rPr>
        <w:t>была е</w:t>
      </w:r>
      <w:r w:rsidR="00F366C4" w:rsidRPr="00F366C4">
        <w:rPr>
          <w:rFonts w:ascii="Times New Roman" w:eastAsia="Times New Roman" w:hAnsi="Times New Roman"/>
          <w:sz w:val="24"/>
          <w:szCs w:val="24"/>
          <w:lang w:val="ru-RU"/>
        </w:rPr>
        <w:t>диничной при расстоянии от источника до микрофона 1 м.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После фильтрации к полученному сигналу применяется обратное преобразование Фурье</w:t>
      </w:r>
      <w:r w:rsidR="00F366C4" w:rsidRPr="00F366C4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Обратное преобразование Фурье да</w:t>
      </w:r>
      <w:r w:rsidR="00476CB1">
        <w:rPr>
          <w:rFonts w:ascii="Times New Roman" w:eastAsia="Times New Roman" w:hAnsi="Times New Roman"/>
          <w:sz w:val="24"/>
          <w:szCs w:val="24"/>
          <w:lang w:val="ru-RU"/>
        </w:rPr>
        <w:t>е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т профильтрованный </w:t>
      </w:r>
      <w:r w:rsidR="00E70CD4">
        <w:rPr>
          <w:rFonts w:ascii="Times New Roman" w:eastAsia="Times New Roman" w:hAnsi="Times New Roman"/>
          <w:sz w:val="24"/>
          <w:szCs w:val="24"/>
          <w:lang w:val="ru-RU"/>
        </w:rPr>
        <w:t xml:space="preserve">импульсный 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>отклик.</w:t>
      </w:r>
      <w:r w:rsidR="001B7238" w:rsidRPr="001B723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CF17F8" w:rsidRDefault="00C875CB" w:rsidP="00C9425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81774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>Поскольку эксперимент имел хорошую повторяемость, была воз</w:t>
      </w:r>
      <w:r>
        <w:rPr>
          <w:rFonts w:ascii="Times New Roman" w:eastAsia="Times New Roman" w:hAnsi="Times New Roman"/>
          <w:sz w:val="24"/>
          <w:szCs w:val="24"/>
          <w:lang w:val="ru-RU"/>
        </w:rPr>
        <w:t>можность улучшить соот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>ношение сигнал/</w:t>
      </w:r>
      <w:r>
        <w:rPr>
          <w:rFonts w:ascii="Times New Roman" w:eastAsia="Times New Roman" w:hAnsi="Times New Roman"/>
          <w:sz w:val="24"/>
          <w:szCs w:val="24"/>
          <w:lang w:val="ru-RU"/>
        </w:rPr>
        <w:t>шум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, вычитая </w:t>
      </w:r>
      <w:r>
        <w:rPr>
          <w:rFonts w:ascii="Times New Roman" w:eastAsia="Times New Roman" w:hAnsi="Times New Roman"/>
          <w:sz w:val="24"/>
          <w:szCs w:val="24"/>
          <w:lang w:val="ru-RU"/>
        </w:rPr>
        <w:t>из отклика</w:t>
      </w:r>
      <w:r w:rsidR="00581774" w:rsidRPr="00581774">
        <w:rPr>
          <w:rFonts w:ascii="Times New Roman" w:eastAsia="Times New Roman" w:hAnsi="Times New Roman"/>
          <w:sz w:val="24"/>
          <w:szCs w:val="24"/>
          <w:lang w:val="ru-RU"/>
        </w:rPr>
        <w:t>, полученного при наличии отражения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581774" w:rsidRPr="00581774">
        <w:rPr>
          <w:rFonts w:ascii="Times New Roman" w:eastAsia="Times New Roman" w:hAnsi="Times New Roman"/>
          <w:sz w:val="24"/>
          <w:szCs w:val="24"/>
          <w:lang w:val="ru-RU"/>
        </w:rPr>
        <w:t xml:space="preserve">от 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>исследуем</w:t>
      </w:r>
      <w:r w:rsidR="00581774" w:rsidRPr="00581774">
        <w:rPr>
          <w:rFonts w:ascii="Times New Roman" w:eastAsia="Times New Roman" w:hAnsi="Times New Roman"/>
          <w:sz w:val="24"/>
          <w:szCs w:val="24"/>
          <w:lang w:val="ru-RU"/>
        </w:rPr>
        <w:t>ого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 материал</w:t>
      </w:r>
      <w:r w:rsidR="00581774" w:rsidRPr="00581774">
        <w:rPr>
          <w:rFonts w:ascii="Times New Roman" w:eastAsia="Times New Roman" w:hAnsi="Times New Roman"/>
          <w:sz w:val="24"/>
          <w:szCs w:val="24"/>
          <w:lang w:val="ru-RU"/>
        </w:rPr>
        <w:t>а,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 отклик </w:t>
      </w:r>
      <w:r w:rsidR="006A5DE1">
        <w:rPr>
          <w:rFonts w:ascii="Times New Roman" w:eastAsia="Times New Roman" w:hAnsi="Times New Roman"/>
          <w:sz w:val="24"/>
          <w:szCs w:val="24"/>
          <w:lang w:val="ru-RU"/>
        </w:rPr>
        <w:t>свободного</w:t>
      </w:r>
      <w:r w:rsidR="006A5DE1" w:rsidRPr="006A5DE1">
        <w:rPr>
          <w:rFonts w:ascii="Times New Roman" w:eastAsia="Times New Roman" w:hAnsi="Times New Roman"/>
          <w:sz w:val="24"/>
          <w:szCs w:val="24"/>
          <w:lang w:val="ru-RU"/>
        </w:rPr>
        <w:t xml:space="preserve"> поля без материала. 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="00673060" w:rsidRPr="00673060">
        <w:rPr>
          <w:rFonts w:ascii="Times New Roman" w:eastAsia="Times New Roman" w:hAnsi="Times New Roman"/>
          <w:sz w:val="24"/>
          <w:szCs w:val="24"/>
          <w:lang w:val="ru-RU"/>
        </w:rPr>
        <w:t>начала проводился эксперимент с отра</w:t>
      </w:r>
      <w:r w:rsidR="00673060">
        <w:rPr>
          <w:rFonts w:ascii="Times New Roman" w:eastAsia="Times New Roman" w:hAnsi="Times New Roman"/>
          <w:sz w:val="24"/>
          <w:szCs w:val="24"/>
          <w:lang w:val="ru-RU"/>
        </w:rPr>
        <w:t>жением от исследуемого материала</w:t>
      </w:r>
      <w:r w:rsidR="00673060" w:rsidRPr="00673060">
        <w:rPr>
          <w:rFonts w:ascii="Times New Roman" w:eastAsia="Times New Roman" w:hAnsi="Times New Roman"/>
          <w:sz w:val="24"/>
          <w:szCs w:val="24"/>
          <w:lang w:val="ru-RU"/>
        </w:rPr>
        <w:t xml:space="preserve"> (Рис. 4, </w:t>
      </w:r>
      <w:r w:rsidRPr="00C875CB">
        <w:rPr>
          <w:rFonts w:ascii="Times New Roman" w:eastAsia="Times New Roman" w:hAnsi="Times New Roman"/>
          <w:sz w:val="24"/>
          <w:szCs w:val="24"/>
          <w:lang w:val="ru-RU"/>
        </w:rPr>
        <w:t>линия</w:t>
      </w:r>
      <w:r w:rsidR="00673060" w:rsidRPr="00673060">
        <w:rPr>
          <w:rFonts w:ascii="Times New Roman" w:eastAsia="Times New Roman" w:hAnsi="Times New Roman"/>
          <w:sz w:val="24"/>
          <w:szCs w:val="24"/>
          <w:lang w:val="ru-RU"/>
        </w:rPr>
        <w:t xml:space="preserve"> из точек). </w:t>
      </w:r>
    </w:p>
    <w:p w:rsidR="00C9425C" w:rsidRPr="003E2EE9" w:rsidRDefault="00CF17F8" w:rsidP="00C9425C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673060" w:rsidRPr="00673060">
        <w:rPr>
          <w:rFonts w:ascii="Times New Roman" w:eastAsia="Times New Roman" w:hAnsi="Times New Roman"/>
          <w:sz w:val="24"/>
          <w:szCs w:val="24"/>
          <w:lang w:val="ru-RU"/>
        </w:rPr>
        <w:t>Затем ис</w:t>
      </w:r>
      <w:r w:rsidR="00673060">
        <w:rPr>
          <w:rFonts w:ascii="Times New Roman" w:eastAsia="Times New Roman" w:hAnsi="Times New Roman"/>
          <w:sz w:val="24"/>
          <w:szCs w:val="24"/>
          <w:lang w:val="ru-RU"/>
        </w:rPr>
        <w:t xml:space="preserve">следуемый материал </w:t>
      </w:r>
      <w:r w:rsidR="00662E55" w:rsidRPr="00662E55">
        <w:rPr>
          <w:rFonts w:ascii="Times New Roman" w:eastAsia="Times New Roman" w:hAnsi="Times New Roman"/>
          <w:sz w:val="24"/>
          <w:szCs w:val="24"/>
          <w:lang w:val="ru-RU"/>
        </w:rPr>
        <w:t>и жест</w:t>
      </w:r>
      <w:r w:rsidR="00662E55">
        <w:rPr>
          <w:rFonts w:ascii="Times New Roman" w:eastAsia="Times New Roman" w:hAnsi="Times New Roman"/>
          <w:sz w:val="24"/>
          <w:szCs w:val="24"/>
          <w:lang w:val="ru-RU"/>
        </w:rPr>
        <w:t>кая подлож</w:t>
      </w:r>
      <w:r w:rsidR="00662E55" w:rsidRPr="00662E55">
        <w:rPr>
          <w:rFonts w:ascii="Times New Roman" w:eastAsia="Times New Roman" w:hAnsi="Times New Roman"/>
          <w:sz w:val="24"/>
          <w:szCs w:val="24"/>
          <w:lang w:val="ru-RU"/>
        </w:rPr>
        <w:t xml:space="preserve">ка </w:t>
      </w:r>
      <w:r w:rsidR="00673060">
        <w:rPr>
          <w:rFonts w:ascii="Times New Roman" w:eastAsia="Times New Roman" w:hAnsi="Times New Roman"/>
          <w:sz w:val="24"/>
          <w:szCs w:val="24"/>
          <w:lang w:val="ru-RU"/>
        </w:rPr>
        <w:t>убирал</w:t>
      </w:r>
      <w:r w:rsidR="00662E55" w:rsidRPr="00662E55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="00673060" w:rsidRPr="00673060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="00662E55" w:rsidRPr="00662E55">
        <w:rPr>
          <w:rFonts w:ascii="Times New Roman" w:eastAsia="Times New Roman" w:hAnsi="Times New Roman"/>
          <w:sz w:val="24"/>
          <w:szCs w:val="24"/>
          <w:lang w:val="ru-RU"/>
        </w:rPr>
        <w:t>ь</w:t>
      </w:r>
      <w:r w:rsidR="00C875CB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 и </w:t>
      </w:r>
      <w:r w:rsidR="00581774">
        <w:rPr>
          <w:rFonts w:ascii="Times New Roman" w:eastAsia="Times New Roman" w:hAnsi="Times New Roman"/>
          <w:sz w:val="24"/>
          <w:szCs w:val="24"/>
          <w:lang w:val="ru-RU"/>
        </w:rPr>
        <w:t>импульсный отклик изм</w:t>
      </w:r>
      <w:r w:rsidR="00581774" w:rsidRPr="00581774">
        <w:rPr>
          <w:rFonts w:ascii="Times New Roman" w:eastAsia="Times New Roman" w:hAnsi="Times New Roman"/>
          <w:sz w:val="24"/>
          <w:szCs w:val="24"/>
          <w:lang w:val="ru-RU"/>
        </w:rPr>
        <w:t>ерялся снова. Т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>ак получался отклик свободного поля</w:t>
      </w:r>
      <w:r w:rsidR="00581774" w:rsidRPr="00581774">
        <w:rPr>
          <w:rFonts w:ascii="Times New Roman" w:eastAsia="Times New Roman" w:hAnsi="Times New Roman"/>
          <w:sz w:val="24"/>
          <w:szCs w:val="24"/>
          <w:lang w:val="ru-RU"/>
        </w:rPr>
        <w:t>, который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 вычитался из отклика</w:t>
      </w:r>
      <w:r w:rsidR="00C875CB">
        <w:rPr>
          <w:rFonts w:ascii="Times New Roman" w:eastAsia="Times New Roman" w:hAnsi="Times New Roman"/>
          <w:sz w:val="24"/>
          <w:szCs w:val="24"/>
          <w:lang w:val="ru-RU"/>
        </w:rPr>
        <w:t xml:space="preserve">, полученного с 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>отражением от материала, и так повышалось</w:t>
      </w:r>
      <w:r w:rsidR="00C875C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>отношение амплитуд сигнала и шума в отклике (Рис. 4, сплошная линия).</w:t>
      </w:r>
      <w:r w:rsidR="00673060" w:rsidRPr="0067306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 xml:space="preserve">Из 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полученного таким 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 xml:space="preserve">образом 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>им</w:t>
      </w:r>
      <w:r w:rsidR="0016723A" w:rsidRPr="0016723A">
        <w:rPr>
          <w:rFonts w:ascii="Times New Roman" w:eastAsia="Times New Roman" w:hAnsi="Times New Roman"/>
          <w:sz w:val="24"/>
          <w:szCs w:val="24"/>
          <w:lang w:val="ru-RU"/>
        </w:rPr>
        <w:t>п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 xml:space="preserve">ульсного отклика </w:t>
      </w:r>
      <w:r w:rsidR="00C875CB" w:rsidRPr="00C875CB">
        <w:rPr>
          <w:rFonts w:ascii="Times New Roman" w:eastAsia="Times New Roman" w:hAnsi="Times New Roman"/>
          <w:sz w:val="24"/>
          <w:szCs w:val="24"/>
          <w:lang w:val="ru-RU"/>
        </w:rPr>
        <w:t xml:space="preserve">при помощи гладкой маски </w:t>
      </w:r>
      <w:r w:rsidR="006A5DE1" w:rsidRPr="0075268D">
        <w:rPr>
          <w:rFonts w:ascii="Times New Roman" w:eastAsia="Times New Roman" w:hAnsi="Times New Roman"/>
          <w:sz w:val="24"/>
          <w:szCs w:val="24"/>
          <w:lang w:val="ru-RU"/>
        </w:rPr>
        <w:t xml:space="preserve">(Рис. </w:t>
      </w:r>
      <w:r w:rsidR="006A5DE1">
        <w:rPr>
          <w:rFonts w:ascii="Times New Roman" w:eastAsia="Times New Roman" w:hAnsi="Times New Roman"/>
          <w:sz w:val="24"/>
          <w:szCs w:val="24"/>
          <w:lang w:val="ru-RU"/>
        </w:rPr>
        <w:t>4</w:t>
      </w:r>
      <w:r w:rsidR="006A5DE1" w:rsidRPr="00C875CB">
        <w:rPr>
          <w:rFonts w:ascii="Times New Roman" w:eastAsia="Times New Roman" w:hAnsi="Times New Roman"/>
          <w:sz w:val="24"/>
          <w:szCs w:val="24"/>
          <w:lang w:val="ru-RU"/>
        </w:rPr>
        <w:t>, пунктирная линия</w:t>
      </w:r>
      <w:r w:rsidR="006A5DE1" w:rsidRPr="0075268D">
        <w:rPr>
          <w:rFonts w:ascii="Times New Roman" w:eastAsia="Times New Roman" w:hAnsi="Times New Roman"/>
          <w:sz w:val="24"/>
          <w:szCs w:val="24"/>
          <w:lang w:val="ru-RU"/>
        </w:rPr>
        <w:t>)</w:t>
      </w:r>
      <w:r w:rsidR="006A5DE1" w:rsidRPr="006A5DE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>вырезается часть, соответствующая отраженному сигналу</w:t>
      </w:r>
      <w:r w:rsidR="00C9425C"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16723A">
        <w:rPr>
          <w:rFonts w:ascii="Times New Roman" w:eastAsia="Times New Roman" w:hAnsi="Times New Roman"/>
          <w:sz w:val="24"/>
          <w:szCs w:val="24"/>
          <w:lang w:val="ru-RU"/>
        </w:rPr>
        <w:t>Фурье</w:t>
      </w:r>
      <w:r w:rsidR="0016723A" w:rsidRPr="0016723A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>образ вырезанной части представляет собой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>отраженное поле</w:t>
      </w:r>
      <w:r w:rsidR="009772F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772FF" w:rsidRPr="009772FF">
        <w:rPr>
          <w:rFonts w:ascii="Times New Roman" w:eastAsia="Times New Roman" w:hAnsi="Times New Roman"/>
          <w:position w:val="-12"/>
          <w:sz w:val="24"/>
          <w:szCs w:val="24"/>
        </w:rPr>
        <w:object w:dxaOrig="260" w:dyaOrig="360">
          <v:shape id="_x0000_i1096" type="#_x0000_t75" style="width:13.15pt;height:18.15pt" o:ole="">
            <v:imagedata r:id="rId146" o:title=""/>
          </v:shape>
          <o:OLEObject Type="Embed" ProgID="Equation.DSMT4" ShapeID="_x0000_i1096" DrawAspect="Content" ObjectID="_1561285157" r:id="rId147"/>
        </w:object>
      </w:r>
      <w:r w:rsidR="003E2EE9" w:rsidRPr="003E2EE9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C9425C" w:rsidRPr="003E2EE9" w:rsidRDefault="00F366C4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1F17BD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F366C4">
        <w:rPr>
          <w:rFonts w:ascii="Times New Roman" w:eastAsia="Times New Roman" w:hAnsi="Times New Roman"/>
          <w:sz w:val="24"/>
          <w:szCs w:val="24"/>
          <w:lang w:val="ru-RU"/>
        </w:rPr>
        <w:t xml:space="preserve">Проводится серия таких экспериментов для разных углов падения </w:t>
      </w:r>
      <w:r w:rsidR="00FA4180" w:rsidRPr="00FA4180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200" w:dyaOrig="279">
          <v:shape id="_x0000_i1097" type="#_x0000_t75" style="width:10pt;height:15.05pt" o:ole="">
            <v:imagedata r:id="rId148" o:title=""/>
          </v:shape>
          <o:OLEObject Type="Embed" ProgID="Equation.DSMT4" ShapeID="_x0000_i1097" DrawAspect="Content" ObjectID="_1561285158" r:id="rId149"/>
        </w:object>
      </w:r>
      <w:r w:rsidRPr="00F366C4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3E2EE9">
        <w:rPr>
          <w:rFonts w:ascii="Times New Roman" w:eastAsia="Times New Roman" w:hAnsi="Times New Roman"/>
          <w:sz w:val="24"/>
          <w:szCs w:val="24"/>
          <w:lang w:val="ru-RU"/>
        </w:rPr>
        <w:t>С помощью методов, описанных в предыдущем разделе, строится оценка для коэффициента отражения.</w:t>
      </w:r>
    </w:p>
    <w:p w:rsidR="004A6BDA" w:rsidRPr="001F17BD" w:rsidRDefault="00CB29BE" w:rsidP="00C57D10">
      <w:pPr>
        <w:pStyle w:val="Heading"/>
        <w:tabs>
          <w:tab w:val="left" w:pos="567"/>
        </w:tabs>
      </w:pPr>
      <w:r w:rsidRPr="001F17BD">
        <w:t>Экспериментальные</w:t>
      </w:r>
      <w:r w:rsidRPr="00E17408">
        <w:t xml:space="preserve"> результат</w:t>
      </w:r>
      <w:r w:rsidRPr="001F17BD">
        <w:t>ы</w:t>
      </w:r>
    </w:p>
    <w:p w:rsidR="00FE52B7" w:rsidRPr="006151A6" w:rsidRDefault="00581774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745EE3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Для </w:t>
      </w:r>
      <w:r w:rsidRPr="00E17408">
        <w:rPr>
          <w:rFonts w:ascii="Times New Roman" w:eastAsia="Times New Roman" w:hAnsi="Times New Roman"/>
          <w:sz w:val="24"/>
          <w:szCs w:val="24"/>
          <w:lang w:val="ru-RU"/>
        </w:rPr>
        <w:t>провер</w:t>
      </w:r>
      <w:r w:rsidRPr="00581774">
        <w:rPr>
          <w:rFonts w:ascii="Times New Roman" w:eastAsia="Times New Roman" w:hAnsi="Times New Roman"/>
          <w:sz w:val="24"/>
          <w:szCs w:val="24"/>
          <w:lang w:val="ru-RU"/>
        </w:rPr>
        <w:t>ки</w:t>
      </w:r>
      <w:r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работоспособност</w:t>
      </w:r>
      <w:r w:rsidRPr="00581774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предлагаемой методики </w:t>
      </w:r>
      <w:r w:rsidRPr="00581774">
        <w:rPr>
          <w:rFonts w:ascii="Times New Roman" w:eastAsia="Times New Roman" w:hAnsi="Times New Roman"/>
          <w:sz w:val="24"/>
          <w:szCs w:val="24"/>
          <w:lang w:val="ru-RU"/>
        </w:rPr>
        <w:t xml:space="preserve">и построенной экспериментальной установки </w:t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были проведены эксперименты по измерению импульсного отклика исследуемого материала </w:t>
      </w:r>
      <w:r w:rsidR="0000656E" w:rsidRPr="00E17408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углами </w:t>
      </w:r>
      <w:r w:rsidR="00FA4180" w:rsidRPr="00FA4180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2320" w:dyaOrig="360">
          <v:shape id="_x0000_i1098" type="#_x0000_t75" style="width:115.2pt;height:16.9pt" o:ole="">
            <v:imagedata r:id="rId150" o:title=""/>
          </v:shape>
          <o:OLEObject Type="Embed" ProgID="Equation.DSMT4" ShapeID="_x0000_i1098" DrawAspect="Content" ObjectID="_1561285159" r:id="rId151"/>
        </w:object>
      </w:r>
      <w:r w:rsidR="0000656E" w:rsidRPr="00E17408">
        <w:rPr>
          <w:rFonts w:ascii="Times New Roman" w:eastAsia="Times New Roman" w:hAnsi="Times New Roman"/>
          <w:sz w:val="24"/>
          <w:szCs w:val="24"/>
          <w:lang w:val="ru-RU"/>
        </w:rPr>
        <w:t>(Рис. 1).</w:t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F36BD" w:rsidRPr="000F36BD">
        <w:rPr>
          <w:rFonts w:ascii="Times New Roman" w:eastAsia="Times New Roman" w:hAnsi="Times New Roman"/>
          <w:sz w:val="24"/>
          <w:szCs w:val="24"/>
          <w:lang w:val="ru-RU"/>
        </w:rPr>
        <w:t xml:space="preserve">Из модели </w:t>
      </w:r>
      <w:proofErr w:type="spellStart"/>
      <w:r w:rsidR="000F36BD" w:rsidRPr="000F36BD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0F36BD" w:rsidRPr="000F36BD">
        <w:rPr>
          <w:rFonts w:ascii="Times New Roman" w:eastAsia="Times New Roman" w:hAnsi="Times New Roman"/>
          <w:sz w:val="24"/>
          <w:szCs w:val="24"/>
          <w:lang w:val="ru-RU"/>
        </w:rPr>
        <w:t xml:space="preserve"> известно, что с изменением угла </w:t>
      </w:r>
      <w:r w:rsidR="000F36BD" w:rsidRPr="000F36BD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200" w:dyaOrig="279">
          <v:shape id="_x0000_i1099" type="#_x0000_t75" style="width:10pt;height:13.75pt" o:ole="">
            <v:imagedata r:id="rId152" o:title=""/>
          </v:shape>
          <o:OLEObject Type="Embed" ProgID="Equation.DSMT4" ShapeID="_x0000_i1099" DrawAspect="Content" ObjectID="_1561285160" r:id="rId153"/>
        </w:object>
      </w:r>
      <w:r w:rsidR="000F36BD" w:rsidRPr="000F36BD">
        <w:rPr>
          <w:rFonts w:ascii="Times New Roman" w:eastAsia="Times New Roman" w:hAnsi="Times New Roman"/>
          <w:sz w:val="24"/>
          <w:szCs w:val="24"/>
          <w:lang w:val="ru-RU"/>
        </w:rPr>
        <w:t xml:space="preserve"> величина </w:t>
      </w:r>
      <w:r w:rsidR="000F36BD">
        <w:rPr>
          <w:rFonts w:ascii="Times New Roman" w:eastAsia="Times New Roman" w:hAnsi="Times New Roman"/>
          <w:sz w:val="24"/>
          <w:szCs w:val="24"/>
          <w:lang w:val="ru-RU"/>
        </w:rPr>
        <w:t>коэффициента отра</w:t>
      </w:r>
      <w:r w:rsidR="000F36BD" w:rsidRPr="000F36BD">
        <w:rPr>
          <w:rFonts w:ascii="Times New Roman" w:eastAsia="Times New Roman" w:hAnsi="Times New Roman"/>
          <w:sz w:val="24"/>
          <w:szCs w:val="24"/>
          <w:lang w:val="ru-RU"/>
        </w:rPr>
        <w:t>ж</w:t>
      </w:r>
      <w:r w:rsidR="000F36BD">
        <w:rPr>
          <w:rFonts w:ascii="Times New Roman" w:eastAsia="Times New Roman" w:hAnsi="Times New Roman"/>
          <w:sz w:val="24"/>
          <w:szCs w:val="24"/>
          <w:lang w:val="ru-RU"/>
        </w:rPr>
        <w:t>ения м</w:t>
      </w:r>
      <w:r w:rsidR="000F36BD" w:rsidRPr="000F36BD">
        <w:rPr>
          <w:rFonts w:ascii="Times New Roman" w:eastAsia="Times New Roman" w:hAnsi="Times New Roman"/>
          <w:sz w:val="24"/>
          <w:szCs w:val="24"/>
          <w:lang w:val="ru-RU"/>
        </w:rPr>
        <w:t xml:space="preserve">еняется плавно, поэтому такого небольшого набора углов должно быть достаточно. </w:t>
      </w:r>
      <w:r w:rsidR="003816EA">
        <w:rPr>
          <w:rFonts w:ascii="Times New Roman" w:eastAsia="Times New Roman" w:hAnsi="Times New Roman"/>
          <w:sz w:val="24"/>
          <w:szCs w:val="24"/>
          <w:lang w:val="ru-RU"/>
        </w:rPr>
        <w:t>К сожалению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="003816EA">
        <w:rPr>
          <w:rFonts w:ascii="Times New Roman" w:eastAsia="Times New Roman" w:hAnsi="Times New Roman"/>
          <w:sz w:val="24"/>
          <w:szCs w:val="24"/>
          <w:lang w:val="ru-RU"/>
        </w:rPr>
        <w:t xml:space="preserve"> измерения для больших углов </w:t>
      </w:r>
      <w:r w:rsidR="0016723A" w:rsidRPr="00F366C4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220" w:dyaOrig="260">
          <v:shape id="_x0000_i1100" type="#_x0000_t75" style="width:11.25pt;height:13.75pt" o:ole="">
            <v:imagedata r:id="rId154" o:title=""/>
          </v:shape>
          <o:OLEObject Type="Embed" ProgID="Equation.DSMT4" ShapeID="_x0000_i1100" DrawAspect="Content" ObjectID="_1561285161" r:id="rId155"/>
        </w:object>
      </w:r>
      <w:r w:rsidR="0016723A" w:rsidRPr="0016723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>были затруднены ввиду наложения прямого и отраженного сигнала в импульсном отклике.</w:t>
      </w:r>
      <w:r w:rsidR="00396FE9" w:rsidRPr="00396FE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D4779E" w:rsidRPr="00D4779E">
        <w:rPr>
          <w:rFonts w:ascii="Times New Roman" w:eastAsia="Times New Roman" w:hAnsi="Times New Roman"/>
          <w:sz w:val="24"/>
          <w:szCs w:val="24"/>
          <w:lang w:val="ru-RU"/>
        </w:rPr>
        <w:t xml:space="preserve">К тому же, имеются проблемы, связанные с конечным размером образца: на низких частотах образец оказывается меньше размера первой зоны Френеля. </w:t>
      </w:r>
      <w:r w:rsidR="00FE52B7" w:rsidRPr="00FE52B7">
        <w:rPr>
          <w:rFonts w:ascii="Times New Roman" w:eastAsia="Times New Roman" w:hAnsi="Times New Roman"/>
          <w:sz w:val="24"/>
          <w:szCs w:val="24"/>
          <w:lang w:val="ru-RU"/>
        </w:rPr>
        <w:t xml:space="preserve">Если </w:t>
      </w:r>
      <w:r w:rsidR="00D4779E" w:rsidRPr="00D4779E">
        <w:rPr>
          <w:rFonts w:ascii="Times New Roman" w:eastAsia="Times New Roman" w:hAnsi="Times New Roman"/>
          <w:sz w:val="24"/>
          <w:szCs w:val="24"/>
          <w:lang w:val="ru-RU"/>
        </w:rPr>
        <w:t>расстояни</w:t>
      </w:r>
      <w:r w:rsidR="00FE52B7" w:rsidRPr="00FE52B7">
        <w:rPr>
          <w:rFonts w:ascii="Times New Roman" w:eastAsia="Times New Roman" w:hAnsi="Times New Roman"/>
          <w:sz w:val="24"/>
          <w:szCs w:val="24"/>
          <w:lang w:val="ru-RU"/>
        </w:rPr>
        <w:t>е</w:t>
      </w:r>
      <w:r w:rsidR="00D4779E" w:rsidRPr="00D4779E">
        <w:rPr>
          <w:rFonts w:ascii="Times New Roman" w:eastAsia="Times New Roman" w:hAnsi="Times New Roman"/>
          <w:sz w:val="24"/>
          <w:szCs w:val="24"/>
          <w:lang w:val="ru-RU"/>
        </w:rPr>
        <w:t xml:space="preserve"> от источника до</w:t>
      </w:r>
      <w:r w:rsidR="00FE52B7" w:rsidRPr="00FE52B7">
        <w:rPr>
          <w:rFonts w:ascii="Times New Roman" w:eastAsia="Times New Roman" w:hAnsi="Times New Roman"/>
          <w:sz w:val="24"/>
          <w:szCs w:val="24"/>
          <w:lang w:val="ru-RU"/>
        </w:rPr>
        <w:t xml:space="preserve"> образца около</w:t>
      </w:r>
      <w:r w:rsidR="00FE52B7">
        <w:rPr>
          <w:rFonts w:ascii="Times New Roman" w:eastAsia="Times New Roman" w:hAnsi="Times New Roman"/>
          <w:sz w:val="24"/>
          <w:szCs w:val="24"/>
          <w:lang w:val="ru-RU"/>
        </w:rPr>
        <w:t xml:space="preserve"> 0,5 м</w:t>
      </w:r>
      <w:r w:rsidR="00FE52B7" w:rsidRPr="00FE52B7">
        <w:rPr>
          <w:rFonts w:ascii="Times New Roman" w:eastAsia="Times New Roman" w:hAnsi="Times New Roman"/>
          <w:sz w:val="24"/>
          <w:szCs w:val="24"/>
          <w:lang w:val="ru-RU"/>
        </w:rPr>
        <w:t xml:space="preserve">, сторона образца должна быть около 1,5 м. </w:t>
      </w:r>
    </w:p>
    <w:p w:rsidR="0000656E" w:rsidRPr="00E17408" w:rsidRDefault="00FE52B7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6151A6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После окончания измерений получается набор частотных характеристик </w:t>
      </w:r>
      <w:r w:rsidR="00D50BFC" w:rsidRPr="00E779B1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1579" w:dyaOrig="380">
          <v:shape id="_x0000_i1101" type="#_x0000_t75" style="width:78.9pt;height:18.8pt" o:ole="">
            <v:imagedata r:id="rId156" o:title=""/>
          </v:shape>
          <o:OLEObject Type="Embed" ProgID="Equation.DSMT4" ShapeID="_x0000_i1101" DrawAspect="Content" ObjectID="_1561285162" r:id="rId157"/>
        </w:object>
      </w:r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для каждого угла падения </w:t>
      </w:r>
      <w:r w:rsidR="003E2EE9" w:rsidRPr="003E2EE9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260" w:dyaOrig="360">
          <v:shape id="_x0000_i1102" type="#_x0000_t75" style="width:13.15pt;height:18.15pt" o:ole="">
            <v:imagedata r:id="rId31" o:title=""/>
          </v:shape>
          <o:OLEObject Type="Embed" ProgID="Equation.DSMT4" ShapeID="_x0000_i1102" DrawAspect="Content" ObjectID="_1561285163" r:id="rId158"/>
        </w:object>
      </w:r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>. После того, как по формул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>ам (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>5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>)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 xml:space="preserve"> и (7,8)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 xml:space="preserve"> были получены оценки для коэффициента отражения, они сравнивались</w:t>
      </w:r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с такой же зависимостью, вычисленной по модели </w:t>
      </w:r>
      <w:proofErr w:type="spellStart"/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6278D" w:rsidRPr="0046278D">
        <w:rPr>
          <w:rFonts w:ascii="Times New Roman" w:eastAsia="Times New Roman" w:hAnsi="Times New Roman"/>
          <w:sz w:val="24"/>
          <w:szCs w:val="24"/>
          <w:lang w:val="ru-RU"/>
        </w:rPr>
        <w:t>с у</w:t>
      </w:r>
      <w:r w:rsidR="0046278D">
        <w:rPr>
          <w:rFonts w:ascii="Times New Roman" w:eastAsia="Times New Roman" w:hAnsi="Times New Roman"/>
          <w:sz w:val="24"/>
          <w:szCs w:val="24"/>
          <w:lang w:val="ru-RU"/>
        </w:rPr>
        <w:t>четом толщин</w:t>
      </w:r>
      <w:r w:rsidR="0046278D" w:rsidRPr="0046278D">
        <w:rPr>
          <w:rFonts w:ascii="Times New Roman" w:eastAsia="Times New Roman" w:hAnsi="Times New Roman"/>
          <w:sz w:val="24"/>
          <w:szCs w:val="24"/>
          <w:lang w:val="ru-RU"/>
        </w:rPr>
        <w:t xml:space="preserve">ы образца </w:t>
      </w:r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>при помощи переходной матрицы. Метод описан в [</w:t>
      </w:r>
      <w:r w:rsidR="002E3DA1" w:rsidRPr="002E3DA1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037E6A" w:rsidRPr="00075787">
        <w:rPr>
          <w:rFonts w:ascii="Times New Roman" w:eastAsia="Times New Roman" w:hAnsi="Times New Roman"/>
          <w:sz w:val="24"/>
          <w:szCs w:val="24"/>
          <w:lang w:val="ru-RU"/>
        </w:rPr>
        <w:t>6</w:t>
      </w:r>
      <w:r w:rsidR="00FD58EA" w:rsidRPr="00E17408">
        <w:rPr>
          <w:rFonts w:ascii="Times New Roman" w:eastAsia="Times New Roman" w:hAnsi="Times New Roman"/>
          <w:sz w:val="24"/>
          <w:szCs w:val="24"/>
          <w:lang w:val="ru-RU"/>
        </w:rPr>
        <w:t>].</w:t>
      </w:r>
    </w:p>
    <w:p w:rsidR="00195BCC" w:rsidRPr="003E1E41" w:rsidRDefault="00B10A92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highlight w:val="yellow"/>
          <w:lang w:val="ru-RU"/>
        </w:rPr>
      </w:pPr>
      <w:r w:rsidRPr="00E17408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Результаты сравнения </w:t>
      </w:r>
      <w:r w:rsidR="00662E55" w:rsidRPr="00662E55">
        <w:rPr>
          <w:rFonts w:ascii="Times New Roman" w:eastAsia="Times New Roman" w:hAnsi="Times New Roman"/>
          <w:sz w:val="24"/>
          <w:szCs w:val="24"/>
          <w:lang w:val="ru-RU"/>
        </w:rPr>
        <w:t xml:space="preserve">действительных частей коэффициентов отражения </w:t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>для нескольких частот представлен</w:t>
      </w:r>
      <w:r w:rsidR="004B1A3B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ы на Рис. 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>5</w:t>
      </w:r>
      <w:r w:rsidR="004B1A3B" w:rsidRPr="00E17408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>7</w:t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2B7DC6" w:rsidRPr="002B7DC6">
        <w:rPr>
          <w:rFonts w:ascii="Times New Roman" w:eastAsia="Times New Roman" w:hAnsi="Times New Roman"/>
          <w:sz w:val="24"/>
          <w:szCs w:val="24"/>
          <w:lang w:val="ru-RU"/>
        </w:rPr>
        <w:t>Пунктирной линией обозначен результат, полученный с помощью формулы (5), точками – с помощью формул (7,8),</w:t>
      </w:r>
      <w:r w:rsidR="002B7DC6">
        <w:rPr>
          <w:rFonts w:ascii="Times New Roman" w:eastAsia="Times New Roman" w:hAnsi="Times New Roman"/>
          <w:sz w:val="24"/>
          <w:szCs w:val="24"/>
          <w:lang w:val="ru-RU"/>
        </w:rPr>
        <w:t xml:space="preserve"> с кусочно-линейными интерполяционными функциями (10),</w:t>
      </w:r>
      <w:r w:rsidR="002B7DC6" w:rsidRPr="002B7DC6">
        <w:rPr>
          <w:rFonts w:ascii="Times New Roman" w:eastAsia="Times New Roman" w:hAnsi="Times New Roman"/>
          <w:sz w:val="24"/>
          <w:szCs w:val="24"/>
          <w:lang w:val="ru-RU"/>
        </w:rPr>
        <w:t xml:space="preserve"> сплошной линией – результат теоретического расчета на основе модели </w:t>
      </w:r>
      <w:proofErr w:type="spellStart"/>
      <w:r w:rsidR="002B7DC6" w:rsidRPr="002B7DC6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 xml:space="preserve"> [</w:t>
      </w:r>
      <w:r w:rsidR="00D42BE7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962FAC" w:rsidRPr="00962FAC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>,2</w:t>
      </w:r>
      <w:r w:rsidR="00962FAC" w:rsidRPr="00962FAC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D42BE7" w:rsidRPr="00D42BE7">
        <w:rPr>
          <w:rFonts w:ascii="Times New Roman" w:eastAsia="Times New Roman" w:hAnsi="Times New Roman"/>
          <w:sz w:val="24"/>
          <w:szCs w:val="24"/>
          <w:lang w:val="ru-RU"/>
        </w:rPr>
        <w:t>]</w:t>
      </w:r>
      <w:r w:rsidR="002B7DC6" w:rsidRPr="002B7DC6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4A6BDA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4A6BDA" w:rsidRPr="00673060">
        <w:rPr>
          <w:rFonts w:ascii="Times New Roman" w:eastAsia="Times New Roman" w:hAnsi="Times New Roman"/>
          <w:sz w:val="24"/>
          <w:szCs w:val="24"/>
          <w:lang w:val="ru-RU"/>
        </w:rPr>
        <w:t xml:space="preserve">В качестве параметров модели </w:t>
      </w:r>
      <w:proofErr w:type="spellStart"/>
      <w:r w:rsidR="004A6BDA" w:rsidRPr="00673060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4A6BDA" w:rsidRPr="00673060">
        <w:rPr>
          <w:rFonts w:ascii="Times New Roman" w:eastAsia="Times New Roman" w:hAnsi="Times New Roman"/>
          <w:sz w:val="24"/>
          <w:szCs w:val="24"/>
          <w:lang w:val="ru-RU"/>
        </w:rPr>
        <w:t xml:space="preserve"> использовались параметры, измеренные экспериментально в работе [</w:t>
      </w:r>
      <w:r w:rsidR="00037E6A" w:rsidRPr="00037E6A">
        <w:rPr>
          <w:rFonts w:ascii="Times New Roman" w:eastAsia="Times New Roman" w:hAnsi="Times New Roman"/>
          <w:sz w:val="24"/>
          <w:szCs w:val="24"/>
          <w:lang w:val="ru-RU"/>
        </w:rPr>
        <w:t>23</w:t>
      </w:r>
      <w:r w:rsidR="004A6BDA" w:rsidRPr="00673060">
        <w:rPr>
          <w:rFonts w:ascii="Times New Roman" w:eastAsia="Times New Roman" w:hAnsi="Times New Roman"/>
          <w:sz w:val="24"/>
          <w:szCs w:val="24"/>
          <w:lang w:val="ru-RU"/>
        </w:rPr>
        <w:t xml:space="preserve">]: </w:t>
      </w:r>
    </w:p>
    <w:tbl>
      <w:tblPr>
        <w:tblW w:w="0" w:type="auto"/>
        <w:tblLook w:val="04A0"/>
      </w:tblPr>
      <w:tblGrid>
        <w:gridCol w:w="6771"/>
        <w:gridCol w:w="2517"/>
      </w:tblGrid>
      <w:tr w:rsidR="000D7C04" w:rsidRPr="000D7C04" w:rsidTr="000D7C04">
        <w:tc>
          <w:tcPr>
            <w:tcW w:w="6771" w:type="dxa"/>
          </w:tcPr>
          <w:p w:rsidR="00FA4180" w:rsidRPr="000D7C04" w:rsidRDefault="00FA4180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Пористость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(</w:t>
            </w:r>
            <w:r w:rsidR="00351BEE" w:rsidRPr="000D7C04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англ.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</w:rPr>
              <w:t>porosity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)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position w:val="-4"/>
                <w:sz w:val="24"/>
                <w:szCs w:val="24"/>
              </w:rPr>
              <w:object w:dxaOrig="260" w:dyaOrig="240">
                <v:shape id="_x0000_i1103" type="#_x0000_t75" style="width:13.15pt;height:12.5pt" o:ole="">
                  <v:imagedata r:id="rId159" o:title=""/>
                </v:shape>
                <o:OLEObject Type="Embed" ProgID="Equation.DSMT4" ShapeID="_x0000_i1103" DrawAspect="Content" ObjectID="_1561285164" r:id="rId160"/>
              </w:object>
            </w:r>
          </w:p>
        </w:tc>
        <w:tc>
          <w:tcPr>
            <w:tcW w:w="2517" w:type="dxa"/>
          </w:tcPr>
          <w:p w:rsidR="00FA4180" w:rsidRPr="000D7C04" w:rsidRDefault="00FA4180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0,99</w: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FA4180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Сопротивление потоку </w:t>
            </w:r>
            <w:r w:rsidRPr="000D7C04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40" w:dyaOrig="220">
                <v:shape id="_x0000_i1104" type="#_x0000_t75" style="width:12.5pt;height:10.65pt" o:ole="">
                  <v:imagedata r:id="rId161" o:title=""/>
                </v:shape>
                <o:OLEObject Type="Embed" ProgID="Equation.DSMT4" ShapeID="_x0000_i1104" DrawAspect="Content" ObjectID="_1561285165" r:id="rId162"/>
              </w:objec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(</w:t>
            </w:r>
            <w:r w:rsidR="00351BEE" w:rsidRPr="000D7C04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англ.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</w:rPr>
              <w:t>flow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</w:rPr>
              <w:t>resistivity</w:t>
            </w:r>
            <w:r w:rsidR="00351BEE"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)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[Нм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-4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с]</w:t>
            </w:r>
          </w:p>
        </w:tc>
        <w:tc>
          <w:tcPr>
            <w:tcW w:w="2517" w:type="dxa"/>
          </w:tcPr>
          <w:p w:rsidR="00FA4180" w:rsidRPr="000D7C04" w:rsidRDefault="00FA4180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12000</w: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FA4180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Термическая проницаемость (</w:t>
            </w:r>
            <w:r w:rsidRPr="000D7C04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англ.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thermal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permeability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) </w:t>
            </w:r>
            <w:r w:rsidRPr="000D7C04">
              <w:rPr>
                <w:rFonts w:ascii="Times New Roman" w:eastAsia="Times New Roman" w:hAnsi="Times New Roman"/>
                <w:position w:val="-12"/>
                <w:sz w:val="24"/>
                <w:szCs w:val="24"/>
                <w:lang w:val="ru-RU"/>
              </w:rPr>
              <w:object w:dxaOrig="340" w:dyaOrig="360">
                <v:shape id="_x0000_i1105" type="#_x0000_t75" style="width:16.9pt;height:18.15pt" o:ole="">
                  <v:imagedata r:id="rId163" o:title=""/>
                </v:shape>
                <o:OLEObject Type="Embed" ProgID="Equation.DSMT4" ShapeID="_x0000_i1105" DrawAspect="Content" ObjectID="_1561285166" r:id="rId164"/>
              </w:objec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position w:val="-10"/>
                <w:sz w:val="24"/>
                <w:szCs w:val="24"/>
                <w:lang w:val="ru-RU"/>
              </w:rPr>
              <w:object w:dxaOrig="900" w:dyaOrig="360">
                <v:shape id="_x0000_i1106" type="#_x0000_t75" style="width:45.1pt;height:18.15pt" o:ole="">
                  <v:imagedata r:id="rId165" o:title=""/>
                </v:shape>
                <o:OLEObject Type="Embed" ProgID="Equation.DSMT4" ShapeID="_x0000_i1106" DrawAspect="Content" ObjectID="_1561285167" r:id="rId166"/>
              </w:objec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345E0A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Масштаб</w: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вязкости</w: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0D7C04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англ</w:t>
            </w:r>
            <w:proofErr w:type="spellEnd"/>
            <w:r w:rsidRPr="00345E0A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viscous</w: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dimension</w: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r w:rsidRPr="000D7C04">
              <w:rPr>
                <w:rFonts w:ascii="Times New Roman" w:eastAsia="Times New Roman" w:hAnsi="Times New Roman"/>
                <w:position w:val="-4"/>
                <w:sz w:val="24"/>
                <w:szCs w:val="24"/>
                <w:lang w:val="ru-RU"/>
              </w:rPr>
              <w:object w:dxaOrig="240" w:dyaOrig="260">
                <v:shape id="_x0000_i1107" type="#_x0000_t75" style="width:12.5pt;height:13.15pt" o:ole="">
                  <v:imagedata r:id="rId167" o:title=""/>
                </v:shape>
                <o:OLEObject Type="Embed" ProgID="Equation.DSMT4" ShapeID="_x0000_i1107" DrawAspect="Content" ObjectID="_1561285168" r:id="rId168"/>
              </w:objec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 xml:space="preserve"> [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</w:t>
            </w:r>
            <w:r w:rsidRPr="00345E0A">
              <w:rPr>
                <w:rFonts w:ascii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position w:val="-6"/>
                <w:sz w:val="24"/>
                <w:szCs w:val="24"/>
                <w:lang w:val="ru-RU"/>
              </w:rPr>
              <w:object w:dxaOrig="960" w:dyaOrig="320">
                <v:shape id="_x0000_i1108" type="#_x0000_t75" style="width:48.2pt;height:16.3pt" o:ole="">
                  <v:imagedata r:id="rId169" o:title=""/>
                </v:shape>
                <o:OLEObject Type="Embed" ProgID="Equation.DSMT4" ShapeID="_x0000_i1108" DrawAspect="Content" ObjectID="_1561285169" r:id="rId170"/>
              </w:objec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Тепловой масштаб (</w:t>
            </w:r>
            <w:r w:rsidRPr="000D7C04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англ.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thermal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dimension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) </w:t>
            </w:r>
            <w:r w:rsidRPr="000D7C04">
              <w:rPr>
                <w:rFonts w:ascii="Times New Roman" w:eastAsia="Times New Roman" w:hAnsi="Times New Roman"/>
                <w:position w:val="-4"/>
                <w:sz w:val="24"/>
                <w:szCs w:val="24"/>
                <w:lang w:val="ru-RU"/>
              </w:rPr>
              <w:object w:dxaOrig="300" w:dyaOrig="260">
                <v:shape id="_x0000_i1109" type="#_x0000_t75" style="width:15.05pt;height:13.15pt" o:ole="">
                  <v:imagedata r:id="rId171" o:title=""/>
                </v:shape>
                <o:OLEObject Type="Embed" ProgID="Equation.DSMT4" ShapeID="_x0000_i1109" DrawAspect="Content" ObjectID="_1561285170" r:id="rId172"/>
              </w:objec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[м]</w: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position w:val="-6"/>
                <w:sz w:val="24"/>
                <w:szCs w:val="24"/>
                <w:lang w:val="ru-RU"/>
              </w:rPr>
              <w:object w:dxaOrig="999" w:dyaOrig="320">
                <v:shape id="_x0000_i1110" type="#_x0000_t75" style="width:50.1pt;height:16.3pt" o:ole="">
                  <v:imagedata r:id="rId173" o:title=""/>
                </v:shape>
                <o:OLEObject Type="Embed" ProgID="Equation.DSMT4" ShapeID="_x0000_i1110" DrawAspect="Content" ObjectID="_1561285171" r:id="rId174"/>
              </w:objec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Извилистость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(</w:t>
            </w:r>
            <w:r w:rsidRPr="000D7C04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англ.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tortuosity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)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40" w:dyaOrig="220">
                <v:shape id="_x0000_i1111" type="#_x0000_t75" style="width:12.5pt;height:10.65pt" o:ole="">
                  <v:imagedata r:id="rId175" o:title=""/>
                </v:shape>
                <o:OLEObject Type="Embed" ProgID="Equation.DSMT4" ShapeID="_x0000_i1111" DrawAspect="Content" ObjectID="_1561285172" r:id="rId176"/>
              </w:objec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1,01</w: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Плотность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материала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position w:val="-12"/>
                <w:sz w:val="24"/>
                <w:szCs w:val="24"/>
              </w:rPr>
              <w:object w:dxaOrig="279" w:dyaOrig="360">
                <v:shape id="_x0000_i1112" type="#_x0000_t75" style="width:14.4pt;height:18.15pt" o:ole="">
                  <v:imagedata r:id="rId177" o:title=""/>
                </v:shape>
                <o:OLEObject Type="Embed" ProgID="Equation.DSMT4" ShapeID="_x0000_i1112" DrawAspect="Content" ObjectID="_1561285173" r:id="rId178"/>
              </w:objec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[</w:t>
            </w: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кг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/м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Сдвиговый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модуль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79" w:dyaOrig="279">
                <v:shape id="_x0000_i1113" type="#_x0000_t75" style="width:14.4pt;height:14.4pt" o:ole="">
                  <v:imagedata r:id="rId179" o:title=""/>
                </v:shape>
                <o:OLEObject Type="Embed" ProgID="Equation.DSMT4" ShapeID="_x0000_i1113" DrawAspect="Content" ObjectID="_1561285174" r:id="rId180"/>
              </w:object>
            </w: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кПа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0D7C04">
              <w:rPr>
                <w:rFonts w:ascii="Times New Roman" w:eastAsia="Times New Roman" w:hAnsi="Times New Roman"/>
                <w:position w:val="-10"/>
                <w:sz w:val="24"/>
                <w:szCs w:val="24"/>
                <w:lang w:val="ru-RU"/>
              </w:rPr>
              <w:object w:dxaOrig="1260" w:dyaOrig="320">
                <v:shape id="_x0000_i1114" type="#_x0000_t75" style="width:63.25pt;height:16.3pt" o:ole="">
                  <v:imagedata r:id="rId181" o:title=""/>
                </v:shape>
                <o:OLEObject Type="Embed" ProgID="Equation.DSMT4" ShapeID="_x0000_i1114" DrawAspect="Content" ObjectID="_1561285175" r:id="rId182"/>
              </w:object>
            </w:r>
          </w:p>
        </w:tc>
      </w:tr>
      <w:tr w:rsidR="000D7C04" w:rsidRPr="000D7C04" w:rsidTr="000D7C04">
        <w:tc>
          <w:tcPr>
            <w:tcW w:w="6771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Коэффициент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Пуассона</w:t>
            </w:r>
            <w:proofErr w:type="spellEnd"/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C04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00" w:dyaOrig="220">
                <v:shape id="_x0000_i1115" type="#_x0000_t75" style="width:10pt;height:10.65pt" o:ole="">
                  <v:imagedata r:id="rId183" o:title=""/>
                </v:shape>
                <o:OLEObject Type="Embed" ProgID="Equation.DSMT4" ShapeID="_x0000_i1115" DrawAspect="Content" ObjectID="_1561285176" r:id="rId184"/>
              </w:object>
            </w:r>
          </w:p>
        </w:tc>
        <w:tc>
          <w:tcPr>
            <w:tcW w:w="2517" w:type="dxa"/>
          </w:tcPr>
          <w:p w:rsidR="00FA4180" w:rsidRPr="000D7C04" w:rsidRDefault="00351BEE" w:rsidP="000D7C0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7C04">
              <w:rPr>
                <w:rFonts w:ascii="Times New Roman" w:eastAsia="Times New Roman" w:hAnsi="Times New Roman"/>
                <w:sz w:val="24"/>
                <w:szCs w:val="24"/>
              </w:rPr>
              <w:t>0,276</w:t>
            </w:r>
          </w:p>
        </w:tc>
      </w:tr>
    </w:tbl>
    <w:p w:rsidR="00870D9D" w:rsidRDefault="00870D9D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</w:rPr>
      </w:pPr>
    </w:p>
    <w:p w:rsidR="004A6BDA" w:rsidRPr="00E17408" w:rsidRDefault="00DE03EF" w:rsidP="00C57D10">
      <w:pPr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51BEE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A5179D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Как видно из Рис. </w:t>
      </w:r>
      <w:r w:rsidR="004B77A5">
        <w:rPr>
          <w:rFonts w:ascii="Times New Roman" w:eastAsia="Times New Roman" w:hAnsi="Times New Roman"/>
          <w:sz w:val="24"/>
          <w:szCs w:val="24"/>
          <w:lang w:val="ru-RU"/>
        </w:rPr>
        <w:t>5-7</w:t>
      </w:r>
      <w:r w:rsidR="00A5179D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, при углах падения, для которых проводился эксперимент, описанная техника </w:t>
      </w:r>
      <w:r w:rsidR="00A129D6" w:rsidRPr="00E17408">
        <w:rPr>
          <w:rFonts w:ascii="Times New Roman" w:eastAsia="Times New Roman" w:hAnsi="Times New Roman"/>
          <w:sz w:val="24"/>
          <w:szCs w:val="24"/>
          <w:lang w:val="ru-RU"/>
        </w:rPr>
        <w:t>дает</w:t>
      </w:r>
      <w:r w:rsidR="00A5179D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удовлетворительное соответствие с теорией </w:t>
      </w:r>
      <w:proofErr w:type="spellStart"/>
      <w:r w:rsidR="00A5179D" w:rsidRPr="00E17408">
        <w:rPr>
          <w:rFonts w:ascii="Times New Roman" w:eastAsia="Times New Roman" w:hAnsi="Times New Roman"/>
          <w:sz w:val="24"/>
          <w:szCs w:val="24"/>
          <w:lang w:val="ru-RU"/>
        </w:rPr>
        <w:t>Био</w:t>
      </w:r>
      <w:proofErr w:type="spellEnd"/>
      <w:r w:rsidR="00A5179D" w:rsidRPr="00E17408">
        <w:rPr>
          <w:rFonts w:ascii="Times New Roman" w:eastAsia="Times New Roman" w:hAnsi="Times New Roman"/>
          <w:sz w:val="24"/>
          <w:szCs w:val="24"/>
          <w:lang w:val="ru-RU"/>
        </w:rPr>
        <w:t xml:space="preserve"> и может быть использована для измерения угловых зависимостей коэффициентов отражения для имеющихся и новых звукопоглощающих материалов.</w:t>
      </w:r>
      <w:r w:rsidR="003E1E41">
        <w:rPr>
          <w:rFonts w:ascii="Times New Roman" w:eastAsia="Times New Roman" w:hAnsi="Times New Roman"/>
          <w:sz w:val="24"/>
          <w:szCs w:val="24"/>
          <w:lang w:val="ru-RU"/>
        </w:rPr>
        <w:t xml:space="preserve"> Некоторое несоответствие экспериментальных и теоретических результатов авторы объ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ясняют внутренними шумами экспериментальной установки, ошибками в измерении геометрии эксперимента и </w:t>
      </w:r>
      <w:r w:rsidR="00870D9D" w:rsidRPr="00870D9D">
        <w:rPr>
          <w:rFonts w:ascii="Times New Roman" w:eastAsia="Times New Roman" w:hAnsi="Times New Roman"/>
          <w:sz w:val="24"/>
          <w:szCs w:val="24"/>
          <w:lang w:val="ru-RU"/>
        </w:rPr>
        <w:t>тем, что образец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 исследуемого материала </w:t>
      </w:r>
      <w:r w:rsidR="00870D9D" w:rsidRPr="00870D9D">
        <w:rPr>
          <w:rFonts w:ascii="Times New Roman" w:eastAsia="Times New Roman" w:hAnsi="Times New Roman"/>
          <w:sz w:val="24"/>
          <w:szCs w:val="24"/>
          <w:lang w:val="ru-RU"/>
        </w:rPr>
        <w:t xml:space="preserve">был собран </w:t>
      </w:r>
      <w:r w:rsidR="007F1E09">
        <w:rPr>
          <w:rFonts w:ascii="Times New Roman" w:eastAsia="Times New Roman" w:hAnsi="Times New Roman"/>
          <w:sz w:val="24"/>
          <w:szCs w:val="24"/>
          <w:lang w:val="ru-RU"/>
        </w:rPr>
        <w:t xml:space="preserve">из </w:t>
      </w:r>
      <w:r w:rsidR="004B77A5">
        <w:rPr>
          <w:rFonts w:ascii="Times New Roman" w:eastAsia="Times New Roman" w:hAnsi="Times New Roman"/>
          <w:sz w:val="24"/>
          <w:szCs w:val="24"/>
          <w:lang w:val="ru-RU"/>
        </w:rPr>
        <w:t>различных прямоугольных кусков, слегка отличающихся по форме и свойствам.</w:t>
      </w:r>
    </w:p>
    <w:p w:rsidR="00B53766" w:rsidRPr="00A5179D" w:rsidRDefault="00331AD8" w:rsidP="00C57D10">
      <w:pPr>
        <w:pStyle w:val="BodyL"/>
        <w:tabs>
          <w:tab w:val="left" w:pos="567"/>
        </w:tabs>
      </w:pPr>
      <w:r w:rsidRPr="00A5179D">
        <w:br w:type="page"/>
      </w:r>
    </w:p>
    <w:p w:rsidR="00331AD8" w:rsidRPr="00A5179D" w:rsidRDefault="00331AD8" w:rsidP="00C57D10">
      <w:pPr>
        <w:pStyle w:val="Heading"/>
        <w:tabs>
          <w:tab w:val="left" w:pos="567"/>
        </w:tabs>
        <w:rPr>
          <w:lang w:val="en-US"/>
        </w:rPr>
      </w:pPr>
      <w:r w:rsidRPr="00F23E40">
        <w:t>Список</w:t>
      </w:r>
      <w:r w:rsidRPr="00A5179D">
        <w:rPr>
          <w:lang w:val="en-US"/>
        </w:rPr>
        <w:t xml:space="preserve"> </w:t>
      </w:r>
      <w:r w:rsidRPr="00F23E40">
        <w:t>литературы</w:t>
      </w:r>
    </w:p>
    <w:p w:rsidR="005D4715" w:rsidRPr="00F75850" w:rsidRDefault="005D4715" w:rsidP="00C57D10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F75850">
        <w:rPr>
          <w:i/>
          <w:lang w:val="en-US"/>
        </w:rPr>
        <w:t>Blauert</w:t>
      </w:r>
      <w:proofErr w:type="spellEnd"/>
      <w:r w:rsidR="00F75850" w:rsidRPr="00F75850">
        <w:rPr>
          <w:i/>
          <w:lang w:val="en-US"/>
        </w:rPr>
        <w:t xml:space="preserve"> J.</w:t>
      </w:r>
      <w:r w:rsidRPr="00F75850">
        <w:rPr>
          <w:i/>
          <w:lang w:val="en-US"/>
        </w:rPr>
        <w:t>, Xiang</w:t>
      </w:r>
      <w:r w:rsidR="00F75850" w:rsidRPr="00F75850">
        <w:rPr>
          <w:i/>
          <w:lang w:val="en-US"/>
        </w:rPr>
        <w:t xml:space="preserve"> N.</w:t>
      </w:r>
      <w:r w:rsidRPr="00F75850">
        <w:rPr>
          <w:lang w:val="en-US"/>
        </w:rPr>
        <w:t xml:space="preserve">, </w:t>
      </w:r>
      <w:r w:rsidRPr="005D4715">
        <w:rPr>
          <w:lang w:val="en-US"/>
        </w:rPr>
        <w:t>Acoustic</w:t>
      </w:r>
      <w:r w:rsidR="006A5DE1">
        <w:rPr>
          <w:lang w:val="en-US"/>
        </w:rPr>
        <w:t>s</w:t>
      </w:r>
      <w:r w:rsidRPr="00F75850">
        <w:rPr>
          <w:lang w:val="en-US"/>
        </w:rPr>
        <w:t xml:space="preserve"> </w:t>
      </w:r>
      <w:r w:rsidRPr="005D4715">
        <w:rPr>
          <w:lang w:val="en-US"/>
        </w:rPr>
        <w:t>for</w:t>
      </w:r>
      <w:r w:rsidRPr="00F75850">
        <w:rPr>
          <w:lang w:val="en-US"/>
        </w:rPr>
        <w:t xml:space="preserve"> </w:t>
      </w:r>
      <w:r w:rsidRPr="005D4715">
        <w:rPr>
          <w:lang w:val="en-US"/>
        </w:rPr>
        <w:t>Engineers</w:t>
      </w:r>
      <w:r w:rsidRPr="00F75850">
        <w:rPr>
          <w:lang w:val="en-US"/>
        </w:rPr>
        <w:t xml:space="preserve"> </w:t>
      </w:r>
      <w:r w:rsidR="00F75850">
        <w:rPr>
          <w:lang w:val="en-US"/>
        </w:rPr>
        <w:t>–</w:t>
      </w:r>
      <w:r w:rsidRPr="00F75850">
        <w:rPr>
          <w:lang w:val="en-US"/>
        </w:rPr>
        <w:t xml:space="preserve"> </w:t>
      </w:r>
      <w:r w:rsidR="00F75850">
        <w:rPr>
          <w:lang w:val="en-US"/>
        </w:rPr>
        <w:t xml:space="preserve">Berlin: </w:t>
      </w:r>
      <w:r w:rsidRPr="005D4715">
        <w:rPr>
          <w:lang w:val="en-US"/>
        </w:rPr>
        <w:t>Springer</w:t>
      </w:r>
      <w:r w:rsidRPr="00F75850">
        <w:rPr>
          <w:lang w:val="en-US"/>
        </w:rPr>
        <w:t>-</w:t>
      </w:r>
      <w:proofErr w:type="spellStart"/>
      <w:r w:rsidR="00F75850">
        <w:rPr>
          <w:lang w:val="en-US"/>
        </w:rPr>
        <w:t>Verlag</w:t>
      </w:r>
      <w:proofErr w:type="spellEnd"/>
      <w:r w:rsidRPr="00F75850">
        <w:rPr>
          <w:lang w:val="en-US"/>
        </w:rPr>
        <w:t xml:space="preserve">, 2008. 231 </w:t>
      </w:r>
      <w:r>
        <w:rPr>
          <w:lang w:val="en-US"/>
        </w:rPr>
        <w:t>pp</w:t>
      </w:r>
      <w:r w:rsidRPr="00F75850">
        <w:rPr>
          <w:lang w:val="en-US"/>
        </w:rPr>
        <w:t>.</w:t>
      </w:r>
    </w:p>
    <w:p w:rsidR="0084112A" w:rsidRDefault="0084112A" w:rsidP="00C57D10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84112A">
        <w:rPr>
          <w:i/>
          <w:lang w:val="en-US"/>
        </w:rPr>
        <w:t>Kosten</w:t>
      </w:r>
      <w:proofErr w:type="spellEnd"/>
      <w:r w:rsidRPr="0084112A">
        <w:rPr>
          <w:i/>
          <w:lang w:val="en-US"/>
        </w:rPr>
        <w:t xml:space="preserve"> C. W.</w:t>
      </w:r>
      <w:r>
        <w:rPr>
          <w:lang w:val="en-US"/>
        </w:rPr>
        <w:t>, International comparison measurement in the reverberation room</w:t>
      </w:r>
      <w:r w:rsidR="007577F1">
        <w:rPr>
          <w:lang w:val="en-US"/>
        </w:rPr>
        <w:t xml:space="preserve"> //</w:t>
      </w:r>
      <w:r>
        <w:rPr>
          <w:lang w:val="en-US"/>
        </w:rPr>
        <w:t xml:space="preserve"> </w:t>
      </w:r>
      <w:proofErr w:type="spellStart"/>
      <w:r w:rsidR="006A5DE1">
        <w:rPr>
          <w:lang w:val="en-US"/>
        </w:rPr>
        <w:t>Acta</w:t>
      </w:r>
      <w:proofErr w:type="spellEnd"/>
      <w:r w:rsidR="006A5DE1">
        <w:rPr>
          <w:lang w:val="en-US"/>
        </w:rPr>
        <w:t xml:space="preserve"> </w:t>
      </w:r>
      <w:proofErr w:type="spellStart"/>
      <w:r>
        <w:rPr>
          <w:lang w:val="en-US"/>
        </w:rPr>
        <w:t>Acustica</w:t>
      </w:r>
      <w:proofErr w:type="spellEnd"/>
      <w:r>
        <w:rPr>
          <w:lang w:val="en-US"/>
        </w:rPr>
        <w:t>, 10 (1960) 400-</w:t>
      </w:r>
      <w:r w:rsidR="006A5DE1">
        <w:rPr>
          <w:lang w:val="en-US"/>
        </w:rPr>
        <w:t>4</w:t>
      </w:r>
      <w:r>
        <w:rPr>
          <w:lang w:val="en-US"/>
        </w:rPr>
        <w:t>11.</w:t>
      </w:r>
    </w:p>
    <w:p w:rsidR="001202B5" w:rsidRDefault="001202B5" w:rsidP="00C57D10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1202B5">
        <w:rPr>
          <w:i/>
          <w:lang w:val="en-US"/>
        </w:rPr>
        <w:t>Beranek</w:t>
      </w:r>
      <w:proofErr w:type="spellEnd"/>
      <w:r w:rsidRPr="001202B5">
        <w:rPr>
          <w:i/>
          <w:lang w:val="en-US"/>
        </w:rPr>
        <w:t>, L. L.</w:t>
      </w:r>
      <w:r>
        <w:rPr>
          <w:lang w:val="en-US"/>
        </w:rPr>
        <w:t>, Precision measurement of acoustic impedance</w:t>
      </w:r>
      <w:r w:rsidR="007577F1">
        <w:rPr>
          <w:lang w:val="en-US"/>
        </w:rPr>
        <w:t xml:space="preserve"> //</w:t>
      </w:r>
      <w:r>
        <w:rPr>
          <w:lang w:val="en-US"/>
        </w:rPr>
        <w:t xml:space="preserve"> JASA, 12 (1940) 3-13.</w:t>
      </w:r>
    </w:p>
    <w:p w:rsidR="001202B5" w:rsidRDefault="001202B5" w:rsidP="00C57D10">
      <w:pPr>
        <w:pStyle w:val="References"/>
        <w:tabs>
          <w:tab w:val="left" w:pos="567"/>
        </w:tabs>
        <w:rPr>
          <w:lang w:val="en-US"/>
        </w:rPr>
      </w:pPr>
      <w:r w:rsidRPr="00A20694">
        <w:rPr>
          <w:lang w:val="en-US"/>
        </w:rPr>
        <w:t>ASTM E1050</w:t>
      </w:r>
      <w:r>
        <w:rPr>
          <w:i/>
          <w:lang w:val="en-US"/>
        </w:rPr>
        <w:t xml:space="preserve">, </w:t>
      </w:r>
      <w:r w:rsidRPr="00A20694">
        <w:rPr>
          <w:lang w:val="en-US"/>
        </w:rPr>
        <w:t xml:space="preserve">Standard test method for impedance and absorption of acoustical materials </w:t>
      </w:r>
      <w:r w:rsidR="00A20694" w:rsidRPr="00A20694">
        <w:rPr>
          <w:lang w:val="en-US"/>
        </w:rPr>
        <w:t>using a tube, two microphones and a digital frequency analysis system</w:t>
      </w:r>
      <w:r w:rsidR="007577F1">
        <w:rPr>
          <w:lang w:val="en-US"/>
        </w:rPr>
        <w:t>.</w:t>
      </w:r>
      <w:r w:rsidR="00A20694">
        <w:rPr>
          <w:lang w:val="en-US"/>
        </w:rPr>
        <w:t xml:space="preserve"> ASTM, Philadelphia, USA, 1990.</w:t>
      </w:r>
    </w:p>
    <w:p w:rsidR="00A20694" w:rsidRDefault="00A20694" w:rsidP="00C57D10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A20694">
        <w:rPr>
          <w:i/>
          <w:lang w:val="en-US"/>
        </w:rPr>
        <w:t>Fahy</w:t>
      </w:r>
      <w:proofErr w:type="spellEnd"/>
      <w:r w:rsidRPr="00A20694">
        <w:rPr>
          <w:i/>
          <w:lang w:val="en-US"/>
        </w:rPr>
        <w:t>, F.J.</w:t>
      </w:r>
      <w:r>
        <w:rPr>
          <w:lang w:val="en-US"/>
        </w:rPr>
        <w:t>, Rapid method for the measurement of sample acoustic impedance in a standing wave tube</w:t>
      </w:r>
      <w:r w:rsidR="007577F1">
        <w:rPr>
          <w:lang w:val="en-US"/>
        </w:rPr>
        <w:t xml:space="preserve"> //</w:t>
      </w:r>
      <w:r>
        <w:rPr>
          <w:lang w:val="en-US"/>
        </w:rPr>
        <w:t xml:space="preserve"> J Sound </w:t>
      </w:r>
      <w:proofErr w:type="spellStart"/>
      <w:r>
        <w:rPr>
          <w:lang w:val="en-US"/>
        </w:rPr>
        <w:t>Vibrat</w:t>
      </w:r>
      <w:proofErr w:type="spellEnd"/>
      <w:r>
        <w:rPr>
          <w:lang w:val="en-US"/>
        </w:rPr>
        <w:t>., 97(</w:t>
      </w:r>
      <w:r w:rsidR="006A5DE1">
        <w:rPr>
          <w:lang w:val="en-US"/>
        </w:rPr>
        <w:t>1</w:t>
      </w:r>
      <w:r>
        <w:rPr>
          <w:lang w:val="en-US"/>
        </w:rPr>
        <w:t>) (1984) 168-</w:t>
      </w:r>
      <w:r w:rsidR="006A5DE1">
        <w:rPr>
          <w:lang w:val="en-US"/>
        </w:rPr>
        <w:t>1</w:t>
      </w:r>
      <w:r>
        <w:rPr>
          <w:lang w:val="en-US"/>
        </w:rPr>
        <w:t>70.</w:t>
      </w:r>
    </w:p>
    <w:p w:rsidR="00A20694" w:rsidRDefault="00A20694" w:rsidP="00C57D10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A20694">
        <w:rPr>
          <w:i/>
          <w:lang w:val="en-US"/>
        </w:rPr>
        <w:t>Seybert</w:t>
      </w:r>
      <w:proofErr w:type="spellEnd"/>
      <w:r w:rsidRPr="00A20694">
        <w:rPr>
          <w:i/>
          <w:lang w:val="en-US"/>
        </w:rPr>
        <w:t>, A. F., Ross, D. F.</w:t>
      </w:r>
      <w:r>
        <w:rPr>
          <w:lang w:val="en-US"/>
        </w:rPr>
        <w:t>, Experimental determination of acoustic properties using a two-microphone random-excitation technique</w:t>
      </w:r>
      <w:r w:rsidR="007577F1">
        <w:rPr>
          <w:lang w:val="en-US"/>
        </w:rPr>
        <w:t xml:space="preserve"> //</w:t>
      </w:r>
      <w:r>
        <w:rPr>
          <w:lang w:val="en-US"/>
        </w:rPr>
        <w:t xml:space="preserve"> JASA, 61(5) (1977) 1362-</w:t>
      </w:r>
      <w:r w:rsidR="006A5DE1">
        <w:rPr>
          <w:lang w:val="en-US"/>
        </w:rPr>
        <w:t>13</w:t>
      </w:r>
      <w:r>
        <w:rPr>
          <w:lang w:val="en-US"/>
        </w:rPr>
        <w:t>70.</w:t>
      </w:r>
    </w:p>
    <w:p w:rsidR="00A20694" w:rsidRDefault="00A20694" w:rsidP="00C57D10">
      <w:pPr>
        <w:pStyle w:val="References"/>
        <w:tabs>
          <w:tab w:val="left" w:pos="567"/>
        </w:tabs>
        <w:rPr>
          <w:lang w:val="en-US"/>
        </w:rPr>
      </w:pPr>
      <w:r>
        <w:rPr>
          <w:i/>
          <w:lang w:val="en-US"/>
        </w:rPr>
        <w:t>Chung, J.</w:t>
      </w:r>
      <w:r>
        <w:rPr>
          <w:lang w:val="en-US"/>
        </w:rPr>
        <w:t xml:space="preserve">Y., </w:t>
      </w:r>
      <w:proofErr w:type="spellStart"/>
      <w:r w:rsidRPr="002D4107">
        <w:rPr>
          <w:i/>
          <w:lang w:val="en-US"/>
        </w:rPr>
        <w:t>Blaser</w:t>
      </w:r>
      <w:proofErr w:type="spellEnd"/>
      <w:r w:rsidRPr="002D4107">
        <w:rPr>
          <w:i/>
          <w:lang w:val="en-US"/>
        </w:rPr>
        <w:t>, D.A.</w:t>
      </w:r>
      <w:r>
        <w:rPr>
          <w:lang w:val="en-US"/>
        </w:rPr>
        <w:t>, Transfer function method of measuring in-duct acoustic properties. I. Theory</w:t>
      </w:r>
      <w:r w:rsidR="007577F1">
        <w:rPr>
          <w:lang w:val="en-US"/>
        </w:rPr>
        <w:t xml:space="preserve"> //</w:t>
      </w:r>
      <w:r>
        <w:rPr>
          <w:lang w:val="en-US"/>
        </w:rPr>
        <w:t xml:space="preserve"> JASA, 68(3) (1980) 907-13.</w:t>
      </w:r>
    </w:p>
    <w:p w:rsidR="00A20694" w:rsidRDefault="00A20694" w:rsidP="00A20694">
      <w:pPr>
        <w:pStyle w:val="References"/>
        <w:tabs>
          <w:tab w:val="left" w:pos="567"/>
        </w:tabs>
        <w:rPr>
          <w:lang w:val="en-US"/>
        </w:rPr>
      </w:pPr>
      <w:r>
        <w:rPr>
          <w:i/>
          <w:lang w:val="en-US"/>
        </w:rPr>
        <w:t>Chung, J.</w:t>
      </w:r>
      <w:r>
        <w:rPr>
          <w:lang w:val="en-US"/>
        </w:rPr>
        <w:t xml:space="preserve">Y., </w:t>
      </w:r>
      <w:proofErr w:type="spellStart"/>
      <w:r w:rsidRPr="002D4107">
        <w:rPr>
          <w:i/>
          <w:lang w:val="en-US"/>
        </w:rPr>
        <w:t>Blaser</w:t>
      </w:r>
      <w:proofErr w:type="spellEnd"/>
      <w:r w:rsidRPr="002D4107">
        <w:rPr>
          <w:i/>
          <w:lang w:val="en-US"/>
        </w:rPr>
        <w:t>, D.A.</w:t>
      </w:r>
      <w:r>
        <w:rPr>
          <w:lang w:val="en-US"/>
        </w:rPr>
        <w:t>, Transfer function method of measuring in-duct acoustic properties. II. Experiment</w:t>
      </w:r>
      <w:r w:rsidR="007429CC">
        <w:rPr>
          <w:lang w:val="en-US"/>
        </w:rPr>
        <w:t xml:space="preserve"> //</w:t>
      </w:r>
      <w:r>
        <w:rPr>
          <w:lang w:val="en-US"/>
        </w:rPr>
        <w:t xml:space="preserve"> JASA, 68(3) (1980) 914-21.</w:t>
      </w:r>
    </w:p>
    <w:p w:rsidR="000A1823" w:rsidRDefault="001957FF" w:rsidP="000A1823">
      <w:pPr>
        <w:pStyle w:val="References"/>
        <w:tabs>
          <w:tab w:val="left" w:pos="567"/>
        </w:tabs>
        <w:rPr>
          <w:lang w:val="en-US"/>
        </w:rPr>
      </w:pPr>
      <w:r w:rsidRPr="001957FF">
        <w:rPr>
          <w:i/>
          <w:lang w:val="en-US"/>
        </w:rPr>
        <w:t>Chu, W.T.</w:t>
      </w:r>
      <w:r>
        <w:rPr>
          <w:lang w:val="en-US"/>
        </w:rPr>
        <w:t>, Impedance tube measurements – A comparative study of current practices</w:t>
      </w:r>
      <w:r w:rsidR="007429CC">
        <w:rPr>
          <w:lang w:val="en-US"/>
        </w:rPr>
        <w:t xml:space="preserve"> //</w:t>
      </w:r>
      <w:r>
        <w:rPr>
          <w:lang w:val="en-US"/>
        </w:rPr>
        <w:t xml:space="preserve"> </w:t>
      </w:r>
      <w:r w:rsidR="006A5DE1" w:rsidRPr="006A5DE1">
        <w:rPr>
          <w:lang w:val="en-US"/>
        </w:rPr>
        <w:t>Noise Control Engineering Journal</w:t>
      </w:r>
      <w:r w:rsidRPr="007429CC">
        <w:rPr>
          <w:lang w:val="en-US"/>
        </w:rPr>
        <w:t>,</w:t>
      </w:r>
      <w:r>
        <w:rPr>
          <w:lang w:val="en-US"/>
        </w:rPr>
        <w:t xml:space="preserve"> 37(1) (1991) 37-44.</w:t>
      </w:r>
    </w:p>
    <w:p w:rsidR="009D484B" w:rsidRPr="009D484B" w:rsidRDefault="009D484B" w:rsidP="009D484B">
      <w:pPr>
        <w:pStyle w:val="References"/>
        <w:tabs>
          <w:tab w:val="left" w:pos="567"/>
        </w:tabs>
        <w:rPr>
          <w:lang w:val="en-US"/>
        </w:rPr>
      </w:pPr>
      <w:proofErr w:type="spellStart"/>
      <w:r>
        <w:rPr>
          <w:i/>
          <w:lang w:val="en-US"/>
        </w:rPr>
        <w:t>Brandao</w:t>
      </w:r>
      <w:proofErr w:type="spellEnd"/>
      <w:r>
        <w:rPr>
          <w:i/>
          <w:lang w:val="en-US"/>
        </w:rPr>
        <w:t xml:space="preserve"> E.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Lenzi</w:t>
      </w:r>
      <w:proofErr w:type="spellEnd"/>
      <w:r>
        <w:rPr>
          <w:lang w:val="en-US"/>
        </w:rPr>
        <w:t xml:space="preserve"> A., Paul S. A review of the in situ impedance and Sound absorption measurement techniques // </w:t>
      </w:r>
      <w:proofErr w:type="spellStart"/>
      <w:r>
        <w:rPr>
          <w:lang w:val="en-US"/>
        </w:rPr>
        <w:t>Acta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Acustica</w:t>
      </w:r>
      <w:proofErr w:type="spellEnd"/>
      <w:r>
        <w:rPr>
          <w:lang w:val="en-US"/>
        </w:rPr>
        <w:t xml:space="preserve"> united with </w:t>
      </w:r>
      <w:proofErr w:type="spellStart"/>
      <w:r>
        <w:rPr>
          <w:lang w:val="en-US"/>
        </w:rPr>
        <w:t>Acustica</w:t>
      </w:r>
      <w:proofErr w:type="spellEnd"/>
      <w:r>
        <w:rPr>
          <w:lang w:val="en-US"/>
        </w:rPr>
        <w:t>. 101 (2015) pp. 443-463.</w:t>
      </w:r>
    </w:p>
    <w:p w:rsidR="000A1823" w:rsidRPr="007429CC" w:rsidRDefault="000A1823" w:rsidP="000A1823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0A1823">
        <w:rPr>
          <w:i/>
          <w:lang w:val="en-US"/>
        </w:rPr>
        <w:t>Ingard</w:t>
      </w:r>
      <w:proofErr w:type="spellEnd"/>
      <w:r w:rsidRPr="000A1823">
        <w:rPr>
          <w:i/>
          <w:lang w:val="en-US"/>
        </w:rPr>
        <w:t>, U., Bolt, R. H.,</w:t>
      </w:r>
      <w:r w:rsidRPr="000A1823">
        <w:rPr>
          <w:lang w:val="en-US"/>
        </w:rPr>
        <w:t xml:space="preserve"> </w:t>
      </w:r>
      <w:r>
        <w:rPr>
          <w:lang w:val="en-US"/>
        </w:rPr>
        <w:t>A</w:t>
      </w:r>
      <w:r w:rsidRPr="000A1823">
        <w:rPr>
          <w:lang w:val="en-US"/>
        </w:rPr>
        <w:t xml:space="preserve"> </w:t>
      </w:r>
      <w:r>
        <w:rPr>
          <w:lang w:val="en-US"/>
        </w:rPr>
        <w:t>free</w:t>
      </w:r>
      <w:r w:rsidRPr="000A1823">
        <w:rPr>
          <w:lang w:val="en-US"/>
        </w:rPr>
        <w:t xml:space="preserve"> </w:t>
      </w:r>
      <w:r>
        <w:rPr>
          <w:lang w:val="en-US"/>
        </w:rPr>
        <w:t>field</w:t>
      </w:r>
      <w:r w:rsidRPr="000A1823">
        <w:rPr>
          <w:lang w:val="en-US"/>
        </w:rPr>
        <w:t xml:space="preserve"> </w:t>
      </w:r>
      <w:r>
        <w:rPr>
          <w:lang w:val="en-US"/>
        </w:rPr>
        <w:t>method</w:t>
      </w:r>
      <w:r w:rsidRPr="000A1823">
        <w:rPr>
          <w:lang w:val="en-US"/>
        </w:rPr>
        <w:t xml:space="preserve"> </w:t>
      </w:r>
      <w:r>
        <w:rPr>
          <w:lang w:val="en-US"/>
        </w:rPr>
        <w:t>of</w:t>
      </w:r>
      <w:r w:rsidRPr="000A1823">
        <w:rPr>
          <w:lang w:val="en-US"/>
        </w:rPr>
        <w:t xml:space="preserve"> </w:t>
      </w:r>
      <w:r>
        <w:rPr>
          <w:lang w:val="en-US"/>
        </w:rPr>
        <w:t>measuring</w:t>
      </w:r>
      <w:r w:rsidRPr="000A1823">
        <w:rPr>
          <w:lang w:val="en-US"/>
        </w:rPr>
        <w:t xml:space="preserve"> </w:t>
      </w:r>
      <w:r>
        <w:rPr>
          <w:lang w:val="en-US"/>
        </w:rPr>
        <w:t>the</w:t>
      </w:r>
      <w:r w:rsidRPr="000A1823">
        <w:rPr>
          <w:lang w:val="en-US"/>
        </w:rPr>
        <w:t xml:space="preserve"> </w:t>
      </w:r>
      <w:r>
        <w:rPr>
          <w:lang w:val="en-US"/>
        </w:rPr>
        <w:t>absorption</w:t>
      </w:r>
      <w:r w:rsidRPr="000A1823">
        <w:rPr>
          <w:lang w:val="en-US"/>
        </w:rPr>
        <w:t xml:space="preserve"> </w:t>
      </w:r>
      <w:r>
        <w:rPr>
          <w:lang w:val="en-US"/>
        </w:rPr>
        <w:t>coefficients</w:t>
      </w:r>
      <w:r w:rsidRPr="000A1823">
        <w:rPr>
          <w:lang w:val="en-US"/>
        </w:rPr>
        <w:t xml:space="preserve"> </w:t>
      </w:r>
      <w:r>
        <w:rPr>
          <w:lang w:val="en-US"/>
        </w:rPr>
        <w:t>of</w:t>
      </w:r>
      <w:r w:rsidRPr="000A1823">
        <w:rPr>
          <w:lang w:val="en-US"/>
        </w:rPr>
        <w:t xml:space="preserve"> </w:t>
      </w:r>
      <w:r>
        <w:rPr>
          <w:lang w:val="en-US"/>
        </w:rPr>
        <w:t>acoustic</w:t>
      </w:r>
      <w:r w:rsidRPr="000A1823">
        <w:rPr>
          <w:lang w:val="en-US"/>
        </w:rPr>
        <w:t xml:space="preserve"> </w:t>
      </w:r>
      <w:r>
        <w:rPr>
          <w:lang w:val="en-US"/>
        </w:rPr>
        <w:t>materials</w:t>
      </w:r>
      <w:r w:rsidR="007429CC">
        <w:rPr>
          <w:lang w:val="en-US"/>
        </w:rPr>
        <w:t xml:space="preserve"> //</w:t>
      </w:r>
      <w:r w:rsidRPr="000A1823">
        <w:rPr>
          <w:lang w:val="en-US"/>
        </w:rPr>
        <w:t xml:space="preserve"> </w:t>
      </w:r>
      <w:r>
        <w:rPr>
          <w:lang w:val="en-US"/>
        </w:rPr>
        <w:t>JASA, 23</w:t>
      </w:r>
      <w:r w:rsidR="001738B3">
        <w:rPr>
          <w:lang w:val="en-US"/>
        </w:rPr>
        <w:t>(5)</w:t>
      </w:r>
      <w:r>
        <w:rPr>
          <w:lang w:val="en-US"/>
        </w:rPr>
        <w:t xml:space="preserve"> (1951) 509-16.</w:t>
      </w:r>
    </w:p>
    <w:p w:rsidR="000A1823" w:rsidRDefault="000A1823" w:rsidP="000A1823">
      <w:pPr>
        <w:pStyle w:val="References"/>
        <w:tabs>
          <w:tab w:val="left" w:pos="567"/>
        </w:tabs>
        <w:rPr>
          <w:lang w:val="en-US"/>
        </w:rPr>
      </w:pPr>
      <w:r>
        <w:rPr>
          <w:i/>
          <w:lang w:val="en-US"/>
        </w:rPr>
        <w:t xml:space="preserve">Ando, Y. </w:t>
      </w:r>
      <w:r w:rsidRPr="000A1823">
        <w:rPr>
          <w:lang w:val="en-US"/>
        </w:rPr>
        <w:t>The interference pattern method of measuring the complex reflection coefficient of acoustic materials at oblique incidence</w:t>
      </w:r>
      <w:r w:rsidR="007429CC">
        <w:rPr>
          <w:lang w:val="en-US"/>
        </w:rPr>
        <w:t xml:space="preserve"> //</w:t>
      </w:r>
      <w:r w:rsidRPr="000A1823">
        <w:rPr>
          <w:lang w:val="en-US"/>
        </w:rPr>
        <w:t xml:space="preserve"> Proc. 6</w:t>
      </w:r>
      <w:r w:rsidRPr="000A1823">
        <w:rPr>
          <w:vertAlign w:val="superscript"/>
          <w:lang w:val="en-US"/>
        </w:rPr>
        <w:t>th</w:t>
      </w:r>
      <w:r w:rsidRPr="000A1823">
        <w:rPr>
          <w:lang w:val="en-US"/>
        </w:rPr>
        <w:t xml:space="preserve"> I.C.A. (1968), Paper E33</w:t>
      </w:r>
    </w:p>
    <w:p w:rsidR="00DB7729" w:rsidRDefault="00DB7729" w:rsidP="000A1823">
      <w:pPr>
        <w:pStyle w:val="References"/>
        <w:tabs>
          <w:tab w:val="left" w:pos="567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8A61F3">
        <w:rPr>
          <w:i/>
          <w:lang w:val="en-US"/>
        </w:rPr>
        <w:t>Yuzawa</w:t>
      </w:r>
      <w:proofErr w:type="spellEnd"/>
      <w:r w:rsidRPr="008A61F3">
        <w:rPr>
          <w:i/>
          <w:lang w:val="en-US"/>
        </w:rPr>
        <w:t>, M</w:t>
      </w:r>
      <w:r>
        <w:rPr>
          <w:lang w:val="en-US"/>
        </w:rPr>
        <w:t>. A method of obtaining the oblique incident sound absorption coefficient through an on-the-spot measurement // Applied Acoustics 8 (1975) 27-41.</w:t>
      </w:r>
    </w:p>
    <w:p w:rsidR="008A61F3" w:rsidRPr="002D4107" w:rsidRDefault="008A61F3" w:rsidP="000A1823">
      <w:pPr>
        <w:pStyle w:val="References"/>
        <w:tabs>
          <w:tab w:val="left" w:pos="567"/>
        </w:tabs>
        <w:rPr>
          <w:i/>
          <w:lang w:val="en-US"/>
        </w:rPr>
      </w:pPr>
      <w:r w:rsidRPr="002D4107">
        <w:rPr>
          <w:i/>
          <w:lang w:val="en-US"/>
        </w:rPr>
        <w:t>Davies, J.C.,</w:t>
      </w:r>
      <w:r w:rsidR="002D4107" w:rsidRPr="002D4107">
        <w:rPr>
          <w:i/>
          <w:lang w:val="en-US"/>
        </w:rPr>
        <w:t xml:space="preserve"> Mulholland K.A.</w:t>
      </w:r>
      <w:r w:rsidR="002D4107">
        <w:rPr>
          <w:i/>
          <w:lang w:val="en-US"/>
        </w:rPr>
        <w:t xml:space="preserve"> </w:t>
      </w:r>
      <w:r w:rsidR="002D4107">
        <w:rPr>
          <w:lang w:val="en-US"/>
        </w:rPr>
        <w:t>An Impulse Method of Measuring Normal Impedance at Oblique Incidence // Journal of Sound and Vibration (1979) 67(1), 135-149.</w:t>
      </w:r>
    </w:p>
    <w:p w:rsidR="00C40679" w:rsidRPr="00387C29" w:rsidRDefault="00C40679" w:rsidP="000A1823">
      <w:pPr>
        <w:pStyle w:val="References"/>
        <w:tabs>
          <w:tab w:val="left" w:pos="567"/>
        </w:tabs>
      </w:pPr>
      <w:proofErr w:type="spellStart"/>
      <w:r w:rsidRPr="00C40679">
        <w:rPr>
          <w:i/>
        </w:rPr>
        <w:t>Кинцл</w:t>
      </w:r>
      <w:proofErr w:type="spellEnd"/>
      <w:r w:rsidRPr="00387C29">
        <w:rPr>
          <w:i/>
        </w:rPr>
        <w:t xml:space="preserve">, </w:t>
      </w:r>
      <w:r w:rsidRPr="00C40679">
        <w:rPr>
          <w:i/>
        </w:rPr>
        <w:t>З</w:t>
      </w:r>
      <w:r w:rsidRPr="00387C29">
        <w:rPr>
          <w:i/>
        </w:rPr>
        <w:t>.</w:t>
      </w:r>
      <w:r w:rsidRPr="00387C29">
        <w:t xml:space="preserve"> </w:t>
      </w:r>
      <w:r w:rsidRPr="00C40679">
        <w:t>Исследование</w:t>
      </w:r>
      <w:r w:rsidRPr="00387C29">
        <w:t xml:space="preserve"> </w:t>
      </w:r>
      <w:r w:rsidR="001738B3">
        <w:t>звукопоглощени</w:t>
      </w:r>
      <w:r w:rsidR="001738B3" w:rsidRPr="001738B3">
        <w:t>я</w:t>
      </w:r>
      <w:r w:rsidRPr="00387C29">
        <w:t xml:space="preserve"> </w:t>
      </w:r>
      <w:r w:rsidRPr="00C40679">
        <w:t>участков</w:t>
      </w:r>
      <w:r w:rsidRPr="00387C29">
        <w:t xml:space="preserve"> </w:t>
      </w:r>
      <w:r w:rsidRPr="00C40679">
        <w:t>стен</w:t>
      </w:r>
      <w:r w:rsidRPr="00387C29">
        <w:t xml:space="preserve"> </w:t>
      </w:r>
      <w:r w:rsidRPr="00C40679">
        <w:t>и</w:t>
      </w:r>
      <w:r w:rsidR="001738B3" w:rsidRPr="001738B3">
        <w:t>м</w:t>
      </w:r>
      <w:r w:rsidRPr="00C40679">
        <w:t>пульсным</w:t>
      </w:r>
      <w:r w:rsidRPr="00387C29">
        <w:t xml:space="preserve"> </w:t>
      </w:r>
      <w:r w:rsidRPr="00C40679">
        <w:t>методом</w:t>
      </w:r>
      <w:r w:rsidR="007429CC" w:rsidRPr="00387C29">
        <w:t xml:space="preserve"> //</w:t>
      </w:r>
      <w:r w:rsidRPr="00387C29">
        <w:t xml:space="preserve"> </w:t>
      </w:r>
      <w:proofErr w:type="spellStart"/>
      <w:r w:rsidRPr="007429CC">
        <w:t>Акуст</w:t>
      </w:r>
      <w:proofErr w:type="spellEnd"/>
      <w:r w:rsidR="007C493E" w:rsidRPr="00387C29">
        <w:t>.</w:t>
      </w:r>
      <w:r w:rsidRPr="00387C29">
        <w:t xml:space="preserve"> </w:t>
      </w:r>
      <w:r w:rsidR="007C493E" w:rsidRPr="00387C29">
        <w:t>ж</w:t>
      </w:r>
      <w:r w:rsidRPr="007429CC">
        <w:t>урн</w:t>
      </w:r>
      <w:r w:rsidR="007C493E" w:rsidRPr="00387C29">
        <w:t>.</w:t>
      </w:r>
      <w:r w:rsidRPr="00387C29">
        <w:t xml:space="preserve">, </w:t>
      </w:r>
      <w:r w:rsidRPr="007429CC">
        <w:t>том</w:t>
      </w:r>
      <w:r w:rsidRPr="00387C29">
        <w:t xml:space="preserve"> </w:t>
      </w:r>
      <w:r>
        <w:rPr>
          <w:lang w:val="en-US"/>
        </w:rPr>
        <w:t>XXI</w:t>
      </w:r>
      <w:r w:rsidRPr="00387C29">
        <w:t xml:space="preserve">, </w:t>
      </w:r>
      <w:proofErr w:type="spellStart"/>
      <w:r w:rsidRPr="007429CC">
        <w:t>вып</w:t>
      </w:r>
      <w:proofErr w:type="spellEnd"/>
      <w:r w:rsidRPr="00387C29">
        <w:t xml:space="preserve">. 1, 1975, </w:t>
      </w:r>
      <w:proofErr w:type="spellStart"/>
      <w:r w:rsidRPr="007429CC">
        <w:t>сс</w:t>
      </w:r>
      <w:proofErr w:type="spellEnd"/>
      <w:r w:rsidRPr="00387C29">
        <w:t xml:space="preserve">. 49-53. </w:t>
      </w:r>
    </w:p>
    <w:p w:rsidR="00FD7ECB" w:rsidRDefault="00FD7ECB" w:rsidP="000A1823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FD7ECB">
        <w:rPr>
          <w:i/>
          <w:lang w:val="en-US"/>
        </w:rPr>
        <w:lastRenderedPageBreak/>
        <w:t>Hollin</w:t>
      </w:r>
      <w:proofErr w:type="spellEnd"/>
      <w:r w:rsidRPr="00FD7ECB">
        <w:rPr>
          <w:i/>
          <w:lang w:val="en-US"/>
        </w:rPr>
        <w:t>, K.A., Jones, M.H.</w:t>
      </w:r>
      <w:r>
        <w:rPr>
          <w:lang w:val="en-US"/>
        </w:rPr>
        <w:t>, The measurement of sound absorption coefficient in situ by a correlation technique</w:t>
      </w:r>
      <w:r w:rsidR="007429CC">
        <w:rPr>
          <w:lang w:val="en-US"/>
        </w:rPr>
        <w:t xml:space="preserve"> //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Acustica</w:t>
      </w:r>
      <w:proofErr w:type="spellEnd"/>
      <w:r>
        <w:rPr>
          <w:lang w:val="en-US"/>
        </w:rPr>
        <w:t>, 37 (1977) 103-10.</w:t>
      </w:r>
    </w:p>
    <w:p w:rsidR="00D82497" w:rsidRDefault="00D82497" w:rsidP="00D82497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936FDD">
        <w:rPr>
          <w:i/>
          <w:lang w:val="en-US"/>
        </w:rPr>
        <w:t>Garai</w:t>
      </w:r>
      <w:proofErr w:type="spellEnd"/>
      <w:r w:rsidRPr="00936FDD">
        <w:rPr>
          <w:i/>
          <w:lang w:val="en-US"/>
        </w:rPr>
        <w:t>, M.</w:t>
      </w:r>
      <w:r>
        <w:rPr>
          <w:lang w:val="en-US"/>
        </w:rPr>
        <w:t xml:space="preserve"> Measurement of the sound-absorption coefficient in situ: the reflection method using periodic pseudo-random sequences of maximum length // Applied Acoustics, 39 (1993) 119-139.</w:t>
      </w:r>
    </w:p>
    <w:p w:rsidR="00F3202C" w:rsidRDefault="00F3202C" w:rsidP="00D82497">
      <w:pPr>
        <w:pStyle w:val="References"/>
        <w:tabs>
          <w:tab w:val="left" w:pos="567"/>
        </w:tabs>
        <w:rPr>
          <w:lang w:val="en-US"/>
        </w:rPr>
      </w:pPr>
      <w:proofErr w:type="spellStart"/>
      <w:r>
        <w:rPr>
          <w:i/>
          <w:lang w:val="en-US"/>
        </w:rPr>
        <w:t>Mommertz</w:t>
      </w:r>
      <w:proofErr w:type="spellEnd"/>
      <w:r>
        <w:rPr>
          <w:i/>
          <w:lang w:val="en-US"/>
        </w:rPr>
        <w:t>, E.</w:t>
      </w:r>
      <w:r>
        <w:rPr>
          <w:lang w:val="en-US"/>
        </w:rPr>
        <w:t xml:space="preserve"> Angle-dependent in-situ measurements of reflection coefficients using a subtraction technique // Applied Acoustics, 46 (1995) 251-264.</w:t>
      </w:r>
    </w:p>
    <w:p w:rsidR="001F4183" w:rsidRPr="00D82497" w:rsidRDefault="001F4183" w:rsidP="000A1823">
      <w:pPr>
        <w:pStyle w:val="References"/>
        <w:tabs>
          <w:tab w:val="left" w:pos="567"/>
        </w:tabs>
        <w:rPr>
          <w:lang w:val="en-US"/>
        </w:rPr>
      </w:pPr>
      <w:r>
        <w:rPr>
          <w:i/>
          <w:lang w:val="en-US"/>
        </w:rPr>
        <w:t>Tamura, M.</w:t>
      </w:r>
      <w:r>
        <w:rPr>
          <w:lang w:val="en-US"/>
        </w:rPr>
        <w:t xml:space="preserve"> Spatial Fourier transform method of measuring reflection coefficients at oblique incidence. I: Theory and numerical examples</w:t>
      </w:r>
      <w:r w:rsidR="007429CC">
        <w:rPr>
          <w:lang w:val="en-US"/>
        </w:rPr>
        <w:t xml:space="preserve"> //</w:t>
      </w:r>
      <w:r>
        <w:rPr>
          <w:lang w:val="en-US"/>
        </w:rPr>
        <w:t xml:space="preserve"> JASA</w:t>
      </w:r>
      <w:r w:rsidRPr="00D82497">
        <w:rPr>
          <w:lang w:val="en-US"/>
        </w:rPr>
        <w:t xml:space="preserve">, 88(5) (1990) 2259-64. </w:t>
      </w:r>
    </w:p>
    <w:p w:rsidR="001F4183" w:rsidRPr="009D484B" w:rsidRDefault="001F4183" w:rsidP="001F4183">
      <w:pPr>
        <w:pStyle w:val="References"/>
        <w:tabs>
          <w:tab w:val="left" w:pos="567"/>
        </w:tabs>
      </w:pPr>
      <w:r>
        <w:rPr>
          <w:i/>
          <w:lang w:val="en-US"/>
        </w:rPr>
        <w:t>Tamura, M.</w:t>
      </w:r>
      <w:r>
        <w:rPr>
          <w:lang w:val="en-US"/>
        </w:rPr>
        <w:t xml:space="preserve"> Spatial Fourier transform method of measuring reflection coefficients at oblique incidence. I</w:t>
      </w:r>
      <w:r w:rsidR="00D82497">
        <w:rPr>
          <w:lang w:val="en-US"/>
        </w:rPr>
        <w:t>I</w:t>
      </w:r>
      <w:r>
        <w:rPr>
          <w:lang w:val="en-US"/>
        </w:rPr>
        <w:t>: Experimental results</w:t>
      </w:r>
      <w:r w:rsidR="007429CC">
        <w:rPr>
          <w:lang w:val="en-US"/>
        </w:rPr>
        <w:t xml:space="preserve"> //</w:t>
      </w:r>
      <w:r>
        <w:rPr>
          <w:lang w:val="en-US"/>
        </w:rPr>
        <w:t xml:space="preserve"> JASA</w:t>
      </w:r>
      <w:r>
        <w:t>,</w:t>
      </w:r>
      <w:r>
        <w:rPr>
          <w:lang w:val="en-US"/>
        </w:rPr>
        <w:t xml:space="preserve"> 97</w:t>
      </w:r>
      <w:r w:rsidRPr="001F4183">
        <w:t>(</w:t>
      </w:r>
      <w:r>
        <w:rPr>
          <w:lang w:val="en-US"/>
        </w:rPr>
        <w:t>4</w:t>
      </w:r>
      <w:r w:rsidRPr="001F4183">
        <w:t>) (19</w:t>
      </w:r>
      <w:r>
        <w:rPr>
          <w:lang w:val="en-US"/>
        </w:rPr>
        <w:t>95</w:t>
      </w:r>
      <w:r w:rsidRPr="001F4183">
        <w:t>) 225</w:t>
      </w:r>
      <w:r>
        <w:rPr>
          <w:lang w:val="en-US"/>
        </w:rPr>
        <w:t>5</w:t>
      </w:r>
      <w:r w:rsidRPr="001F4183">
        <w:t>-6</w:t>
      </w:r>
      <w:r>
        <w:rPr>
          <w:lang w:val="en-US"/>
        </w:rPr>
        <w:t>2</w:t>
      </w:r>
      <w:r w:rsidRPr="001F4183">
        <w:t xml:space="preserve">. </w:t>
      </w:r>
    </w:p>
    <w:p w:rsidR="009D484B" w:rsidRPr="003B06C9" w:rsidRDefault="009D484B" w:rsidP="009D484B">
      <w:pPr>
        <w:pStyle w:val="References"/>
      </w:pPr>
      <w:proofErr w:type="spellStart"/>
      <w:r w:rsidRPr="00D42BE7">
        <w:rPr>
          <w:i/>
          <w:lang w:val="en-US"/>
        </w:rPr>
        <w:t>Biot</w:t>
      </w:r>
      <w:proofErr w:type="spellEnd"/>
      <w:r w:rsidRPr="00D42BE7">
        <w:rPr>
          <w:i/>
          <w:lang w:val="en-US"/>
        </w:rPr>
        <w:t xml:space="preserve"> M.A.</w:t>
      </w:r>
      <w:r w:rsidRPr="00D42BE7">
        <w:rPr>
          <w:lang w:val="en-US"/>
        </w:rPr>
        <w:t xml:space="preserve"> Theory of propagation of elastic waves in fluid saturated porous solid. </w:t>
      </w:r>
      <w:r>
        <w:t xml:space="preserve">I. </w:t>
      </w:r>
      <w:proofErr w:type="spellStart"/>
      <w:r>
        <w:t>Low-frequency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//</w:t>
      </w:r>
      <w:r w:rsidRPr="005D4715">
        <w:t xml:space="preserve"> JASA, </w:t>
      </w:r>
      <w:proofErr w:type="spellStart"/>
      <w:r w:rsidRPr="005D4715">
        <w:t>Vol</w:t>
      </w:r>
      <w:proofErr w:type="spellEnd"/>
      <w:r w:rsidRPr="005D4715">
        <w:t xml:space="preserve">. 28, №2, </w:t>
      </w:r>
      <w:proofErr w:type="spellStart"/>
      <w:r w:rsidRPr="005D4715">
        <w:t>March</w:t>
      </w:r>
      <w:proofErr w:type="spellEnd"/>
      <w:r w:rsidRPr="005D4715">
        <w:t xml:space="preserve"> 1956</w:t>
      </w:r>
      <w:r>
        <w:t xml:space="preserve">, </w:t>
      </w:r>
      <w:r w:rsidRPr="005D4715">
        <w:t>168-178</w:t>
      </w:r>
      <w:r>
        <w:t xml:space="preserve">. </w:t>
      </w:r>
    </w:p>
    <w:p w:rsidR="009D484B" w:rsidRPr="00936FDD" w:rsidRDefault="009D484B" w:rsidP="009D484B">
      <w:pPr>
        <w:pStyle w:val="References"/>
      </w:pPr>
      <w:proofErr w:type="spellStart"/>
      <w:r w:rsidRPr="00D42BE7">
        <w:rPr>
          <w:i/>
          <w:lang w:val="en-US"/>
        </w:rPr>
        <w:t>Biot</w:t>
      </w:r>
      <w:proofErr w:type="spellEnd"/>
      <w:r w:rsidRPr="00D42BE7">
        <w:rPr>
          <w:i/>
          <w:lang w:val="en-US"/>
        </w:rPr>
        <w:t xml:space="preserve"> M.A.</w:t>
      </w:r>
      <w:r w:rsidRPr="00D42BE7">
        <w:rPr>
          <w:lang w:val="en-US"/>
        </w:rPr>
        <w:t xml:space="preserve"> Theory of propagation of elastic waves in fluid-saturated porous solid. </w:t>
      </w:r>
      <w:r>
        <w:t xml:space="preserve">II.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// JASA, </w:t>
      </w:r>
      <w:proofErr w:type="spellStart"/>
      <w:r>
        <w:t>Vol</w:t>
      </w:r>
      <w:proofErr w:type="spellEnd"/>
      <w:r>
        <w:t xml:space="preserve">. 28, №2, </w:t>
      </w:r>
      <w:proofErr w:type="spellStart"/>
      <w:r>
        <w:t>March</w:t>
      </w:r>
      <w:proofErr w:type="spellEnd"/>
      <w:r>
        <w:t xml:space="preserve"> 1956, 179-191.</w:t>
      </w:r>
    </w:p>
    <w:p w:rsidR="00FF2141" w:rsidRDefault="00FF2141" w:rsidP="00FF2141">
      <w:pPr>
        <w:pStyle w:val="References"/>
        <w:tabs>
          <w:tab w:val="left" w:pos="567"/>
        </w:tabs>
        <w:rPr>
          <w:lang w:val="en-US"/>
        </w:rPr>
      </w:pPr>
      <w:proofErr w:type="spellStart"/>
      <w:r w:rsidRPr="00F75850">
        <w:rPr>
          <w:i/>
          <w:lang w:val="en-US"/>
        </w:rPr>
        <w:t>Geebelen</w:t>
      </w:r>
      <w:proofErr w:type="spellEnd"/>
      <w:r w:rsidRPr="00F75850">
        <w:rPr>
          <w:i/>
          <w:lang w:val="en-US"/>
        </w:rPr>
        <w:t xml:space="preserve"> N.</w:t>
      </w:r>
      <w:r>
        <w:rPr>
          <w:i/>
          <w:lang w:val="en-US"/>
        </w:rPr>
        <w:t xml:space="preserve"> et al</w:t>
      </w:r>
      <w:r w:rsidRPr="00F75850">
        <w:rPr>
          <w:i/>
          <w:lang w:val="en-US"/>
        </w:rPr>
        <w:t>.</w:t>
      </w:r>
      <w:r w:rsidRPr="00B53766">
        <w:rPr>
          <w:lang w:val="en-US"/>
        </w:rPr>
        <w:t xml:space="preserve"> Measurement of the Rigidity Coefficients of a Melamine Foam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Acta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Acustica</w:t>
      </w:r>
      <w:proofErr w:type="spellEnd"/>
      <w:r>
        <w:rPr>
          <w:lang w:val="en-US"/>
        </w:rPr>
        <w:t xml:space="preserve"> united with </w:t>
      </w:r>
      <w:proofErr w:type="spellStart"/>
      <w:r>
        <w:rPr>
          <w:lang w:val="en-US"/>
        </w:rPr>
        <w:t>Acustica</w:t>
      </w:r>
      <w:proofErr w:type="spellEnd"/>
      <w:r w:rsidRPr="00B53766">
        <w:rPr>
          <w:lang w:val="en-US"/>
        </w:rPr>
        <w:t xml:space="preserve"> Vol. 93 (2007) 783 – 788</w:t>
      </w:r>
      <w:r>
        <w:rPr>
          <w:lang w:val="en-US"/>
        </w:rPr>
        <w:t>.</w:t>
      </w:r>
    </w:p>
    <w:p w:rsidR="00FF2141" w:rsidRDefault="00FF2141" w:rsidP="00FF2141">
      <w:pPr>
        <w:pStyle w:val="References"/>
        <w:tabs>
          <w:tab w:val="left" w:pos="567"/>
        </w:tabs>
        <w:rPr>
          <w:lang w:val="en-US"/>
        </w:rPr>
      </w:pPr>
      <w:r w:rsidRPr="00F75850">
        <w:rPr>
          <w:i/>
          <w:lang w:val="en-US"/>
        </w:rPr>
        <w:t xml:space="preserve">Cuenca J., Van </w:t>
      </w:r>
      <w:proofErr w:type="spellStart"/>
      <w:r w:rsidRPr="00F75850">
        <w:rPr>
          <w:i/>
          <w:lang w:val="en-US"/>
        </w:rPr>
        <w:t>der</w:t>
      </w:r>
      <w:proofErr w:type="spellEnd"/>
      <w:r w:rsidRPr="00F75850">
        <w:rPr>
          <w:i/>
          <w:lang w:val="en-US"/>
        </w:rPr>
        <w:t xml:space="preserve"> </w:t>
      </w:r>
      <w:proofErr w:type="spellStart"/>
      <w:r w:rsidRPr="00F75850">
        <w:rPr>
          <w:i/>
          <w:lang w:val="en-US"/>
        </w:rPr>
        <w:t>Kelen</w:t>
      </w:r>
      <w:proofErr w:type="spellEnd"/>
      <w:r w:rsidRPr="00F75850">
        <w:rPr>
          <w:i/>
          <w:lang w:val="en-US"/>
        </w:rPr>
        <w:t xml:space="preserve"> C., </w:t>
      </w:r>
      <w:proofErr w:type="spellStart"/>
      <w:r w:rsidRPr="00F75850">
        <w:rPr>
          <w:i/>
          <w:lang w:val="en-US"/>
        </w:rPr>
        <w:t>Goransson</w:t>
      </w:r>
      <w:proofErr w:type="spellEnd"/>
      <w:r w:rsidRPr="00F75850">
        <w:rPr>
          <w:i/>
          <w:lang w:val="en-US"/>
        </w:rPr>
        <w:t xml:space="preserve"> P.</w:t>
      </w:r>
      <w:r>
        <w:rPr>
          <w:lang w:val="en-US"/>
        </w:rPr>
        <w:t xml:space="preserve"> </w:t>
      </w:r>
      <w:r w:rsidRPr="00B53766">
        <w:rPr>
          <w:lang w:val="en-US"/>
        </w:rPr>
        <w:t xml:space="preserve">A general methodology for inverse estimation of the elastic and </w:t>
      </w:r>
      <w:proofErr w:type="spellStart"/>
      <w:r w:rsidRPr="00B53766">
        <w:rPr>
          <w:lang w:val="en-US"/>
        </w:rPr>
        <w:t>anelastic</w:t>
      </w:r>
      <w:proofErr w:type="spellEnd"/>
      <w:r w:rsidRPr="00B53766">
        <w:rPr>
          <w:lang w:val="en-US"/>
        </w:rPr>
        <w:t xml:space="preserve"> properties of anisotropic open-cell porous materials - with application to a melamine foam</w:t>
      </w:r>
      <w:r>
        <w:rPr>
          <w:lang w:val="en-US"/>
        </w:rPr>
        <w:t xml:space="preserve"> // </w:t>
      </w:r>
      <w:r w:rsidRPr="00B53766">
        <w:rPr>
          <w:lang w:val="en-US"/>
        </w:rPr>
        <w:t>J</w:t>
      </w:r>
      <w:r>
        <w:rPr>
          <w:lang w:val="en-US"/>
        </w:rPr>
        <w:t>.</w:t>
      </w:r>
      <w:r w:rsidRPr="00B53766">
        <w:rPr>
          <w:lang w:val="en-US"/>
        </w:rPr>
        <w:t xml:space="preserve"> of Appl</w:t>
      </w:r>
      <w:r>
        <w:rPr>
          <w:lang w:val="en-US"/>
        </w:rPr>
        <w:t xml:space="preserve">. </w:t>
      </w:r>
      <w:r w:rsidRPr="00B53766">
        <w:rPr>
          <w:lang w:val="en-US"/>
        </w:rPr>
        <w:t>Phys</w:t>
      </w:r>
      <w:r>
        <w:rPr>
          <w:lang w:val="en-US"/>
        </w:rPr>
        <w:t>.</w:t>
      </w:r>
      <w:r w:rsidRPr="00B53766">
        <w:rPr>
          <w:lang w:val="en-US"/>
        </w:rPr>
        <w:t xml:space="preserve"> 115, 084904 (2014)</w:t>
      </w:r>
      <w:r>
        <w:rPr>
          <w:lang w:val="en-US"/>
        </w:rPr>
        <w:t>.</w:t>
      </w:r>
    </w:p>
    <w:p w:rsidR="002D38D2" w:rsidRPr="00D42BE7" w:rsidRDefault="00F41E75" w:rsidP="002D38D2">
      <w:pPr>
        <w:pStyle w:val="References"/>
        <w:tabs>
          <w:tab w:val="left" w:pos="567"/>
        </w:tabs>
      </w:pPr>
      <w:proofErr w:type="spellStart"/>
      <w:r w:rsidRPr="006B7674">
        <w:rPr>
          <w:i/>
          <w:szCs w:val="24"/>
        </w:rPr>
        <w:t>Исакович</w:t>
      </w:r>
      <w:proofErr w:type="spellEnd"/>
      <w:r w:rsidRPr="0087426A">
        <w:rPr>
          <w:i/>
          <w:szCs w:val="24"/>
        </w:rPr>
        <w:t xml:space="preserve"> </w:t>
      </w:r>
      <w:r w:rsidRPr="006B7674">
        <w:rPr>
          <w:i/>
          <w:szCs w:val="24"/>
        </w:rPr>
        <w:t>М</w:t>
      </w:r>
      <w:r w:rsidRPr="0087426A">
        <w:rPr>
          <w:i/>
          <w:szCs w:val="24"/>
        </w:rPr>
        <w:t>.</w:t>
      </w:r>
      <w:r w:rsidRPr="006B7674">
        <w:rPr>
          <w:i/>
          <w:szCs w:val="24"/>
        </w:rPr>
        <w:t>А</w:t>
      </w:r>
      <w:r w:rsidRPr="0087426A">
        <w:rPr>
          <w:i/>
          <w:szCs w:val="24"/>
        </w:rPr>
        <w:t>.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Общая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акустика</w:t>
      </w:r>
      <w:r w:rsidRPr="0087426A">
        <w:rPr>
          <w:szCs w:val="24"/>
        </w:rPr>
        <w:t xml:space="preserve">. </w:t>
      </w:r>
      <w:r w:rsidRPr="00447D8E">
        <w:rPr>
          <w:szCs w:val="24"/>
        </w:rPr>
        <w:t>М</w:t>
      </w:r>
      <w:r w:rsidRPr="002E3DA1">
        <w:rPr>
          <w:szCs w:val="24"/>
        </w:rPr>
        <w:t xml:space="preserve">.: </w:t>
      </w:r>
      <w:r w:rsidRPr="00447D8E">
        <w:rPr>
          <w:szCs w:val="24"/>
        </w:rPr>
        <w:t>Наука</w:t>
      </w:r>
      <w:r w:rsidRPr="002E3DA1">
        <w:rPr>
          <w:szCs w:val="24"/>
        </w:rPr>
        <w:t>, 1973</w:t>
      </w:r>
    </w:p>
    <w:p w:rsidR="002E3DA1" w:rsidRDefault="002E3DA1" w:rsidP="002E3DA1">
      <w:pPr>
        <w:pStyle w:val="References"/>
        <w:tabs>
          <w:tab w:val="left" w:pos="567"/>
        </w:tabs>
        <w:rPr>
          <w:lang w:val="en-US"/>
        </w:rPr>
      </w:pPr>
      <w:r w:rsidRPr="00F75850">
        <w:rPr>
          <w:i/>
          <w:lang w:val="en-US"/>
        </w:rPr>
        <w:t>Allard J.F.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Atalla</w:t>
      </w:r>
      <w:proofErr w:type="spellEnd"/>
      <w:r>
        <w:rPr>
          <w:i/>
          <w:lang w:val="en-US"/>
        </w:rPr>
        <w:t xml:space="preserve"> N.</w:t>
      </w:r>
      <w:r>
        <w:rPr>
          <w:lang w:val="en-US"/>
        </w:rPr>
        <w:t xml:space="preserve"> Propagation of Sound in Porous Media: </w:t>
      </w:r>
      <w:proofErr w:type="spellStart"/>
      <w:r>
        <w:rPr>
          <w:lang w:val="en-US"/>
        </w:rPr>
        <w:t>Modelling</w:t>
      </w:r>
      <w:proofErr w:type="spellEnd"/>
      <w:r>
        <w:rPr>
          <w:lang w:val="en-US"/>
        </w:rPr>
        <w:t xml:space="preserve"> Sound Absorbing Materials, Second Edition. Wiley. 2009.</w:t>
      </w:r>
    </w:p>
    <w:p w:rsidR="00FE2B39" w:rsidRPr="002E3DA1" w:rsidRDefault="00F41E75" w:rsidP="00FE2B39">
      <w:pPr>
        <w:pStyle w:val="References"/>
        <w:tabs>
          <w:tab w:val="left" w:pos="567"/>
        </w:tabs>
      </w:pPr>
      <w:proofErr w:type="spellStart"/>
      <w:r w:rsidRPr="006B7674">
        <w:rPr>
          <w:i/>
          <w:szCs w:val="24"/>
        </w:rPr>
        <w:t>Валяев</w:t>
      </w:r>
      <w:proofErr w:type="spellEnd"/>
      <w:r w:rsidRPr="0087426A">
        <w:rPr>
          <w:i/>
          <w:szCs w:val="24"/>
        </w:rPr>
        <w:t xml:space="preserve"> </w:t>
      </w:r>
      <w:r w:rsidRPr="006B7674">
        <w:rPr>
          <w:i/>
          <w:szCs w:val="24"/>
        </w:rPr>
        <w:t>В</w:t>
      </w:r>
      <w:r w:rsidRPr="0087426A">
        <w:rPr>
          <w:i/>
          <w:szCs w:val="24"/>
        </w:rPr>
        <w:t>.</w:t>
      </w:r>
      <w:r w:rsidRPr="006B7674">
        <w:rPr>
          <w:i/>
          <w:szCs w:val="24"/>
        </w:rPr>
        <w:t>Ю</w:t>
      </w:r>
      <w:r w:rsidRPr="0087426A">
        <w:rPr>
          <w:i/>
          <w:szCs w:val="24"/>
        </w:rPr>
        <w:t xml:space="preserve">., </w:t>
      </w:r>
      <w:proofErr w:type="spellStart"/>
      <w:r w:rsidRPr="006B7674">
        <w:rPr>
          <w:i/>
          <w:szCs w:val="24"/>
        </w:rPr>
        <w:t>Шанин</w:t>
      </w:r>
      <w:proofErr w:type="spellEnd"/>
      <w:r w:rsidRPr="0087426A">
        <w:rPr>
          <w:i/>
          <w:szCs w:val="24"/>
        </w:rPr>
        <w:t xml:space="preserve"> </w:t>
      </w:r>
      <w:r w:rsidRPr="006B7674">
        <w:rPr>
          <w:i/>
          <w:szCs w:val="24"/>
        </w:rPr>
        <w:t>А</w:t>
      </w:r>
      <w:r w:rsidRPr="0087426A">
        <w:rPr>
          <w:i/>
          <w:szCs w:val="24"/>
        </w:rPr>
        <w:t>.</w:t>
      </w:r>
      <w:r w:rsidRPr="006B7674">
        <w:rPr>
          <w:i/>
          <w:szCs w:val="24"/>
        </w:rPr>
        <w:t>В</w:t>
      </w:r>
      <w:r w:rsidRPr="0087426A">
        <w:rPr>
          <w:i/>
          <w:szCs w:val="24"/>
        </w:rPr>
        <w:t>.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Метод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последовательностей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максимальной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длины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>в</w:t>
      </w:r>
      <w:r w:rsidRPr="0087426A">
        <w:rPr>
          <w:szCs w:val="24"/>
        </w:rPr>
        <w:t xml:space="preserve"> </w:t>
      </w:r>
      <w:r w:rsidRPr="00447D8E">
        <w:rPr>
          <w:szCs w:val="24"/>
        </w:rPr>
        <w:t xml:space="preserve">акустическом эксперименте // </w:t>
      </w:r>
      <w:proofErr w:type="spellStart"/>
      <w:r w:rsidRPr="00447D8E">
        <w:rPr>
          <w:szCs w:val="24"/>
        </w:rPr>
        <w:t>Акуст</w:t>
      </w:r>
      <w:proofErr w:type="spellEnd"/>
      <w:r w:rsidRPr="00447D8E">
        <w:rPr>
          <w:szCs w:val="24"/>
        </w:rPr>
        <w:t>. журн. 2011. Т. 57. № 3. С. 420-425.</w:t>
      </w:r>
    </w:p>
    <w:p w:rsidR="003D0D16" w:rsidRPr="00FE2B39" w:rsidRDefault="003D0D16" w:rsidP="003D0D16">
      <w:pPr>
        <w:pStyle w:val="References"/>
        <w:tabs>
          <w:tab w:val="left" w:pos="567"/>
        </w:tabs>
      </w:pPr>
      <w:r w:rsidRPr="006B7674">
        <w:rPr>
          <w:i/>
        </w:rPr>
        <w:t>Вайнштейн Л.А.</w:t>
      </w:r>
      <w:r w:rsidRPr="00447D8E">
        <w:t xml:space="preserve"> Теория дифракции и метод факторизац</w:t>
      </w:r>
      <w:r>
        <w:t>ии. М: Сов. Радио, 1966. 431 с.</w:t>
      </w:r>
    </w:p>
    <w:p w:rsidR="00BF431F" w:rsidRDefault="004A6BDA" w:rsidP="00C57D10">
      <w:pPr>
        <w:tabs>
          <w:tab w:val="left" w:pos="567"/>
        </w:tabs>
        <w:jc w:val="center"/>
      </w:pPr>
      <w:r w:rsidRPr="0027630B">
        <w:br w:type="page"/>
      </w:r>
      <w:r w:rsidR="00F9058E">
        <w:lastRenderedPageBreak/>
        <w:pict>
          <v:shape id="_x0000_i1116" type="#_x0000_t75" style="width:298pt;height:197.85pt">
            <v:imagedata r:id="rId185" o:title="scheme"/>
          </v:shape>
        </w:pict>
      </w:r>
    </w:p>
    <w:p w:rsidR="004A6BDA" w:rsidRDefault="004A6BDA" w:rsidP="00C57D10">
      <w:pPr>
        <w:tabs>
          <w:tab w:val="left" w:pos="567"/>
        </w:tabs>
        <w:jc w:val="center"/>
        <w:rPr>
          <w:rFonts w:ascii="Times New Roman" w:eastAsia="Times New Roman" w:hAnsi="Times New Roman"/>
          <w:sz w:val="24"/>
          <w:szCs w:val="24"/>
        </w:rPr>
      </w:pPr>
      <w:r w:rsidRPr="00594C44">
        <w:rPr>
          <w:rFonts w:ascii="Times New Roman" w:eastAsia="Times New Roman" w:hAnsi="Times New Roman"/>
          <w:b/>
          <w:sz w:val="28"/>
          <w:szCs w:val="28"/>
          <w:lang w:val="ru-RU"/>
        </w:rPr>
        <w:t>Рис. 1.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Схема эксперимента</w:t>
      </w:r>
    </w:p>
    <w:p w:rsidR="00B6325A" w:rsidRDefault="00F9058E" w:rsidP="00C57D10">
      <w:pPr>
        <w:tabs>
          <w:tab w:val="left" w:pos="567"/>
        </w:tabs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3F1F67">
        <w:rPr>
          <w:rFonts w:ascii="Times New Roman" w:eastAsia="Times New Roman" w:hAnsi="Times New Roman"/>
          <w:sz w:val="24"/>
          <w:szCs w:val="24"/>
        </w:rPr>
        <w:pict>
          <v:shape id="_x0000_i1117" type="#_x0000_t75" style="width:132.1pt;height:167.8pt">
            <v:imagedata r:id="rId186" o:title="path6722"/>
          </v:shape>
        </w:pict>
      </w:r>
    </w:p>
    <w:p w:rsidR="00662E55" w:rsidRPr="00DB7729" w:rsidRDefault="0057422B" w:rsidP="00811BEF">
      <w:pPr>
        <w:tabs>
          <w:tab w:val="left" w:pos="567"/>
        </w:tabs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94C44">
        <w:rPr>
          <w:rFonts w:ascii="Times New Roman" w:eastAsia="Times New Roman" w:hAnsi="Times New Roman"/>
          <w:b/>
          <w:sz w:val="28"/>
          <w:szCs w:val="28"/>
          <w:lang w:val="ru-RU"/>
        </w:rPr>
        <w:t>Рис. 2.</w:t>
      </w:r>
      <w:r w:rsidR="00594C44" w:rsidRPr="00594C44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Контур интегрирования </w:t>
      </w:r>
      <w:r w:rsidRPr="0057422B">
        <w:rPr>
          <w:rFonts w:ascii="Times New Roman" w:eastAsia="Times New Roman" w:hAnsi="Times New Roman"/>
          <w:position w:val="-4"/>
          <w:sz w:val="24"/>
          <w:szCs w:val="24"/>
          <w:lang w:val="ru-RU"/>
        </w:rPr>
        <w:object w:dxaOrig="220" w:dyaOrig="240">
          <v:shape id="_x0000_i1118" type="#_x0000_t75" style="width:10.65pt;height:12.5pt" o:ole="">
            <v:imagedata r:id="rId187" o:title=""/>
          </v:shape>
          <o:OLEObject Type="Embed" ProgID="Equation.DSMT4" ShapeID="_x0000_i1118" DrawAspect="Content" ObjectID="_1561285177" r:id="rId188"/>
        </w:objec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в интеграле </w:t>
      </w:r>
      <w:r w:rsidR="00662E55">
        <w:rPr>
          <w:rFonts w:ascii="Times New Roman" w:eastAsia="Times New Roman" w:hAnsi="Times New Roman"/>
          <w:sz w:val="24"/>
          <w:szCs w:val="24"/>
          <w:lang w:val="ru-RU"/>
        </w:rPr>
        <w:t>(6).</w:t>
      </w:r>
    </w:p>
    <w:p w:rsidR="00594C44" w:rsidRPr="00594C44" w:rsidRDefault="00F9058E" w:rsidP="00811BEF">
      <w:pPr>
        <w:tabs>
          <w:tab w:val="left" w:pos="567"/>
        </w:tabs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3F1F67">
        <w:rPr>
          <w:rFonts w:ascii="Times New Roman" w:eastAsia="Times New Roman" w:hAnsi="Times New Roman"/>
          <w:sz w:val="24"/>
          <w:szCs w:val="24"/>
        </w:rPr>
        <w:pict>
          <v:shape id="_x0000_i1119" type="#_x0000_t75" style="width:285.5pt;height:118.95pt">
            <v:imagedata r:id="rId189" o:title="monopole" croptop="6980f" cropbottom="39497f" cropright="947f"/>
          </v:shape>
        </w:pict>
      </w:r>
    </w:p>
    <w:p w:rsidR="006E663E" w:rsidRPr="00387C29" w:rsidRDefault="006E663E" w:rsidP="00811BEF">
      <w:pPr>
        <w:tabs>
          <w:tab w:val="left" w:pos="567"/>
        </w:tabs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94C44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Рис. </w:t>
      </w:r>
      <w:r w:rsidR="007D478E" w:rsidRPr="00594C44">
        <w:rPr>
          <w:rFonts w:ascii="Times New Roman" w:eastAsia="Times New Roman" w:hAnsi="Times New Roman"/>
          <w:b/>
          <w:sz w:val="28"/>
          <w:szCs w:val="28"/>
          <w:lang w:val="ru-RU"/>
        </w:rPr>
        <w:t>3</w:t>
      </w:r>
      <w:r w:rsidR="00594C44" w:rsidRPr="00594C44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. </w:t>
      </w:r>
      <w:r w:rsidR="00F81FA0" w:rsidRPr="00387C29">
        <w:rPr>
          <w:rFonts w:ascii="Times New Roman" w:eastAsia="Times New Roman" w:hAnsi="Times New Roman"/>
          <w:sz w:val="24"/>
          <w:szCs w:val="24"/>
          <w:lang w:val="ru-RU"/>
        </w:rPr>
        <w:t>Схема</w:t>
      </w:r>
      <w:r w:rsidRPr="00447D8E">
        <w:rPr>
          <w:rFonts w:ascii="Times New Roman" w:eastAsia="Times New Roman" w:hAnsi="Times New Roman"/>
          <w:sz w:val="24"/>
          <w:szCs w:val="24"/>
          <w:lang w:val="ru-RU"/>
        </w:rPr>
        <w:t xml:space="preserve"> монопольного источника.</w:t>
      </w:r>
    </w:p>
    <w:p w:rsidR="00AD27CA" w:rsidRDefault="00AD27CA" w:rsidP="00594C44">
      <w:pPr>
        <w:pStyle w:val="BodyL"/>
        <w:tabs>
          <w:tab w:val="left" w:pos="567"/>
        </w:tabs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page" w:tblpXSpec="center" w:tblpY="126"/>
        <w:tblOverlap w:val="never"/>
        <w:tblW w:w="0" w:type="auto"/>
        <w:jc w:val="center"/>
        <w:tblLayout w:type="fixed"/>
        <w:tblLook w:val="04A0"/>
      </w:tblPr>
      <w:tblGrid>
        <w:gridCol w:w="534"/>
        <w:gridCol w:w="7087"/>
      </w:tblGrid>
      <w:tr w:rsidR="00AD27CA" w:rsidTr="00AD27CA">
        <w:trPr>
          <w:cantSplit/>
          <w:trHeight w:val="5101"/>
          <w:jc w:val="center"/>
        </w:trPr>
        <w:tc>
          <w:tcPr>
            <w:tcW w:w="534" w:type="dxa"/>
            <w:textDirection w:val="btLr"/>
          </w:tcPr>
          <w:p w:rsidR="00AD27CA" w:rsidRPr="00AD27CA" w:rsidRDefault="00AD27CA" w:rsidP="00AD27CA">
            <w:pPr>
              <w:pStyle w:val="BodyL"/>
              <w:tabs>
                <w:tab w:val="left" w:pos="567"/>
              </w:tabs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</w:t>
            </w:r>
            <w:proofErr w:type="spellStart"/>
            <w:r w:rsidRPr="00AD27CA">
              <w:rPr>
                <w:lang w:val="en-US"/>
              </w:rPr>
              <w:t>Нормированный</w:t>
            </w:r>
            <w:proofErr w:type="spellEnd"/>
            <w:r w:rsidRPr="00AD27CA">
              <w:rPr>
                <w:lang w:val="en-US"/>
              </w:rPr>
              <w:t xml:space="preserve"> </w:t>
            </w:r>
            <w:proofErr w:type="spellStart"/>
            <w:r w:rsidRPr="00AD27CA">
              <w:rPr>
                <w:lang w:val="en-US"/>
              </w:rPr>
              <w:t>импульсный</w:t>
            </w:r>
            <w:proofErr w:type="spellEnd"/>
            <w:r w:rsidRPr="00AD27CA">
              <w:rPr>
                <w:lang w:val="en-US"/>
              </w:rPr>
              <w:t xml:space="preserve"> </w:t>
            </w:r>
            <w:proofErr w:type="spellStart"/>
            <w:r w:rsidRPr="00AD27CA">
              <w:rPr>
                <w:lang w:val="en-US"/>
              </w:rPr>
              <w:t>отклик</w:t>
            </w:r>
            <w:proofErr w:type="spellEnd"/>
          </w:p>
        </w:tc>
        <w:tc>
          <w:tcPr>
            <w:tcW w:w="7087" w:type="dxa"/>
            <w:textDirection w:val="btLr"/>
          </w:tcPr>
          <w:p w:rsidR="00AD27CA" w:rsidRPr="00AD27CA" w:rsidRDefault="00F9058E" w:rsidP="00AD27CA">
            <w:pPr>
              <w:pStyle w:val="BodyL"/>
              <w:tabs>
                <w:tab w:val="left" w:pos="567"/>
              </w:tabs>
              <w:ind w:left="113" w:right="113" w:firstLine="0"/>
              <w:rPr>
                <w:lang w:val="en-US"/>
              </w:rPr>
            </w:pPr>
            <w:r w:rsidRPr="003F1F67">
              <w:rPr>
                <w:lang w:val="en-US"/>
              </w:rPr>
              <w:pict>
                <v:shape id="_x0000_i1120" type="#_x0000_t75" style="width:343.1pt;height:229.15pt">
                  <v:imagedata r:id="rId190" o:title="imp_resp"/>
                </v:shape>
              </w:pict>
            </w:r>
          </w:p>
        </w:tc>
      </w:tr>
      <w:tr w:rsidR="00CD6B44" w:rsidTr="00CD6B44">
        <w:trPr>
          <w:cantSplit/>
          <w:trHeight w:val="859"/>
          <w:jc w:val="center"/>
        </w:trPr>
        <w:tc>
          <w:tcPr>
            <w:tcW w:w="534" w:type="dxa"/>
            <w:textDirection w:val="btLr"/>
          </w:tcPr>
          <w:p w:rsidR="00CD6B44" w:rsidRDefault="00CD6B44" w:rsidP="00AD27CA">
            <w:pPr>
              <w:pStyle w:val="BodyL"/>
              <w:tabs>
                <w:tab w:val="left" w:pos="567"/>
              </w:tabs>
              <w:ind w:left="113" w:right="113" w:firstLine="0"/>
              <w:rPr>
                <w:lang w:val="en-US"/>
              </w:rPr>
            </w:pPr>
          </w:p>
        </w:tc>
        <w:tc>
          <w:tcPr>
            <w:tcW w:w="7087" w:type="dxa"/>
          </w:tcPr>
          <w:p w:rsidR="00CD6B44" w:rsidRDefault="00CD6B44" w:rsidP="00CD6B44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Расстояние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источника</w:t>
            </w:r>
            <w:proofErr w:type="spellEnd"/>
            <w:r>
              <w:rPr>
                <w:lang w:val="en-US"/>
              </w:rPr>
              <w:t>, м</w:t>
            </w:r>
          </w:p>
        </w:tc>
      </w:tr>
    </w:tbl>
    <w:p w:rsidR="00811BEF" w:rsidRPr="00873667" w:rsidRDefault="001B7238" w:rsidP="00594C44">
      <w:pPr>
        <w:pStyle w:val="BodyL"/>
        <w:tabs>
          <w:tab w:val="left" w:pos="567"/>
        </w:tabs>
      </w:pPr>
      <w:r w:rsidRPr="00594C44">
        <w:rPr>
          <w:b/>
          <w:sz w:val="28"/>
          <w:szCs w:val="28"/>
        </w:rPr>
        <w:t xml:space="preserve">Рис. </w:t>
      </w:r>
      <w:r w:rsidR="007D478E" w:rsidRPr="00594C44">
        <w:rPr>
          <w:b/>
          <w:sz w:val="28"/>
          <w:szCs w:val="28"/>
        </w:rPr>
        <w:t>4</w:t>
      </w:r>
      <w:r w:rsidRPr="00594C44">
        <w:rPr>
          <w:b/>
          <w:sz w:val="28"/>
          <w:szCs w:val="28"/>
        </w:rPr>
        <w:t>.</w:t>
      </w:r>
      <w:r w:rsidR="00594C44" w:rsidRPr="00594C44">
        <w:tab/>
      </w:r>
      <w:r w:rsidRPr="00B61EF4">
        <w:t xml:space="preserve">Пример импульсного отклика. </w:t>
      </w:r>
      <w:r w:rsidR="00047B30">
        <w:t>По горизонт</w:t>
      </w:r>
      <w:r w:rsidR="00047B30" w:rsidRPr="00047B30">
        <w:t>альной оси отложено расстояние от исто</w:t>
      </w:r>
      <w:r w:rsidR="00047B30">
        <w:t>чника, по вертикальной оси</w:t>
      </w:r>
      <w:r w:rsidR="00047B30" w:rsidRPr="00047B30">
        <w:t xml:space="preserve"> отложен</w:t>
      </w:r>
      <w:r w:rsidR="00047B30">
        <w:t xml:space="preserve">а амплитуда импульсного </w:t>
      </w:r>
      <w:proofErr w:type="spellStart"/>
      <w:r w:rsidR="00047B30">
        <w:t>отлика</w:t>
      </w:r>
      <w:proofErr w:type="spellEnd"/>
      <w:r w:rsidR="00047B30" w:rsidRPr="00047B30">
        <w:t xml:space="preserve">. </w:t>
      </w:r>
      <w:r w:rsidR="00673060" w:rsidRPr="00B61EF4">
        <w:t xml:space="preserve">Линия из точек соответствует сигналу до вычитания отклика свободного поля; сплошная линия – сигналу после вычитания; пунктирная линия – маске, необходимой для выделения участка, соответствующего </w:t>
      </w:r>
      <w:r w:rsidR="004B18C9" w:rsidRPr="004B18C9">
        <w:t xml:space="preserve">отражению от </w:t>
      </w:r>
      <w:r w:rsidR="00673060" w:rsidRPr="00B61EF4">
        <w:t>меламин</w:t>
      </w:r>
      <w:r w:rsidR="004B18C9" w:rsidRPr="004B18C9">
        <w:t>а</w:t>
      </w:r>
      <w:r w:rsidR="00673060" w:rsidRPr="00B61EF4">
        <w:t xml:space="preserve">. </w:t>
      </w:r>
      <w:r w:rsidRPr="00B61EF4">
        <w:t xml:space="preserve">Пик 1 соответствует прямому сигналу от источника; пара пиков 2 соответствует сигналу, отраженному от меламина (один пик от поверхности меламина, другой от </w:t>
      </w:r>
      <w:r w:rsidR="00B82D1E" w:rsidRPr="00B61EF4">
        <w:t>подложки</w:t>
      </w:r>
      <w:r w:rsidRPr="00B61EF4">
        <w:t xml:space="preserve">, на которую он наклеен); </w:t>
      </w:r>
      <w:r w:rsidR="007E0091" w:rsidRPr="00B61EF4">
        <w:t xml:space="preserve">маска </w:t>
      </w:r>
      <w:r w:rsidR="00673060" w:rsidRPr="00B61EF4">
        <w:t>3</w:t>
      </w:r>
      <w:r w:rsidR="007E0091" w:rsidRPr="00B61EF4">
        <w:t xml:space="preserve"> предназначена для выделения отраженного сигнала.</w:t>
      </w:r>
    </w:p>
    <w:tbl>
      <w:tblPr>
        <w:tblW w:w="6525" w:type="dxa"/>
        <w:jc w:val="center"/>
        <w:tblInd w:w="2802" w:type="dxa"/>
        <w:tblLook w:val="04A0"/>
      </w:tblPr>
      <w:tblGrid>
        <w:gridCol w:w="992"/>
        <w:gridCol w:w="5533"/>
      </w:tblGrid>
      <w:tr w:rsidR="0065378B" w:rsidTr="0087179B">
        <w:trPr>
          <w:cantSplit/>
          <w:trHeight w:val="1134"/>
          <w:jc w:val="center"/>
        </w:trPr>
        <w:tc>
          <w:tcPr>
            <w:tcW w:w="992" w:type="dxa"/>
          </w:tcPr>
          <w:p w:rsidR="00811BEF" w:rsidRPr="00873667" w:rsidRDefault="00811BEF" w:rsidP="0087179B">
            <w:pPr>
              <w:pStyle w:val="BodyL"/>
              <w:tabs>
                <w:tab w:val="left" w:pos="567"/>
              </w:tabs>
              <w:ind w:firstLine="0"/>
            </w:pPr>
          </w:p>
          <w:p w:rsidR="0065378B" w:rsidRPr="00873667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65378B" w:rsidRPr="00873667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65378B" w:rsidRPr="0087179B" w:rsidRDefault="00F9058E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r w:rsidRPr="0087179B">
              <w:rPr>
                <w:position w:val="-14"/>
                <w:lang w:val="en-US"/>
              </w:rPr>
              <w:object w:dxaOrig="320" w:dyaOrig="400">
                <v:shape id="_x0000_i1135" type="#_x0000_t75" style="width:25.05pt;height:30.7pt" o:ole="">
                  <v:imagedata r:id="rId191" o:title=""/>
                </v:shape>
                <o:OLEObject Type="Embed" ProgID="Equation.DSMT4" ShapeID="_x0000_i1135" DrawAspect="Content" ObjectID="_1561285178" r:id="rId192"/>
              </w:object>
            </w:r>
          </w:p>
        </w:tc>
        <w:tc>
          <w:tcPr>
            <w:tcW w:w="5533" w:type="dxa"/>
          </w:tcPr>
          <w:p w:rsidR="0065378B" w:rsidRPr="0087179B" w:rsidRDefault="00F9058E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r w:rsidRPr="003F1F67">
              <w:rPr>
                <w:lang w:val="en-US"/>
              </w:rPr>
              <w:pict>
                <v:shape id="_x0000_i1121" type="#_x0000_t75" style="width:261.1pt;height:202.85pt">
                  <v:imagedata r:id="rId193" o:title="R0f2"/>
                </v:shape>
              </w:pict>
            </w:r>
          </w:p>
        </w:tc>
      </w:tr>
      <w:tr w:rsidR="0065378B" w:rsidTr="0087179B">
        <w:trPr>
          <w:jc w:val="center"/>
        </w:trPr>
        <w:tc>
          <w:tcPr>
            <w:tcW w:w="992" w:type="dxa"/>
          </w:tcPr>
          <w:p w:rsidR="0065378B" w:rsidRPr="0087179B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</w:p>
        </w:tc>
        <w:tc>
          <w:tcPr>
            <w:tcW w:w="5533" w:type="dxa"/>
          </w:tcPr>
          <w:p w:rsidR="0065378B" w:rsidRPr="0087179B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proofErr w:type="spellStart"/>
            <w:r w:rsidRPr="0087179B">
              <w:rPr>
                <w:lang w:val="en-US"/>
              </w:rPr>
              <w:t>Частота</w:t>
            </w:r>
            <w:proofErr w:type="spellEnd"/>
            <w:r w:rsidRPr="0087179B">
              <w:rPr>
                <w:lang w:val="en-US"/>
              </w:rPr>
              <w:t xml:space="preserve"> </w:t>
            </w:r>
            <w:r w:rsidRPr="0087179B">
              <w:rPr>
                <w:position w:val="-10"/>
                <w:lang w:val="en-US"/>
              </w:rPr>
              <w:object w:dxaOrig="240" w:dyaOrig="320">
                <v:shape id="_x0000_i1122" type="#_x0000_t75" style="width:11.9pt;height:16.3pt" o:ole="">
                  <v:imagedata r:id="rId194" o:title=""/>
                </v:shape>
                <o:OLEObject Type="Embed" ProgID="Equation.DSMT4" ShapeID="_x0000_i1122" DrawAspect="Content" ObjectID="_1561285179" r:id="rId195"/>
              </w:object>
            </w:r>
            <w:r w:rsidRPr="0087179B">
              <w:rPr>
                <w:lang w:val="en-US"/>
              </w:rPr>
              <w:t xml:space="preserve">, </w:t>
            </w:r>
            <w:proofErr w:type="spellStart"/>
            <w:r w:rsidRPr="0087179B">
              <w:rPr>
                <w:lang w:val="en-US"/>
              </w:rPr>
              <w:t>Гц</w:t>
            </w:r>
            <w:proofErr w:type="spellEnd"/>
          </w:p>
        </w:tc>
      </w:tr>
    </w:tbl>
    <w:p w:rsidR="00811BEF" w:rsidRPr="00873667" w:rsidRDefault="00335AD1" w:rsidP="00594C44">
      <w:pPr>
        <w:pStyle w:val="BodyL"/>
        <w:tabs>
          <w:tab w:val="left" w:pos="567"/>
        </w:tabs>
      </w:pPr>
      <w:r w:rsidRPr="00594C44">
        <w:rPr>
          <w:b/>
          <w:sz w:val="28"/>
          <w:szCs w:val="28"/>
        </w:rPr>
        <w:lastRenderedPageBreak/>
        <w:t>Рис.5</w:t>
      </w:r>
      <w:r w:rsidR="00594C44" w:rsidRPr="00594C44">
        <w:rPr>
          <w:b/>
          <w:sz w:val="28"/>
          <w:szCs w:val="28"/>
        </w:rPr>
        <w:t>.</w:t>
      </w:r>
      <w:r w:rsidR="00594C44" w:rsidRPr="00594C44">
        <w:rPr>
          <w:b/>
          <w:sz w:val="28"/>
          <w:szCs w:val="28"/>
        </w:rPr>
        <w:tab/>
      </w:r>
      <w:r>
        <w:t xml:space="preserve">График зависимости </w:t>
      </w:r>
      <w:r w:rsidR="0065378B" w:rsidRPr="0065378B">
        <w:t>модуля</w:t>
      </w:r>
      <w:r w:rsidR="0046278D" w:rsidRPr="0046278D">
        <w:t xml:space="preserve"> </w:t>
      </w:r>
      <w:r>
        <w:t xml:space="preserve">коэффициента отражения </w:t>
      </w:r>
      <w:r w:rsidR="0065378B" w:rsidRPr="0065378B">
        <w:rPr>
          <w:position w:val="-14"/>
          <w:lang w:val="en-US"/>
        </w:rPr>
        <w:object w:dxaOrig="320" w:dyaOrig="400">
          <v:shape id="_x0000_i1123" type="#_x0000_t75" style="width:16.9pt;height:20.65pt" o:ole="">
            <v:imagedata r:id="rId196" o:title=""/>
          </v:shape>
          <o:OLEObject Type="Embed" ProgID="Equation.DSMT4" ShapeID="_x0000_i1123" DrawAspect="Content" ObjectID="_1561285180" r:id="rId197"/>
        </w:object>
      </w:r>
      <w:r w:rsidRPr="007D478E">
        <w:t xml:space="preserve"> </w:t>
      </w:r>
      <w:r>
        <w:t>при угле падения равном 0</w:t>
      </w:r>
      <w:r w:rsidRPr="007D478E">
        <w:rPr>
          <w:position w:val="-4"/>
        </w:rPr>
        <w:object w:dxaOrig="139" w:dyaOrig="300">
          <v:shape id="_x0000_i1124" type="#_x0000_t75" style="width:6.9pt;height:15.05pt" o:ole="">
            <v:imagedata r:id="rId198" o:title=""/>
          </v:shape>
          <o:OLEObject Type="Embed" ProgID="Equation.DSMT4" ShapeID="_x0000_i1124" DrawAspect="Content" ObjectID="_1561285181" r:id="rId199"/>
        </w:object>
      </w:r>
      <w:r>
        <w:t>. Пунктирной линией обозначен результат, полученный с помощью формулы (</w:t>
      </w:r>
      <w:r w:rsidR="002B7DC6">
        <w:t>5</w:t>
      </w:r>
      <w:r>
        <w:t>), точками – с помощью формул (</w:t>
      </w:r>
      <w:r w:rsidR="002B7DC6">
        <w:t>7,8</w:t>
      </w:r>
      <w:r>
        <w:t xml:space="preserve">), сплошной линией – результат теоретического расчета на основе модели </w:t>
      </w:r>
      <w:proofErr w:type="spellStart"/>
      <w:r>
        <w:t>Био</w:t>
      </w:r>
      <w:proofErr w:type="spellEnd"/>
      <w:r>
        <w:t>.</w:t>
      </w:r>
    </w:p>
    <w:tbl>
      <w:tblPr>
        <w:tblW w:w="6525" w:type="dxa"/>
        <w:jc w:val="center"/>
        <w:tblInd w:w="2802" w:type="dxa"/>
        <w:tblLook w:val="04A0"/>
      </w:tblPr>
      <w:tblGrid>
        <w:gridCol w:w="717"/>
        <w:gridCol w:w="5872"/>
      </w:tblGrid>
      <w:tr w:rsidR="0065378B" w:rsidTr="0087179B">
        <w:trPr>
          <w:cantSplit/>
          <w:trHeight w:val="1134"/>
          <w:jc w:val="center"/>
        </w:trPr>
        <w:tc>
          <w:tcPr>
            <w:tcW w:w="992" w:type="dxa"/>
          </w:tcPr>
          <w:p w:rsidR="0065378B" w:rsidRPr="00873667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65378B" w:rsidRPr="00873667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65378B" w:rsidRPr="00873667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65378B" w:rsidRPr="0087179B" w:rsidRDefault="00C04905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r w:rsidRPr="0087179B">
              <w:rPr>
                <w:position w:val="-14"/>
                <w:lang w:val="en-US"/>
              </w:rPr>
              <w:object w:dxaOrig="320" w:dyaOrig="400">
                <v:shape id="_x0000_i1125" type="#_x0000_t75" style="width:25.05pt;height:30.7pt" o:ole="">
                  <v:imagedata r:id="rId191" o:title=""/>
                </v:shape>
                <o:OLEObject Type="Embed" ProgID="Equation.DSMT4" ShapeID="_x0000_i1125" DrawAspect="Content" ObjectID="_1561285182" r:id="rId200"/>
              </w:object>
            </w:r>
          </w:p>
        </w:tc>
        <w:tc>
          <w:tcPr>
            <w:tcW w:w="5533" w:type="dxa"/>
          </w:tcPr>
          <w:p w:rsidR="0065378B" w:rsidRPr="0087179B" w:rsidRDefault="00F9058E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r w:rsidRPr="003F1F67">
              <w:rPr>
                <w:lang w:val="en-US"/>
              </w:rPr>
              <w:pict>
                <v:shape id="_x0000_i1126" type="#_x0000_t75" style="width:283pt;height:3in">
                  <v:imagedata r:id="rId201" o:title="R30f2"/>
                </v:shape>
              </w:pict>
            </w:r>
          </w:p>
        </w:tc>
      </w:tr>
      <w:tr w:rsidR="0065378B" w:rsidTr="0087179B">
        <w:trPr>
          <w:jc w:val="center"/>
        </w:trPr>
        <w:tc>
          <w:tcPr>
            <w:tcW w:w="992" w:type="dxa"/>
          </w:tcPr>
          <w:p w:rsidR="0065378B" w:rsidRPr="0087179B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</w:p>
        </w:tc>
        <w:tc>
          <w:tcPr>
            <w:tcW w:w="5533" w:type="dxa"/>
          </w:tcPr>
          <w:p w:rsidR="0065378B" w:rsidRPr="0087179B" w:rsidRDefault="0065378B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proofErr w:type="spellStart"/>
            <w:r w:rsidRPr="0087179B">
              <w:rPr>
                <w:lang w:val="en-US"/>
              </w:rPr>
              <w:t>Частота</w:t>
            </w:r>
            <w:proofErr w:type="spellEnd"/>
            <w:r w:rsidRPr="0087179B">
              <w:rPr>
                <w:lang w:val="en-US"/>
              </w:rPr>
              <w:t xml:space="preserve"> </w:t>
            </w:r>
            <w:r w:rsidRPr="0087179B">
              <w:rPr>
                <w:position w:val="-10"/>
                <w:lang w:val="en-US"/>
              </w:rPr>
              <w:object w:dxaOrig="240" w:dyaOrig="320">
                <v:shape id="_x0000_i1127" type="#_x0000_t75" style="width:11.9pt;height:16.3pt" o:ole="">
                  <v:imagedata r:id="rId194" o:title=""/>
                </v:shape>
                <o:OLEObject Type="Embed" ProgID="Equation.DSMT4" ShapeID="_x0000_i1127" DrawAspect="Content" ObjectID="_1561285183" r:id="rId202"/>
              </w:object>
            </w:r>
            <w:r w:rsidRPr="0087179B">
              <w:rPr>
                <w:lang w:val="en-US"/>
              </w:rPr>
              <w:t xml:space="preserve">, </w:t>
            </w:r>
            <w:proofErr w:type="spellStart"/>
            <w:r w:rsidRPr="0087179B">
              <w:rPr>
                <w:lang w:val="en-US"/>
              </w:rPr>
              <w:t>Гц</w:t>
            </w:r>
            <w:proofErr w:type="spellEnd"/>
          </w:p>
        </w:tc>
      </w:tr>
    </w:tbl>
    <w:p w:rsidR="002B7DC6" w:rsidRPr="007D478E" w:rsidRDefault="007D478E" w:rsidP="00594C44">
      <w:pPr>
        <w:pStyle w:val="BodyL"/>
        <w:tabs>
          <w:tab w:val="left" w:pos="567"/>
        </w:tabs>
      </w:pPr>
      <w:r w:rsidRPr="00594C44">
        <w:rPr>
          <w:b/>
          <w:sz w:val="28"/>
          <w:szCs w:val="28"/>
        </w:rPr>
        <w:t>Рис.</w:t>
      </w:r>
      <w:r w:rsidR="007F1E09" w:rsidRPr="00594C44">
        <w:rPr>
          <w:b/>
          <w:sz w:val="28"/>
          <w:szCs w:val="28"/>
        </w:rPr>
        <w:t>6</w:t>
      </w:r>
      <w:r w:rsidR="00594C44" w:rsidRPr="00594C44">
        <w:rPr>
          <w:b/>
          <w:sz w:val="28"/>
          <w:szCs w:val="28"/>
        </w:rPr>
        <w:t>.</w:t>
      </w:r>
      <w:r w:rsidR="00594C44" w:rsidRPr="00594C44">
        <w:tab/>
      </w:r>
      <w:r>
        <w:t>График зависимости</w:t>
      </w:r>
      <w:r w:rsidR="0046278D">
        <w:t xml:space="preserve"> </w:t>
      </w:r>
      <w:r w:rsidR="0065378B" w:rsidRPr="0065378B">
        <w:t>модуля</w:t>
      </w:r>
      <w:r>
        <w:t xml:space="preserve"> коэффициента отражения </w:t>
      </w:r>
      <w:r w:rsidR="0065378B" w:rsidRPr="0065378B">
        <w:rPr>
          <w:position w:val="-14"/>
          <w:lang w:val="en-US"/>
        </w:rPr>
        <w:object w:dxaOrig="320" w:dyaOrig="400">
          <v:shape id="_x0000_i1128" type="#_x0000_t75" style="width:16.9pt;height:20.65pt" o:ole="">
            <v:imagedata r:id="rId196" o:title=""/>
          </v:shape>
          <o:OLEObject Type="Embed" ProgID="Equation.DSMT4" ShapeID="_x0000_i1128" DrawAspect="Content" ObjectID="_1561285184" r:id="rId203"/>
        </w:object>
      </w:r>
      <w:r w:rsidRPr="007D478E">
        <w:t xml:space="preserve"> </w:t>
      </w:r>
      <w:r>
        <w:t xml:space="preserve">при угле падения равном </w:t>
      </w:r>
      <w:r w:rsidR="003816EA">
        <w:t>30</w:t>
      </w:r>
      <w:r w:rsidRPr="007D478E">
        <w:rPr>
          <w:position w:val="-4"/>
        </w:rPr>
        <w:object w:dxaOrig="139" w:dyaOrig="300">
          <v:shape id="_x0000_i1129" type="#_x0000_t75" style="width:6.9pt;height:15.05pt" o:ole="">
            <v:imagedata r:id="rId198" o:title=""/>
          </v:shape>
          <o:OLEObject Type="Embed" ProgID="Equation.DSMT4" ShapeID="_x0000_i1129" DrawAspect="Content" ObjectID="_1561285185" r:id="rId204"/>
        </w:object>
      </w:r>
      <w:r>
        <w:t xml:space="preserve">. </w:t>
      </w:r>
      <w:r w:rsidR="002B7DC6">
        <w:t xml:space="preserve">Пунктирной линией обозначен результат, полученный с помощью формулы (5), точками – с помощью формул (7,8), сплошной линией – результат теоретического расчета на основе модели </w:t>
      </w:r>
      <w:proofErr w:type="spellStart"/>
      <w:r w:rsidR="002B7DC6">
        <w:t>Био</w:t>
      </w:r>
      <w:proofErr w:type="spellEnd"/>
      <w:r w:rsidR="002B7DC6">
        <w:t>.</w:t>
      </w:r>
    </w:p>
    <w:tbl>
      <w:tblPr>
        <w:tblW w:w="6525" w:type="dxa"/>
        <w:jc w:val="center"/>
        <w:tblInd w:w="2802" w:type="dxa"/>
        <w:tblLook w:val="04A0"/>
      </w:tblPr>
      <w:tblGrid>
        <w:gridCol w:w="789"/>
        <w:gridCol w:w="5736"/>
      </w:tblGrid>
      <w:tr w:rsidR="008A7814" w:rsidTr="0087179B">
        <w:trPr>
          <w:cantSplit/>
          <w:trHeight w:val="1134"/>
          <w:jc w:val="center"/>
        </w:trPr>
        <w:tc>
          <w:tcPr>
            <w:tcW w:w="992" w:type="dxa"/>
          </w:tcPr>
          <w:p w:rsidR="008A7814" w:rsidRPr="00873667" w:rsidRDefault="008A7814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8A7814" w:rsidRPr="00873667" w:rsidRDefault="008A7814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8A7814" w:rsidRPr="00873667" w:rsidRDefault="008A7814" w:rsidP="0087179B">
            <w:pPr>
              <w:pStyle w:val="BodyL"/>
              <w:tabs>
                <w:tab w:val="left" w:pos="567"/>
              </w:tabs>
              <w:ind w:firstLine="0"/>
              <w:jc w:val="center"/>
            </w:pPr>
          </w:p>
          <w:p w:rsidR="008A7814" w:rsidRPr="0087179B" w:rsidRDefault="00C04905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r w:rsidRPr="0087179B">
              <w:rPr>
                <w:position w:val="-14"/>
                <w:lang w:val="en-US"/>
              </w:rPr>
              <w:object w:dxaOrig="320" w:dyaOrig="400">
                <v:shape id="_x0000_i1130" type="#_x0000_t75" style="width:25.05pt;height:30.7pt" o:ole="">
                  <v:imagedata r:id="rId191" o:title=""/>
                </v:shape>
                <o:OLEObject Type="Embed" ProgID="Equation.DSMT4" ShapeID="_x0000_i1130" DrawAspect="Content" ObjectID="_1561285186" r:id="rId205"/>
              </w:object>
            </w:r>
          </w:p>
        </w:tc>
        <w:tc>
          <w:tcPr>
            <w:tcW w:w="5533" w:type="dxa"/>
          </w:tcPr>
          <w:p w:rsidR="008A7814" w:rsidRPr="0087179B" w:rsidRDefault="00F9058E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r w:rsidRPr="003F1F67">
              <w:rPr>
                <w:lang w:val="en-US"/>
              </w:rPr>
              <w:pict>
                <v:shape id="_x0000_i1131" type="#_x0000_t75" style="width:276.1pt;height:224.15pt">
                  <v:imagedata r:id="rId206" o:title="R60f2"/>
                </v:shape>
              </w:pict>
            </w:r>
          </w:p>
        </w:tc>
        <w:bookmarkStart w:id="0" w:name="_GoBack"/>
        <w:bookmarkEnd w:id="0"/>
      </w:tr>
      <w:tr w:rsidR="008A7814" w:rsidTr="0087179B">
        <w:trPr>
          <w:jc w:val="center"/>
        </w:trPr>
        <w:tc>
          <w:tcPr>
            <w:tcW w:w="992" w:type="dxa"/>
          </w:tcPr>
          <w:p w:rsidR="008A7814" w:rsidRPr="0087179B" w:rsidRDefault="008A7814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</w:p>
        </w:tc>
        <w:tc>
          <w:tcPr>
            <w:tcW w:w="5533" w:type="dxa"/>
          </w:tcPr>
          <w:p w:rsidR="008A7814" w:rsidRPr="0087179B" w:rsidRDefault="008A7814" w:rsidP="0087179B">
            <w:pPr>
              <w:pStyle w:val="BodyL"/>
              <w:tabs>
                <w:tab w:val="left" w:pos="567"/>
              </w:tabs>
              <w:ind w:firstLine="0"/>
              <w:jc w:val="center"/>
              <w:rPr>
                <w:lang w:val="en-US"/>
              </w:rPr>
            </w:pPr>
            <w:proofErr w:type="spellStart"/>
            <w:r w:rsidRPr="0087179B">
              <w:rPr>
                <w:lang w:val="en-US"/>
              </w:rPr>
              <w:t>Частота</w:t>
            </w:r>
            <w:proofErr w:type="spellEnd"/>
            <w:r w:rsidRPr="0087179B">
              <w:rPr>
                <w:lang w:val="en-US"/>
              </w:rPr>
              <w:t xml:space="preserve"> </w:t>
            </w:r>
            <w:r w:rsidRPr="0087179B">
              <w:rPr>
                <w:position w:val="-10"/>
                <w:lang w:val="en-US"/>
              </w:rPr>
              <w:object w:dxaOrig="240" w:dyaOrig="320">
                <v:shape id="_x0000_i1132" type="#_x0000_t75" style="width:11.9pt;height:16.3pt" o:ole="">
                  <v:imagedata r:id="rId194" o:title=""/>
                </v:shape>
                <o:OLEObject Type="Embed" ProgID="Equation.DSMT4" ShapeID="_x0000_i1132" DrawAspect="Content" ObjectID="_1561285187" r:id="rId207"/>
              </w:object>
            </w:r>
            <w:r w:rsidRPr="0087179B">
              <w:rPr>
                <w:lang w:val="en-US"/>
              </w:rPr>
              <w:t xml:space="preserve">, </w:t>
            </w:r>
            <w:proofErr w:type="spellStart"/>
            <w:r w:rsidRPr="0087179B">
              <w:rPr>
                <w:lang w:val="en-US"/>
              </w:rPr>
              <w:t>Гц</w:t>
            </w:r>
            <w:proofErr w:type="spellEnd"/>
          </w:p>
        </w:tc>
      </w:tr>
    </w:tbl>
    <w:p w:rsidR="00335AD1" w:rsidRPr="00B61EF4" w:rsidRDefault="00335AD1" w:rsidP="00594C44">
      <w:pPr>
        <w:pStyle w:val="BodyL"/>
        <w:tabs>
          <w:tab w:val="left" w:pos="567"/>
        </w:tabs>
      </w:pPr>
      <w:r w:rsidRPr="00594C44">
        <w:rPr>
          <w:b/>
          <w:sz w:val="28"/>
          <w:szCs w:val="28"/>
        </w:rPr>
        <w:lastRenderedPageBreak/>
        <w:t>Рис.</w:t>
      </w:r>
      <w:r w:rsidR="007F1E09" w:rsidRPr="00594C44">
        <w:rPr>
          <w:b/>
          <w:sz w:val="28"/>
          <w:szCs w:val="28"/>
        </w:rPr>
        <w:t>7</w:t>
      </w:r>
      <w:r w:rsidR="00594C44" w:rsidRPr="00594C44">
        <w:rPr>
          <w:b/>
        </w:rPr>
        <w:t>.</w:t>
      </w:r>
      <w:r w:rsidR="00594C44" w:rsidRPr="00594C44">
        <w:tab/>
      </w:r>
      <w:r>
        <w:t>График зависимости</w:t>
      </w:r>
      <w:r w:rsidR="0046278D">
        <w:t xml:space="preserve"> </w:t>
      </w:r>
      <w:r w:rsidR="008A7814" w:rsidRPr="008A7814">
        <w:t>модуля</w:t>
      </w:r>
      <w:r w:rsidR="0046278D" w:rsidRPr="0046278D">
        <w:t xml:space="preserve"> </w:t>
      </w:r>
      <w:r>
        <w:t xml:space="preserve">коэффициента отражения </w:t>
      </w:r>
      <w:r w:rsidR="008A7814" w:rsidRPr="008A7814">
        <w:rPr>
          <w:position w:val="-14"/>
          <w:lang w:val="en-US"/>
        </w:rPr>
        <w:object w:dxaOrig="320" w:dyaOrig="400">
          <v:shape id="_x0000_i1133" type="#_x0000_t75" style="width:16.9pt;height:20.65pt" o:ole="">
            <v:imagedata r:id="rId208" o:title=""/>
          </v:shape>
          <o:OLEObject Type="Embed" ProgID="Equation.DSMT4" ShapeID="_x0000_i1133" DrawAspect="Content" ObjectID="_1561285188" r:id="rId209"/>
        </w:object>
      </w:r>
      <w:r w:rsidRPr="007D478E">
        <w:t xml:space="preserve"> </w:t>
      </w:r>
      <w:r>
        <w:t>при угле падения равном 60</w:t>
      </w:r>
      <w:r w:rsidRPr="007D478E">
        <w:rPr>
          <w:position w:val="-4"/>
        </w:rPr>
        <w:object w:dxaOrig="139" w:dyaOrig="300">
          <v:shape id="_x0000_i1134" type="#_x0000_t75" style="width:6.9pt;height:15.05pt" o:ole="">
            <v:imagedata r:id="rId198" o:title=""/>
          </v:shape>
          <o:OLEObject Type="Embed" ProgID="Equation.DSMT4" ShapeID="_x0000_i1134" DrawAspect="Content" ObjectID="_1561285189" r:id="rId210"/>
        </w:object>
      </w:r>
      <w:r>
        <w:t xml:space="preserve">. </w:t>
      </w:r>
      <w:r w:rsidR="002B7DC6">
        <w:t xml:space="preserve">Пунктирной линией обозначен результат, полученный с помощью формулы (5), точками – с помощью формул (7,8), сплошной линией – результат теоретического расчета на основе модели </w:t>
      </w:r>
      <w:proofErr w:type="spellStart"/>
      <w:r w:rsidR="002B7DC6">
        <w:t>Био</w:t>
      </w:r>
      <w:proofErr w:type="spellEnd"/>
      <w:r w:rsidR="002B7DC6">
        <w:t>.</w:t>
      </w:r>
    </w:p>
    <w:sectPr w:rsidR="00335AD1" w:rsidRPr="00B61EF4" w:rsidSect="002E7F41">
      <w:footerReference w:type="even" r:id="rId211"/>
      <w:footerReference w:type="default" r:id="rId212"/>
      <w:pgSz w:w="11906" w:h="16838"/>
      <w:pgMar w:top="1134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AF6" w:rsidRDefault="00BB1AF6" w:rsidP="002E7F41">
      <w:pPr>
        <w:spacing w:after="0" w:line="240" w:lineRule="auto"/>
      </w:pPr>
      <w:r>
        <w:separator/>
      </w:r>
    </w:p>
  </w:endnote>
  <w:endnote w:type="continuationSeparator" w:id="0">
    <w:p w:rsidR="00BB1AF6" w:rsidRDefault="00BB1AF6" w:rsidP="002E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667" w:rsidRDefault="003F1F67" w:rsidP="002E7F41">
    <w:pPr>
      <w:pStyle w:val="ad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873667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73667" w:rsidRDefault="00873667" w:rsidP="002E7F41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667" w:rsidRDefault="003F1F67" w:rsidP="002E7F41">
    <w:pPr>
      <w:pStyle w:val="ad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873667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B18C9">
      <w:rPr>
        <w:rStyle w:val="aa"/>
        <w:noProof/>
      </w:rPr>
      <w:t>13</w:t>
    </w:r>
    <w:r>
      <w:rPr>
        <w:rStyle w:val="aa"/>
      </w:rPr>
      <w:fldChar w:fldCharType="end"/>
    </w:r>
  </w:p>
  <w:p w:rsidR="00873667" w:rsidRDefault="00873667" w:rsidP="002E7F41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AF6" w:rsidRDefault="00BB1AF6" w:rsidP="002E7F41">
      <w:pPr>
        <w:spacing w:after="0" w:line="240" w:lineRule="auto"/>
      </w:pPr>
      <w:r>
        <w:separator/>
      </w:r>
    </w:p>
  </w:footnote>
  <w:footnote w:type="continuationSeparator" w:id="0">
    <w:p w:rsidR="00BB1AF6" w:rsidRDefault="00BB1AF6" w:rsidP="002E7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FE40D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CC65645"/>
    <w:multiLevelType w:val="hybridMultilevel"/>
    <w:tmpl w:val="9B849EB4"/>
    <w:lvl w:ilvl="0" w:tplc="58AAC844">
      <w:start w:val="1"/>
      <w:numFmt w:val="decimal"/>
      <w:pStyle w:val="References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1B4E04"/>
    <w:multiLevelType w:val="hybridMultilevel"/>
    <w:tmpl w:val="66F2C330"/>
    <w:lvl w:ilvl="0" w:tplc="3752CE44">
      <w:start w:val="1"/>
      <w:numFmt w:val="decimal"/>
      <w:pStyle w:val="Figure"/>
      <w:lvlText w:val="Рис.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2A590F"/>
    <w:multiLevelType w:val="hybridMultilevel"/>
    <w:tmpl w:val="B2E23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A6579E"/>
    <w:multiLevelType w:val="hybridMultilevel"/>
    <w:tmpl w:val="0592EB60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5">
    <w:nsid w:val="60225138"/>
    <w:multiLevelType w:val="hybridMultilevel"/>
    <w:tmpl w:val="5128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  <w:num w:numId="15">
    <w:abstractNumId w:val="1"/>
  </w:num>
  <w:num w:numId="16">
    <w:abstractNumId w:val="4"/>
  </w:num>
  <w:num w:numId="17">
    <w:abstractNumId w:val="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F41"/>
    <w:rsid w:val="0000656E"/>
    <w:rsid w:val="0001029D"/>
    <w:rsid w:val="00011703"/>
    <w:rsid w:val="000250C8"/>
    <w:rsid w:val="000362F9"/>
    <w:rsid w:val="00037E6A"/>
    <w:rsid w:val="00046297"/>
    <w:rsid w:val="00047B30"/>
    <w:rsid w:val="000554C8"/>
    <w:rsid w:val="000626EB"/>
    <w:rsid w:val="00063F1A"/>
    <w:rsid w:val="00064302"/>
    <w:rsid w:val="00067608"/>
    <w:rsid w:val="0007009B"/>
    <w:rsid w:val="00075787"/>
    <w:rsid w:val="00091C70"/>
    <w:rsid w:val="000A1823"/>
    <w:rsid w:val="000B38D7"/>
    <w:rsid w:val="000B6BCF"/>
    <w:rsid w:val="000C2F6F"/>
    <w:rsid w:val="000C3CDD"/>
    <w:rsid w:val="000C5081"/>
    <w:rsid w:val="000C67AA"/>
    <w:rsid w:val="000C70F6"/>
    <w:rsid w:val="000C7CDB"/>
    <w:rsid w:val="000D7C04"/>
    <w:rsid w:val="000E32A8"/>
    <w:rsid w:val="000F36BD"/>
    <w:rsid w:val="001202B5"/>
    <w:rsid w:val="001216BC"/>
    <w:rsid w:val="0013502D"/>
    <w:rsid w:val="00141831"/>
    <w:rsid w:val="00144BA8"/>
    <w:rsid w:val="0015639A"/>
    <w:rsid w:val="0016723A"/>
    <w:rsid w:val="001678E8"/>
    <w:rsid w:val="001738B3"/>
    <w:rsid w:val="00176192"/>
    <w:rsid w:val="00193768"/>
    <w:rsid w:val="00194F18"/>
    <w:rsid w:val="001957FF"/>
    <w:rsid w:val="00195BCC"/>
    <w:rsid w:val="001B019A"/>
    <w:rsid w:val="001B0ADB"/>
    <w:rsid w:val="001B7238"/>
    <w:rsid w:val="001C36D0"/>
    <w:rsid w:val="001C5374"/>
    <w:rsid w:val="001D4456"/>
    <w:rsid w:val="001D5F19"/>
    <w:rsid w:val="001E27D5"/>
    <w:rsid w:val="001E52FC"/>
    <w:rsid w:val="001F17BD"/>
    <w:rsid w:val="001F4183"/>
    <w:rsid w:val="001F579D"/>
    <w:rsid w:val="001F7D65"/>
    <w:rsid w:val="00202C85"/>
    <w:rsid w:val="00205CF9"/>
    <w:rsid w:val="00207B14"/>
    <w:rsid w:val="00210A7F"/>
    <w:rsid w:val="0021114B"/>
    <w:rsid w:val="00221F4F"/>
    <w:rsid w:val="002223E1"/>
    <w:rsid w:val="002541CA"/>
    <w:rsid w:val="0026559F"/>
    <w:rsid w:val="0027630B"/>
    <w:rsid w:val="00282384"/>
    <w:rsid w:val="002936B2"/>
    <w:rsid w:val="00296640"/>
    <w:rsid w:val="002A2BA8"/>
    <w:rsid w:val="002B4F3D"/>
    <w:rsid w:val="002B5DFA"/>
    <w:rsid w:val="002B72A0"/>
    <w:rsid w:val="002B7DC6"/>
    <w:rsid w:val="002D38D2"/>
    <w:rsid w:val="002D4107"/>
    <w:rsid w:val="002D5211"/>
    <w:rsid w:val="002E11BE"/>
    <w:rsid w:val="002E363E"/>
    <w:rsid w:val="002E3DA1"/>
    <w:rsid w:val="002E67C2"/>
    <w:rsid w:val="002E7E20"/>
    <w:rsid w:val="002E7F41"/>
    <w:rsid w:val="003003B0"/>
    <w:rsid w:val="00305E7E"/>
    <w:rsid w:val="00310297"/>
    <w:rsid w:val="00310571"/>
    <w:rsid w:val="00310902"/>
    <w:rsid w:val="00327336"/>
    <w:rsid w:val="00331AD8"/>
    <w:rsid w:val="00335AD1"/>
    <w:rsid w:val="00345E0A"/>
    <w:rsid w:val="00350702"/>
    <w:rsid w:val="00351BEE"/>
    <w:rsid w:val="003555BF"/>
    <w:rsid w:val="00373C8C"/>
    <w:rsid w:val="00373E0B"/>
    <w:rsid w:val="00376000"/>
    <w:rsid w:val="003816EA"/>
    <w:rsid w:val="00385139"/>
    <w:rsid w:val="00387C29"/>
    <w:rsid w:val="0039434E"/>
    <w:rsid w:val="00395824"/>
    <w:rsid w:val="00396FE9"/>
    <w:rsid w:val="003A16D5"/>
    <w:rsid w:val="003A66C1"/>
    <w:rsid w:val="003B06C9"/>
    <w:rsid w:val="003B3CAF"/>
    <w:rsid w:val="003B56DF"/>
    <w:rsid w:val="003C5D90"/>
    <w:rsid w:val="003D0D16"/>
    <w:rsid w:val="003E1E41"/>
    <w:rsid w:val="003E2EE9"/>
    <w:rsid w:val="003E5596"/>
    <w:rsid w:val="003E5E9A"/>
    <w:rsid w:val="003E7535"/>
    <w:rsid w:val="003F1F67"/>
    <w:rsid w:val="003F208F"/>
    <w:rsid w:val="0040058C"/>
    <w:rsid w:val="00425DA6"/>
    <w:rsid w:val="00430B55"/>
    <w:rsid w:val="00436198"/>
    <w:rsid w:val="00441CF1"/>
    <w:rsid w:val="00446120"/>
    <w:rsid w:val="00447D8E"/>
    <w:rsid w:val="0046278D"/>
    <w:rsid w:val="004627E6"/>
    <w:rsid w:val="00466331"/>
    <w:rsid w:val="00471509"/>
    <w:rsid w:val="00474234"/>
    <w:rsid w:val="00474255"/>
    <w:rsid w:val="00476CB1"/>
    <w:rsid w:val="004918DA"/>
    <w:rsid w:val="004A6BDA"/>
    <w:rsid w:val="004B18C9"/>
    <w:rsid w:val="004B1A3B"/>
    <w:rsid w:val="004B74F5"/>
    <w:rsid w:val="004B77A5"/>
    <w:rsid w:val="004D4642"/>
    <w:rsid w:val="004E581F"/>
    <w:rsid w:val="004F207F"/>
    <w:rsid w:val="00503547"/>
    <w:rsid w:val="0051500D"/>
    <w:rsid w:val="00531F7D"/>
    <w:rsid w:val="00534937"/>
    <w:rsid w:val="00535FD4"/>
    <w:rsid w:val="00537DDC"/>
    <w:rsid w:val="00544906"/>
    <w:rsid w:val="005535CB"/>
    <w:rsid w:val="00571E5A"/>
    <w:rsid w:val="00573F04"/>
    <w:rsid w:val="0057422B"/>
    <w:rsid w:val="00581774"/>
    <w:rsid w:val="005929D5"/>
    <w:rsid w:val="00594C44"/>
    <w:rsid w:val="005A1C3E"/>
    <w:rsid w:val="005A4A4E"/>
    <w:rsid w:val="005B3D41"/>
    <w:rsid w:val="005C65EA"/>
    <w:rsid w:val="005D4715"/>
    <w:rsid w:val="005D7131"/>
    <w:rsid w:val="005E07BD"/>
    <w:rsid w:val="005E25A5"/>
    <w:rsid w:val="005F4076"/>
    <w:rsid w:val="00611B52"/>
    <w:rsid w:val="006151A6"/>
    <w:rsid w:val="00624886"/>
    <w:rsid w:val="00632430"/>
    <w:rsid w:val="0065378B"/>
    <w:rsid w:val="006554AC"/>
    <w:rsid w:val="00660D4B"/>
    <w:rsid w:val="00662E55"/>
    <w:rsid w:val="00665AE7"/>
    <w:rsid w:val="00673060"/>
    <w:rsid w:val="006824F4"/>
    <w:rsid w:val="00683E5E"/>
    <w:rsid w:val="00687D1E"/>
    <w:rsid w:val="00694599"/>
    <w:rsid w:val="00696DD2"/>
    <w:rsid w:val="006A0F91"/>
    <w:rsid w:val="006A5DE1"/>
    <w:rsid w:val="006B229C"/>
    <w:rsid w:val="006B7674"/>
    <w:rsid w:val="006D3848"/>
    <w:rsid w:val="006E663E"/>
    <w:rsid w:val="006F2CEB"/>
    <w:rsid w:val="006F32AA"/>
    <w:rsid w:val="006F4FF5"/>
    <w:rsid w:val="007004A6"/>
    <w:rsid w:val="00704482"/>
    <w:rsid w:val="00705FDD"/>
    <w:rsid w:val="00713974"/>
    <w:rsid w:val="00726AB4"/>
    <w:rsid w:val="00734B53"/>
    <w:rsid w:val="00734ED7"/>
    <w:rsid w:val="007429CC"/>
    <w:rsid w:val="00745EE3"/>
    <w:rsid w:val="0075268D"/>
    <w:rsid w:val="007536F8"/>
    <w:rsid w:val="0075695D"/>
    <w:rsid w:val="007577F1"/>
    <w:rsid w:val="00782D63"/>
    <w:rsid w:val="007860D6"/>
    <w:rsid w:val="007949B8"/>
    <w:rsid w:val="007A4B92"/>
    <w:rsid w:val="007B2292"/>
    <w:rsid w:val="007C493E"/>
    <w:rsid w:val="007C7C90"/>
    <w:rsid w:val="007D1E58"/>
    <w:rsid w:val="007D478E"/>
    <w:rsid w:val="007D6FD6"/>
    <w:rsid w:val="007E0091"/>
    <w:rsid w:val="007F1E09"/>
    <w:rsid w:val="007F2A30"/>
    <w:rsid w:val="007F2DCC"/>
    <w:rsid w:val="00811546"/>
    <w:rsid w:val="00811BEF"/>
    <w:rsid w:val="00813F53"/>
    <w:rsid w:val="0081416A"/>
    <w:rsid w:val="00814630"/>
    <w:rsid w:val="00817260"/>
    <w:rsid w:val="0084112A"/>
    <w:rsid w:val="008446C0"/>
    <w:rsid w:val="00870D9D"/>
    <w:rsid w:val="0087179B"/>
    <w:rsid w:val="00873667"/>
    <w:rsid w:val="0087426A"/>
    <w:rsid w:val="00882A98"/>
    <w:rsid w:val="008846CA"/>
    <w:rsid w:val="00891631"/>
    <w:rsid w:val="00896BFF"/>
    <w:rsid w:val="008A61F3"/>
    <w:rsid w:val="008A7814"/>
    <w:rsid w:val="008B7678"/>
    <w:rsid w:val="008D18B4"/>
    <w:rsid w:val="008D3BD8"/>
    <w:rsid w:val="008E1F09"/>
    <w:rsid w:val="008E26CA"/>
    <w:rsid w:val="008F304D"/>
    <w:rsid w:val="008F6DD0"/>
    <w:rsid w:val="009034A1"/>
    <w:rsid w:val="00905C25"/>
    <w:rsid w:val="00905EC7"/>
    <w:rsid w:val="0090644D"/>
    <w:rsid w:val="00906AC6"/>
    <w:rsid w:val="009102DC"/>
    <w:rsid w:val="00916BDD"/>
    <w:rsid w:val="009212D0"/>
    <w:rsid w:val="00923F59"/>
    <w:rsid w:val="00926E71"/>
    <w:rsid w:val="0093007B"/>
    <w:rsid w:val="00931127"/>
    <w:rsid w:val="0093322F"/>
    <w:rsid w:val="00936FDD"/>
    <w:rsid w:val="00941770"/>
    <w:rsid w:val="0094215C"/>
    <w:rsid w:val="0094442A"/>
    <w:rsid w:val="00962FAC"/>
    <w:rsid w:val="009704E0"/>
    <w:rsid w:val="00970FD9"/>
    <w:rsid w:val="00971693"/>
    <w:rsid w:val="00976C04"/>
    <w:rsid w:val="009772FF"/>
    <w:rsid w:val="00991E97"/>
    <w:rsid w:val="009972B3"/>
    <w:rsid w:val="009A3559"/>
    <w:rsid w:val="009A620D"/>
    <w:rsid w:val="009B1339"/>
    <w:rsid w:val="009B1801"/>
    <w:rsid w:val="009B4557"/>
    <w:rsid w:val="009B47D2"/>
    <w:rsid w:val="009B5760"/>
    <w:rsid w:val="009D35FF"/>
    <w:rsid w:val="009D484B"/>
    <w:rsid w:val="009E21B5"/>
    <w:rsid w:val="009F1CCB"/>
    <w:rsid w:val="009F5E64"/>
    <w:rsid w:val="00A06492"/>
    <w:rsid w:val="00A129D6"/>
    <w:rsid w:val="00A169A9"/>
    <w:rsid w:val="00A20694"/>
    <w:rsid w:val="00A335F4"/>
    <w:rsid w:val="00A340A6"/>
    <w:rsid w:val="00A35BFC"/>
    <w:rsid w:val="00A3765E"/>
    <w:rsid w:val="00A43141"/>
    <w:rsid w:val="00A51794"/>
    <w:rsid w:val="00A5179D"/>
    <w:rsid w:val="00A52B4F"/>
    <w:rsid w:val="00A70139"/>
    <w:rsid w:val="00A747B0"/>
    <w:rsid w:val="00A74FF1"/>
    <w:rsid w:val="00A926C7"/>
    <w:rsid w:val="00A943D6"/>
    <w:rsid w:val="00A95131"/>
    <w:rsid w:val="00AB394D"/>
    <w:rsid w:val="00AC5888"/>
    <w:rsid w:val="00AD07F0"/>
    <w:rsid w:val="00AD1478"/>
    <w:rsid w:val="00AD27CA"/>
    <w:rsid w:val="00AE08A3"/>
    <w:rsid w:val="00AE40F6"/>
    <w:rsid w:val="00AF6426"/>
    <w:rsid w:val="00B01CEA"/>
    <w:rsid w:val="00B07A9A"/>
    <w:rsid w:val="00B10A92"/>
    <w:rsid w:val="00B14972"/>
    <w:rsid w:val="00B25410"/>
    <w:rsid w:val="00B430FB"/>
    <w:rsid w:val="00B446F9"/>
    <w:rsid w:val="00B53766"/>
    <w:rsid w:val="00B61EF4"/>
    <w:rsid w:val="00B6325A"/>
    <w:rsid w:val="00B7036D"/>
    <w:rsid w:val="00B72611"/>
    <w:rsid w:val="00B82D1E"/>
    <w:rsid w:val="00B8584D"/>
    <w:rsid w:val="00B86458"/>
    <w:rsid w:val="00B90E9C"/>
    <w:rsid w:val="00BA432B"/>
    <w:rsid w:val="00BB1AF6"/>
    <w:rsid w:val="00BC4DB7"/>
    <w:rsid w:val="00BD38C9"/>
    <w:rsid w:val="00BF2A4A"/>
    <w:rsid w:val="00BF431F"/>
    <w:rsid w:val="00BF458C"/>
    <w:rsid w:val="00BF4BAA"/>
    <w:rsid w:val="00C04905"/>
    <w:rsid w:val="00C3636C"/>
    <w:rsid w:val="00C40679"/>
    <w:rsid w:val="00C4632A"/>
    <w:rsid w:val="00C50CD6"/>
    <w:rsid w:val="00C531FE"/>
    <w:rsid w:val="00C543A7"/>
    <w:rsid w:val="00C563C4"/>
    <w:rsid w:val="00C57D10"/>
    <w:rsid w:val="00C658F2"/>
    <w:rsid w:val="00C67355"/>
    <w:rsid w:val="00C7064E"/>
    <w:rsid w:val="00C825E7"/>
    <w:rsid w:val="00C8406D"/>
    <w:rsid w:val="00C875CB"/>
    <w:rsid w:val="00C9425C"/>
    <w:rsid w:val="00CB29BE"/>
    <w:rsid w:val="00CC0E26"/>
    <w:rsid w:val="00CD1A4F"/>
    <w:rsid w:val="00CD66FB"/>
    <w:rsid w:val="00CD6B44"/>
    <w:rsid w:val="00CE153D"/>
    <w:rsid w:val="00CE49B9"/>
    <w:rsid w:val="00CE778F"/>
    <w:rsid w:val="00CF17F8"/>
    <w:rsid w:val="00D01FC7"/>
    <w:rsid w:val="00D10FE7"/>
    <w:rsid w:val="00D13DAC"/>
    <w:rsid w:val="00D34EC1"/>
    <w:rsid w:val="00D42BE7"/>
    <w:rsid w:val="00D42C88"/>
    <w:rsid w:val="00D4779E"/>
    <w:rsid w:val="00D50BFC"/>
    <w:rsid w:val="00D549C8"/>
    <w:rsid w:val="00D552A6"/>
    <w:rsid w:val="00D60622"/>
    <w:rsid w:val="00D718FB"/>
    <w:rsid w:val="00D82497"/>
    <w:rsid w:val="00D90786"/>
    <w:rsid w:val="00DA5303"/>
    <w:rsid w:val="00DB7729"/>
    <w:rsid w:val="00DC3496"/>
    <w:rsid w:val="00DC6AD0"/>
    <w:rsid w:val="00DC6EB9"/>
    <w:rsid w:val="00DD40A0"/>
    <w:rsid w:val="00DD7723"/>
    <w:rsid w:val="00DE03EF"/>
    <w:rsid w:val="00DE22FA"/>
    <w:rsid w:val="00DE3A5C"/>
    <w:rsid w:val="00DE78B6"/>
    <w:rsid w:val="00DF191A"/>
    <w:rsid w:val="00DF20C1"/>
    <w:rsid w:val="00DF35ED"/>
    <w:rsid w:val="00E12727"/>
    <w:rsid w:val="00E135E7"/>
    <w:rsid w:val="00E16EB9"/>
    <w:rsid w:val="00E17408"/>
    <w:rsid w:val="00E22D00"/>
    <w:rsid w:val="00E30A13"/>
    <w:rsid w:val="00E339A0"/>
    <w:rsid w:val="00E34534"/>
    <w:rsid w:val="00E35250"/>
    <w:rsid w:val="00E360B8"/>
    <w:rsid w:val="00E63A33"/>
    <w:rsid w:val="00E70CD4"/>
    <w:rsid w:val="00E70DC1"/>
    <w:rsid w:val="00E779B1"/>
    <w:rsid w:val="00E95BB5"/>
    <w:rsid w:val="00EB105D"/>
    <w:rsid w:val="00EB4860"/>
    <w:rsid w:val="00EC1C2A"/>
    <w:rsid w:val="00EC2607"/>
    <w:rsid w:val="00EC3B0C"/>
    <w:rsid w:val="00ED5975"/>
    <w:rsid w:val="00EE586D"/>
    <w:rsid w:val="00EF2A22"/>
    <w:rsid w:val="00EF34D2"/>
    <w:rsid w:val="00EF62E7"/>
    <w:rsid w:val="00F01DD4"/>
    <w:rsid w:val="00F073CD"/>
    <w:rsid w:val="00F10B8B"/>
    <w:rsid w:val="00F21191"/>
    <w:rsid w:val="00F23E40"/>
    <w:rsid w:val="00F279AD"/>
    <w:rsid w:val="00F31F20"/>
    <w:rsid w:val="00F3202C"/>
    <w:rsid w:val="00F3517B"/>
    <w:rsid w:val="00F366C4"/>
    <w:rsid w:val="00F404D1"/>
    <w:rsid w:val="00F41E75"/>
    <w:rsid w:val="00F4779B"/>
    <w:rsid w:val="00F521D4"/>
    <w:rsid w:val="00F56E02"/>
    <w:rsid w:val="00F62C2A"/>
    <w:rsid w:val="00F72004"/>
    <w:rsid w:val="00F75850"/>
    <w:rsid w:val="00F81FA0"/>
    <w:rsid w:val="00F83CE9"/>
    <w:rsid w:val="00F9058E"/>
    <w:rsid w:val="00F95952"/>
    <w:rsid w:val="00FA4180"/>
    <w:rsid w:val="00FA6C76"/>
    <w:rsid w:val="00FD0317"/>
    <w:rsid w:val="00FD40DF"/>
    <w:rsid w:val="00FD58EA"/>
    <w:rsid w:val="00FD6710"/>
    <w:rsid w:val="00FD7334"/>
    <w:rsid w:val="00FD7ECB"/>
    <w:rsid w:val="00FE2B39"/>
    <w:rsid w:val="00FE43B3"/>
    <w:rsid w:val="00FE52B7"/>
    <w:rsid w:val="00FF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7F41"/>
    <w:pPr>
      <w:tabs>
        <w:tab w:val="left" w:pos="850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Basic"/>
    <w:qFormat/>
    <w:rsid w:val="00A943D6"/>
    <w:pPr>
      <w:keepNext/>
      <w:jc w:val="center"/>
      <w:outlineLvl w:val="0"/>
    </w:pPr>
    <w:rPr>
      <w:rFonts w:cs="Arial"/>
      <w:bCs/>
      <w:caps/>
      <w:sz w:val="28"/>
      <w:szCs w:val="32"/>
    </w:rPr>
  </w:style>
  <w:style w:type="paragraph" w:styleId="2">
    <w:name w:val="heading 2"/>
    <w:basedOn w:val="Basic"/>
    <w:next w:val="BodyL"/>
    <w:qFormat/>
    <w:rsid w:val="00A943D6"/>
    <w:pPr>
      <w:keepNext/>
      <w:jc w:val="center"/>
      <w:outlineLvl w:val="1"/>
    </w:pPr>
    <w:rPr>
      <w:rFonts w:cs="Arial"/>
      <w:bCs/>
      <w:i/>
      <w:iCs/>
      <w:sz w:val="28"/>
      <w:szCs w:val="28"/>
    </w:rPr>
  </w:style>
  <w:style w:type="paragraph" w:styleId="3">
    <w:name w:val="heading 3"/>
    <w:basedOn w:val="Basic"/>
    <w:next w:val="BodyL"/>
    <w:qFormat/>
    <w:rsid w:val="00A943D6"/>
    <w:pPr>
      <w:jc w:val="left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">
    <w:name w:val="Basic"/>
    <w:rsid w:val="00A943D6"/>
    <w:pPr>
      <w:spacing w:line="360" w:lineRule="auto"/>
      <w:ind w:firstLine="567"/>
      <w:jc w:val="both"/>
    </w:pPr>
    <w:rPr>
      <w:sz w:val="24"/>
      <w:lang w:val="ru-RU"/>
    </w:rPr>
  </w:style>
  <w:style w:type="paragraph" w:customStyle="1" w:styleId="BodyL">
    <w:name w:val="BodyL."/>
    <w:basedOn w:val="Basic"/>
    <w:rsid w:val="00A943D6"/>
  </w:style>
  <w:style w:type="paragraph" w:styleId="a4">
    <w:name w:val="Body Text"/>
    <w:basedOn w:val="a0"/>
    <w:semiHidden/>
    <w:rsid w:val="00A943D6"/>
    <w:pPr>
      <w:spacing w:after="120"/>
    </w:pPr>
  </w:style>
  <w:style w:type="paragraph" w:styleId="a5">
    <w:name w:val="caption"/>
    <w:basedOn w:val="a0"/>
    <w:next w:val="a0"/>
    <w:uiPriority w:val="35"/>
    <w:qFormat/>
    <w:rsid w:val="00A943D6"/>
    <w:pPr>
      <w:spacing w:before="120" w:after="120"/>
    </w:pPr>
    <w:rPr>
      <w:b/>
      <w:bCs/>
      <w:sz w:val="24"/>
      <w:szCs w:val="20"/>
    </w:rPr>
  </w:style>
  <w:style w:type="paragraph" w:styleId="a6">
    <w:name w:val="endnote text"/>
    <w:basedOn w:val="a0"/>
    <w:semiHidden/>
    <w:rsid w:val="00A943D6"/>
    <w:pPr>
      <w:spacing w:line="240" w:lineRule="auto"/>
    </w:pPr>
    <w:rPr>
      <w:sz w:val="24"/>
      <w:szCs w:val="20"/>
    </w:rPr>
  </w:style>
  <w:style w:type="paragraph" w:styleId="a7">
    <w:name w:val="footnote text"/>
    <w:basedOn w:val="Basic"/>
    <w:semiHidden/>
    <w:rsid w:val="00A943D6"/>
    <w:pPr>
      <w:spacing w:line="240" w:lineRule="auto"/>
      <w:ind w:firstLine="0"/>
      <w:jc w:val="left"/>
    </w:pPr>
    <w:rPr>
      <w:sz w:val="20"/>
    </w:rPr>
  </w:style>
  <w:style w:type="paragraph" w:styleId="a8">
    <w:name w:val="header"/>
    <w:basedOn w:val="a0"/>
    <w:next w:val="a0"/>
    <w:link w:val="a9"/>
    <w:uiPriority w:val="99"/>
    <w:semiHidden/>
    <w:rsid w:val="00A943D6"/>
    <w:pPr>
      <w:tabs>
        <w:tab w:val="center" w:pos="4678"/>
        <w:tab w:val="right" w:pos="9356"/>
      </w:tabs>
    </w:pPr>
    <w:rPr>
      <w:rFonts w:ascii="Times New Roman" w:eastAsia="Times New Roman" w:hAnsi="Times New Roman"/>
      <w:sz w:val="24"/>
      <w:szCs w:val="24"/>
      <w:lang w:val="ru-RU"/>
    </w:rPr>
  </w:style>
  <w:style w:type="character" w:customStyle="1" w:styleId="a9">
    <w:name w:val="Верхний колонтитул Знак"/>
    <w:link w:val="a8"/>
    <w:uiPriority w:val="99"/>
    <w:semiHidden/>
    <w:rsid w:val="002E7F41"/>
    <w:rPr>
      <w:sz w:val="24"/>
      <w:szCs w:val="24"/>
      <w:lang w:val="ru-RU"/>
    </w:rPr>
  </w:style>
  <w:style w:type="paragraph" w:styleId="a">
    <w:name w:val="List Number"/>
    <w:basedOn w:val="a0"/>
    <w:semiHidden/>
    <w:rsid w:val="00A943D6"/>
    <w:pPr>
      <w:numPr>
        <w:numId w:val="2"/>
      </w:numPr>
    </w:pPr>
  </w:style>
  <w:style w:type="character" w:styleId="aa">
    <w:name w:val="page number"/>
    <w:semiHidden/>
    <w:rsid w:val="00A943D6"/>
    <w:rPr>
      <w:sz w:val="20"/>
    </w:rPr>
  </w:style>
  <w:style w:type="paragraph" w:styleId="ab">
    <w:name w:val="Title"/>
    <w:basedOn w:val="Basic"/>
    <w:qFormat/>
    <w:rsid w:val="00A943D6"/>
    <w:pPr>
      <w:ind w:firstLine="0"/>
      <w:jc w:val="center"/>
      <w:outlineLvl w:val="0"/>
    </w:pPr>
    <w:rPr>
      <w:rFonts w:cs="Arial"/>
      <w:b/>
      <w:bCs/>
      <w:caps/>
      <w:sz w:val="28"/>
      <w:szCs w:val="32"/>
    </w:rPr>
  </w:style>
  <w:style w:type="paragraph" w:styleId="ac">
    <w:name w:val="Subtitle"/>
    <w:basedOn w:val="ab"/>
    <w:next w:val="a0"/>
    <w:qFormat/>
    <w:rsid w:val="00A943D6"/>
    <w:pPr>
      <w:outlineLvl w:val="1"/>
    </w:pPr>
    <w:rPr>
      <w:caps w:val="0"/>
    </w:rPr>
  </w:style>
  <w:style w:type="paragraph" w:customStyle="1" w:styleId="TitleArticle">
    <w:name w:val="TitleArticle"/>
    <w:basedOn w:val="Basic"/>
    <w:rsid w:val="00A943D6"/>
    <w:pPr>
      <w:spacing w:before="240" w:after="360"/>
      <w:ind w:firstLine="0"/>
      <w:jc w:val="center"/>
      <w:outlineLvl w:val="0"/>
    </w:pPr>
    <w:rPr>
      <w:b/>
      <w:caps/>
      <w:sz w:val="28"/>
    </w:rPr>
  </w:style>
  <w:style w:type="paragraph" w:customStyle="1" w:styleId="PACS">
    <w:name w:val="PACS"/>
    <w:basedOn w:val="Abstract"/>
    <w:next w:val="BodyL"/>
    <w:rsid w:val="00A943D6"/>
  </w:style>
  <w:style w:type="paragraph" w:customStyle="1" w:styleId="Abstract">
    <w:name w:val="Abstract"/>
    <w:basedOn w:val="Basic"/>
    <w:rsid w:val="00A943D6"/>
    <w:pPr>
      <w:spacing w:before="120" w:after="120" w:line="240" w:lineRule="auto"/>
      <w:ind w:firstLine="0"/>
    </w:pPr>
    <w:rPr>
      <w:sz w:val="20"/>
    </w:rPr>
  </w:style>
  <w:style w:type="paragraph" w:customStyle="1" w:styleId="MTDisplayEquation">
    <w:name w:val="MTDisplayEquation"/>
    <w:basedOn w:val="Basic"/>
    <w:next w:val="BodyLNoTab"/>
    <w:rsid w:val="00A943D6"/>
    <w:pPr>
      <w:tabs>
        <w:tab w:val="center" w:pos="4680"/>
        <w:tab w:val="right" w:pos="9080"/>
      </w:tabs>
      <w:ind w:firstLine="0"/>
    </w:pPr>
    <w:rPr>
      <w:lang w:val="en-US"/>
    </w:rPr>
  </w:style>
  <w:style w:type="paragraph" w:customStyle="1" w:styleId="BodyLNoTab">
    <w:name w:val="BodyL.NoTab"/>
    <w:basedOn w:val="BodyL"/>
    <w:next w:val="BodyL"/>
    <w:rsid w:val="00A943D6"/>
    <w:pPr>
      <w:ind w:firstLine="0"/>
    </w:pPr>
  </w:style>
  <w:style w:type="paragraph" w:customStyle="1" w:styleId="EquationNoNum">
    <w:name w:val="EquationNoNum"/>
    <w:basedOn w:val="Equation"/>
    <w:rsid w:val="00A943D6"/>
    <w:pPr>
      <w:jc w:val="center"/>
    </w:pPr>
  </w:style>
  <w:style w:type="paragraph" w:customStyle="1" w:styleId="Equation">
    <w:name w:val="Equation"/>
    <w:basedOn w:val="Basic"/>
    <w:rsid w:val="00A943D6"/>
    <w:pPr>
      <w:tabs>
        <w:tab w:val="center" w:pos="4536"/>
        <w:tab w:val="right" w:pos="9078"/>
      </w:tabs>
      <w:overflowPunct w:val="0"/>
      <w:autoSpaceDE w:val="0"/>
      <w:autoSpaceDN w:val="0"/>
      <w:adjustRightInd w:val="0"/>
      <w:spacing w:before="120" w:after="120"/>
      <w:ind w:firstLine="0"/>
      <w:textAlignment w:val="baseline"/>
    </w:pPr>
    <w:rPr>
      <w:noProof/>
      <w:szCs w:val="28"/>
      <w:lang w:val="en-US" w:eastAsia="de-DE"/>
    </w:rPr>
  </w:style>
  <w:style w:type="paragraph" w:customStyle="1" w:styleId="Appendix">
    <w:name w:val="Appendix"/>
    <w:basedOn w:val="Basic"/>
    <w:rsid w:val="00A943D6"/>
    <w:pPr>
      <w:tabs>
        <w:tab w:val="left" w:pos="567"/>
      </w:tabs>
      <w:spacing w:before="240" w:after="120"/>
      <w:ind w:firstLine="0"/>
      <w:jc w:val="right"/>
    </w:pPr>
    <w:rPr>
      <w:i/>
    </w:rPr>
  </w:style>
  <w:style w:type="paragraph" w:customStyle="1" w:styleId="UDK">
    <w:name w:val="UDK"/>
    <w:basedOn w:val="Basic"/>
    <w:next w:val="TitleArticle"/>
    <w:rsid w:val="00A943D6"/>
    <w:pPr>
      <w:ind w:firstLine="0"/>
      <w:jc w:val="left"/>
    </w:pPr>
    <w:rPr>
      <w:i/>
      <w:sz w:val="28"/>
    </w:rPr>
  </w:style>
  <w:style w:type="paragraph" w:customStyle="1" w:styleId="Rubric">
    <w:name w:val="Rubric"/>
    <w:basedOn w:val="Basic"/>
    <w:rsid w:val="00A943D6"/>
    <w:pPr>
      <w:spacing w:after="120"/>
      <w:jc w:val="center"/>
    </w:pPr>
    <w:rPr>
      <w:b/>
      <w:caps/>
      <w:sz w:val="28"/>
    </w:rPr>
  </w:style>
  <w:style w:type="paragraph" w:customStyle="1" w:styleId="Author">
    <w:name w:val="Author"/>
    <w:basedOn w:val="Basic"/>
    <w:rsid w:val="00A943D6"/>
    <w:pPr>
      <w:spacing w:before="120" w:after="120"/>
      <w:jc w:val="center"/>
    </w:pPr>
    <w:rPr>
      <w:b/>
      <w:sz w:val="28"/>
    </w:rPr>
  </w:style>
  <w:style w:type="paragraph" w:customStyle="1" w:styleId="Address">
    <w:name w:val="Address"/>
    <w:basedOn w:val="Basic"/>
    <w:rsid w:val="00A943D6"/>
    <w:pPr>
      <w:spacing w:after="240" w:line="240" w:lineRule="auto"/>
      <w:jc w:val="center"/>
    </w:pPr>
    <w:rPr>
      <w:i/>
      <w:sz w:val="26"/>
    </w:rPr>
  </w:style>
  <w:style w:type="paragraph" w:customStyle="1" w:styleId="ManReceived">
    <w:name w:val="ManReceived"/>
    <w:basedOn w:val="Address"/>
    <w:rsid w:val="00A943D6"/>
    <w:pPr>
      <w:spacing w:before="120"/>
    </w:pPr>
    <w:rPr>
      <w:i w:val="0"/>
    </w:rPr>
  </w:style>
  <w:style w:type="paragraph" w:customStyle="1" w:styleId="Body">
    <w:name w:val="Body"/>
    <w:basedOn w:val="Basic"/>
    <w:rsid w:val="00A943D6"/>
  </w:style>
  <w:style w:type="paragraph" w:customStyle="1" w:styleId="Heading">
    <w:name w:val="Heading"/>
    <w:basedOn w:val="Basic"/>
    <w:next w:val="BodyL"/>
    <w:rsid w:val="00A943D6"/>
    <w:pPr>
      <w:keepNext/>
      <w:spacing w:before="240" w:after="120"/>
      <w:ind w:firstLine="0"/>
      <w:jc w:val="center"/>
      <w:outlineLvl w:val="0"/>
    </w:pPr>
    <w:rPr>
      <w:caps/>
      <w:sz w:val="28"/>
    </w:rPr>
  </w:style>
  <w:style w:type="paragraph" w:customStyle="1" w:styleId="Subheading">
    <w:name w:val="Subheading"/>
    <w:basedOn w:val="Basic"/>
    <w:next w:val="BodyL"/>
    <w:rsid w:val="00A943D6"/>
    <w:pPr>
      <w:keepNext/>
      <w:spacing w:before="240" w:after="120"/>
      <w:ind w:firstLine="0"/>
      <w:jc w:val="center"/>
      <w:outlineLvl w:val="1"/>
    </w:pPr>
    <w:rPr>
      <w:i/>
      <w:sz w:val="28"/>
    </w:rPr>
  </w:style>
  <w:style w:type="paragraph" w:customStyle="1" w:styleId="Footnote">
    <w:name w:val="Footnote"/>
    <w:basedOn w:val="Basic"/>
    <w:rsid w:val="00A943D6"/>
    <w:pPr>
      <w:spacing w:line="240" w:lineRule="auto"/>
      <w:ind w:firstLine="0"/>
      <w:jc w:val="left"/>
    </w:pPr>
    <w:rPr>
      <w:sz w:val="20"/>
    </w:rPr>
  </w:style>
  <w:style w:type="paragraph" w:customStyle="1" w:styleId="Figure">
    <w:name w:val="Figure"/>
    <w:basedOn w:val="Basic"/>
    <w:rsid w:val="00A943D6"/>
    <w:pPr>
      <w:numPr>
        <w:numId w:val="14"/>
      </w:numPr>
      <w:spacing w:before="120" w:after="120"/>
    </w:pPr>
  </w:style>
  <w:style w:type="paragraph" w:customStyle="1" w:styleId="References">
    <w:name w:val="References"/>
    <w:basedOn w:val="Basic"/>
    <w:rsid w:val="00A943D6"/>
    <w:pPr>
      <w:numPr>
        <w:numId w:val="15"/>
      </w:numPr>
    </w:pPr>
  </w:style>
  <w:style w:type="paragraph" w:customStyle="1" w:styleId="BodyNoTab">
    <w:name w:val="BodyNoTab"/>
    <w:basedOn w:val="Body"/>
    <w:rsid w:val="00A943D6"/>
    <w:pPr>
      <w:tabs>
        <w:tab w:val="left" w:pos="567"/>
      </w:tabs>
      <w:ind w:firstLine="0"/>
    </w:pPr>
  </w:style>
  <w:style w:type="paragraph" w:customStyle="1" w:styleId="TableTitle">
    <w:name w:val="TableTitle"/>
    <w:basedOn w:val="Basic"/>
    <w:rsid w:val="00A943D6"/>
    <w:pPr>
      <w:spacing w:before="240" w:after="120"/>
    </w:pPr>
    <w:rPr>
      <w:sz w:val="28"/>
    </w:rPr>
  </w:style>
  <w:style w:type="paragraph" w:customStyle="1" w:styleId="EquationNum1">
    <w:name w:val="EquationNum+1"/>
    <w:basedOn w:val="Equation"/>
    <w:rsid w:val="00A943D6"/>
  </w:style>
  <w:style w:type="paragraph" w:customStyle="1" w:styleId="TableFootnote">
    <w:name w:val="TableFootnote"/>
    <w:basedOn w:val="Basic"/>
    <w:rsid w:val="00A943D6"/>
    <w:pPr>
      <w:tabs>
        <w:tab w:val="right" w:pos="284"/>
        <w:tab w:val="left" w:pos="369"/>
      </w:tabs>
      <w:spacing w:line="240" w:lineRule="auto"/>
      <w:ind w:firstLine="0"/>
    </w:pPr>
    <w:rPr>
      <w:sz w:val="18"/>
    </w:rPr>
  </w:style>
  <w:style w:type="paragraph" w:customStyle="1" w:styleId="CellBody">
    <w:name w:val="CellBody"/>
    <w:basedOn w:val="Basic"/>
    <w:rsid w:val="00A943D6"/>
    <w:pPr>
      <w:spacing w:after="40"/>
      <w:ind w:firstLine="0"/>
      <w:jc w:val="center"/>
    </w:pPr>
  </w:style>
  <w:style w:type="paragraph" w:customStyle="1" w:styleId="CellHeading">
    <w:name w:val="CellHeading"/>
    <w:basedOn w:val="Basic"/>
    <w:rsid w:val="00A943D6"/>
    <w:pPr>
      <w:spacing w:before="40" w:after="40"/>
      <w:ind w:firstLine="0"/>
      <w:jc w:val="center"/>
    </w:pPr>
  </w:style>
  <w:style w:type="paragraph" w:customStyle="1" w:styleId="Accepted">
    <w:name w:val="Accepted"/>
    <w:basedOn w:val="ManReceived"/>
    <w:rsid w:val="00A943D6"/>
  </w:style>
  <w:style w:type="paragraph" w:styleId="ad">
    <w:name w:val="footer"/>
    <w:basedOn w:val="a0"/>
    <w:link w:val="ae"/>
    <w:uiPriority w:val="99"/>
    <w:semiHidden/>
    <w:unhideWhenUsed/>
    <w:rsid w:val="002E7F41"/>
    <w:pPr>
      <w:tabs>
        <w:tab w:val="center" w:pos="4844"/>
        <w:tab w:val="right" w:pos="9689"/>
      </w:tabs>
    </w:pPr>
    <w:rPr>
      <w:rFonts w:ascii="Times New Roman" w:eastAsia="Times New Roman" w:hAnsi="Times New Roman"/>
      <w:sz w:val="24"/>
      <w:szCs w:val="24"/>
      <w:lang w:val="ru-RU"/>
    </w:rPr>
  </w:style>
  <w:style w:type="character" w:customStyle="1" w:styleId="ae">
    <w:name w:val="Нижний колонтитул Знак"/>
    <w:link w:val="ad"/>
    <w:uiPriority w:val="99"/>
    <w:semiHidden/>
    <w:rsid w:val="002E7F41"/>
    <w:rPr>
      <w:sz w:val="24"/>
      <w:szCs w:val="24"/>
      <w:lang w:val="ru-RU"/>
    </w:rPr>
  </w:style>
  <w:style w:type="character" w:customStyle="1" w:styleId="af">
    <w:name w:val="Текст выноски Знак"/>
    <w:link w:val="af0"/>
    <w:uiPriority w:val="99"/>
    <w:semiHidden/>
    <w:rsid w:val="002E7F41"/>
    <w:rPr>
      <w:rFonts w:ascii="Tahoma" w:eastAsia="Calibri" w:hAnsi="Tahoma" w:cs="Tahoma"/>
      <w:sz w:val="16"/>
      <w:szCs w:val="16"/>
    </w:rPr>
  </w:style>
  <w:style w:type="paragraph" w:styleId="af0">
    <w:name w:val="Balloon Text"/>
    <w:basedOn w:val="a0"/>
    <w:link w:val="af"/>
    <w:uiPriority w:val="99"/>
    <w:semiHidden/>
    <w:unhideWhenUsed/>
    <w:rsid w:val="002E7F4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af1">
    <w:name w:val="Hyperlink"/>
    <w:uiPriority w:val="99"/>
    <w:unhideWhenUsed/>
    <w:rsid w:val="001E52FC"/>
    <w:rPr>
      <w:color w:val="0000FF"/>
      <w:u w:val="single"/>
    </w:rPr>
  </w:style>
  <w:style w:type="character" w:styleId="af2">
    <w:name w:val="Placeholder Text"/>
    <w:uiPriority w:val="99"/>
    <w:semiHidden/>
    <w:rsid w:val="00705FDD"/>
    <w:rPr>
      <w:color w:val="808080"/>
    </w:rPr>
  </w:style>
  <w:style w:type="character" w:styleId="af3">
    <w:name w:val="annotation reference"/>
    <w:uiPriority w:val="99"/>
    <w:semiHidden/>
    <w:unhideWhenUsed/>
    <w:rsid w:val="00296640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296640"/>
    <w:rPr>
      <w:sz w:val="20"/>
      <w:szCs w:val="20"/>
      <w:lang/>
    </w:rPr>
  </w:style>
  <w:style w:type="character" w:customStyle="1" w:styleId="af5">
    <w:name w:val="Текст примечания Знак"/>
    <w:link w:val="af4"/>
    <w:uiPriority w:val="99"/>
    <w:semiHidden/>
    <w:rsid w:val="00296640"/>
    <w:rPr>
      <w:rFonts w:ascii="Calibri" w:eastAsia="Calibri" w:hAnsi="Calibri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96640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296640"/>
    <w:rPr>
      <w:rFonts w:ascii="Calibri" w:eastAsia="Calibri" w:hAnsi="Calibri"/>
      <w:b/>
      <w:bCs/>
    </w:rPr>
  </w:style>
  <w:style w:type="table" w:styleId="af8">
    <w:name w:val="Table Grid"/>
    <w:basedOn w:val="a2"/>
    <w:uiPriority w:val="59"/>
    <w:rsid w:val="00FA41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1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65" Type="http://schemas.openxmlformats.org/officeDocument/2006/relationships/image" Target="media/image76.wmf"/><Relationship Id="rId181" Type="http://schemas.openxmlformats.org/officeDocument/2006/relationships/image" Target="media/image84.wmf"/><Relationship Id="rId186" Type="http://schemas.openxmlformats.org/officeDocument/2006/relationships/image" Target="media/image87.png"/><Relationship Id="rId211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3.bin"/><Relationship Id="rId197" Type="http://schemas.openxmlformats.org/officeDocument/2006/relationships/oleObject" Target="embeddings/oleObject95.bin"/><Relationship Id="rId206" Type="http://schemas.openxmlformats.org/officeDocument/2006/relationships/image" Target="media/image97.png"/><Relationship Id="rId201" Type="http://schemas.openxmlformats.org/officeDocument/2006/relationships/image" Target="media/image96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oter" Target="footer2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png"/><Relationship Id="rId202" Type="http://schemas.openxmlformats.org/officeDocument/2006/relationships/oleObject" Target="embeddings/oleObject98.bin"/><Relationship Id="rId207" Type="http://schemas.openxmlformats.org/officeDocument/2006/relationships/oleObject" Target="embeddings/oleObject102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5.wmf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hyperlink" Target="mailto:artem.belous@gmail.com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png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jpeg"/><Relationship Id="rId204" Type="http://schemas.openxmlformats.org/officeDocument/2006/relationships/oleObject" Target="embeddings/oleObject10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image" Target="media/image86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microsoft.com/office/2007/relationships/stylesWithEffects" Target="stylesWithEffects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image" Target="media/image94.wmf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on\Desktop\MAIK_Template_2008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90750-5068-4BE3-A2BD-36E70334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MAIK_Template_2008.dot</Template>
  <TotalTime>4354</TotalTime>
  <Pages>15</Pages>
  <Words>3952</Words>
  <Characters>22533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MAIK</Company>
  <LinksUpToDate>false</LinksUpToDate>
  <CharactersWithSpaces>26433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56</cp:revision>
  <cp:lastPrinted>2017-01-25T14:03:00Z</cp:lastPrinted>
  <dcterms:created xsi:type="dcterms:W3CDTF">2017-01-23T09:49:00Z</dcterms:created>
  <dcterms:modified xsi:type="dcterms:W3CDTF">2017-07-11T10:28:00Z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