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Actividad 2: el carrito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Clase 2. Screenplay con Serenity BDD y Cucumber (Web)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Entrega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Viernes 25 de septiembre de 2026, 8:00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Retroalimentación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Viernes 25 de septiembre de 2026, 8:00 – 9:00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Rama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2"/>
              </w:rPr>
              <w:t>02-screenplay-serenity-cucumber-web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Diego Zapata (Equipo Transversal QS)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Qué vas a hacer</w:t>
      </w:r>
    </w:p>
    <w:p>
      <w:r>
        <w:rPr>
          <w:b w:val="0"/>
        </w:rPr>
        <w:t>Vas a automatizar un escenario nuevo en Sauce Demo: después de iniciar sesión, agregar la mochila al carrito y revisar que el contador del carrito muestre 1. No hay que inventar nada raro: vas a copiar la forma de trabajar del login y crear una pieza pequeña en cada capa que haga falta.</w:t>
      </w:r>
    </w:p>
    <w:p>
      <w:r>
        <w:rPr>
          <w:b w:val="0"/>
        </w:rPr>
        <w:t xml:space="preserve">Antes de empezar, entra a https://www.saucedemo.com con </w:t>
      </w:r>
      <w:r>
        <w:rPr>
          <w:rFonts w:ascii="Consolas" w:hAnsi="Consolas" w:eastAsia="Consolas"/>
          <w:color w:val="003D7A"/>
        </w:rPr>
        <w:t>standard_user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secret_sauce</w:t>
      </w:r>
      <w:r>
        <w:rPr>
          <w:b w:val="0"/>
        </w:rPr>
        <w:t>, da clic en "Add to cart" de la mochila (Sauce Labs Backpack) y fíjate en el numerito rojo que aparece sobre el carrito. Eso es lo que vas a automatizar.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Dónde trabajar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Copia la carpeta del proyecto de la rama a otra carpeta, por ejemplo </w:t>
      </w:r>
      <w:r>
        <w:rPr>
          <w:rFonts w:ascii="Consolas" w:hAnsi="Consolas" w:eastAsia="Consolas"/>
          <w:color w:val="003D7A"/>
        </w:rPr>
        <w:t>C:\semillero\actividad2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Borra las carpetas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target</w:t>
      </w:r>
      <w:r>
        <w:rPr>
          <w:b w:val="0"/>
        </w:rPr>
        <w:t xml:space="preserve"> de la copia si existen.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Ábrela en IntelliJ y ejecuta </w:t>
      </w:r>
      <w:r>
        <w:rPr>
          <w:rFonts w:ascii="Consolas" w:hAnsi="Consolas" w:eastAsia="Consolas"/>
          <w:color w:val="003D7A"/>
        </w:rPr>
        <w:t>gradle clean test</w:t>
      </w:r>
      <w:r>
        <w:rPr>
          <w:b w:val="0"/>
        </w:rPr>
        <w:t xml:space="preserve"> en PowerShell. Los dos escenarios del login deben pasar antes de que cambies algo.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Nivel básico (obligatorio)</w:t>
      </w:r>
    </w:p>
    <w:p>
      <w:r>
        <w:rPr>
          <w:b w:val="0"/>
        </w:rPr>
        <w:t>Haz los pasos en este orden. Después de cada uno puedes ejecutar para ver qué cambia.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1. El escenario</w:t>
      </w:r>
    </w:p>
    <w:p>
      <w:pPr>
        <w:keepNext/>
      </w:pPr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src/test/resources/features/carrito.feature</w:t>
      </w:r>
      <w:r>
        <w:rPr>
          <w:b w:val="0"/>
        </w:rPr>
        <w:t xml:space="preserve"> con la primera línea </w:t>
      </w:r>
      <w:r>
        <w:rPr>
          <w:rFonts w:ascii="Consolas" w:hAnsi="Consolas" w:eastAsia="Consolas"/>
          <w:color w:val="003D7A"/>
        </w:rPr>
        <w:t># language: es</w:t>
      </w:r>
      <w:r>
        <w:rPr>
          <w:b w:val="0"/>
        </w:rPr>
        <w:t xml:space="preserve">, una </w:t>
      </w:r>
      <w:r>
        <w:rPr>
          <w:rFonts w:ascii="Consolas" w:hAnsi="Consolas" w:eastAsia="Consolas"/>
          <w:color w:val="003D7A"/>
        </w:rPr>
        <w:t>Característica</w:t>
      </w:r>
      <w:r>
        <w:rPr>
          <w:b w:val="0"/>
        </w:rPr>
        <w:t xml:space="preserve">, el tag </w:t>
      </w:r>
      <w:r>
        <w:rPr>
          <w:rFonts w:ascii="Consolas" w:hAnsi="Consolas" w:eastAsia="Consolas"/>
          <w:color w:val="003D7A"/>
        </w:rPr>
        <w:t>@carrito</w:t>
      </w:r>
      <w:r>
        <w:rPr>
          <w:b w:val="0"/>
        </w:rPr>
        <w:t xml:space="preserve"> y este escenario: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carrito.feature (parte)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Escenario: Agregar un producto al carrito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Dado que "Ana" abre la página de Sauce Demo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Y inicia sesión con el usuario "standard_user" y la clave "secret_sauce"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Cuando agrega la mochila al carrito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Entonces debería ver "1" en el contador del carrito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Ejecuta </w:t>
      </w:r>
      <w:r>
        <w:rPr>
          <w:rFonts w:ascii="Consolas" w:hAnsi="Consolas" w:eastAsia="Consolas"/>
          <w:color w:val="003D7A"/>
        </w:rPr>
        <w:t>gradle clean test "-Dcucumber.filter.tags=@carrito"</w:t>
      </w:r>
      <w:r>
        <w:rPr>
          <w:b w:val="0"/>
        </w:rPr>
        <w:t xml:space="preserve">. Los dos primeros pasos ya existen y Cucumber los reutiliza. Los dos últimos van a salir como </w:t>
      </w:r>
      <w:r>
        <w:rPr>
          <w:rFonts w:ascii="Consolas" w:hAnsi="Consolas" w:eastAsia="Consolas"/>
          <w:color w:val="003D7A"/>
        </w:rPr>
        <w:t>undefined</w:t>
      </w:r>
      <w:r>
        <w:rPr>
          <w:b w:val="0"/>
        </w:rPr>
        <w:t xml:space="preserve"> con una sugerencia de código: es normal, los creas en el paso 5.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2. userinterfaces</w:t>
      </w:r>
    </w:p>
    <w:p>
      <w:pPr>
        <w:keepNext/>
      </w:pPr>
      <w:r>
        <w:rPr>
          <w:b w:val="0"/>
        </w:rPr>
        <w:t xml:space="preserve">En </w:t>
      </w:r>
      <w:r>
        <w:rPr>
          <w:rFonts w:ascii="Consolas" w:hAnsi="Consolas" w:eastAsia="Consolas"/>
          <w:color w:val="003D7A"/>
        </w:rPr>
        <w:t>PaginaProductos</w:t>
      </w:r>
      <w:r>
        <w:rPr>
          <w:b w:val="0"/>
        </w:rPr>
        <w:t xml:space="preserve"> agrega dos </w:t>
      </w:r>
      <w:r>
        <w:rPr>
          <w:rFonts w:ascii="Consolas" w:hAnsi="Consolas" w:eastAsia="Consolas"/>
          <w:color w:val="003D7A"/>
        </w:rPr>
        <w:t>Target</w:t>
      </w:r>
      <w:r>
        <w:rPr>
          <w:b w:val="0"/>
        </w:rPr>
        <w:t xml:space="preserve">, igual a como está </w:t>
      </w:r>
      <w:r>
        <w:rPr>
          <w:rFonts w:ascii="Consolas" w:hAnsi="Consolas" w:eastAsia="Consolas"/>
          <w:color w:val="003D7A"/>
        </w:rPr>
        <w:t>TITULO</w:t>
      </w:r>
      <w:r>
        <w:rPr>
          <w:b w:val="0"/>
        </w:rPr>
        <w:t>:</w:t>
      </w:r>
    </w:p>
    <w:p>
      <w:pPr>
        <w:pStyle w:val="ListBullet"/>
        <w:spacing w:after="60"/>
      </w:pPr>
      <w:r>
        <w:rPr>
          <w:b w:val="0"/>
        </w:rPr>
        <w:t xml:space="preserve">El botón de agregar la mochila. Su id es </w:t>
      </w:r>
      <w:r>
        <w:rPr>
          <w:rFonts w:ascii="Consolas" w:hAnsi="Consolas" w:eastAsia="Consolas"/>
          <w:color w:val="003D7A"/>
        </w:rPr>
        <w:t>add-to-cart-sauce-labs-backpack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El contador del carrito. Se encuentra con </w:t>
      </w:r>
      <w:r>
        <w:rPr>
          <w:rFonts w:ascii="Consolas" w:hAnsi="Consolas" w:eastAsia="Consolas"/>
          <w:color w:val="003D7A"/>
        </w:rPr>
        <w:t>By.cssSelector("[data-test='shopping-cart-badge']")</w:t>
      </w:r>
      <w:r>
        <w:rPr>
          <w:b w:val="0"/>
        </w:rPr>
        <w:t>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3. tasks</w:t>
      </w:r>
    </w:p>
    <w:p>
      <w:r>
        <w:rPr>
          <w:b w:val="0"/>
        </w:rPr>
        <w:t xml:space="preserve">Crea la tarea </w:t>
      </w:r>
      <w:r>
        <w:rPr>
          <w:rFonts w:ascii="Consolas" w:hAnsi="Consolas" w:eastAsia="Consolas"/>
          <w:color w:val="003D7A"/>
        </w:rPr>
        <w:t>AgregarAlCarrito</w:t>
      </w:r>
      <w:r>
        <w:rPr>
          <w:b w:val="0"/>
        </w:rPr>
        <w:t xml:space="preserve"> en el paquete </w:t>
      </w:r>
      <w:r>
        <w:rPr>
          <w:rFonts w:ascii="Consolas" w:hAnsi="Consolas" w:eastAsia="Consolas"/>
          <w:color w:val="003D7A"/>
        </w:rPr>
        <w:t>tasks</w:t>
      </w:r>
      <w:r>
        <w:rPr>
          <w:b w:val="0"/>
        </w:rPr>
        <w:t xml:space="preserve">. Su </w:t>
      </w:r>
      <w:r>
        <w:rPr>
          <w:rFonts w:ascii="Consolas" w:hAnsi="Consolas" w:eastAsia="Consolas"/>
          <w:color w:val="003D7A"/>
        </w:rPr>
        <w:t>performAs</w:t>
      </w:r>
      <w:r>
        <w:rPr>
          <w:b w:val="0"/>
        </w:rPr>
        <w:t xml:space="preserve"> solo tiene un </w:t>
      </w:r>
      <w:r>
        <w:rPr>
          <w:rFonts w:ascii="Consolas" w:hAnsi="Consolas" w:eastAsia="Consolas"/>
          <w:color w:val="003D7A"/>
        </w:rPr>
        <w:t>Click.on(...)</w:t>
      </w:r>
      <w:r>
        <w:rPr>
          <w:b w:val="0"/>
        </w:rPr>
        <w:t xml:space="preserve"> sobre el botón de la mochila. Guíate por </w:t>
      </w:r>
      <w:r>
        <w:rPr>
          <w:rFonts w:ascii="Consolas" w:hAnsi="Consolas" w:eastAsia="Consolas"/>
          <w:color w:val="003D7A"/>
        </w:rPr>
        <w:t>IniciarSesion</w:t>
      </w:r>
      <w:r>
        <w:rPr>
          <w:b w:val="0"/>
        </w:rPr>
        <w:t>; la tuya es más corta porque no recibe datos.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4. questions</w:t>
      </w:r>
    </w:p>
    <w:p>
      <w:r>
        <w:rPr>
          <w:b w:val="0"/>
        </w:rPr>
        <w:t xml:space="preserve">Crea la pregunta </w:t>
      </w:r>
      <w:r>
        <w:rPr>
          <w:rFonts w:ascii="Consolas" w:hAnsi="Consolas" w:eastAsia="Consolas"/>
          <w:color w:val="003D7A"/>
        </w:rPr>
        <w:t>CantidadEnCarrito</w:t>
      </w:r>
      <w:r>
        <w:rPr>
          <w:b w:val="0"/>
        </w:rPr>
        <w:t xml:space="preserve"> en el paquete </w:t>
      </w:r>
      <w:r>
        <w:rPr>
          <w:rFonts w:ascii="Consolas" w:hAnsi="Consolas" w:eastAsia="Consolas"/>
          <w:color w:val="003D7A"/>
        </w:rPr>
        <w:t>questions</w:t>
      </w:r>
      <w:r>
        <w:rPr>
          <w:b w:val="0"/>
        </w:rPr>
        <w:t xml:space="preserve">. Devuelve el texto del contador. Es casi igual a </w:t>
      </w:r>
      <w:r>
        <w:rPr>
          <w:rFonts w:ascii="Consolas" w:hAnsi="Consolas" w:eastAsia="Consolas"/>
          <w:color w:val="003D7A"/>
        </w:rPr>
        <w:t>TituloDeLaPagina</w:t>
      </w:r>
      <w:r>
        <w:rPr>
          <w:b w:val="0"/>
        </w:rPr>
        <w:t>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5. stepsdefinitions y utils</w:t>
      </w:r>
    </w:p>
    <w:p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CarritoSteps</w:t>
      </w:r>
      <w:r>
        <w:rPr>
          <w:b w:val="0"/>
        </w:rPr>
        <w:t xml:space="preserve"> con los dos métodos que te sugirió Cucumber. Cámbiales el nombre por uno sin tildes ni guiones bajos, por ejemplo </w:t>
      </w:r>
      <w:r>
        <w:rPr>
          <w:rFonts w:ascii="Consolas" w:hAnsi="Consolas" w:eastAsia="Consolas"/>
          <w:color w:val="003D7A"/>
        </w:rPr>
        <w:t>deberiaVerElContador</w:t>
      </w:r>
      <w:r>
        <w:rPr>
          <w:b w:val="0"/>
        </w:rPr>
        <w:t xml:space="preserve">, y borra la línea </w:t>
      </w:r>
      <w:r>
        <w:rPr>
          <w:rFonts w:ascii="Consolas" w:hAnsi="Consolas" w:eastAsia="Consolas"/>
          <w:color w:val="003D7A"/>
        </w:rPr>
        <w:t>throw new PendingException()</w:t>
      </w:r>
      <w:r>
        <w:rPr>
          <w:b w:val="0"/>
        </w:rPr>
        <w:t xml:space="preserve">. El </w:t>
      </w:r>
      <w:r>
        <w:rPr>
          <w:rFonts w:ascii="Consolas" w:hAnsi="Consolas" w:eastAsia="Consolas"/>
          <w:color w:val="003D7A"/>
        </w:rPr>
        <w:t>Cuando</w:t>
      </w:r>
      <w:r>
        <w:rPr>
          <w:b w:val="0"/>
        </w:rPr>
        <w:t xml:space="preserve"> llama a tu tarea. El </w:t>
      </w:r>
      <w:r>
        <w:rPr>
          <w:rFonts w:ascii="Consolas" w:hAnsi="Consolas" w:eastAsia="Consolas"/>
          <w:color w:val="003D7A"/>
        </w:rPr>
        <w:t>Entonces</w:t>
      </w:r>
      <w:r>
        <w:rPr>
          <w:b w:val="0"/>
        </w:rPr>
        <w:t xml:space="preserve"> usa </w:t>
      </w:r>
      <w:r>
        <w:rPr>
          <w:rFonts w:ascii="Consolas" w:hAnsi="Consolas" w:eastAsia="Consolas"/>
          <w:color w:val="003D7A"/>
        </w:rPr>
        <w:t>seeThat</w:t>
      </w:r>
      <w:r>
        <w:rPr>
          <w:b w:val="0"/>
        </w:rPr>
        <w:t xml:space="preserve"> con tu pregunta, </w:t>
      </w:r>
      <w:r>
        <w:rPr>
          <w:rFonts w:ascii="Consolas" w:hAnsi="Consolas" w:eastAsia="Consolas"/>
          <w:color w:val="003D7A"/>
        </w:rPr>
        <w:t>equalTo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orComplainWith(ErrorDeValidacion.class, ...)</w:t>
      </w:r>
      <w:r>
        <w:rPr>
          <w:b w:val="0"/>
        </w:rPr>
        <w:t xml:space="preserve">. Agrega en </w:t>
      </w:r>
      <w:r>
        <w:rPr>
          <w:rFonts w:ascii="Consolas" w:hAnsi="Consolas" w:eastAsia="Consolas"/>
          <w:color w:val="003D7A"/>
        </w:rPr>
        <w:t>Constantes</w:t>
      </w:r>
      <w:r>
        <w:rPr>
          <w:b w:val="0"/>
        </w:rPr>
        <w:t xml:space="preserve"> el mensaje para cuando el contador no coincida.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Ojo</w:t>
            </w:r>
          </w:p>
          <w:p>
            <w:r>
              <w:rPr>
                <w:b w:val="0"/>
              </w:rPr>
              <w:t xml:space="preserve">Si un paso sigue saliendo como undefined, compara letra por letra la frase del feature con la de la anotación </w:t>
            </w:r>
            <w:r>
              <w:rPr>
                <w:rFonts w:ascii="Consolas" w:hAnsi="Consolas" w:eastAsia="Consolas"/>
                <w:color w:val="003D7A"/>
              </w:rPr>
              <w:t>@Cuando</w:t>
            </w:r>
            <w:r>
              <w:rPr>
                <w:b w:val="0"/>
              </w:rPr>
              <w:t xml:space="preserve"> o </w:t>
            </w:r>
            <w:r>
              <w:rPr>
                <w:rFonts w:ascii="Consolas" w:hAnsi="Consolas" w:eastAsia="Consolas"/>
                <w:color w:val="003D7A"/>
              </w:rPr>
              <w:t>@Entonces</w:t>
            </w:r>
            <w:r>
              <w:rPr>
                <w:b w:val="0"/>
              </w:rPr>
              <w:t>. Una tilde o una comilla distinta basta para que no coincidan.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Cuando termines, </w:t>
      </w:r>
      <w:r>
        <w:rPr>
          <w:rFonts w:ascii="Consolas" w:hAnsi="Consolas" w:eastAsia="Consolas"/>
          <w:color w:val="003D7A"/>
        </w:rPr>
        <w:t>gradle clean test</w:t>
      </w:r>
      <w:r>
        <w:rPr>
          <w:b w:val="0"/>
        </w:rPr>
        <w:t xml:space="preserve"> debe mostrar tres escenarios en </w:t>
      </w:r>
      <w:r>
        <w:rPr>
          <w:rFonts w:ascii="Consolas" w:hAnsi="Consolas" w:eastAsia="Consolas"/>
          <w:color w:val="003D7A"/>
        </w:rPr>
        <w:t>PASSED</w:t>
      </w:r>
      <w:r>
        <w:rPr>
          <w:b w:val="0"/>
        </w:rPr>
        <w:t xml:space="preserve"> (pasaron) y el reporte de Serenity debe tener las capturas del carrito.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Reto opcional</w:t>
      </w:r>
    </w:p>
    <w:p>
      <w:r>
        <w:rPr>
          <w:b w:val="0"/>
        </w:rPr>
        <w:t xml:space="preserve">Agrega a </w:t>
      </w:r>
      <w:r>
        <w:rPr>
          <w:rFonts w:ascii="Consolas" w:hAnsi="Consolas" w:eastAsia="Consolas"/>
          <w:color w:val="003D7A"/>
        </w:rPr>
        <w:t>login.feature</w:t>
      </w:r>
      <w:r>
        <w:rPr>
          <w:b w:val="0"/>
        </w:rPr>
        <w:t xml:space="preserve"> un escenario con el tag </w:t>
      </w:r>
      <w:r>
        <w:rPr>
          <w:rFonts w:ascii="Consolas" w:hAnsi="Consolas" w:eastAsia="Consolas"/>
          <w:color w:val="003D7A"/>
        </w:rPr>
        <w:t>@claveIncorrecta</w:t>
      </w:r>
      <w:r>
        <w:rPr>
          <w:b w:val="0"/>
        </w:rPr>
        <w:t xml:space="preserve">: el usuario </w:t>
      </w:r>
      <w:r>
        <w:rPr>
          <w:rFonts w:ascii="Consolas" w:hAnsi="Consolas" w:eastAsia="Consolas"/>
          <w:color w:val="003D7A"/>
        </w:rPr>
        <w:t>standard_user</w:t>
      </w:r>
      <w:r>
        <w:rPr>
          <w:b w:val="0"/>
        </w:rPr>
        <w:t xml:space="preserve"> escribe una clave equivocada y debe ver el mensaje de error que muestra la página. Copia el mensaje exacto desde el navegador.</w:t>
      </w:r>
    </w:p>
    <w:p>
      <w:r>
        <w:rPr>
          <w:b w:val="0"/>
        </w:rPr>
        <w:t>El reto no suma a la nota. Si lo haces, lo comentamos en la retroalimentación del Viernes 25 de septiembre de 2026, 8:00 – 9:00 a.m.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entregar</w:t>
      </w:r>
    </w:p>
    <w:p>
      <w:pPr>
        <w:keepNext/>
      </w:pPr>
      <w:r>
        <w:rPr>
          <w:b w:val="0"/>
        </w:rPr>
        <w:t>Tienes dos opciones. Elige una:</w:t>
      </w:r>
    </w:p>
    <w:p>
      <w:pPr>
        <w:pStyle w:val="ListBullet"/>
        <w:spacing w:after="60"/>
      </w:pPr>
      <w:r>
        <w:rPr>
          <w:b w:val="0"/>
        </w:rPr>
        <w:t>Un repositorio propio en GitHub con el proyecto. Envía el enlace.</w:t>
      </w:r>
    </w:p>
    <w:p>
      <w:pPr>
        <w:pStyle w:val="ListBullet"/>
        <w:spacing w:after="60"/>
      </w:pPr>
      <w:r>
        <w:rPr>
          <w:b w:val="0"/>
        </w:rPr>
        <w:t xml:space="preserve">Un archivo </w:t>
      </w:r>
      <w:r>
        <w:rPr>
          <w:rFonts w:ascii="Consolas" w:hAnsi="Consolas" w:eastAsia="Consolas"/>
          <w:color w:val="003D7A"/>
        </w:rPr>
        <w:t>.zip</w:t>
      </w:r>
      <w:r>
        <w:rPr>
          <w:b w:val="0"/>
        </w:rPr>
        <w:t xml:space="preserve"> con el proyecto, sin las carpetas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target</w:t>
      </w:r>
      <w:r>
        <w:rPr>
          <w:b w:val="0"/>
        </w:rPr>
        <w:t xml:space="preserve"> ni </w:t>
      </w:r>
      <w:r>
        <w:rPr>
          <w:rFonts w:ascii="Consolas" w:hAnsi="Consolas" w:eastAsia="Consolas"/>
          <w:color w:val="003D7A"/>
        </w:rPr>
        <w:t>.gradle</w:t>
      </w:r>
      <w:r>
        <w:rPr>
          <w:b w:val="0"/>
        </w:rPr>
        <w:t>.</w:t>
      </w:r>
    </w:p>
    <w:p>
      <w:r>
        <w:rPr>
          <w:b w:val="0"/>
        </w:rPr>
        <w:t xml:space="preserve">En los dos casos adjunta una captura de PowerShell donde se vean los escenarios en </w:t>
      </w:r>
      <w:r>
        <w:rPr>
          <w:rFonts w:ascii="Consolas" w:hAnsi="Consolas" w:eastAsia="Consolas"/>
          <w:color w:val="003D7A"/>
        </w:rPr>
        <w:t>PASSED</w:t>
      </w:r>
      <w:r>
        <w:rPr>
          <w:b w:val="0"/>
        </w:rPr>
        <w:t xml:space="preserve"> y el final en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. La fecha límite es el </w:t>
      </w:r>
      <w:r>
        <w:rPr>
          <w:b/>
        </w:rPr>
        <w:t>Viernes 25 de septiembre de 2026, 8:00 a.m.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se califica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9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5896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se revisa</w:t>
            </w:r>
          </w:p>
        </w:tc>
        <w:tc>
          <w:tcPr>
            <w:tcW w:type="dxa" w:w="124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Puntos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Escenario</w:t>
            </w:r>
          </w:p>
        </w:tc>
        <w:tc>
          <w:tcPr>
            <w:tcW w:type="dxa" w:w="589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carrito.feature</w:t>
            </w:r>
            <w:r>
              <w:rPr>
                <w:b w:val="0"/>
                <w:sz w:val="20"/>
              </w:rPr>
              <w:t xml:space="preserve"> en español, con </w:t>
            </w:r>
            <w:r>
              <w:rPr>
                <w:rFonts w:ascii="Consolas" w:hAnsi="Consolas" w:eastAsia="Consolas"/>
                <w:color w:val="003D7A"/>
                <w:sz w:val="20"/>
              </w:rPr>
              <w:t># language: es</w:t>
            </w:r>
            <w:r>
              <w:rPr>
                <w:b w:val="0"/>
                <w:sz w:val="20"/>
              </w:rPr>
              <w:t>, tag y pasos Dado, Cuando, Entonces claros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Capas</w:t>
            </w:r>
          </w:p>
        </w:tc>
        <w:tc>
          <w:tcPr>
            <w:tcW w:type="dxa" w:w="589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Localizadores solo en </w:t>
            </w:r>
            <w:r>
              <w:rPr>
                <w:rFonts w:ascii="Consolas" w:hAnsi="Consolas" w:eastAsia="Consolas"/>
                <w:color w:val="003D7A"/>
                <w:sz w:val="20"/>
              </w:rPr>
              <w:t>userinterfaces</w:t>
            </w:r>
            <w:r>
              <w:rPr>
                <w:b w:val="0"/>
                <w:sz w:val="20"/>
              </w:rPr>
              <w:t xml:space="preserve">, tarea en </w:t>
            </w:r>
            <w:r>
              <w:rPr>
                <w:rFonts w:ascii="Consolas" w:hAnsi="Consolas" w:eastAsia="Consolas"/>
                <w:color w:val="003D7A"/>
                <w:sz w:val="20"/>
              </w:rPr>
              <w:t>tasks</w:t>
            </w:r>
            <w:r>
              <w:rPr>
                <w:b w:val="0"/>
                <w:sz w:val="20"/>
              </w:rPr>
              <w:t xml:space="preserve">, pregunta en </w:t>
            </w:r>
            <w:r>
              <w:rPr>
                <w:rFonts w:ascii="Consolas" w:hAnsi="Consolas" w:eastAsia="Consolas"/>
                <w:color w:val="003D7A"/>
                <w:sz w:val="20"/>
              </w:rPr>
              <w:t>questions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3.0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Steps y validación</w:t>
            </w:r>
          </w:p>
        </w:tc>
        <w:tc>
          <w:tcPr>
            <w:tcW w:type="dxa" w:w="589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Los steps no tienen clics ni localizadores; la validación usa </w:t>
            </w:r>
            <w:r>
              <w:rPr>
                <w:rFonts w:ascii="Consolas" w:hAnsi="Consolas" w:eastAsia="Consolas"/>
                <w:color w:val="003D7A"/>
                <w:sz w:val="20"/>
              </w:rPr>
              <w:t>seeThat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orComplainWith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Ejecución</w:t>
            </w:r>
          </w:p>
        </w:tc>
        <w:tc>
          <w:tcPr>
            <w:tcW w:type="dxa" w:w="589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El escenario pasa con </w:t>
            </w:r>
            <w:r>
              <w:rPr>
                <w:rFonts w:ascii="Consolas" w:hAnsi="Consolas" w:eastAsia="Consolas"/>
                <w:color w:val="003D7A"/>
                <w:sz w:val="20"/>
              </w:rPr>
              <w:t>gradle clean test</w:t>
            </w:r>
            <w:r>
              <w:rPr>
                <w:b w:val="0"/>
                <w:sz w:val="20"/>
              </w:rPr>
              <w:t xml:space="preserve"> y la captura lo muestra en verde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Orden y entrega</w:t>
            </w:r>
          </w:p>
        </w:tc>
        <w:tc>
          <w:tcPr>
            <w:tcW w:type="dxa" w:w="589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Comentario corto encima de cada clase y método, nombres en español, sin </w:t>
            </w:r>
            <w:r>
              <w:rPr>
                <w:rFonts w:ascii="Consolas" w:hAnsi="Consolas" w:eastAsia="Consolas"/>
                <w:color w:val="003D7A"/>
                <w:sz w:val="20"/>
              </w:rPr>
              <w:t>build</w:t>
            </w:r>
            <w:r>
              <w:rPr>
                <w:b w:val="0"/>
                <w:sz w:val="20"/>
              </w:rPr>
              <w:t xml:space="preserve"> ni </w:t>
            </w:r>
            <w:r>
              <w:rPr>
                <w:rFonts w:ascii="Consolas" w:hAnsi="Consolas" w:eastAsia="Consolas"/>
                <w:color w:val="003D7A"/>
                <w:sz w:val="20"/>
              </w:rPr>
              <w:t>target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1.0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589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/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10.0</w:t>
            </w:r>
          </w:p>
        </w:tc>
      </w:tr>
    </w:tbl>
    <w:p>
      <w:pPr>
        <w:spacing w:after="40"/>
      </w:pPr>
    </w:p>
    <w:p>
      <w:r>
        <w:rPr>
          <w:b w:val="0"/>
        </w:rPr>
        <w:t>El reto opcional no cambia la nota.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Antes de enviar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gradle clean test</w:t>
      </w:r>
      <w:r>
        <w:rPr>
          <w:b w:val="0"/>
        </w:rPr>
        <w:t xml:space="preserve"> termina en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 en mi equipo.</w:t>
      </w:r>
    </w:p>
    <w:p>
      <w:pPr>
        <w:pStyle w:val="ListBullet"/>
        <w:spacing w:after="60"/>
      </w:pPr>
      <w:r>
        <w:rPr>
          <w:b w:val="0"/>
        </w:rPr>
        <w:t xml:space="preserve">Tengo </w:t>
      </w:r>
      <w:r>
        <w:rPr>
          <w:rFonts w:ascii="Consolas" w:hAnsi="Consolas" w:eastAsia="Consolas"/>
          <w:color w:val="003D7A"/>
        </w:rPr>
        <w:t>carrito.feature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AgregarAlCarrito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CantidadEnCarrito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CarritoSteps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Los dos escenarios del login siguen pasando.</w:t>
      </w:r>
    </w:p>
    <w:p>
      <w:pPr>
        <w:pStyle w:val="ListBullet"/>
        <w:spacing w:after="60"/>
      </w:pPr>
      <w:r>
        <w:rPr>
          <w:b w:val="0"/>
        </w:rPr>
        <w:t>Cada clase y método nuevo tiene un comentario corto encima.</w:t>
      </w:r>
    </w:p>
    <w:p>
      <w:pPr>
        <w:pStyle w:val="ListBullet"/>
        <w:spacing w:after="60"/>
      </w:pPr>
      <w:r>
        <w:rPr>
          <w:b w:val="0"/>
        </w:rPr>
        <w:t xml:space="preserve">Quité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target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.gradle</w:t>
      </w:r>
      <w:r>
        <w:rPr>
          <w:b w:val="0"/>
        </w:rPr>
        <w:t xml:space="preserve"> (si entrego .zip) y adjunté la captura en verde.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2 · Actividad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Zapata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