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r>
        <w:rPr>
          <w:b w:val="0"/>
        </w:rPr>
        <w:t>Esta guía es para ti aunque nunca hayas instalado una herramienta de programación. Vas a instalar ocho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Compila y ejecuta los proyectos Java (</w:t>
            </w:r>
            <w:r>
              <w:rPr>
                <w:rFonts w:ascii="Consolas" w:hAnsi="Consolas" w:eastAsia="Consolas"/>
                <w:color w:val="003D7A"/>
                <w:sz w:val="20"/>
              </w:rPr>
              <w:t>gradle run</w:t>
            </w:r>
            <w:r>
              <w:rPr>
                <w:b w:val="0"/>
                <w:sz w:val="20"/>
              </w:rPr>
              <w:t xml:space="preserve"> en la clase 1). En las clases 2 y 3 descarga Serenity, Cucumber y JUnit y corre las pruebas.</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las clases 1 a 3, donde lees y escribes el código Java.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Node.js 24 LTS</w:t>
            </w:r>
          </w:p>
        </w:tc>
        <w:tc>
          <w:tcPr>
            <w:tcW w:type="dxa" w:w="6803"/>
            <w:tcBorders>
              <w:top w:val="single" w:sz="6" w:color="D0D7DE"/>
              <w:left w:val="single" w:sz="6" w:color="D0D7DE"/>
              <w:bottom w:val="single" w:sz="6" w:color="D0D7DE"/>
              <w:right w:val="single" w:sz="6" w:color="D0D7DE"/>
            </w:tcBorders>
          </w:tcPr>
          <w:p>
            <w:pPr>
              <w:keepNext/>
            </w:pPr>
            <w:r>
              <w:rPr>
                <w:b w:val="0"/>
                <w:sz w:val="20"/>
              </w:rPr>
              <w:t xml:space="preserve">Ejecuta Playwright con TypeScript en la clase 4. Trae </w:t>
            </w:r>
            <w:r>
              <w:rPr>
                <w:rFonts w:ascii="Consolas" w:hAnsi="Consolas" w:eastAsia="Consolas"/>
                <w:color w:val="003D7A"/>
                <w:sz w:val="20"/>
              </w:rPr>
              <w:t>npm</w:t>
            </w:r>
            <w:r>
              <w:rPr>
                <w:b w:val="0"/>
                <w:sz w:val="20"/>
              </w:rPr>
              <w:t>, que descarga las librerías del proyecto.</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Visual Studio Code</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 clase 4, con la extensión Playwright Test for VSCode para correr las pruebas con un clic.</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 clase 2.</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 xml:space="preserve">El Chromium que usa Playwright en la clase 4. Se instala con </w:t>
            </w:r>
            <w:r>
              <w:rPr>
                <w:rFonts w:ascii="Consolas" w:hAnsi="Consolas" w:eastAsia="Consolas"/>
                <w:color w:val="003D7A"/>
                <w:sz w:val="20"/>
              </w:rPr>
              <w:t>npm run instalar:navegador</w:t>
            </w:r>
            <w:r>
              <w:rPr>
                <w:b w:val="0"/>
                <w:sz w:val="20"/>
              </w:rPr>
              <w:t>.</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Node.js, Visual Studio Code, las librerías que se descargan para cada clase y el navegador de Playwright (cerca de 560 MB).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 Node.js y Visual Studio Code son rápidos.</w:t>
      </w:r>
    </w:p>
    <w:p>
      <w:pPr>
        <w:keepNext/>
        <w:spacing w:before="200" w:after="80"/>
      </w:pPr>
      <w:r>
        <w:rPr>
          <w:b/>
          <w:color w:val="0072BC"/>
          <w:sz w:val="28"/>
        </w:rPr>
        <w:t>Permisos de administrador</w:t>
      </w:r>
    </w:p>
    <w:p>
      <w:r>
        <w:rPr>
          <w:b w:val="0"/>
        </w:rPr>
        <w:t xml:space="preserve">Los instaladores de Java, Git, IntelliJ, Node.js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Node.js 24, Visual Studio Code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3420000" cy="1902782"/>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3420000" cy="1902782"/>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r>
        <w:rPr>
          <w:b w:val="0"/>
        </w:rPr>
        <w:t xml:space="preserve">Gradle es la herramienta que construye el proyecto: compila el código, lo ejecuta y, en las clases 2 y 3, descarga las librerías que necesitamos (Serenity, Cucumber, JUnit) y corre las pruebas. La clase 4 no usa Gradle sino npm. En las clases 1 a 3 lo usamos instalado en tu equipo, así que siempre vas a escribir </w:t>
      </w:r>
      <w:r>
        <w:rPr>
          <w:rFonts w:ascii="Consolas" w:hAnsi="Consolas" w:eastAsia="Consolas"/>
          <w:color w:val="003D7A"/>
        </w:rPr>
        <w:t>gradle run</w:t>
      </w:r>
      <w:r>
        <w:rPr>
          <w:b w:val="0"/>
        </w:rPr>
        <w:t xml:space="preserve">, </w:t>
      </w:r>
      <w:r>
        <w:rPr>
          <w:rFonts w:ascii="Consolas" w:hAnsi="Consolas" w:eastAsia="Consolas"/>
          <w:color w:val="003D7A"/>
        </w:rPr>
        <w:t>gradle test</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2880000" cy="13800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2880000" cy="13800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3780000" cy="1928571"/>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3780000" cy="1928571"/>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r>
        <w:rPr>
          <w:b w:val="0"/>
        </w:rPr>
        <w:t xml:space="preserve">IntelliJ IDEA es el editor que usamos en las clases 1 a 3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4140000" cy="1925581"/>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4140000" cy="1925581"/>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8).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Node.js 24 LTS (clase 4)</w:t>
      </w:r>
    </w:p>
    <w:p>
      <w:r>
        <w:rPr>
          <w:b w:val="0"/>
        </w:rPr>
        <w:t xml:space="preserve">La clase 4 no es en Java: usamos </w:t>
      </w:r>
      <w:r>
        <w:rPr>
          <w:b/>
        </w:rPr>
        <w:t>Playwright con TypeScript</w:t>
      </w:r>
      <w:r>
        <w:rPr>
          <w:b w:val="0"/>
        </w:rPr>
        <w:t xml:space="preserve">. Para eso necesitas Node.js, que ejecuta ese código, y </w:t>
      </w:r>
      <w:r>
        <w:rPr>
          <w:rFonts w:ascii="Consolas" w:hAnsi="Consolas" w:eastAsia="Consolas"/>
          <w:color w:val="003D7A"/>
        </w:rPr>
        <w:t>npm</w:t>
      </w:r>
      <w:r>
        <w:rPr>
          <w:b w:val="0"/>
        </w:rPr>
        <w:t xml:space="preserve">, que viene incluido y descarga las librerías del proyecto. Instalamos la versión </w:t>
      </w:r>
      <w:r>
        <w:rPr>
          <w:b/>
        </w:rPr>
        <w:t>24 LTS</w:t>
      </w:r>
      <w:r>
        <w:rPr>
          <w:b w:val="0"/>
        </w:rPr>
        <w:t xml:space="preserve"> (la de soporte de largo plazo).</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https://nodejs.org/es/download</w:t>
            </w:r>
          </w:p>
        </w:tc>
      </w:tr>
    </w:tbl>
    <w:p>
      <w:pPr>
        <w:spacing w:after="40"/>
      </w:pPr>
    </w:p>
    <w:p>
      <w:pPr>
        <w:keepNext/>
        <w:jc w:val="center"/>
      </w:pPr>
      <w:r>
        <w:drawing>
          <wp:inline xmlns:a="http://schemas.openxmlformats.org/drawingml/2006/main" xmlns:pic="http://schemas.openxmlformats.org/drawingml/2006/picture">
            <wp:extent cx="3780000" cy="2340826"/>
            <wp:docPr id="5" name="Picture 5"/>
            <wp:cNvGraphicFramePr>
              <a:graphicFrameLocks noChangeAspect="1"/>
            </wp:cNvGraphicFramePr>
            <a:graphic>
              <a:graphicData uri="http://schemas.openxmlformats.org/drawingml/2006/picture">
                <pic:pic>
                  <pic:nvPicPr>
                    <pic:cNvPr id="0" name="nodejs.png"/>
                    <pic:cNvPicPr/>
                  </pic:nvPicPr>
                  <pic:blipFill>
                    <a:blip r:embed="rId14"/>
                    <a:stretch>
                      <a:fillRect/>
                    </a:stretch>
                  </pic:blipFill>
                  <pic:spPr>
                    <a:xfrm>
                      <a:off x="0" y="0"/>
                      <a:ext cx="3780000" cy="2340826"/>
                    </a:xfrm>
                    <a:prstGeom prst="rect"/>
                  </pic:spPr>
                </pic:pic>
              </a:graphicData>
            </a:graphic>
          </wp:inline>
        </w:drawing>
      </w:r>
    </w:p>
    <w:p>
      <w:pPr>
        <w:jc w:val="center"/>
      </w:pPr>
      <w:r>
        <w:rPr>
          <w:b w:val="0"/>
          <w:color w:val="52606D"/>
          <w:sz w:val="18"/>
        </w:rPr>
        <w:t>Página de descarga de Node.js. Revisa que diga v24.21.0 LTS, Windows y x64, y descarga el instalador .msi.</w:t>
      </w:r>
    </w:p>
    <w:p>
      <w:r>
        <w:rPr>
          <w:b w:val="0"/>
        </w:rPr>
        <w:t xml:space="preserve">Revisa que arriba diga </w:t>
      </w:r>
      <w:r>
        <w:rPr>
          <w:b/>
        </w:rPr>
        <w:t>v24.21.0 LTS</w:t>
      </w:r>
      <w:r>
        <w:rPr>
          <w:b w:val="0"/>
        </w:rPr>
        <w:t xml:space="preserve"> y abajo </w:t>
      </w:r>
      <w:r>
        <w:rPr>
          <w:b/>
        </w:rPr>
        <w:t>Windows</w:t>
      </w:r>
      <w:r>
        <w:rPr>
          <w:b w:val="0"/>
        </w:rPr>
        <w:t xml:space="preserve"> y </w:t>
      </w:r>
      <w:r>
        <w:rPr>
          <w:b/>
        </w:rPr>
        <w:t>x64</w:t>
      </w:r>
      <w:r>
        <w:rPr>
          <w:b w:val="0"/>
        </w:rPr>
        <w:t xml:space="preserve">. Dale clic en </w:t>
      </w:r>
      <w:r>
        <w:rPr>
          <w:b/>
        </w:rPr>
        <w:t>Windows Installer (.msi)</w:t>
      </w:r>
      <w:r>
        <w:rPr>
          <w:b w:val="0"/>
        </w:rPr>
        <w:t xml:space="preserve">. Se descarga </w:t>
      </w:r>
      <w:r>
        <w:rPr>
          <w:rFonts w:ascii="Consolas" w:hAnsi="Consolas" w:eastAsia="Consolas"/>
          <w:color w:val="003D7A"/>
        </w:rPr>
        <w:t>node-v24.21.0-x64.msi</w:t>
      </w:r>
      <w:r>
        <w:rPr>
          <w:b w:val="0"/>
        </w:rPr>
        <w:t>, de unos 32 MB. Si cuando entres ya salió otra 24 más nueva (por ejemplo 24.22), sirve igual, siempre que sea 24 y diga LTS.</w:t>
      </w:r>
    </w:p>
    <w:p>
      <w:pPr>
        <w:keepNext/>
        <w:spacing w:before="200" w:after="80"/>
      </w:pPr>
      <w:r>
        <w:rPr>
          <w:b/>
          <w:color w:val="0072BC"/>
          <w:sz w:val="28"/>
        </w:rPr>
        <w:t>Instalación</w:t>
      </w:r>
    </w:p>
    <w:p>
      <w:pPr>
        <w:pStyle w:val="ListNumber"/>
        <w:spacing w:after="60"/>
        <w:numPr>
          <w:ilvl w:val="0"/>
          <w:numId w:val="17"/>
        </w:numPr>
      </w:pPr>
      <w:r>
        <w:rPr>
          <w:b w:val="0"/>
        </w:rPr>
        <w:t xml:space="preserve">Abre el </w:t>
      </w:r>
      <w:r>
        <w:rPr>
          <w:rFonts w:ascii="Consolas" w:hAnsi="Consolas" w:eastAsia="Consolas"/>
          <w:color w:val="003D7A"/>
        </w:rPr>
        <w:t>.msi</w:t>
      </w:r>
      <w:r>
        <w:rPr>
          <w:b w:val="0"/>
        </w:rPr>
        <w:t xml:space="preserve">, dale </w:t>
      </w:r>
      <w:r>
        <w:rPr>
          <w:b/>
        </w:rPr>
        <w:t>Next</w:t>
      </w:r>
      <w:r>
        <w:rPr>
          <w:b w:val="0"/>
        </w:rPr>
        <w:t xml:space="preserve"> y acepta la licencia.</w:t>
      </w:r>
    </w:p>
    <w:p>
      <w:pPr>
        <w:pStyle w:val="ListNumber"/>
        <w:spacing w:after="60"/>
        <w:numPr>
          <w:ilvl w:val="0"/>
          <w:numId w:val="17"/>
        </w:numPr>
      </w:pPr>
      <w:r>
        <w:rPr>
          <w:b w:val="0"/>
        </w:rPr>
        <w:t>Deja la carpeta que propone (</w:t>
      </w:r>
      <w:r>
        <w:rPr>
          <w:rFonts w:ascii="Consolas" w:hAnsi="Consolas" w:eastAsia="Consolas"/>
          <w:color w:val="003D7A"/>
        </w:rPr>
        <w:t>C:\Program Files\nodejs\</w:t>
      </w:r>
      <w:r>
        <w:rPr>
          <w:b w:val="0"/>
        </w:rPr>
        <w:t>).</w:t>
      </w:r>
    </w:p>
    <w:p>
      <w:pPr>
        <w:pStyle w:val="ListNumber"/>
        <w:spacing w:after="60"/>
        <w:numPr>
          <w:ilvl w:val="0"/>
          <w:numId w:val="17"/>
        </w:numPr>
      </w:pPr>
      <w:r>
        <w:rPr>
          <w:b w:val="0"/>
        </w:rPr>
        <w:t xml:space="preserve">En </w:t>
      </w:r>
      <w:r>
        <w:rPr>
          <w:b/>
        </w:rPr>
        <w:t>Custom Setup</w:t>
      </w:r>
      <w:r>
        <w:rPr>
          <w:b w:val="0"/>
        </w:rPr>
        <w:t xml:space="preserve"> deja todo como viene. Ahí está </w:t>
      </w:r>
      <w:r>
        <w:rPr>
          <w:b/>
        </w:rPr>
        <w:t>Add to PATH</w:t>
      </w:r>
      <w:r>
        <w:rPr>
          <w:b w:val="0"/>
        </w:rPr>
        <w:t xml:space="preserve">, que es lo que permite usar </w:t>
      </w:r>
      <w:r>
        <w:rPr>
          <w:rFonts w:ascii="Consolas" w:hAnsi="Consolas" w:eastAsia="Consolas"/>
          <w:color w:val="003D7A"/>
        </w:rPr>
        <w:t>node</w:t>
      </w:r>
      <w:r>
        <w:rPr>
          <w:b w:val="0"/>
        </w:rPr>
        <w:t xml:space="preserve"> y </w:t>
      </w:r>
      <w:r>
        <w:rPr>
          <w:rFonts w:ascii="Consolas" w:hAnsi="Consolas" w:eastAsia="Consolas"/>
          <w:color w:val="003D7A"/>
        </w:rPr>
        <w:t>npm</w:t>
      </w:r>
      <w:r>
        <w:rPr>
          <w:b w:val="0"/>
        </w:rPr>
        <w:t xml:space="preserve"> desde PowerShell.</w:t>
      </w:r>
    </w:p>
    <w:p>
      <w:pPr>
        <w:pStyle w:val="ListNumber"/>
        <w:spacing w:after="60"/>
        <w:numPr>
          <w:ilvl w:val="0"/>
          <w:numId w:val="17"/>
        </w:numPr>
      </w:pPr>
      <w:r>
        <w:rPr>
          <w:b w:val="0"/>
        </w:rPr>
        <w:t xml:space="preserve">En </w:t>
      </w:r>
      <w:r>
        <w:rPr>
          <w:b/>
        </w:rPr>
        <w:t>Tools for Native Modules</w:t>
      </w:r>
      <w:r>
        <w:rPr>
          <w:b w:val="0"/>
        </w:rPr>
        <w:t xml:space="preserve"> deja </w:t>
      </w:r>
      <w:r>
        <w:rPr>
          <w:b/>
        </w:rPr>
        <w:t>sin marcar</w:t>
      </w:r>
      <w:r>
        <w:rPr>
          <w:b w:val="0"/>
        </w:rPr>
        <w:t xml:space="preserve"> la casilla que instala herramientas adicionales (Python, Visual Studio Build Tools y Chocolatey). No las necesitamos y tardan mucho.</w:t>
      </w:r>
    </w:p>
    <w:p>
      <w:pPr>
        <w:pStyle w:val="ListNumber"/>
        <w:spacing w:after="60"/>
        <w:numPr>
          <w:ilvl w:val="0"/>
          <w:numId w:val="17"/>
        </w:numPr>
      </w:pPr>
      <w:r>
        <w:rPr>
          <w:b w:val="0"/>
        </w:rPr>
        <w:t xml:space="preserve">Dale </w:t>
      </w:r>
      <w:r>
        <w:rPr>
          <w:b/>
        </w:rPr>
        <w:t>Install</w:t>
      </w:r>
      <w:r>
        <w:rPr>
          <w:b w:val="0"/>
        </w:rPr>
        <w:t xml:space="preserve">, acepta el permiso de administrador y al final </w:t>
      </w:r>
      <w:r>
        <w:rPr>
          <w:b/>
        </w:rPr>
        <w:t>Finish</w:t>
      </w:r>
      <w:r>
        <w:rPr>
          <w:b w:val="0"/>
        </w:rPr>
        <w:t>.</w:t>
      </w:r>
    </w:p>
    <w:p>
      <w:pPr>
        <w:keepNext/>
        <w:spacing w:before="200" w:after="80"/>
      </w:pPr>
      <w:r>
        <w:rPr>
          <w:b/>
          <w:color w:val="0072BC"/>
          <w:sz w:val="28"/>
        </w:rPr>
        <w:t>Comprobar</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node -v</w:t>
            </w:r>
          </w:p>
          <w:p>
            <w:pPr>
              <w:keepNext/>
              <w:spacing w:after="0" w:line="240" w:lineRule="auto"/>
            </w:pPr>
            <w:r>
              <w:rPr>
                <w:rFonts w:ascii="Consolas" w:hAnsi="Consolas" w:eastAsia="Consolas"/>
                <w:color w:val="1F2933"/>
                <w:sz w:val="19"/>
              </w:rPr>
              <w:t>npm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v24.21.0</w:t>
            </w:r>
          </w:p>
          <w:p>
            <w:pPr>
              <w:keepNext/>
              <w:spacing w:after="0" w:line="240" w:lineRule="auto"/>
            </w:pPr>
            <w:r>
              <w:rPr>
                <w:rFonts w:ascii="Consolas" w:hAnsi="Consolas" w:eastAsia="Consolas"/>
                <w:color w:val="1F2933"/>
                <w:sz w:val="19"/>
              </w:rPr>
              <w:t>11.19.0</w:t>
            </w:r>
          </w:p>
        </w:tc>
      </w:tr>
    </w:tbl>
    <w:p>
      <w:pPr>
        <w:spacing w:after="40"/>
      </w:pPr>
    </w:p>
    <w:p>
      <w:r>
        <w:rPr>
          <w:b w:val="0"/>
        </w:rPr>
        <w:t xml:space="preserve">Si </w:t>
      </w:r>
      <w:r>
        <w:rPr>
          <w:rFonts w:ascii="Consolas" w:hAnsi="Consolas" w:eastAsia="Consolas"/>
          <w:color w:val="003D7A"/>
        </w:rPr>
        <w:t>npm -v</w:t>
      </w:r>
      <w:r>
        <w:rPr>
          <w:b w:val="0"/>
        </w:rPr>
        <w:t xml:space="preserve"> responde con un error rojo que dice que </w:t>
      </w:r>
      <w:r>
        <w:rPr>
          <w:b/>
        </w:rPr>
        <w:t>no se puede cargar el archivo npm.ps1 porque la ejecución de scripts está deshabilitada</w:t>
      </w:r>
      <w:r>
        <w:rPr>
          <w:b w:val="0"/>
        </w:rPr>
        <w:t xml:space="preserve">, es normal en Windows: PowerShell bloquea los scripts por defecto. Se arregla una sola vez con el comando del problema "La ejecución de scripts está deshabilitada", al final de la guía. Si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cierra y abre PowerShell.</w:t>
      </w:r>
    </w:p>
    <w:p>
      <w:pPr>
        <w:keepNext/>
        <w:spacing w:before="240" w:after="160"/>
        <w:pBdr>
          <w:bottom w:val="single" w:sz="8" w:space="4" w:color="003D7A"/>
        </w:pBdr>
      </w:pPr>
      <w:r>
        <w:rPr>
          <w:b/>
          <w:color w:val="003D7A"/>
          <w:sz w:val="36"/>
        </w:rPr>
        <w:t>Paso 6. Visual Studio Code y la extensión de Playwright (clase 4)</w:t>
      </w:r>
    </w:p>
    <w:p>
      <w:r>
        <w:rPr>
          <w:b w:val="0"/>
        </w:rPr>
        <w:t xml:space="preserve">Visual Studio Code es el editor que usamos en la clase 4. Es gratuito y liviano. Le agregamos la extensión oficial de Microsoft </w:t>
      </w:r>
      <w:r>
        <w:rPr>
          <w:b/>
        </w:rPr>
        <w:t>Playwright Test for VSCode</w:t>
      </w:r>
      <w:r>
        <w:rPr>
          <w:b w:val="0"/>
        </w:rPr>
        <w:t>, que muestra las pruebas en una lista y las corre con un clic.</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https://code.visualstudio.com/download</w:t>
            </w:r>
          </w:p>
        </w:tc>
      </w:tr>
    </w:tbl>
    <w:p>
      <w:pPr>
        <w:spacing w:after="40"/>
      </w:pPr>
    </w:p>
    <w:p>
      <w:pPr>
        <w:keepNext/>
        <w:jc w:val="center"/>
      </w:pPr>
      <w:r>
        <w:drawing>
          <wp:inline xmlns:a="http://schemas.openxmlformats.org/drawingml/2006/main" xmlns:pic="http://schemas.openxmlformats.org/drawingml/2006/picture">
            <wp:extent cx="3420000" cy="2067033"/>
            <wp:docPr id="6" name="Picture 6"/>
            <wp:cNvGraphicFramePr>
              <a:graphicFrameLocks noChangeAspect="1"/>
            </wp:cNvGraphicFramePr>
            <a:graphic>
              <a:graphicData uri="http://schemas.openxmlformats.org/drawingml/2006/picture">
                <pic:pic>
                  <pic:nvPicPr>
                    <pic:cNvPr id="0" name="vscode.png"/>
                    <pic:cNvPicPr/>
                  </pic:nvPicPr>
                  <pic:blipFill>
                    <a:blip r:embed="rId15"/>
                    <a:stretch>
                      <a:fillRect/>
                    </a:stretch>
                  </pic:blipFill>
                  <pic:spPr>
                    <a:xfrm>
                      <a:off x="0" y="0"/>
                      <a:ext cx="3420000" cy="2067033"/>
                    </a:xfrm>
                    <a:prstGeom prst="rect"/>
                  </pic:spPr>
                </pic:pic>
              </a:graphicData>
            </a:graphic>
          </wp:inline>
        </w:drawing>
      </w:r>
    </w:p>
    <w:p>
      <w:pPr>
        <w:jc w:val="center"/>
      </w:pPr>
      <w:r>
        <w:rPr>
          <w:b w:val="0"/>
          <w:color w:val="52606D"/>
          <w:sz w:val="18"/>
        </w:rPr>
        <w:t>Página de descarga de Visual Studio Code. El botón Windows descarga el instalador de usuario de 64 bits.</w:t>
      </w:r>
    </w:p>
    <w:p>
      <w:r>
        <w:rPr>
          <w:b w:val="0"/>
        </w:rPr>
        <w:t xml:space="preserve">Dale clic en el botón </w:t>
      </w:r>
      <w:r>
        <w:rPr>
          <w:b/>
        </w:rPr>
        <w:t>Windows</w:t>
      </w:r>
      <w:r>
        <w:rPr>
          <w:b w:val="0"/>
        </w:rPr>
        <w:t xml:space="preserve"> (Windows 10, 11). Se descarga el instalador de usuario de 64 bits, que hoy es </w:t>
      </w:r>
      <w:r>
        <w:rPr>
          <w:rFonts w:ascii="Consolas" w:hAnsi="Consolas" w:eastAsia="Consolas"/>
          <w:color w:val="003D7A"/>
        </w:rPr>
        <w:t>VSCodeUserSetup-x64-1.138.0.exe</w:t>
      </w:r>
      <w:r>
        <w:rPr>
          <w:b w:val="0"/>
        </w:rPr>
        <w:t xml:space="preserve"> (unos 225 MB). Este instalador no pide permiso de administrador.</w:t>
      </w:r>
    </w:p>
    <w:p>
      <w:pPr>
        <w:keepNext/>
        <w:spacing w:before="200" w:after="80"/>
      </w:pPr>
      <w:r>
        <w:rPr>
          <w:b/>
          <w:color w:val="0072BC"/>
          <w:sz w:val="28"/>
        </w:rPr>
        <w:t>Instalación</w:t>
      </w:r>
    </w:p>
    <w:p>
      <w:pPr>
        <w:pStyle w:val="ListNumber"/>
        <w:spacing w:after="60"/>
        <w:numPr>
          <w:ilvl w:val="0"/>
          <w:numId w:val="18"/>
        </w:numPr>
      </w:pPr>
      <w:r>
        <w:rPr>
          <w:b w:val="0"/>
        </w:rPr>
        <w:t xml:space="preserve">Abre el </w:t>
      </w:r>
      <w:r>
        <w:rPr>
          <w:rFonts w:ascii="Consolas" w:hAnsi="Consolas" w:eastAsia="Consolas"/>
          <w:color w:val="003D7A"/>
        </w:rPr>
        <w:t>.exe</w:t>
      </w:r>
      <w:r>
        <w:rPr>
          <w:b w:val="0"/>
        </w:rPr>
        <w:t xml:space="preserve">, acepta el acuerdo de licencia y dale </w:t>
      </w:r>
      <w:r>
        <w:rPr>
          <w:b/>
        </w:rPr>
        <w:t>Siguiente</w:t>
      </w:r>
      <w:r>
        <w:rPr>
          <w:b w:val="0"/>
        </w:rPr>
        <w:t xml:space="preserve"> (o Next).</w:t>
      </w:r>
    </w:p>
    <w:p>
      <w:pPr>
        <w:pStyle w:val="ListNumber"/>
        <w:spacing w:after="60"/>
        <w:numPr>
          <w:ilvl w:val="0"/>
          <w:numId w:val="18"/>
        </w:numPr>
      </w:pPr>
      <w:r>
        <w:rPr>
          <w:b w:val="0"/>
        </w:rPr>
        <w:t>Deja la carpeta que propone.</w:t>
      </w:r>
    </w:p>
    <w:p>
      <w:pPr>
        <w:pStyle w:val="ListNumber"/>
        <w:spacing w:after="60"/>
        <w:numPr>
          <w:ilvl w:val="0"/>
          <w:numId w:val="18"/>
        </w:numPr>
      </w:pPr>
      <w:r>
        <w:rPr>
          <w:b w:val="0"/>
        </w:rPr>
        <w:t xml:space="preserve">En </w:t>
      </w:r>
      <w:r>
        <w:rPr>
          <w:b/>
        </w:rPr>
        <w:t>Seleccione las tareas adicionales</w:t>
      </w:r>
      <w:r>
        <w:rPr>
          <w:b w:val="0"/>
        </w:rPr>
        <w:t xml:space="preserve"> revisa que quede marcado </w:t>
      </w:r>
      <w:r>
        <w:rPr>
          <w:b/>
        </w:rPr>
        <w:t>Agregar a PATH</w:t>
      </w:r>
      <w:r>
        <w:rPr>
          <w:b w:val="0"/>
        </w:rPr>
        <w:t xml:space="preserve"> (en inglés, Add to PATH). Te recomiendo marcar también las dos opciones de </w:t>
      </w:r>
      <w:r>
        <w:rPr>
          <w:b/>
        </w:rPr>
        <w:t>Agregar la acción "Abrir con Code"</w:t>
      </w:r>
      <w:r>
        <w:rPr>
          <w:b w:val="0"/>
        </w:rPr>
        <w:t xml:space="preserve"> al menú contextual del Explorador, para abrir una carpeta con clic derecho.</w:t>
      </w:r>
    </w:p>
    <w:p>
      <w:pPr>
        <w:pStyle w:val="ListNumber"/>
        <w:spacing w:after="60"/>
        <w:numPr>
          <w:ilvl w:val="0"/>
          <w:numId w:val="18"/>
        </w:numPr>
      </w:pPr>
      <w:r>
        <w:rPr>
          <w:b w:val="0"/>
        </w:rPr>
        <w:t xml:space="preserve">Dale </w:t>
      </w:r>
      <w:r>
        <w:rPr>
          <w:b/>
        </w:rPr>
        <w:t>Instalar</w:t>
      </w:r>
      <w:r>
        <w:rPr>
          <w:b w:val="0"/>
        </w:rPr>
        <w:t xml:space="preserve"> y al final </w:t>
      </w:r>
      <w:r>
        <w:rPr>
          <w:b/>
        </w:rPr>
        <w:t>Finalizar</w:t>
      </w:r>
      <w:r>
        <w:rPr>
          <w:b w:val="0"/>
        </w:rPr>
        <w:t>.</w:t>
      </w:r>
    </w:p>
    <w:p>
      <w:pPr>
        <w:keepNext/>
        <w:spacing w:before="200" w:after="80"/>
      </w:pPr>
      <w:r>
        <w:rPr>
          <w:b/>
          <w:color w:val="0072BC"/>
          <w:sz w:val="28"/>
        </w:rPr>
        <w:t>Instalar la extensión y comprobar</w:t>
      </w:r>
    </w:p>
    <w:p>
      <w:pPr>
        <w:pStyle w:val="ListNumber"/>
        <w:spacing w:after="60"/>
        <w:numPr>
          <w:ilvl w:val="0"/>
          <w:numId w:val="19"/>
        </w:numPr>
      </w:pPr>
      <w:r>
        <w:rPr>
          <w:b w:val="0"/>
        </w:rPr>
        <w:t xml:space="preserve">Abre Visual Studio Code y dale clic al ícono de </w:t>
      </w:r>
      <w:r>
        <w:rPr>
          <w:b/>
        </w:rPr>
        <w:t>Extensiones</w:t>
      </w:r>
      <w:r>
        <w:rPr>
          <w:b w:val="0"/>
        </w:rPr>
        <w:t xml:space="preserve"> en la barra de la izquierda (los cuatro cuadritos) o presiona Ctrl+Shift+X.</w:t>
      </w:r>
    </w:p>
    <w:p>
      <w:pPr>
        <w:pStyle w:val="ListNumber"/>
        <w:spacing w:after="60"/>
        <w:numPr>
          <w:ilvl w:val="0"/>
          <w:numId w:val="19"/>
        </w:numPr>
      </w:pPr>
      <w:r>
        <w:rPr>
          <w:b w:val="0"/>
        </w:rPr>
        <w:t xml:space="preserve">Busca </w:t>
      </w:r>
      <w:r>
        <w:rPr>
          <w:rFonts w:ascii="Consolas" w:hAnsi="Consolas" w:eastAsia="Consolas"/>
          <w:color w:val="003D7A"/>
        </w:rPr>
        <w:t>Playwright Test for VSCode</w:t>
      </w:r>
      <w:r>
        <w:rPr>
          <w:b w:val="0"/>
        </w:rPr>
        <w:t xml:space="preserve">. Debe decir que es de </w:t>
      </w:r>
      <w:r>
        <w:rPr>
          <w:b/>
        </w:rPr>
        <w:t>Microsoft</w:t>
      </w:r>
      <w:r>
        <w:rPr>
          <w:b w:val="0"/>
        </w:rPr>
        <w:t xml:space="preserve"> (su identificador es </w:t>
      </w:r>
      <w:r>
        <w:rPr>
          <w:rFonts w:ascii="Consolas" w:hAnsi="Consolas" w:eastAsia="Consolas"/>
          <w:color w:val="003D7A"/>
        </w:rPr>
        <w:t>ms-playwright.playwright</w:t>
      </w:r>
      <w:r>
        <w:rPr>
          <w:b w:val="0"/>
        </w:rPr>
        <w:t xml:space="preserve">). Dale </w:t>
      </w:r>
      <w:r>
        <w:rPr>
          <w:b/>
        </w:rPr>
        <w:t>Install</w:t>
      </w:r>
      <w:r>
        <w:rPr>
          <w:b w:val="0"/>
        </w:rPr>
        <w:t>.</w:t>
      </w:r>
    </w:p>
    <w:p>
      <w:pPr>
        <w:pStyle w:val="ListNumber"/>
        <w:spacing w:after="60"/>
        <w:numPr>
          <w:ilvl w:val="0"/>
          <w:numId w:val="19"/>
        </w:numPr>
      </w:pPr>
      <w:r>
        <w:rPr>
          <w:b w:val="0"/>
        </w:rPr>
        <w:t xml:space="preserve">En la barra de la izquierda aparece la pestaña </w:t>
      </w:r>
      <w:r>
        <w:rPr>
          <w:b/>
        </w:rPr>
        <w:t>Testing</w:t>
      </w:r>
      <w:r>
        <w:rPr>
          <w:b w:val="0"/>
        </w:rPr>
        <w:t xml:space="preserve"> (</w:t>
      </w:r>
      <w:r>
        <w:rPr>
          <w:b/>
        </w:rPr>
        <w:t>Pruebas</w:t>
      </w:r>
      <w:r>
        <w:rPr>
          <w:b w:val="0"/>
        </w:rPr>
        <w:t xml:space="preserve"> si tienes el editor en español), con el ícono de un matraz. Cuando abras la carpeta del proyecto de la clase 4, ahí vas a ver sus pruebas.</w:t>
      </w:r>
    </w:p>
    <w:p>
      <w:r>
        <w:rPr>
          <w:b w:val="0"/>
        </w:rPr>
        <w:t xml:space="preserve">Para comprobar desde PowerShell, abre una ventana nueva y escribe </w:t>
      </w:r>
      <w:r>
        <w:rPr>
          <w:rFonts w:ascii="Consolas" w:hAnsi="Consolas" w:eastAsia="Consolas"/>
          <w:color w:val="003D7A"/>
        </w:rPr>
        <w:t>code --version</w:t>
      </w:r>
      <w:r>
        <w:rPr>
          <w:b w:val="0"/>
        </w:rPr>
        <w:t xml:space="preserve">. Deben salir tres líneas: la versión (por ejemplo 1.138.0), un código largo y </w:t>
      </w:r>
      <w:r>
        <w:rPr>
          <w:rFonts w:ascii="Consolas" w:hAnsi="Consolas" w:eastAsia="Consolas"/>
          <w:color w:val="003D7A"/>
        </w:rPr>
        <w:t>x64</w:t>
      </w:r>
      <w:r>
        <w:rPr>
          <w:b w:val="0"/>
        </w:rPr>
        <w:t>.</w:t>
      </w:r>
    </w:p>
    <w:p>
      <w:pPr>
        <w:keepNext/>
        <w:spacing w:before="240" w:after="160"/>
        <w:pBdr>
          <w:bottom w:val="single" w:sz="8" w:space="4" w:color="003D7A"/>
        </w:pBdr>
      </w:pPr>
      <w:r>
        <w:rPr>
          <w:b/>
          <w:color w:val="003D7A"/>
          <w:sz w:val="36"/>
        </w:rPr>
        <w:t>Paso 7. Google Chrome</w:t>
      </w:r>
    </w:p>
    <w:p>
      <w:r>
        <w:rPr>
          <w:b w:val="0"/>
        </w:rPr>
        <w:t xml:space="preserve">En la clase 2 (Serenity con Selenium) las pruebas abren Chrome y lo manejan solas. Si ya lo tienes instalado, solo actualízalo desde el menú de los tres puntos, </w:t>
      </w:r>
      <w:r>
        <w:rPr>
          <w:b/>
        </w:rPr>
        <w:t>Ayuda &gt; Información de Google Chrome</w:t>
      </w:r>
      <w:r>
        <w:rPr>
          <w:b w:val="0"/>
        </w:rPr>
        <w:t>, y sigue al paso 8.</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3420000" cy="1903777"/>
            <wp:docPr id="7" name="Picture 7"/>
            <wp:cNvGraphicFramePr>
              <a:graphicFrameLocks noChangeAspect="1"/>
            </wp:cNvGraphicFramePr>
            <a:graphic>
              <a:graphicData uri="http://schemas.openxmlformats.org/drawingml/2006/picture">
                <pic:pic>
                  <pic:nvPicPr>
                    <pic:cNvPr id="0" name="chrome.png"/>
                    <pic:cNvPicPr/>
                  </pic:nvPicPr>
                  <pic:blipFill>
                    <a:blip r:embed="rId16"/>
                    <a:stretch>
                      <a:fillRect/>
                    </a:stretch>
                  </pic:blipFill>
                  <pic:spPr>
                    <a:xfrm>
                      <a:off x="0" y="0"/>
                      <a:ext cx="3420000" cy="190377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20"/>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20"/>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20"/>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8.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xml:space="preserve">. Para cada clase haces lo mismo con el nombre de su rama. La rama 04 es distinta porque es TypeScript: en vez de </w:t>
      </w:r>
      <w:r>
        <w:rPr>
          <w:rFonts w:ascii="Consolas" w:hAnsi="Consolas" w:eastAsia="Consolas"/>
          <w:color w:val="003D7A"/>
        </w:rPr>
        <w:t>build.gradle</w:t>
      </w:r>
      <w:r>
        <w:rPr>
          <w:b w:val="0"/>
        </w:rPr>
        <w:t xml:space="preserve"> y </w:t>
      </w:r>
      <w:r>
        <w:rPr>
          <w:rFonts w:ascii="Consolas" w:hAnsi="Consolas" w:eastAsia="Consolas"/>
          <w:color w:val="003D7A"/>
        </w:rPr>
        <w:t>src</w:t>
      </w:r>
      <w:r>
        <w:rPr>
          <w:b w:val="0"/>
        </w:rPr>
        <w:t xml:space="preserve"> tiene </w:t>
      </w:r>
      <w:r>
        <w:rPr>
          <w:rFonts w:ascii="Consolas" w:hAnsi="Consolas" w:eastAsia="Consolas"/>
          <w:color w:val="003D7A"/>
        </w:rPr>
        <w:t>package.json</w:t>
      </w:r>
      <w:r>
        <w:rPr>
          <w:b w:val="0"/>
        </w:rPr>
        <w:t xml:space="preserve">, </w:t>
      </w:r>
      <w:r>
        <w:rPr>
          <w:rFonts w:ascii="Consolas" w:hAnsi="Consolas" w:eastAsia="Consolas"/>
          <w:color w:val="003D7A"/>
        </w:rPr>
        <w:t>playwright.config.ts</w:t>
      </w:r>
      <w:r>
        <w:rPr>
          <w:b w:val="0"/>
        </w:rPr>
        <w:t xml:space="preserve"> y las carpetas </w:t>
      </w:r>
      <w:r>
        <w:rPr>
          <w:rFonts w:ascii="Consolas" w:hAnsi="Consolas" w:eastAsia="Consolas"/>
          <w:color w:val="003D7A"/>
        </w:rPr>
        <w:t>pages</w:t>
      </w:r>
      <w:r>
        <w:rPr>
          <w:b w:val="0"/>
        </w:rPr>
        <w:t xml:space="preserve">, </w:t>
      </w:r>
      <w:r>
        <w:rPr>
          <w:rFonts w:ascii="Consolas" w:hAnsi="Consolas" w:eastAsia="Consolas"/>
          <w:color w:val="003D7A"/>
        </w:rPr>
        <w:t>data</w:t>
      </w:r>
      <w:r>
        <w:rPr>
          <w:b w:val="0"/>
        </w:rPr>
        <w:t xml:space="preserve"> y </w:t>
      </w:r>
      <w:r>
        <w:rPr>
          <w:rFonts w:ascii="Consolas" w:hAnsi="Consolas" w:eastAsia="Consolas"/>
          <w:color w:val="003D7A"/>
        </w:rPr>
        <w:t>tests</w:t>
      </w:r>
      <w:r>
        <w:rPr>
          <w:b w:val="0"/>
        </w:rPr>
        <w:t>.</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9. Librerías y navegador de Playwright (clase 4)</w:t>
      </w:r>
    </w:p>
    <w:p>
      <w:pPr>
        <w:keepNext/>
      </w:pPr>
      <w:r>
        <w:rPr>
          <w:b w:val="0"/>
        </w:rPr>
        <w:t>Playwright no usa el Chrome que instalaste: trae su propio navegador, Chromium, y hay que descargarlo una vez por equipo. Puedes dejar este paso para antes de la clase 4, pero mejor hazlo con tiempo porque son descargas grandes.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npm ci</w:t>
            </w:r>
          </w:p>
          <w:p>
            <w:pPr>
              <w:keepNext/>
              <w:spacing w:after="0" w:line="240" w:lineRule="auto"/>
            </w:pPr>
            <w:r>
              <w:rPr>
                <w:rFonts w:ascii="Consolas" w:hAnsi="Consolas" w:eastAsia="Consolas"/>
                <w:color w:val="1F2933"/>
                <w:sz w:val="19"/>
              </w:rPr>
              <w:t>npm run instalar:navegador</w:t>
            </w:r>
          </w:p>
        </w:tc>
      </w:tr>
    </w:tbl>
    <w:p>
      <w:pPr>
        <w:spacing w:after="40"/>
      </w:pPr>
    </w:p>
    <w:p>
      <w:r>
        <w:rPr>
          <w:rFonts w:ascii="Consolas" w:hAnsi="Consolas" w:eastAsia="Consolas"/>
          <w:color w:val="003D7A"/>
        </w:rPr>
        <w:t>npm ci</w:t>
      </w:r>
      <w:r>
        <w:rPr>
          <w:b w:val="0"/>
        </w:rPr>
        <w:t xml:space="preserve"> descarga exactamente las librerías que dice el archivo </w:t>
      </w:r>
      <w:r>
        <w:rPr>
          <w:rFonts w:ascii="Consolas" w:hAnsi="Consolas" w:eastAsia="Consolas"/>
          <w:color w:val="003D7A"/>
        </w:rPr>
        <w:t>package-lock.json</w:t>
      </w:r>
      <w:r>
        <w:rPr>
          <w:b w:val="0"/>
        </w:rPr>
        <w:t xml:space="preserve"> del proyecto y las deja en la carpeta </w:t>
      </w:r>
      <w:r>
        <w:rPr>
          <w:rFonts w:ascii="Consolas" w:hAnsi="Consolas" w:eastAsia="Consolas"/>
          <w:color w:val="003D7A"/>
        </w:rPr>
        <w:t>node_modules</w:t>
      </w:r>
      <w:r>
        <w:rPr>
          <w:b w:val="0"/>
        </w:rPr>
        <w:t xml:space="preserve">. </w:t>
      </w:r>
      <w:r>
        <w:rPr>
          <w:rFonts w:ascii="Consolas" w:hAnsi="Consolas" w:eastAsia="Consolas"/>
          <w:color w:val="003D7A"/>
        </w:rPr>
        <w:t>npm run instalar:navegador</w:t>
      </w:r>
      <w:r>
        <w:rPr>
          <w:b w:val="0"/>
        </w:rPr>
        <w:t xml:space="preserve"> descarga el navegador (solo lo corres una vez); en nuestra prueba ocupó cerca de </w:t>
      </w:r>
      <w:r>
        <w:rPr>
          <w:b/>
        </w:rPr>
        <w:t>560 MB</w:t>
      </w:r>
      <w:r>
        <w:rPr>
          <w:b w:val="0"/>
        </w:rPr>
        <w:t xml:space="preserve"> (Chromium, su versión sin ventana y FFmpeg). Al final no debe salir ningún error en rojo.</w:t>
      </w:r>
    </w:p>
    <w:p>
      <w:r>
        <w:rPr>
          <w:b w:val="0"/>
        </w:rPr>
        <w:t xml:space="preserve">No tienes que configurar nada para la red de la empresa: el comando </w:t>
      </w:r>
      <w:r>
        <w:rPr>
          <w:rFonts w:ascii="Consolas" w:hAnsi="Consolas" w:eastAsia="Consolas"/>
          <w:color w:val="003D7A"/>
        </w:rPr>
        <w:t>instalar:navegador</w:t>
      </w:r>
      <w:r>
        <w:rPr>
          <w:b w:val="0"/>
        </w:rPr>
        <w:t xml:space="preserve"> ya le dice a Node.js que use los certificados que tiene instalados el equipo. En nuestra prueba detrás del proxy de la empresa, los dos comandos terminaron bien sin configurar nada más. Si aun así falla, toma una captura del error y envíamela antes de la clase 4.</w:t>
      </w:r>
    </w:p>
    <w:p>
      <w:r>
        <w:rPr>
          <w:b w:val="0"/>
        </w:rPr>
        <w:t xml:space="preserve">Con eso la rama queda lista. En clase vamos a usar </w:t>
      </w:r>
      <w:r>
        <w:rPr>
          <w:rFonts w:ascii="Consolas" w:hAnsi="Consolas" w:eastAsia="Consolas"/>
          <w:color w:val="003D7A"/>
        </w:rPr>
        <w:t>npm test</w:t>
      </w:r>
      <w:r>
        <w:rPr>
          <w:b w:val="0"/>
        </w:rPr>
        <w:t xml:space="preserve"> para correr las pruebas, </w:t>
      </w:r>
      <w:r>
        <w:rPr>
          <w:rFonts w:ascii="Consolas" w:hAnsi="Consolas" w:eastAsia="Consolas"/>
          <w:color w:val="003D7A"/>
        </w:rPr>
        <w:t>npm run test:visible</w:t>
      </w:r>
      <w:r>
        <w:rPr>
          <w:b w:val="0"/>
        </w:rPr>
        <w:t xml:space="preserve"> para verlas en el navegador y </w:t>
      </w:r>
      <w:r>
        <w:rPr>
          <w:rFonts w:ascii="Consolas" w:hAnsi="Consolas" w:eastAsia="Consolas"/>
          <w:color w:val="003D7A"/>
        </w:rPr>
        <w:t>npm run reporte</w:t>
      </w:r>
      <w:r>
        <w:rPr>
          <w:b w:val="0"/>
        </w:rPr>
        <w:t xml:space="preserve"> para abrir el reporte.</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node -v</w:t>
            </w:r>
          </w:p>
        </w:tc>
        <w:tc>
          <w:tcPr>
            <w:tcW w:type="dxa" w:w="5669"/>
            <w:tcBorders>
              <w:top w:val="single" w:sz="6" w:color="D0D7DE"/>
              <w:left w:val="single" w:sz="6" w:color="D0D7DE"/>
              <w:bottom w:val="single" w:sz="6" w:color="D0D7DE"/>
              <w:right w:val="single" w:sz="6" w:color="D0D7DE"/>
            </w:tcBorders>
          </w:tcPr>
          <w:p>
            <w:pPr>
              <w:keepNext/>
            </w:pPr>
            <w:r>
              <w:rPr>
                <w:b w:val="0"/>
                <w:sz w:val="20"/>
              </w:rPr>
              <w:t>v24 seguido de números (por ejemplo v24.21.0)</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npm -v</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Un número de versión (por ejemplo 11.19.0), sin error rojo</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code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La versión de Visual Studio Code, un código largo y x64</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run</w:t>
            </w:r>
          </w:p>
        </w:tc>
        <w:tc>
          <w:tcPr>
            <w:tcW w:type="dxa" w:w="5669"/>
            <w:tcBorders>
              <w:top w:val="single" w:sz="6" w:color="D0D7DE"/>
              <w:left w:val="single" w:sz="6" w:color="D0D7DE"/>
              <w:bottom w:val="single" w:sz="6" w:color="D0D7DE"/>
              <w:right w:val="single" w:sz="6" w:color="D0D7DE"/>
            </w:tcBorders>
          </w:tcPr>
          <w:p>
            <w:r>
              <w:rPr>
                <w:b w:val="0"/>
                <w:sz w:val="20"/>
              </w:rPr>
              <w:t>Los títulos de las secciones de ejemplos y al final BUILD SUCCESSFUL</w:t>
            </w:r>
          </w:p>
        </w:tc>
      </w:tr>
    </w:tbl>
    <w:p>
      <w:pPr>
        <w:spacing w:after="40"/>
      </w:pPr>
    </w:p>
    <w:p>
      <w:pPr>
        <w:keepNext/>
      </w:pPr>
      <w:r>
        <w:rPr>
          <w:b w:val="0"/>
        </w:rPr>
        <w:t xml:space="preserve">La rama 01 es Java puro, sin pruebas automatizadas: </w:t>
      </w:r>
      <w:r>
        <w:rPr>
          <w:rFonts w:ascii="Consolas" w:hAnsi="Consolas" w:eastAsia="Consolas"/>
          <w:color w:val="003D7A"/>
        </w:rPr>
        <w:t>gradle run</w:t>
      </w:r>
      <w:r>
        <w:rPr>
          <w:b w:val="0"/>
        </w:rPr>
        <w:t xml:space="preserve"> compila el proyecto y muestra en pantalla los ejemplos de la clase, cada uno con un título entre signos igual (del 1. Variables y tipos de datos al 7. Polimorfismo: metodos sobrecargados). No descarga librerías, así que tarda pocos segundos. En nuestra prueba terminó así (recortada):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&gt; Task :run</w:t>
            </w:r>
          </w:p>
          <w:p>
            <w:pPr>
              <w:keepNext/>
              <w:spacing w:after="0" w:line="240" w:lineRule="auto"/>
            </w:pPr>
            <w:r>
              <w:rPr>
                <w:rFonts w:ascii="Consolas" w:hAnsi="Consolas" w:eastAsia="Consolas"/>
                <w:color w:val="1F2933"/>
                <w:sz w:val="19"/>
              </w:rPr>
              <w:t>===== 1. Variables y tipos de datos =====</w:t>
            </w:r>
          </w:p>
          <w:p>
            <w:pPr>
              <w:keepNext/>
              <w:spacing w:after="0" w:line="240" w:lineRule="auto"/>
            </w:pPr>
            <w:r>
              <w:rPr>
                <w:rFonts w:ascii="Consolas" w:hAnsi="Consolas" w:eastAsia="Consolas"/>
                <w:color w:val="1F2933"/>
                <w:sz w:val="19"/>
              </w:rPr>
              <w:t>int (numero entero): 20</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7. Polimorfismo: metodos sobrecargados =====</w:t>
            </w:r>
          </w:p>
          <w:p>
            <w:pPr>
              <w:keepNext/>
              <w:spacing w:after="0" w:line="240" w:lineRule="auto"/>
            </w:pPr>
            <w:r>
              <w:rPr>
                <w:rFonts w:ascii="Consolas" w:hAnsi="Consolas" w:eastAsia="Consolas"/>
                <w:color w:val="1F2933"/>
                <w:sz w:val="19"/>
              </w:rPr>
              <w:t>sumar(2, 3) = 5</w:t>
            </w:r>
          </w:p>
          <w:p>
            <w:pPr>
              <w:keepNext/>
              <w:spacing w:after="0" w:line="240" w:lineRule="auto"/>
            </w:pPr>
            <w:r>
              <w:rPr>
                <w:rFonts w:ascii="Consolas" w:hAnsi="Consolas" w:eastAsia="Consolas"/>
                <w:color w:val="1F2933"/>
                <w:sz w:val="19"/>
              </w:rPr>
              <w:t>sumar(2, 3, 4) = 9</w:t>
            </w:r>
          </w:p>
          <w:p>
            <w:pPr>
              <w:keepNext/>
              <w:spacing w:after="0" w:line="240" w:lineRule="auto"/>
            </w:pPr>
            <w:r>
              <w:rPr>
                <w:rFonts w:ascii="Consolas" w:hAnsi="Consolas" w:eastAsia="Consolas"/>
                <w:color w:val="1F2933"/>
                <w:sz w:val="19"/>
              </w:rPr>
              <w:t>sumar(2.5, 1.5) = 4.0</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1s</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node o npm no se reconocen</w:t>
      </w:r>
    </w:p>
    <w:p>
      <w:r>
        <w:rPr>
          <w:b w:val="0"/>
        </w:rPr>
        <w:t xml:space="preserve">Si PowerShell dice que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como nombre de un cmdlet, casi siempre es una ventana que estaba abierta antes de instalar Node.js. Cierra todas las de PowerShell (y Visual Studio Code, si lo tenías abierto) y abre una nueva. Si sigue igual, revisa con </w:t>
      </w:r>
      <w:r>
        <w:rPr>
          <w:rFonts w:ascii="Consolas" w:hAnsi="Consolas" w:eastAsia="Consolas"/>
          <w:color w:val="003D7A"/>
        </w:rPr>
        <w:t>Test-Path "C:\Program Files\nodejs\node.exe"</w:t>
      </w:r>
      <w:r>
        <w:rPr>
          <w:b w:val="0"/>
        </w:rPr>
        <w:t xml:space="preserve">: si dice False, vuelve a instalar Node.js; si dice True, abre el instalador, elige </w:t>
      </w:r>
      <w:r>
        <w:rPr>
          <w:b/>
        </w:rPr>
        <w:t>Repair</w:t>
      </w:r>
      <w:r>
        <w:rPr>
          <w:b w:val="0"/>
        </w:rPr>
        <w:t xml:space="preserve"> y reinicia el equipo.</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Playwright</w:t>
      </w:r>
      <w:r>
        <w:rPr>
          <w:b w:val="0"/>
        </w:rPr>
        <w:t xml:space="preserve"> (clase 4): usa </w:t>
      </w:r>
      <w:r>
        <w:rPr>
          <w:rFonts w:ascii="Consolas" w:hAnsi="Consolas" w:eastAsia="Consolas"/>
          <w:color w:val="003D7A"/>
        </w:rPr>
        <w:t>npm run instalar:navegador</w:t>
      </w:r>
      <w:r>
        <w:rPr>
          <w:b w:val="0"/>
        </w:rPr>
        <w:t xml:space="preserve">, que ya confía en los certificados del equipo. Solo si instalas el navegador por otro camino (por ejemplo </w:t>
      </w:r>
      <w:r>
        <w:rPr>
          <w:rFonts w:ascii="Consolas" w:hAnsi="Consolas" w:eastAsia="Consolas"/>
          <w:color w:val="003D7A"/>
        </w:rPr>
        <w:t>npx playwright install chromium</w:t>
      </w:r>
      <w:r>
        <w:rPr>
          <w:b w:val="0"/>
        </w:rPr>
        <w:t xml:space="preserve">), escribe antes </w:t>
      </w:r>
      <w:r>
        <w:rPr>
          <w:rFonts w:ascii="Consolas" w:hAnsi="Consolas" w:eastAsia="Consolas"/>
          <w:color w:val="003D7A"/>
        </w:rPr>
        <w:t>$env:NODE_OPTIONS="--use-system-ca"</w:t>
      </w:r>
      <w:r>
        <w:rPr>
          <w:b w:val="0"/>
        </w:rPr>
        <w:t xml:space="preserve"> en la misma ventana de PowerShell. El error típico sin eso es "unable to get local issuer certificate".</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Lo vas a ver casi seguro con </w:t>
      </w:r>
      <w:r>
        <w:rPr>
          <w:rFonts w:ascii="Consolas" w:hAnsi="Consolas" w:eastAsia="Consolas"/>
          <w:color w:val="003D7A"/>
        </w:rPr>
        <w:t>npm</w:t>
      </w:r>
      <w:r>
        <w:rPr>
          <w:b w:val="0"/>
        </w:rPr>
        <w:t xml:space="preserve"> o </w:t>
      </w:r>
      <w:r>
        <w:rPr>
          <w:rFonts w:ascii="Consolas" w:hAnsi="Consolas" w:eastAsia="Consolas"/>
          <w:color w:val="003D7A"/>
        </w:rPr>
        <w:t>npx</w:t>
      </w:r>
      <w:r>
        <w:rPr>
          <w:b w:val="0"/>
        </w:rPr>
        <w:t xml:space="preserve">: el mensaje dice que no se puede cargar el archivo </w:t>
      </w:r>
      <w:r>
        <w:rPr>
          <w:rFonts w:ascii="Consolas" w:hAnsi="Consolas" w:eastAsia="Consolas"/>
          <w:color w:val="003D7A"/>
        </w:rPr>
        <w:t>C:\Program Files\nodejs\npm.ps1</w:t>
      </w:r>
      <w:r>
        <w:rPr>
          <w:b w:val="0"/>
        </w:rPr>
        <w:t xml:space="preserve"> porque la ejecución de scripts está deshabilitada en este sistema. Gradle se ejecuta con un archivo </w:t>
      </w:r>
      <w:r>
        <w:rPr>
          <w:rFonts w:ascii="Consolas" w:hAnsi="Consolas" w:eastAsia="Consolas"/>
          <w:color w:val="003D7A"/>
        </w:rPr>
        <w:t>.bat</w:t>
      </w:r>
      <w:r>
        <w:rPr>
          <w:b w:val="0"/>
        </w:rPr>
        <w:t xml:space="preserve"> y no tiene este problema.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cierra PowerShell y vuelve a probar </w:t>
      </w:r>
      <w:r>
        <w:rPr>
          <w:rFonts w:ascii="Consolas" w:hAnsi="Consolas" w:eastAsia="Consolas"/>
          <w:color w:val="003D7A"/>
        </w:rPr>
        <w:t>npm -v</w:t>
      </w:r>
      <w:r>
        <w:rPr>
          <w:b w:val="0"/>
        </w:rPr>
        <w:t xml:space="preserve">. Mientras tanto también funciona escribir </w:t>
      </w:r>
      <w:r>
        <w:rPr>
          <w:rFonts w:ascii="Consolas" w:hAnsi="Consolas" w:eastAsia="Consolas"/>
          <w:color w:val="003D7A"/>
        </w:rPr>
        <w:t>npm.cmd</w:t>
      </w:r>
      <w:r>
        <w:rPr>
          <w:b w:val="0"/>
        </w:rPr>
        <w:t xml:space="preserve"> en lugar de </w:t>
      </w:r>
      <w:r>
        <w:rPr>
          <w:rFonts w:ascii="Consolas" w:hAnsi="Consolas" w:eastAsia="Consolas"/>
          <w:color w:val="003D7A"/>
        </w:rPr>
        <w:t>npm</w:t>
      </w:r>
      <w:r>
        <w:rPr>
          <w:b w:val="0"/>
        </w:rPr>
        <w:t>.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w:t>
      </w:r>
      <w:r>
        <w:rPr>
          <w:rFonts w:ascii="Consolas" w:hAnsi="Consolas" w:eastAsia="Consolas"/>
          <w:color w:val="003D7A"/>
        </w:rPr>
        <w:t>git --version</w:t>
      </w:r>
      <w:r>
        <w:rPr>
          <w:b w:val="0"/>
        </w:rPr>
        <w:t xml:space="preserve"> y </w:t>
      </w:r>
      <w:r>
        <w:rPr>
          <w:rFonts w:ascii="Consolas" w:hAnsi="Consolas" w:eastAsia="Consolas"/>
          <w:color w:val="003D7A"/>
        </w:rPr>
        <w:t>node -v</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