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2026年7月24日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2026年7月24日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容器化部署与 DevOps 实践。</w:t>
        <w:br/>
        <w:br/>
        <w:t>编写 Dockerfile：后端基于 `python:3.12-slim` 镜像，安装依赖后用 uvicorn 启动；前端基于 `node:22-alpine`，npm run build 后用 nginx 托管静态文件；Redis 直接使用官方镜像。编写 docker-compose.yml 将三个服务编排在一起，`docker compose up -d` 一条命令即可在任意 Linux 机器上拉起整套环境。</w:t>
        <w:br/>
        <w:br/>
        <w:t>入门 Kubernetes 基础概念：Pod（最小调度单元）、Service（集群内部负载均衡与服务发现）、Ingress（七层路由，配置域名与路径分发规则）。了解了 Deployment 的滚动更新策略（RollingUpdate）与健康检查探针（Liveness/Readiness Probe）。</w:t>
        <w:br/>
        <w:br/>
        <w:t>配置 CI/CD 流水线：代码提交触发 GitHub Actions → 自动运行 pytest 单元测试 + Postman 接口集合测试 → 构建 Docker 镜像并推送到镜像仓库→ SSH 连接目标服务器拉取最新镜像并重启容器。在线上环境完成了完整的功能回归测试和 AI 智能体端到端验证。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容器化解决了经典口号「在我机器上能跑」的问题——环境被固化进镜像，任何机器都能一致运行。Docker Compose 让多服务编排变得声明式且可版本控制，Kubernetes 则把这个能力扩展到了生产级规模（虽然我们目前只用到了最基础的 Pod/Service/Ingress）。</w:t>
        <w:br/>
        <w:br/>
        <w:t>CI/CD 自动化的价值不仅是省人力，更重要的是「可复现性」——每次部署走的都是同一条流水线，排除了人为操作的随机错误。云上运维和本地开发差异确实很大（网络延迟、权限模型、日志收集），提前做好健康检查和结构化日志能在故障发生时节省大量排查时间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