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 w:ascii="Times New Roman" w:hAnsi="Times New Roman" w:eastAsia="SimSu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sz w:val="32"/>
          <w:szCs w:val="32"/>
        </w:rPr>
        <w:t>Министерство науки и высшего образования Российской Федерации Федеральное государственное автономное образовательное учреждение высшего образования «СЕВЕРО-КАВКАЗСКИЙ ФЕДЕРАЛЬНЫЙ УНИВЕРСИТЕТ»</w:t>
      </w:r>
      <w:r>
        <w:rPr>
          <w:rFonts w:hint="default" w:ascii="Times New Roman" w:hAnsi="Times New Roman" w:eastAsia="SimSun" w:cs="Times New Roman"/>
          <w:sz w:val="28"/>
          <w:szCs w:val="28"/>
        </w:rPr>
        <w:t xml:space="preserve"> </w:t>
      </w:r>
    </w:p>
    <w:p>
      <w:pPr>
        <w:jc w:val="center"/>
        <w:rPr>
          <w:rFonts w:hint="default" w:ascii="Times New Roman" w:hAnsi="Times New Roman" w:eastAsia="SimSun" w:cs="Times New Roman"/>
          <w:sz w:val="28"/>
          <w:szCs w:val="28"/>
        </w:rPr>
      </w:pPr>
    </w:p>
    <w:p>
      <w:pPr>
        <w:jc w:val="center"/>
        <w:rPr>
          <w:rFonts w:hint="default" w:ascii="Times New Roman" w:hAnsi="Times New Roman" w:eastAsia="SimSun" w:cs="Times New Roman"/>
          <w:sz w:val="28"/>
          <w:szCs w:val="28"/>
        </w:rPr>
      </w:pPr>
    </w:p>
    <w:p>
      <w:pPr>
        <w:jc w:val="center"/>
        <w:rPr>
          <w:rFonts w:hint="default" w:ascii="Times New Roman" w:hAnsi="Times New Roman" w:eastAsia="SimSun" w:cs="Times New Roman"/>
          <w:sz w:val="28"/>
          <w:szCs w:val="28"/>
        </w:rPr>
      </w:pPr>
    </w:p>
    <w:p>
      <w:pPr>
        <w:jc w:val="center"/>
        <w:rPr>
          <w:rFonts w:hint="default" w:ascii="Times New Roman" w:hAnsi="Times New Roman" w:eastAsia="SimSun" w:cs="Times New Roman"/>
          <w:sz w:val="28"/>
          <w:szCs w:val="28"/>
        </w:rPr>
      </w:pPr>
    </w:p>
    <w:p>
      <w:pPr>
        <w:jc w:val="center"/>
        <w:rPr>
          <w:rFonts w:hint="default" w:ascii="Times New Roman" w:hAnsi="Times New Roman" w:eastAsia="SimSun" w:cs="Times New Roman"/>
          <w:sz w:val="28"/>
          <w:szCs w:val="28"/>
        </w:rPr>
      </w:pPr>
    </w:p>
    <w:p>
      <w:pPr>
        <w:jc w:val="center"/>
        <w:rPr>
          <w:rFonts w:hint="default" w:ascii="Times New Roman" w:hAnsi="Times New Roman" w:eastAsia="SimSun" w:cs="Times New Roman"/>
          <w:b/>
          <w:bCs/>
          <w:sz w:val="28"/>
          <w:szCs w:val="28"/>
        </w:rPr>
      </w:pPr>
    </w:p>
    <w:p>
      <w:pPr>
        <w:jc w:val="left"/>
        <w:rPr>
          <w:rFonts w:hint="default" w:ascii="Times New Roman" w:hAnsi="Times New Roman" w:eastAsia="SimSun" w:cs="Times New Roman"/>
          <w:b/>
          <w:bCs/>
          <w:sz w:val="28"/>
          <w:szCs w:val="28"/>
        </w:rPr>
      </w:pPr>
      <w:r>
        <w:rPr>
          <w:rFonts w:hint="default" w:ascii="Times New Roman" w:hAnsi="Times New Roman" w:eastAsia="SimSun" w:cs="Times New Roman"/>
          <w:b/>
          <w:bCs/>
          <w:sz w:val="28"/>
          <w:szCs w:val="28"/>
        </w:rPr>
        <w:t>Институт цифрового развития Кафедра инфокоммуникаций</w:t>
      </w:r>
    </w:p>
    <w:p>
      <w:pPr>
        <w:jc w:val="center"/>
        <w:rPr>
          <w:rFonts w:hint="default" w:ascii="Times New Roman" w:hAnsi="Times New Roman" w:eastAsia="SimSun" w:cs="Times New Roman"/>
          <w:b/>
          <w:bCs/>
          <w:sz w:val="32"/>
          <w:szCs w:val="32"/>
        </w:rPr>
      </w:pPr>
      <w:r>
        <w:rPr>
          <w:rFonts w:hint="default" w:ascii="Times New Roman" w:hAnsi="Times New Roman" w:eastAsia="SimSun" w:cs="Times New Roman"/>
          <w:b/>
          <w:bCs/>
          <w:sz w:val="32"/>
          <w:szCs w:val="32"/>
        </w:rPr>
        <w:t xml:space="preserve">ОТЧЕТ ПО ПРАКТИЧЕСКОЙ РАБОТЕ №1 дисциплины «Алгоритмизация» Вариант___ </w:t>
      </w:r>
    </w:p>
    <w:p>
      <w:pPr>
        <w:jc w:val="center"/>
        <w:rPr>
          <w:rFonts w:hint="default" w:ascii="Times New Roman" w:hAnsi="Times New Roman" w:eastAsia="SimSun" w:cs="Times New Roman"/>
          <w:sz w:val="32"/>
          <w:szCs w:val="32"/>
        </w:rPr>
      </w:pPr>
    </w:p>
    <w:p>
      <w:pPr>
        <w:jc w:val="center"/>
        <w:rPr>
          <w:rFonts w:hint="default" w:ascii="Times New Roman" w:hAnsi="Times New Roman" w:eastAsia="SimSun" w:cs="Times New Roman"/>
          <w:sz w:val="32"/>
          <w:szCs w:val="32"/>
        </w:rPr>
      </w:pPr>
    </w:p>
    <w:p>
      <w:pPr>
        <w:jc w:val="both"/>
        <w:rPr>
          <w:rFonts w:hint="default" w:ascii="Times New Roman" w:hAnsi="Times New Roman" w:eastAsia="SimSun" w:cs="Times New Roman"/>
          <w:sz w:val="32"/>
          <w:szCs w:val="32"/>
        </w:rPr>
      </w:pPr>
    </w:p>
    <w:p>
      <w:pPr>
        <w:jc w:val="center"/>
        <w:rPr>
          <w:rFonts w:hint="default" w:ascii="Times New Roman" w:hAnsi="Times New Roman" w:eastAsia="SimSun" w:cs="Times New Roman"/>
          <w:sz w:val="32"/>
          <w:szCs w:val="32"/>
        </w:rPr>
      </w:pPr>
    </w:p>
    <w:p>
      <w:pPr>
        <w:jc w:val="both"/>
        <w:rPr>
          <w:rFonts w:hint="default" w:ascii="Times New Roman" w:hAnsi="Times New Roman" w:eastAsia="SimSun" w:cs="Times New Roman"/>
          <w:sz w:val="32"/>
          <w:szCs w:val="32"/>
          <w:lang w:val="en-US"/>
        </w:rPr>
      </w:pPr>
    </w:p>
    <w:p>
      <w:pPr>
        <w:jc w:val="center"/>
        <w:rPr>
          <w:rFonts w:hint="default" w:ascii="Times New Roman" w:hAnsi="Times New Roman" w:eastAsia="SimSun" w:cs="Times New Roman"/>
          <w:sz w:val="32"/>
          <w:szCs w:val="32"/>
        </w:rPr>
      </w:pPr>
    </w:p>
    <w:p>
      <w:pPr>
        <w:jc w:val="both"/>
        <w:rPr>
          <w:rFonts w:hint="default" w:ascii="Times New Roman" w:hAnsi="Times New Roman" w:eastAsia="SimSun" w:cs="Times New Roman"/>
          <w:sz w:val="32"/>
          <w:szCs w:val="32"/>
          <w:lang w:val="en-US"/>
        </w:rPr>
      </w:pPr>
    </w:p>
    <w:p>
      <w:pPr>
        <w:jc w:val="right"/>
        <w:rPr>
          <w:rFonts w:hint="default" w:ascii="Times New Roman" w:hAnsi="Times New Roman" w:eastAsia="SimSun" w:cs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 w:eastAsia="SimSun" w:cs="Times New Roman"/>
          <w:b w:val="0"/>
          <w:bCs w:val="0"/>
          <w:sz w:val="28"/>
          <w:szCs w:val="28"/>
        </w:rPr>
        <w:t xml:space="preserve">Выполнил: </w:t>
      </w:r>
      <w:r>
        <w:rPr>
          <w:rFonts w:hint="default" w:ascii="Times New Roman" w:hAnsi="Times New Roman" w:eastAsia="SimSun" w:cs="Times New Roman"/>
          <w:b w:val="0"/>
          <w:bCs w:val="0"/>
          <w:sz w:val="28"/>
          <w:szCs w:val="28"/>
          <w:lang w:val="ru-RU"/>
        </w:rPr>
        <w:t>Дзуев Альберт Мухаметович</w:t>
      </w:r>
    </w:p>
    <w:p>
      <w:pPr>
        <w:jc w:val="right"/>
        <w:rPr>
          <w:rFonts w:hint="default" w:ascii="Times New Roman" w:hAnsi="Times New Roman" w:eastAsia="SimSun" w:cs="Times New Roman"/>
          <w:b w:val="0"/>
          <w:bCs w:val="0"/>
          <w:sz w:val="28"/>
          <w:szCs w:val="28"/>
        </w:rPr>
      </w:pPr>
      <w:r>
        <w:rPr>
          <w:rFonts w:hint="default" w:ascii="Times New Roman" w:hAnsi="Times New Roman" w:eastAsia="SimSun" w:cs="Times New Roman"/>
          <w:b w:val="0"/>
          <w:bCs w:val="0"/>
          <w:sz w:val="28"/>
          <w:szCs w:val="28"/>
          <w:lang w:val="en-US"/>
        </w:rPr>
        <w:t xml:space="preserve"> 2 </w:t>
      </w:r>
      <w:r>
        <w:rPr>
          <w:rFonts w:hint="default" w:ascii="Times New Roman" w:hAnsi="Times New Roman" w:eastAsia="SimSun" w:cs="Times New Roman"/>
          <w:b w:val="0"/>
          <w:bCs w:val="0"/>
          <w:sz w:val="28"/>
          <w:szCs w:val="28"/>
        </w:rPr>
        <w:t>курс, группа ИВТ-б-о-22-1,</w:t>
      </w:r>
    </w:p>
    <w:p>
      <w:pPr>
        <w:jc w:val="right"/>
        <w:rPr>
          <w:rFonts w:hint="default" w:ascii="Times New Roman" w:hAnsi="Times New Roman" w:eastAsia="SimSun" w:cs="Times New Roman"/>
          <w:b w:val="0"/>
          <w:bCs w:val="0"/>
          <w:sz w:val="28"/>
          <w:szCs w:val="28"/>
        </w:rPr>
      </w:pPr>
      <w:r>
        <w:rPr>
          <w:rFonts w:hint="default" w:ascii="Times New Roman" w:hAnsi="Times New Roman" w:eastAsia="SimSun" w:cs="Times New Roman"/>
          <w:b w:val="0"/>
          <w:bCs w:val="0"/>
          <w:sz w:val="28"/>
          <w:szCs w:val="28"/>
        </w:rPr>
        <w:t xml:space="preserve"> 09.03.01«Информатика и вычислительная </w:t>
      </w:r>
    </w:p>
    <w:p>
      <w:pPr>
        <w:jc w:val="right"/>
        <w:rPr>
          <w:rFonts w:hint="default" w:ascii="Times New Roman" w:hAnsi="Times New Roman" w:eastAsia="SimSun" w:cs="Times New Roman"/>
          <w:b w:val="0"/>
          <w:bCs w:val="0"/>
          <w:sz w:val="28"/>
          <w:szCs w:val="28"/>
        </w:rPr>
      </w:pPr>
      <w:r>
        <w:rPr>
          <w:rFonts w:hint="default" w:ascii="Times New Roman" w:hAnsi="Times New Roman" w:eastAsia="SimSun" w:cs="Times New Roman"/>
          <w:b w:val="0"/>
          <w:bCs w:val="0"/>
          <w:sz w:val="28"/>
          <w:szCs w:val="28"/>
        </w:rPr>
        <w:t>техника», направленность (профиль)</w:t>
      </w:r>
    </w:p>
    <w:p>
      <w:pPr>
        <w:jc w:val="right"/>
        <w:rPr>
          <w:rFonts w:hint="default" w:ascii="Times New Roman" w:hAnsi="Times New Roman" w:eastAsia="SimSun" w:cs="Times New Roman"/>
          <w:b w:val="0"/>
          <w:bCs w:val="0"/>
          <w:sz w:val="28"/>
          <w:szCs w:val="28"/>
        </w:rPr>
      </w:pPr>
      <w:r>
        <w:rPr>
          <w:rFonts w:hint="default" w:ascii="Times New Roman" w:hAnsi="Times New Roman" w:eastAsia="SimSun" w:cs="Times New Roman"/>
          <w:b w:val="0"/>
          <w:bCs w:val="0"/>
          <w:sz w:val="28"/>
          <w:szCs w:val="28"/>
        </w:rPr>
        <w:t xml:space="preserve"> «Программное обеспечение средств вычислительной</w:t>
      </w:r>
    </w:p>
    <w:p>
      <w:pPr>
        <w:jc w:val="right"/>
        <w:rPr>
          <w:rFonts w:hint="default" w:ascii="Times New Roman" w:hAnsi="Times New Roman" w:eastAsia="SimSun" w:cs="Times New Roman"/>
          <w:b w:val="0"/>
          <w:bCs w:val="0"/>
          <w:sz w:val="28"/>
          <w:szCs w:val="28"/>
        </w:rPr>
      </w:pPr>
      <w:r>
        <w:rPr>
          <w:rFonts w:hint="default" w:ascii="Times New Roman" w:hAnsi="Times New Roman" w:eastAsia="SimSun" w:cs="Times New Roman"/>
          <w:b w:val="0"/>
          <w:bCs w:val="0"/>
          <w:sz w:val="28"/>
          <w:szCs w:val="28"/>
        </w:rPr>
        <w:t xml:space="preserve"> техники и автоматизированных систем»,</w:t>
      </w:r>
    </w:p>
    <w:p>
      <w:pPr>
        <w:jc w:val="right"/>
        <w:rPr>
          <w:rFonts w:hint="default" w:ascii="Times New Roman" w:hAnsi="Times New Roman" w:eastAsia="SimSun" w:cs="Times New Roman"/>
          <w:b w:val="0"/>
          <w:bCs w:val="0"/>
          <w:sz w:val="28"/>
          <w:szCs w:val="28"/>
        </w:rPr>
      </w:pPr>
      <w:r>
        <w:rPr>
          <w:rFonts w:hint="default" w:ascii="Times New Roman" w:hAnsi="Times New Roman" w:eastAsia="SimSun" w:cs="Times New Roman"/>
          <w:b w:val="0"/>
          <w:bCs w:val="0"/>
          <w:sz w:val="28"/>
          <w:szCs w:val="28"/>
        </w:rPr>
        <w:t xml:space="preserve"> очная форма обучения</w:t>
      </w:r>
    </w:p>
    <w:p>
      <w:pPr>
        <w:jc w:val="right"/>
        <w:rPr>
          <w:rFonts w:hint="default" w:ascii="Times New Roman" w:hAnsi="Times New Roman" w:eastAsia="SimSun" w:cs="Times New Roman"/>
          <w:b w:val="0"/>
          <w:bCs w:val="0"/>
          <w:sz w:val="28"/>
          <w:szCs w:val="28"/>
        </w:rPr>
      </w:pPr>
      <w:r>
        <w:rPr>
          <w:rFonts w:hint="default" w:ascii="Times New Roman" w:hAnsi="Times New Roman" w:eastAsia="SimSun" w:cs="Times New Roman"/>
          <w:b w:val="0"/>
          <w:bCs w:val="0"/>
          <w:sz w:val="28"/>
          <w:szCs w:val="28"/>
        </w:rPr>
        <w:t xml:space="preserve"> _______________________________ (подпись)</w:t>
      </w:r>
    </w:p>
    <w:p>
      <w:pPr>
        <w:jc w:val="right"/>
        <w:rPr>
          <w:rFonts w:hint="default" w:ascii="Times New Roman" w:hAnsi="Times New Roman" w:eastAsia="SimSun" w:cs="Times New Roman"/>
          <w:b w:val="0"/>
          <w:bCs w:val="0"/>
          <w:sz w:val="28"/>
          <w:szCs w:val="28"/>
        </w:rPr>
      </w:pPr>
      <w:r>
        <w:rPr>
          <w:rFonts w:hint="default" w:ascii="Times New Roman" w:hAnsi="Times New Roman" w:eastAsia="SimSun" w:cs="Times New Roman"/>
          <w:b w:val="0"/>
          <w:bCs w:val="0"/>
          <w:sz w:val="28"/>
          <w:szCs w:val="28"/>
        </w:rPr>
        <w:t xml:space="preserve"> Руководитель практики: Воронкин Р.А., канд. техн. наук, доцент кафедры инфокоммуникаций _______________________________ (подпись)</w:t>
      </w:r>
    </w:p>
    <w:p>
      <w:pPr>
        <w:jc w:val="right"/>
        <w:rPr>
          <w:rFonts w:hint="default" w:ascii="Times New Roman" w:hAnsi="Times New Roman" w:eastAsia="SimSun" w:cs="Times New Roman"/>
          <w:b w:val="0"/>
          <w:bCs w:val="0"/>
          <w:sz w:val="28"/>
          <w:szCs w:val="28"/>
        </w:rPr>
      </w:pPr>
    </w:p>
    <w:p>
      <w:pPr>
        <w:jc w:val="right"/>
        <w:rPr>
          <w:rFonts w:hint="default" w:ascii="Times New Roman" w:hAnsi="Times New Roman" w:eastAsia="SimSun" w:cs="Times New Roman"/>
          <w:b w:val="0"/>
          <w:bCs w:val="0"/>
          <w:sz w:val="28"/>
          <w:szCs w:val="28"/>
        </w:rPr>
      </w:pPr>
    </w:p>
    <w:p>
      <w:pPr>
        <w:jc w:val="right"/>
        <w:rPr>
          <w:rFonts w:hint="default" w:ascii="Times New Roman" w:hAnsi="Times New Roman" w:eastAsia="SimSun" w:cs="Times New Roman"/>
          <w:b w:val="0"/>
          <w:bCs w:val="0"/>
          <w:sz w:val="28"/>
          <w:szCs w:val="28"/>
        </w:rPr>
      </w:pPr>
    </w:p>
    <w:p>
      <w:pPr>
        <w:jc w:val="right"/>
        <w:rPr>
          <w:rFonts w:hint="default" w:ascii="Times New Roman" w:hAnsi="Times New Roman" w:eastAsia="SimSun" w:cs="Times New Roman"/>
          <w:b w:val="0"/>
          <w:bCs w:val="0"/>
          <w:sz w:val="28"/>
          <w:szCs w:val="28"/>
        </w:rPr>
      </w:pPr>
    </w:p>
    <w:p>
      <w:pPr>
        <w:jc w:val="right"/>
        <w:rPr>
          <w:rFonts w:hint="default" w:ascii="Times New Roman" w:hAnsi="Times New Roman" w:eastAsia="SimSun" w:cs="Times New Roman"/>
          <w:b w:val="0"/>
          <w:bCs w:val="0"/>
          <w:sz w:val="28"/>
          <w:szCs w:val="28"/>
        </w:rPr>
      </w:pPr>
    </w:p>
    <w:p>
      <w:pPr>
        <w:jc w:val="right"/>
        <w:rPr>
          <w:rFonts w:hint="default" w:ascii="Times New Roman" w:hAnsi="Times New Roman" w:eastAsia="SimSun" w:cs="Times New Roman"/>
          <w:b w:val="0"/>
          <w:bCs w:val="0"/>
          <w:sz w:val="28"/>
          <w:szCs w:val="28"/>
        </w:rPr>
      </w:pPr>
    </w:p>
    <w:p>
      <w:pPr>
        <w:jc w:val="center"/>
        <w:rPr>
          <w:rFonts w:hint="default" w:ascii="Times New Roman" w:hAnsi="Times New Roman" w:eastAsia="SimSu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sz w:val="28"/>
          <w:szCs w:val="28"/>
        </w:rPr>
        <w:t>Отчет защищен с оценкой ___________ Дата защиты__________________ Ставрополь, 2023 г.</w:t>
      </w:r>
    </w:p>
    <w:p>
      <w:pPr>
        <w:jc w:val="center"/>
        <w:rPr>
          <w:rFonts w:hint="default" w:ascii="Times New Roman" w:hAnsi="Times New Roman" w:eastAsia="SimSun" w:cs="Times New Roman"/>
          <w:sz w:val="28"/>
          <w:szCs w:val="28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0" w:lineRule="atLeast"/>
        <w:ind w:firstLine="351" w:firstLineChars="125"/>
        <w:jc w:val="left"/>
        <w:textAlignment w:val="auto"/>
        <w:rPr>
          <w:rFonts w:hint="default" w:ascii="Times New Roman" w:hAnsi="Times New Roman" w:eastAsia="SimSun" w:cs="Times New Roma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 w:eastAsia="SimSun" w:cs="Times New Roman"/>
          <w:b/>
          <w:bCs/>
          <w:sz w:val="28"/>
          <w:szCs w:val="28"/>
          <w:lang w:val="ru-RU"/>
        </w:rPr>
        <w:t>Порядок выполнения работы</w:t>
      </w:r>
      <w:r>
        <w:rPr>
          <w:rFonts w:hint="default" w:ascii="Times New Roman" w:hAnsi="Times New Roman" w:eastAsia="SimSun" w:cs="Times New Roman"/>
          <w:b/>
          <w:bCs/>
          <w:sz w:val="28"/>
          <w:szCs w:val="28"/>
          <w:lang w:val="en-US"/>
        </w:rPr>
        <w:t>:</w:t>
      </w:r>
    </w:p>
    <w:p>
      <w:pPr>
        <w:keepNext w:val="0"/>
        <w:keepLines w:val="0"/>
        <w:pageBreakBefore w:val="0"/>
        <w:widowControl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" w:lineRule="atLeast"/>
        <w:ind w:firstLine="350" w:firstLineChars="125"/>
        <w:jc w:val="left"/>
        <w:textAlignment w:val="auto"/>
        <w:rPr>
          <w:rFonts w:hint="default" w:ascii="Times New Roman" w:hAnsi="Times New Roman" w:eastAsia="SimSun" w:cs="Times New Roman"/>
          <w:sz w:val="28"/>
          <w:szCs w:val="28"/>
          <w:lang w:val="en-US"/>
        </w:rPr>
      </w:pPr>
      <w:r>
        <w:rPr>
          <w:rFonts w:hint="default" w:ascii="Times New Roman" w:hAnsi="Times New Roman" w:eastAsia="SimSun" w:cs="Times New Roman"/>
          <w:sz w:val="28"/>
          <w:szCs w:val="28"/>
          <w:lang w:val="ru-RU"/>
        </w:rPr>
        <w:t>Выполнение задания номер 16 из ЕГЭ по информатике</w:t>
      </w:r>
      <w:r>
        <w:rPr>
          <w:rFonts w:hint="default" w:ascii="Times New Roman" w:hAnsi="Times New Roman" w:eastAsia="SimSun" w:cs="Times New Roman"/>
          <w:sz w:val="28"/>
          <w:szCs w:val="28"/>
          <w:lang w:val="en-US"/>
        </w:rPr>
        <w:t>: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" w:lineRule="atLeast"/>
        <w:ind w:firstLine="250" w:firstLineChars="125"/>
        <w:jc w:val="left"/>
        <w:textAlignment w:val="auto"/>
      </w:pPr>
      <w:r>
        <w:drawing>
          <wp:inline distT="0" distB="0" distL="114300" distR="114300">
            <wp:extent cx="6268085" cy="995680"/>
            <wp:effectExtent l="0" t="0" r="10795" b="10160"/>
            <wp:docPr id="1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268085" cy="99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" w:lineRule="atLeast"/>
        <w:ind w:firstLine="350" w:firstLineChars="125"/>
        <w:jc w:val="center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Рисунок 1. Задание номер 16.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" w:lineRule="atLeast"/>
        <w:ind w:firstLine="350" w:firstLineChars="125"/>
        <w:jc w:val="center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" w:lineRule="atLeast"/>
        <w:ind w:firstLine="250" w:firstLineChars="125"/>
        <w:jc w:val="center"/>
        <w:textAlignment w:val="auto"/>
      </w:pPr>
      <w:r>
        <w:drawing>
          <wp:inline distT="0" distB="0" distL="114300" distR="114300">
            <wp:extent cx="4648200" cy="3619500"/>
            <wp:effectExtent l="0" t="0" r="0" b="7620"/>
            <wp:docPr id="2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" w:lineRule="atLeast"/>
        <w:ind w:firstLine="350" w:firstLineChars="125"/>
        <w:jc w:val="center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Рисунок 2. Программа для выполнения 16 задания.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" w:lineRule="atLeast"/>
        <w:ind w:firstLine="250" w:firstLineChars="125"/>
        <w:jc w:val="center"/>
        <w:textAlignment w:val="auto"/>
      </w:pPr>
      <w:r>
        <w:drawing>
          <wp:inline distT="0" distB="0" distL="114300" distR="114300">
            <wp:extent cx="5534660" cy="684530"/>
            <wp:effectExtent l="0" t="0" r="12700" b="1270"/>
            <wp:docPr id="3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34660" cy="68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" w:lineRule="atLeast"/>
        <w:ind w:firstLine="350" w:firstLineChars="125"/>
        <w:jc w:val="center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Рисунок 3. Ответ на 16 задание.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" w:lineRule="atLeast"/>
        <w:ind w:firstLine="350" w:firstLineChars="125"/>
        <w:jc w:val="center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" w:lineRule="atLeast"/>
        <w:ind w:firstLine="250" w:firstLineChars="125"/>
        <w:jc w:val="center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drawing>
          <wp:inline distT="0" distB="0" distL="114300" distR="114300">
            <wp:extent cx="5273040" cy="2574290"/>
            <wp:effectExtent l="0" t="0" r="0" b="1270"/>
            <wp:docPr id="4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574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" w:lineRule="atLeast"/>
        <w:ind w:firstLine="250" w:firstLineChars="125"/>
        <w:jc w:val="center"/>
        <w:textAlignment w:val="auto"/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" w:lineRule="atLeast"/>
        <w:ind w:firstLine="350" w:firstLineChars="125"/>
        <w:jc w:val="center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Рисунок 4. Блок-схема к 16 заданию.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" w:lineRule="atLeast"/>
        <w:ind w:firstLine="350" w:firstLineChars="125"/>
        <w:jc w:val="center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</w:p>
    <w:p>
      <w:pPr>
        <w:keepNext w:val="0"/>
        <w:keepLines w:val="0"/>
        <w:pageBreakBefore w:val="0"/>
        <w:widowControl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" w:lineRule="atLeast"/>
        <w:ind w:left="0" w:leftChars="0" w:firstLine="350" w:firstLineChars="125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Выполнение задния 17 из ЕГЭ по информатике.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" w:lineRule="atLeast"/>
        <w:ind w:leftChars="0" w:firstLine="250" w:firstLineChars="125"/>
        <w:jc w:val="center"/>
        <w:textAlignment w:val="auto"/>
      </w:pPr>
      <w:r>
        <w:drawing>
          <wp:inline distT="0" distB="0" distL="114300" distR="114300">
            <wp:extent cx="6379210" cy="2030730"/>
            <wp:effectExtent l="0" t="0" r="6350" b="11430"/>
            <wp:docPr id="5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79210" cy="2030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350" w:firstLineChars="125"/>
        <w:jc w:val="center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Рисунок 5. Задание 17.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250" w:firstLineChars="125"/>
        <w:jc w:val="center"/>
        <w:textAlignment w:val="auto"/>
        <w:rPr>
          <w:rFonts w:hint="default"/>
          <w:lang w:val="en-US"/>
        </w:rPr>
      </w:pPr>
      <w:r>
        <w:drawing>
          <wp:inline distT="0" distB="0" distL="114300" distR="114300">
            <wp:extent cx="5267960" cy="3916045"/>
            <wp:effectExtent l="0" t="0" r="5080" b="635"/>
            <wp:docPr id="8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916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350" w:firstLineChars="125"/>
        <w:jc w:val="center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Рисунок 6. Программа для выполнения 17 задания.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250" w:firstLineChars="125"/>
        <w:jc w:val="center"/>
        <w:textAlignment w:val="auto"/>
      </w:pPr>
      <w:r>
        <w:drawing>
          <wp:inline distT="0" distB="0" distL="114300" distR="114300">
            <wp:extent cx="4572000" cy="8001000"/>
            <wp:effectExtent l="0" t="0" r="0" b="0"/>
            <wp:docPr id="10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800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350" w:firstLineChars="125"/>
        <w:jc w:val="center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Рисунок 7. Блок-схема к 17 заданию.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250" w:firstLineChars="125"/>
        <w:jc w:val="center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drawing>
          <wp:inline distT="0" distB="0" distL="114300" distR="114300">
            <wp:extent cx="5272405" cy="2018665"/>
            <wp:effectExtent l="0" t="0" r="635" b="8255"/>
            <wp:docPr id="11" name="Изображение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018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350" w:firstLineChars="125"/>
        <w:jc w:val="center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Рисунок 8. Задание 18.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250" w:firstLineChars="125"/>
        <w:jc w:val="center"/>
        <w:textAlignment w:val="auto"/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250" w:firstLineChars="125"/>
        <w:jc w:val="center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drawing>
          <wp:inline distT="0" distB="0" distL="114300" distR="114300">
            <wp:extent cx="5269230" cy="5368925"/>
            <wp:effectExtent l="0" t="0" r="3810" b="10795"/>
            <wp:docPr id="12" name="Изображение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36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Рисунок 9. Код для решения задания 18.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250" w:firstLineChars="125"/>
        <w:jc w:val="center"/>
        <w:textAlignment w:val="auto"/>
      </w:pPr>
      <w:r>
        <w:drawing>
          <wp:inline distT="0" distB="0" distL="114300" distR="114300">
            <wp:extent cx="5271770" cy="2393315"/>
            <wp:effectExtent l="0" t="0" r="1270" b="14605"/>
            <wp:docPr id="13" name="Изображение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393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350" w:firstLineChars="125"/>
        <w:jc w:val="center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Рисунок 10. Результат выполнения кода.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250" w:firstLineChars="125"/>
        <w:jc w:val="center"/>
        <w:textAlignment w:val="auto"/>
      </w:pPr>
      <w:r>
        <w:drawing>
          <wp:inline distT="0" distB="0" distL="114300" distR="114300">
            <wp:extent cx="5270500" cy="3634740"/>
            <wp:effectExtent l="0" t="0" r="2540" b="7620"/>
            <wp:docPr id="14" name="Изображение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634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350" w:firstLineChars="125"/>
        <w:jc w:val="center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Рисунок 11. Блок-схема к 18 заданию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350" w:firstLineChars="125"/>
        <w:jc w:val="center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Вывод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: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Я повторил способы выполнения разных заданий</w:t>
      </w:r>
      <w:bookmarkStart w:id="0" w:name="_GoBack"/>
      <w:bookmarkEnd w:id="0"/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250" w:firstLineChars="125"/>
        <w:jc w:val="center"/>
        <w:textAlignment w:val="auto"/>
        <w:rPr>
          <w:rFonts w:hint="default"/>
          <w:lang w:val="ru-RU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3F4A23A1"/>
    <w:multiLevelType w:val="singleLevel"/>
    <w:tmpl w:val="3F4A23A1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708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7823277"/>
    <w:rsid w:val="07823277"/>
    <w:rsid w:val="22627B78"/>
    <w:rsid w:val="287967F4"/>
    <w:rsid w:val="5EE50C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80</TotalTime>
  <ScaleCrop>false</ScaleCrop>
  <LinksUpToDate>false</LinksUpToDate>
  <CharactersWithSpaces>0</CharactersWithSpaces>
  <Application>WPS Office_12.2.0.13359_F1E327BC-269C-435d-A152-05C5408002CA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2023-10-22T13:07:00Z</dcterms:created>
  <dc:creator>dzuev</dc:creator>
  <cp:lastModifiedBy>Альберт Дзуев</cp:lastModifiedBy>
  <dcterms:modified xsi:type="dcterms:W3CDTF">2023-12-25T10:52:49Z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1049-12.2.0.13359</vt:lpwstr>
  </property>
  <property fmtid="{D5CDD505-2E9C-101B-9397-08002B2CF9AE}" pid="3" name="ICV">
    <vt:lpwstr>02DE37835A094310A146A9D2EAABACA6_13</vt:lpwstr>
  </property>
</Properties>
</file>