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896e82b578c08a87ad7bc2514aebf1bef075c81"/>
    <w:p>
      <w:pPr>
        <w:pStyle w:val="Heading1"/>
      </w:pPr>
      <w:r>
        <w:t xml:space="preserve">Tray.ai Project JSON Structure Guide for LLM Analysis</w:t>
      </w:r>
    </w:p>
    <w:p>
      <w:pPr>
        <w:pStyle w:val="BlockText"/>
      </w:pPr>
      <w:r>
        <w:rPr>
          <w:bCs/>
          <w:b/>
        </w:rPr>
        <w:t xml:space="preserve">For generating importable project JSON</w:t>
      </w:r>
      <w:r>
        <w:t xml:space="preserve">, use the authoritative spec at</w:t>
      </w:r>
      <w:r>
        <w:t xml:space="preserve"> </w:t>
      </w:r>
      <w:hyperlink r:id="rId20">
        <w:r>
          <w:rPr>
            <w:rStyle w:val="VerbatimChar"/>
          </w:rPr>
          <w:t xml:space="preserve">skills/tray/tray-project/references/project-json-spec.md</w:t>
        </w:r>
      </w:hyperlink>
      <w:r>
        <w:t xml:space="preserve">.</w:t>
      </w:r>
      <w:r>
        <w:t xml:space="preserve"> </w:t>
      </w:r>
      <w:r>
        <w:t xml:space="preserve">This guide is useful for</w:t>
      </w:r>
      <w:r>
        <w:t xml:space="preserve"> </w:t>
      </w:r>
      <w:r>
        <w:rPr>
          <w:bCs/>
          <w:b/>
        </w:rPr>
        <w:t xml:space="preserve">analyzing</w:t>
      </w:r>
      <w:r>
        <w:t xml:space="preserve"> </w:t>
      </w:r>
      <w:r>
        <w:t xml:space="preserve">existing exports but has known inaccuracies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generating</w:t>
      </w:r>
      <w:r>
        <w:t xml:space="preserve"> </w:t>
      </w:r>
      <w:r>
        <w:t xml:space="preserve">new ones (e.g., auth objects ARE visible in exports, typed values</w:t>
      </w:r>
      <w:r>
        <w:t xml:space="preserve"> </w:t>
      </w:r>
      <w:r>
        <w:t xml:space="preserve">are required,</w:t>
      </w:r>
      <w:r>
        <w:t xml:space="preserve"> </w:t>
      </w:r>
      <w:r>
        <w:rPr>
          <w:rStyle w:val="VerbatimChar"/>
        </w:rPr>
        <w:t xml:space="preserve">raw_http_request</w:t>
      </w:r>
      <w:r>
        <w:t xml:space="preserve"> </w:t>
      </w:r>
      <w:r>
        <w:t xml:space="preserve">is preferred over</w:t>
      </w:r>
      <w:r>
        <w:t xml:space="preserve"> </w:t>
      </w:r>
      <w:r>
        <w:rPr>
          <w:rStyle w:val="VerbatimChar"/>
        </w:rPr>
        <w:t xml:space="preserve">find_records</w:t>
      </w:r>
      <w:r>
        <w:t xml:space="preserve"> </w:t>
      </w:r>
      <w:r>
        <w:t xml:space="preserve">for SOQL).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1"/>
    <w:bookmarkStart w:id="23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2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workflow-structure"/>
    <w:p>
      <w:pPr>
        <w:pStyle w:val="Heading2"/>
      </w:pPr>
      <w:r>
        <w:t xml:space="preserve">Workflow Structure</w:t>
      </w:r>
    </w:p>
    <w:bookmarkStart w:id="24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7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7"/>
    <w:bookmarkStart w:id="28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1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"/>
    <w:bookmarkStart w:id="38" w:name="connector-types-and-operations"/>
    <w:p>
      <w:pPr>
        <w:pStyle w:val="Heading3"/>
      </w:pPr>
      <w:r>
        <w:t xml:space="preserve">Connector Types and Operations</w:t>
      </w:r>
    </w:p>
    <w:bookmarkStart w:id="32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2"/>
    <w:bookmarkStart w:id="33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3"/>
    <w:bookmarkStart w:id="34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4"/>
    <w:bookmarkStart w:id="35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5"/>
    <w:bookmarkStart w:id="36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6"/>
    <w:bookmarkStart w:id="37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7"/>
    <w:bookmarkEnd w:id="38"/>
    <w:bookmarkStart w:id="39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1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4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analysis-strategies-for-llms"/>
    <w:p>
      <w:pPr>
        <w:pStyle w:val="Heading2"/>
      </w:pPr>
      <w:r>
        <w:t xml:space="preserve">Analysis Strategies for LLMs</w:t>
      </w:r>
    </w:p>
    <w:bookmarkStart w:id="46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6"/>
    <w:bookmarkStart w:id="47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7"/>
    <w:bookmarkStart w:id="48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8"/>
    <w:bookmarkStart w:id="49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9"/>
    <w:bookmarkStart w:id="50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50"/>
    <w:bookmarkStart w:id="51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common-integration-patterns"/>
    <w:p>
      <w:pPr>
        <w:pStyle w:val="Heading2"/>
      </w:pPr>
      <w:r>
        <w:t xml:space="preserve">Common Integration Patterns</w:t>
      </w:r>
    </w:p>
    <w:bookmarkStart w:id="53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3"/>
    <w:bookmarkStart w:id="54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4"/>
    <w:bookmarkStart w:id="55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5"/>
    <w:bookmarkStart w:id="56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script-extraction-and-analysis"/>
    <w:p>
      <w:pPr>
        <w:pStyle w:val="Heading2"/>
      </w:pPr>
      <w:r>
        <w:t xml:space="preserve">Script Extraction and Analysis</w:t>
      </w:r>
    </w:p>
    <w:bookmarkStart w:id="58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8"/>
    <w:bookmarkStart w:id="59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error-handling-patterns"/>
    <w:p>
      <w:pPr>
        <w:pStyle w:val="Heading2"/>
      </w:pPr>
      <w:r>
        <w:t xml:space="preserve">Error Handling Patterns</w:t>
      </w:r>
    </w:p>
    <w:bookmarkStart w:id="61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testing-and-validation-patterns"/>
    <w:p>
      <w:pPr>
        <w:pStyle w:val="Heading2"/>
      </w:pPr>
      <w:r>
        <w:t xml:space="preserve">Testing and Validation Patterns</w:t>
      </w:r>
    </w:p>
    <w:bookmarkStart w:id="64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4"/>
    <w:bookmarkStart w:id="65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5"/>
    <w:bookmarkStart w:id="66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6"/>
    <w:bookmarkStart w:id="67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9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9"/>
    <w:bookmarkStart w:id="70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70"/>
    <w:bookmarkStart w:id="71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1"/>
    <w:bookmarkStart w:id="72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4"/>
    <w:bookmarkStart w:id="80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5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5"/>
    <w:bookmarkStart w:id="76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6"/>
    <w:bookmarkStart w:id="77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7"/>
    <w:bookmarkStart w:id="78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8"/>
    <w:bookmarkStart w:id="79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../skills/tray/tray-project/references/project-json-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skills/tray/tray-project/references/project-json-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2026-04-11T15:08:11Z</dcterms:created>
  <dcterms:modified xsi:type="dcterms:W3CDTF">2026-04-11T15:08:11Z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