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FD81C" w14:textId="0A718B49" w:rsidR="00F42309" w:rsidRDefault="00F42309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Add reservoir inflow as new criteria to </w:t>
      </w:r>
      <w:r w:rsidR="009629C3">
        <w:rPr>
          <w:rFonts w:asciiTheme="majorBidi" w:hAnsiTheme="majorBidi" w:cstheme="majorBidi"/>
          <w:b/>
          <w:bCs/>
          <w:sz w:val="28"/>
          <w:szCs w:val="28"/>
        </w:rPr>
        <w:t xml:space="preserve">give Lake Mead managers more flexibility </w:t>
      </w:r>
      <w:r w:rsidR="0066310F">
        <w:rPr>
          <w:rFonts w:asciiTheme="majorBidi" w:hAnsiTheme="majorBidi" w:cstheme="majorBidi"/>
          <w:b/>
          <w:bCs/>
          <w:sz w:val="28"/>
          <w:szCs w:val="28"/>
        </w:rPr>
        <w:t xml:space="preserve">and independence </w:t>
      </w:r>
      <w:r w:rsidR="009629C3">
        <w:rPr>
          <w:rFonts w:asciiTheme="majorBidi" w:hAnsiTheme="majorBidi" w:cstheme="majorBidi"/>
          <w:b/>
          <w:bCs/>
          <w:sz w:val="28"/>
          <w:szCs w:val="28"/>
        </w:rPr>
        <w:t>to conserve water</w:t>
      </w:r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27F7B1" w14:textId="00B7E1A7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e Pierce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releases key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level.</w:t>
            </w:r>
          </w:p>
          <w:p w14:paraId="37B00532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reservoir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8.6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feet in less than 5 years.</w:t>
            </w:r>
          </w:p>
          <w:p w14:paraId="02D21B2C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will be faster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use conservation credits to meet mandatory conservation targets.</w:t>
            </w:r>
          </w:p>
          <w:p w14:paraId="445BE7A2" w14:textId="4DD516A2" w:rsidR="00D3622A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Includ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reservoir inflow as a new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release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criteria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to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5B8CDAA6" w14:textId="504B73C8" w:rsidR="00D3622A" w:rsidRPr="00E85A1B" w:rsidRDefault="00D3622A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A50990B" w14:textId="51DA330D" w:rsidR="00D3622A" w:rsidRPr="00E85A1B" w:rsidRDefault="00D3622A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Keep Lake Mead’s level at or above 1,020 feet.</w:t>
            </w:r>
          </w:p>
          <w:p w14:paraId="3AE55609" w14:textId="0B2268B8" w:rsidR="00A00CA3" w:rsidRPr="00E85A1B" w:rsidRDefault="00A00CA3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Give managers more flexibility to conserve and consume water independent of other parties.</w:t>
            </w:r>
          </w:p>
          <w:p w14:paraId="01567518" w14:textId="2D48A012" w:rsidR="00D3622A" w:rsidRPr="00D3622A" w:rsidRDefault="00A00CA3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Let p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arties manage their water without negotiating larger, more painful, and 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joint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mandatory conservation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35736F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agreements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658F01C5" w:rsidR="00860CF7" w:rsidRDefault="004372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As </w:t>
      </w:r>
      <w:r w:rsidR="006B72C0">
        <w:rPr>
          <w:rFonts w:asciiTheme="majorBidi" w:hAnsiTheme="majorBidi" w:cstheme="majorBidi"/>
          <w:sz w:val="24"/>
          <w:szCs w:val="24"/>
        </w:rPr>
        <w:t>a 20-year 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and Lake Mead draws down</w:t>
      </w:r>
      <w:r w:rsidR="006B72C0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the Lower Colorado River Basin states of Arizona, Nevada, and California</w:t>
      </w:r>
      <w:r w:rsidR="00DC72C7">
        <w:rPr>
          <w:rFonts w:asciiTheme="majorBidi" w:hAnsiTheme="majorBidi" w:cstheme="majorBidi"/>
          <w:sz w:val="24"/>
          <w:szCs w:val="24"/>
        </w:rPr>
        <w:t xml:space="preserve"> plus Mexico</w:t>
      </w:r>
      <w:r>
        <w:rPr>
          <w:rFonts w:asciiTheme="majorBidi" w:hAnsiTheme="majorBidi" w:cstheme="majorBidi"/>
          <w:sz w:val="24"/>
          <w:szCs w:val="24"/>
        </w:rPr>
        <w:t xml:space="preserve"> must meet 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that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million acre-feet (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>)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as Lake Mead’s level falls</w:t>
      </w:r>
      <w:r w:rsidR="00F041C2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426E78">
        <w:rPr>
          <w:rFonts w:asciiTheme="majorBidi" w:hAnsiTheme="majorBidi" w:cstheme="majorBidi"/>
          <w:sz w:val="24"/>
          <w:szCs w:val="24"/>
        </w:rPr>
        <w:t>affect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Mead’s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39F937DA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7912AB">
        <w:rPr>
          <w:rFonts w:asciiTheme="majorBidi" w:hAnsiTheme="majorBidi" w:cstheme="majorBidi"/>
          <w:sz w:val="24"/>
          <w:szCs w:val="24"/>
        </w:rPr>
        <w:t>describes</w:t>
      </w:r>
      <w:r>
        <w:rPr>
          <w:rFonts w:asciiTheme="majorBidi" w:hAnsiTheme="majorBidi" w:cstheme="majorBidi"/>
          <w:sz w:val="24"/>
          <w:szCs w:val="24"/>
        </w:rPr>
        <w:t xml:space="preserve"> scenarios of</w:t>
      </w:r>
      <w:r w:rsidR="00D30114">
        <w:rPr>
          <w:rFonts w:asciiTheme="majorBidi" w:hAnsiTheme="majorBidi" w:cstheme="majorBidi"/>
          <w:sz w:val="24"/>
          <w:szCs w:val="24"/>
        </w:rPr>
        <w:t xml:space="preserve"> possible</w:t>
      </w:r>
      <w:r>
        <w:rPr>
          <w:rFonts w:asciiTheme="majorBidi" w:hAnsiTheme="majorBidi" w:cstheme="majorBidi"/>
          <w:sz w:val="24"/>
          <w:szCs w:val="24"/>
        </w:rPr>
        <w:t xml:space="preserve"> 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scenarios of additional water conservation beyond current mandatory targets.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F043F1">
        <w:rPr>
          <w:rFonts w:asciiTheme="majorBidi" w:hAnsiTheme="majorBidi" w:cstheme="majorBidi"/>
          <w:sz w:val="24"/>
          <w:szCs w:val="24"/>
        </w:rPr>
        <w:t xml:space="preserve">of reservoir storage </w:t>
      </w:r>
      <w:r w:rsidR="00B708E2">
        <w:rPr>
          <w:rFonts w:asciiTheme="majorBidi" w:hAnsiTheme="majorBidi" w:cstheme="majorBidi"/>
          <w:sz w:val="24"/>
          <w:szCs w:val="24"/>
        </w:rPr>
        <w:t xml:space="preserve">show </w:t>
      </w:r>
      <w:r w:rsidR="003867BA">
        <w:rPr>
          <w:rFonts w:asciiTheme="majorBidi" w:hAnsiTheme="majorBidi" w:cstheme="majorBidi"/>
          <w:sz w:val="24"/>
          <w:szCs w:val="24"/>
        </w:rPr>
        <w:t>a</w:t>
      </w:r>
      <w:r w:rsidR="00B708E2">
        <w:rPr>
          <w:rFonts w:asciiTheme="majorBidi" w:hAnsiTheme="majorBidi" w:cstheme="majorBidi"/>
          <w:sz w:val="24"/>
          <w:szCs w:val="24"/>
        </w:rPr>
        <w:t xml:space="preserve"> need to adapt releases and conservation efforts to inflow </w:t>
      </w:r>
      <w:r w:rsidR="006D1BFD">
        <w:rPr>
          <w:rFonts w:asciiTheme="majorBidi" w:hAnsiTheme="majorBidi" w:cstheme="majorBidi"/>
          <w:sz w:val="24"/>
          <w:szCs w:val="24"/>
        </w:rPr>
        <w:t>to stabiliz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4C6818">
        <w:rPr>
          <w:rFonts w:asciiTheme="majorBidi" w:hAnsiTheme="majorBidi" w:cstheme="majorBidi"/>
          <w:sz w:val="24"/>
          <w:szCs w:val="24"/>
        </w:rPr>
        <w:t>add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4A0A78">
        <w:rPr>
          <w:rFonts w:asciiTheme="majorBidi" w:hAnsiTheme="majorBidi" w:cstheme="majorBidi"/>
          <w:sz w:val="24"/>
          <w:szCs w:val="24"/>
        </w:rPr>
        <w:t xml:space="preserve">inflow as a </w:t>
      </w:r>
      <w:r w:rsidR="007A4812">
        <w:rPr>
          <w:rFonts w:asciiTheme="majorBidi" w:hAnsiTheme="majorBidi" w:cstheme="majorBidi"/>
          <w:sz w:val="24"/>
          <w:szCs w:val="24"/>
        </w:rPr>
        <w:t xml:space="preserve">new </w:t>
      </w:r>
      <w:r w:rsidR="004C6818">
        <w:rPr>
          <w:rFonts w:asciiTheme="majorBidi" w:hAnsiTheme="majorBidi" w:cstheme="majorBidi"/>
          <w:sz w:val="24"/>
          <w:szCs w:val="24"/>
        </w:rPr>
        <w:t>release</w:t>
      </w:r>
      <w:r w:rsidR="00B708E2">
        <w:rPr>
          <w:rFonts w:asciiTheme="majorBidi" w:hAnsiTheme="majorBidi" w:cstheme="majorBidi"/>
          <w:sz w:val="24"/>
          <w:szCs w:val="24"/>
        </w:rPr>
        <w:t xml:space="preserve"> criteria</w:t>
      </w:r>
      <w:r w:rsidR="000A139A">
        <w:rPr>
          <w:rFonts w:asciiTheme="majorBidi" w:hAnsiTheme="majorBidi" w:cstheme="majorBidi"/>
          <w:sz w:val="24"/>
          <w:szCs w:val="24"/>
        </w:rPr>
        <w:t xml:space="preserve">. </w:t>
      </w:r>
      <w:r w:rsidR="004C6818">
        <w:rPr>
          <w:rFonts w:asciiTheme="majorBidi" w:hAnsiTheme="majorBidi" w:cstheme="majorBidi"/>
          <w:sz w:val="24"/>
          <w:szCs w:val="24"/>
        </w:rPr>
        <w:t>Adding</w:t>
      </w:r>
      <w:r w:rsidR="000A139A">
        <w:rPr>
          <w:rFonts w:asciiTheme="majorBidi" w:hAnsiTheme="majorBidi" w:cstheme="majorBidi"/>
          <w:sz w:val="24"/>
          <w:szCs w:val="24"/>
        </w:rPr>
        <w:t xml:space="preserve"> inflow as a new criteria</w:t>
      </w:r>
      <w:r w:rsidR="004C6818">
        <w:rPr>
          <w:rFonts w:asciiTheme="majorBidi" w:hAnsiTheme="majorBidi" w:cstheme="majorBidi"/>
          <w:sz w:val="24"/>
          <w:szCs w:val="24"/>
        </w:rPr>
        <w:t xml:space="preserve"> will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E1325B">
        <w:rPr>
          <w:rFonts w:asciiTheme="majorBidi" w:hAnsiTheme="majorBidi" w:cstheme="majorBidi"/>
          <w:sz w:val="24"/>
          <w:szCs w:val="24"/>
        </w:rPr>
        <w:t>avoid sudden large draw down and k</w:t>
      </w:r>
      <w:r w:rsidR="009B4230">
        <w:rPr>
          <w:rFonts w:asciiTheme="majorBidi" w:hAnsiTheme="majorBidi" w:cstheme="majorBidi"/>
          <w:sz w:val="24"/>
          <w:szCs w:val="24"/>
        </w:rPr>
        <w:t>eep</w:t>
      </w:r>
      <w:r w:rsidR="00ED17A2">
        <w:rPr>
          <w:rFonts w:asciiTheme="majorBidi" w:hAnsiTheme="majorBidi" w:cstheme="majorBidi"/>
          <w:sz w:val="24"/>
          <w:szCs w:val="24"/>
        </w:rPr>
        <w:t xml:space="preserve"> Lake Mead</w:t>
      </w:r>
      <w:r w:rsidR="009B4230">
        <w:rPr>
          <w:rFonts w:asciiTheme="majorBidi" w:hAnsiTheme="majorBidi" w:cstheme="majorBidi"/>
          <w:sz w:val="24"/>
          <w:szCs w:val="24"/>
        </w:rPr>
        <w:t>’s level at or above</w:t>
      </w:r>
      <w:r w:rsidR="00ED17A2">
        <w:rPr>
          <w:rFonts w:asciiTheme="majorBidi" w:hAnsiTheme="majorBidi" w:cstheme="majorBidi"/>
          <w:sz w:val="24"/>
          <w:szCs w:val="24"/>
        </w:rPr>
        <w:t xml:space="preserve"> the </w:t>
      </w:r>
      <w:r w:rsidR="004C6818">
        <w:rPr>
          <w:rFonts w:asciiTheme="majorBidi" w:hAnsiTheme="majorBidi" w:cstheme="majorBidi"/>
          <w:sz w:val="24"/>
          <w:szCs w:val="24"/>
        </w:rPr>
        <w:t xml:space="preserve">protection elevation of 1,020 feet (5.7 </w:t>
      </w:r>
      <w:proofErr w:type="spellStart"/>
      <w:r w:rsidR="004C681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4C6818">
        <w:rPr>
          <w:rFonts w:asciiTheme="majorBidi" w:hAnsiTheme="majorBidi" w:cstheme="majorBidi"/>
          <w:sz w:val="24"/>
          <w:szCs w:val="24"/>
        </w:rPr>
        <w:t>)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4C6818">
        <w:rPr>
          <w:rFonts w:asciiTheme="majorBidi" w:hAnsiTheme="majorBidi" w:cstheme="majorBidi"/>
          <w:sz w:val="24"/>
          <w:szCs w:val="24"/>
        </w:rPr>
        <w:t xml:space="preserve">Adding inflow as a new criteria will also give managers more flexibility to conserve and consume water independent of other parties. </w:t>
      </w:r>
      <w:r w:rsidR="00463B9D">
        <w:rPr>
          <w:rFonts w:asciiTheme="majorBidi" w:hAnsiTheme="majorBidi" w:cstheme="majorBidi"/>
          <w:sz w:val="24"/>
          <w:szCs w:val="24"/>
        </w:rPr>
        <w:t xml:space="preserve">Parties choose their own management and risk strategies without negotiating larger, more painful, and collective mandatory conservation </w:t>
      </w:r>
      <w:r w:rsidR="004C6818">
        <w:rPr>
          <w:rFonts w:asciiTheme="majorBidi" w:hAnsiTheme="majorBidi" w:cstheme="majorBidi"/>
          <w:sz w:val="24"/>
          <w:szCs w:val="24"/>
        </w:rPr>
        <w:t>agreements</w:t>
      </w:r>
      <w:r w:rsidR="00463B9D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</w:p>
    <w:p w14:paraId="6D63F414" w14:textId="15CAF486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>the Lower Basin states and contractors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944F96">
        <w:rPr>
          <w:rFonts w:asciiTheme="majorBidi" w:hAnsiTheme="majorBidi" w:cstheme="majorBidi"/>
          <w:sz w:val="24"/>
          <w:szCs w:val="24"/>
        </w:rPr>
        <w:t>plausible</w:t>
      </w:r>
      <w:r w:rsidR="00342FB9">
        <w:rPr>
          <w:rFonts w:asciiTheme="majorBidi" w:hAnsiTheme="majorBidi" w:cstheme="majorBidi"/>
          <w:sz w:val="24"/>
          <w:szCs w:val="24"/>
        </w:rPr>
        <w:t xml:space="preserve"> or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3C74C4">
        <w:rPr>
          <w:rFonts w:asciiTheme="majorBidi" w:hAnsiTheme="majorBidi" w:cstheme="majorBidi"/>
          <w:sz w:val="24"/>
          <w:szCs w:val="24"/>
        </w:rPr>
        <w:t xml:space="preserve">Lake Mead inflow scenarios 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</w:p>
    <w:p w14:paraId="511B6806" w14:textId="5AD09B31" w:rsidR="00C93E47" w:rsidRDefault="00C93E47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>repeated each</w:t>
      </w:r>
      <w:r>
        <w:rPr>
          <w:rFonts w:asciiTheme="majorBidi" w:hAnsiTheme="majorBidi" w:cstheme="majorBidi"/>
          <w:sz w:val="24"/>
          <w:szCs w:val="24"/>
        </w:rPr>
        <w:t xml:space="preserve"> year represents a large inflow value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every</w:t>
      </w:r>
      <w:r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05D898E5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2762967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0EC17EE8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0E1DDEE4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66492446" w14:textId="19D1DCCD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0C292674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C443E08" w14:textId="0A74C6CA" w:rsidR="00A315FC" w:rsidRDefault="003F6ED7" w:rsidP="003F6ED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 to 1,025 feet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1223DF">
        <w:rPr>
          <w:rFonts w:asciiTheme="majorBidi" w:hAnsiTheme="majorBidi" w:cstheme="majorBidi"/>
          <w:i/>
          <w:iCs/>
          <w:sz w:val="24"/>
          <w:szCs w:val="24"/>
        </w:rPr>
        <w:t>beyond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341E27">
        <w:rPr>
          <w:rFonts w:asciiTheme="majorBidi" w:hAnsiTheme="majorBidi" w:cstheme="majorBidi"/>
          <w:sz w:val="24"/>
          <w:szCs w:val="24"/>
        </w:rPr>
        <w:t xml:space="preserve"> 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allowing more voluntary conservation that </w:t>
      </w:r>
      <w:r w:rsidR="00161A5A">
        <w:rPr>
          <w:rFonts w:asciiTheme="majorBidi" w:hAnsiTheme="majorBidi" w:cstheme="majorBidi"/>
          <w:sz w:val="24"/>
          <w:szCs w:val="24"/>
        </w:rPr>
        <w:t>parties</w:t>
      </w:r>
      <w:r w:rsidR="00487E68">
        <w:rPr>
          <w:rFonts w:asciiTheme="majorBidi" w:hAnsiTheme="majorBidi" w:cstheme="majorBidi"/>
          <w:sz w:val="24"/>
          <w:szCs w:val="24"/>
        </w:rPr>
        <w:t xml:space="preserve"> credit and can</w:t>
      </w:r>
      <w:r w:rsidR="00F828AA">
        <w:rPr>
          <w:rFonts w:asciiTheme="majorBidi" w:hAnsiTheme="majorBidi" w:cstheme="majorBidi"/>
          <w:sz w:val="24"/>
          <w:szCs w:val="24"/>
        </w:rPr>
        <w:t xml:space="preserve"> recover at a later date</w:t>
      </w:r>
      <w:r w:rsidR="00341E27">
        <w:rPr>
          <w:rFonts w:asciiTheme="majorBidi" w:hAnsiTheme="majorBidi" w:cstheme="majorBidi"/>
          <w:sz w:val="24"/>
          <w:szCs w:val="24"/>
        </w:rPr>
        <w:t xml:space="preserve">. Alternatively, </w:t>
      </w:r>
      <w:r w:rsidR="00F828AA">
        <w:rPr>
          <w:rFonts w:asciiTheme="majorBidi" w:hAnsiTheme="majorBidi" w:cstheme="majorBidi"/>
          <w:sz w:val="24"/>
          <w:szCs w:val="24"/>
        </w:rPr>
        <w:t>cap</w:t>
      </w:r>
      <w:r w:rsidR="00487E68">
        <w:rPr>
          <w:rFonts w:asciiTheme="majorBidi" w:hAnsiTheme="majorBidi" w:cstheme="majorBidi"/>
          <w:sz w:val="24"/>
          <w:szCs w:val="24"/>
        </w:rPr>
        <w:t xml:space="preserve"> credits for voluntary</w:t>
      </w:r>
      <w:r w:rsidR="00F828AA">
        <w:rPr>
          <w:rFonts w:asciiTheme="majorBidi" w:hAnsiTheme="majorBidi" w:cstheme="majorBidi"/>
          <w:sz w:val="24"/>
          <w:szCs w:val="24"/>
        </w:rPr>
        <w:t xml:space="preserve"> conservation and mak</w:t>
      </w:r>
      <w:r w:rsidR="006464D0">
        <w:rPr>
          <w:rFonts w:asciiTheme="majorBidi" w:hAnsiTheme="majorBidi" w:cstheme="majorBidi"/>
          <w:sz w:val="24"/>
          <w:szCs w:val="24"/>
        </w:rPr>
        <w:t>e</w:t>
      </w:r>
      <w:r w:rsidR="00F828AA">
        <w:rPr>
          <w:rFonts w:asciiTheme="majorBidi" w:hAnsiTheme="majorBidi" w:cstheme="majorBidi"/>
          <w:sz w:val="24"/>
          <w:szCs w:val="24"/>
        </w:rPr>
        <w:t xml:space="preserve"> all additional conservation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B5687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Rosenberg&lt;/author&gt;&lt;/authors&gt;&lt;/contributors&gt;&lt;titles&gt;&lt;title&gt;Intentionally Created Surplus for Lake Mead: Current Accounts and Next Steps&lt;/title&gt;&lt;/titles&gt;&lt;dates&gt;&lt;year&gt;2021&lt;/year&gt;&lt;/dates&gt;&lt;urls&gt;&lt;related-urls&gt;&lt;url&gt;https://github.com/dzeke/ColoradoRiverCoding/tree/master/ICS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 Uncertain conservation efforts propagate as uncertain reservoir releases.</w:t>
      </w:r>
    </w:p>
    <w:p w14:paraId="72EB519E" w14:textId="639CBA87" w:rsidR="001A16FE" w:rsidRDefault="001A16FE" w:rsidP="001A16FE">
      <w:pPr>
        <w:pStyle w:val="Heading1"/>
      </w:pPr>
      <w:r>
        <w:t>Uncertain Future Lake Levels</w:t>
      </w:r>
    </w:p>
    <w:p w14:paraId="0EACAB3B" w14:textId="637604CC" w:rsidR="001A16FE" w:rsidRDefault="002872F5" w:rsidP="003F6ED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D74C16">
        <w:rPr>
          <w:rFonts w:asciiTheme="majorBidi" w:hAnsiTheme="majorBidi" w:cstheme="majorBidi"/>
          <w:sz w:val="24"/>
          <w:szCs w:val="24"/>
        </w:rPr>
        <w:t>August 2021</w:t>
      </w:r>
      <w:r>
        <w:rPr>
          <w:rFonts w:asciiTheme="majorBidi" w:hAnsiTheme="majorBidi" w:cstheme="majorBidi"/>
          <w:sz w:val="24"/>
          <w:szCs w:val="24"/>
        </w:rPr>
        <w:t xml:space="preserve"> lake level of 1,0</w:t>
      </w:r>
      <w:r w:rsidR="00063F48">
        <w:rPr>
          <w:rFonts w:asciiTheme="majorBidi" w:hAnsiTheme="majorBidi" w:cstheme="majorBidi"/>
          <w:sz w:val="24"/>
          <w:szCs w:val="24"/>
        </w:rPr>
        <w:t>68</w:t>
      </w:r>
      <w:r>
        <w:rPr>
          <w:rFonts w:asciiTheme="majorBidi" w:hAnsiTheme="majorBidi" w:cstheme="majorBidi"/>
          <w:sz w:val="24"/>
          <w:szCs w:val="24"/>
        </w:rPr>
        <w:t xml:space="preserve"> feet </w:t>
      </w:r>
      <w:r w:rsidR="00CA4CFF">
        <w:rPr>
          <w:rFonts w:asciiTheme="majorBidi" w:hAnsiTheme="majorBidi" w:cstheme="majorBidi"/>
          <w:sz w:val="24"/>
          <w:szCs w:val="24"/>
        </w:rPr>
        <w:t xml:space="preserve">and storage volume </w:t>
      </w:r>
      <w:r>
        <w:rPr>
          <w:rFonts w:asciiTheme="majorBidi" w:hAnsiTheme="majorBidi" w:cstheme="majorBidi"/>
          <w:sz w:val="24"/>
          <w:szCs w:val="24"/>
        </w:rPr>
        <w:t>(9.</w:t>
      </w:r>
      <w:r w:rsidR="00063F48"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 will change </w:t>
      </w:r>
      <w:r w:rsidR="00CA4CFF">
        <w:rPr>
          <w:rFonts w:asciiTheme="majorBidi" w:hAnsiTheme="majorBidi" w:cstheme="majorBidi"/>
          <w:sz w:val="24"/>
          <w:szCs w:val="24"/>
        </w:rPr>
        <w:t xml:space="preserve">over time. </w:t>
      </w:r>
      <w:r w:rsidR="00C44DD3">
        <w:rPr>
          <w:rFonts w:asciiTheme="majorBidi" w:hAnsiTheme="majorBidi" w:cstheme="majorBidi"/>
          <w:sz w:val="24"/>
          <w:szCs w:val="24"/>
        </w:rPr>
        <w:t xml:space="preserve">Lake Mead </w:t>
      </w:r>
      <w:r w:rsidR="00545016">
        <w:rPr>
          <w:rFonts w:asciiTheme="majorBidi" w:hAnsiTheme="majorBidi" w:cstheme="majorBidi"/>
          <w:sz w:val="24"/>
          <w:szCs w:val="24"/>
        </w:rPr>
        <w:t xml:space="preserve">drought </w:t>
      </w:r>
      <w:r w:rsidR="00C44DD3">
        <w:rPr>
          <w:rFonts w:asciiTheme="majorBidi" w:hAnsiTheme="majorBidi" w:cstheme="majorBidi"/>
          <w:sz w:val="24"/>
          <w:szCs w:val="24"/>
        </w:rPr>
        <w:t>operations</w:t>
      </w:r>
      <w:r w:rsidR="00CA4CFF">
        <w:rPr>
          <w:rFonts w:asciiTheme="majorBidi" w:hAnsiTheme="majorBidi" w:cstheme="majorBidi"/>
          <w:sz w:val="24"/>
          <w:szCs w:val="24"/>
        </w:rPr>
        <w:t xml:space="preserve"> </w:t>
      </w:r>
      <w:r w:rsidR="00F37A5D">
        <w:rPr>
          <w:rFonts w:asciiTheme="majorBidi" w:hAnsiTheme="majorBidi" w:cstheme="majorBidi"/>
          <w:sz w:val="24"/>
          <w:szCs w:val="24"/>
        </w:rPr>
        <w:t xml:space="preserve">consider these changes by </w:t>
      </w:r>
      <w:r w:rsidR="00CA4CFF">
        <w:rPr>
          <w:rFonts w:asciiTheme="majorBidi" w:hAnsiTheme="majorBidi" w:cstheme="majorBidi"/>
          <w:sz w:val="24"/>
          <w:szCs w:val="24"/>
        </w:rPr>
        <w:t>specify</w:t>
      </w:r>
      <w:r w:rsidR="00F37A5D">
        <w:rPr>
          <w:rFonts w:asciiTheme="majorBidi" w:hAnsiTheme="majorBidi" w:cstheme="majorBidi"/>
          <w:sz w:val="24"/>
          <w:szCs w:val="24"/>
        </w:rPr>
        <w:t>ing</w:t>
      </w:r>
      <w:r w:rsidR="00CA4CFF">
        <w:rPr>
          <w:rFonts w:asciiTheme="majorBidi" w:hAnsiTheme="majorBidi" w:cstheme="majorBidi"/>
          <w:sz w:val="24"/>
          <w:szCs w:val="24"/>
        </w:rPr>
        <w:t xml:space="preserve"> </w:t>
      </w:r>
      <w:r w:rsidR="00C44DD3">
        <w:rPr>
          <w:rFonts w:asciiTheme="majorBidi" w:hAnsiTheme="majorBidi" w:cstheme="majorBidi"/>
          <w:sz w:val="24"/>
          <w:szCs w:val="24"/>
        </w:rPr>
        <w:t>seven</w:t>
      </w:r>
      <w:r w:rsidR="00CA4CFF">
        <w:rPr>
          <w:rFonts w:asciiTheme="majorBidi" w:hAnsiTheme="majorBidi" w:cstheme="majorBidi"/>
          <w:sz w:val="24"/>
          <w:szCs w:val="24"/>
        </w:rPr>
        <w:t xml:space="preserve"> elevation range</w:t>
      </w:r>
      <w:r w:rsidR="00C44DD3">
        <w:rPr>
          <w:rFonts w:asciiTheme="majorBidi" w:hAnsiTheme="majorBidi" w:cstheme="majorBidi"/>
          <w:sz w:val="24"/>
          <w:szCs w:val="24"/>
        </w:rPr>
        <w:t>s</w:t>
      </w:r>
      <w:r w:rsidR="00CA4CFF">
        <w:rPr>
          <w:rFonts w:asciiTheme="majorBidi" w:hAnsiTheme="majorBidi" w:cstheme="majorBidi"/>
          <w:sz w:val="24"/>
          <w:szCs w:val="24"/>
        </w:rPr>
        <w:t xml:space="preserve"> between 1,025 and 1,090 feet (tiers or elevation scenarios)</w:t>
      </w:r>
      <w:r w:rsidR="008013F6">
        <w:rPr>
          <w:rFonts w:asciiTheme="majorBidi" w:hAnsiTheme="majorBidi" w:cstheme="majorBidi"/>
          <w:sz w:val="24"/>
          <w:szCs w:val="24"/>
        </w:rPr>
        <w:t xml:space="preserve"> and mandatory </w:t>
      </w:r>
      <w:r w:rsidR="00F37A5D">
        <w:rPr>
          <w:rFonts w:asciiTheme="majorBidi" w:hAnsiTheme="majorBidi" w:cstheme="majorBidi"/>
          <w:sz w:val="24"/>
          <w:szCs w:val="24"/>
        </w:rPr>
        <w:t xml:space="preserve">conservation </w:t>
      </w:r>
      <w:r w:rsidR="008013F6">
        <w:rPr>
          <w:rFonts w:asciiTheme="majorBidi" w:hAnsiTheme="majorBidi" w:cstheme="majorBidi"/>
          <w:sz w:val="24"/>
          <w:szCs w:val="24"/>
        </w:rPr>
        <w:t>targets for each elevation range</w:t>
      </w:r>
      <w:r w:rsidR="00CA4CFF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40FE1174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Mead’s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 </w:t>
      </w:r>
      <w:r>
        <w:rPr>
          <w:rFonts w:asciiTheme="majorBidi" w:hAnsiTheme="majorBidi" w:cstheme="majorBidi"/>
          <w:sz w:val="24"/>
          <w:szCs w:val="24"/>
        </w:rPr>
        <w:t>with 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EF28B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2021d)&lt;/DisplayText&gt;&lt;record&gt;&lt;rec-number&gt;2786&lt;/rec-number&gt;&lt;foreign-keys&gt;&lt;key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Rosenberg&lt;/author&gt;&lt;/authors&gt;&lt;/contributors&gt;&lt;titles&gt;&lt;title&gt;Time to Mead Dead Pool&lt;/title&gt;&lt;/titles&gt;&lt;dates&gt;&lt;year&gt;2021&lt;/year&gt;&lt;/dates&gt;&lt;urls&gt;&lt;related-urls&gt;&lt;url&gt;https://github.com/dzeke/ColoradoRiverCoding/tree/master/TimeToDeadPoo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F28B7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78212B2D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for the reservoir </w:t>
      </w:r>
      <w:r w:rsidR="00D00BC5">
        <w:rPr>
          <w:rFonts w:asciiTheme="majorBidi" w:hAnsiTheme="majorBidi" w:cstheme="majorBidi"/>
          <w:sz w:val="24"/>
          <w:szCs w:val="24"/>
        </w:rPr>
        <w:t>using</w:t>
      </w:r>
      <w:r w:rsidR="00DB7A0B">
        <w:rPr>
          <w:rFonts w:asciiTheme="majorBidi" w:hAnsiTheme="majorBidi" w:cstheme="majorBidi"/>
          <w:sz w:val="24"/>
          <w:szCs w:val="24"/>
        </w:rPr>
        <w:t xml:space="preserve"> 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storage value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861082">
        <w:rPr>
          <w:rFonts w:asciiTheme="majorBidi" w:hAnsiTheme="majorBidi" w:cstheme="majorBidi"/>
          <w:sz w:val="24"/>
          <w:szCs w:val="24"/>
        </w:rPr>
        <w:t>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2A8C948B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997C18">
        <w:rPr>
          <w:rFonts w:asciiTheme="majorBidi" w:hAnsiTheme="majorBidi" w:cstheme="majorBidi"/>
          <w:sz w:val="24"/>
          <w:szCs w:val="24"/>
        </w:rPr>
        <w:t>Mead’s level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7154E070" w:rsidR="008013F6" w:rsidRDefault="00861082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</w:t>
      </w:r>
      <w:r w:rsidR="00997C18">
        <w:rPr>
          <w:rFonts w:asciiTheme="majorBidi" w:hAnsiTheme="majorBidi" w:cstheme="majorBidi"/>
          <w:sz w:val="24"/>
          <w:szCs w:val="24"/>
        </w:rPr>
        <w:t xml:space="preserve">Lake </w:t>
      </w:r>
      <w:r>
        <w:rPr>
          <w:rFonts w:asciiTheme="majorBidi" w:hAnsiTheme="majorBidi" w:cstheme="majorBidi"/>
          <w:sz w:val="24"/>
          <w:szCs w:val="24"/>
        </w:rPr>
        <w:t xml:space="preserve">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reservoir </w:t>
      </w:r>
      <w:r w:rsidR="00997C18">
        <w:rPr>
          <w:rFonts w:asciiTheme="majorBidi" w:hAnsiTheme="majorBidi" w:cstheme="majorBidi"/>
          <w:sz w:val="24"/>
          <w:szCs w:val="24"/>
        </w:rPr>
        <w:t xml:space="preserve">draws down and then </w:t>
      </w:r>
      <w:r>
        <w:rPr>
          <w:rFonts w:asciiTheme="majorBidi" w:hAnsiTheme="majorBidi" w:cstheme="majorBidi"/>
          <w:sz w:val="24"/>
          <w:szCs w:val="24"/>
        </w:rPr>
        <w:t>stabilize</w:t>
      </w:r>
      <w:r w:rsidR="00F00D63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</w:t>
      </w:r>
      <w:r w:rsidR="00997C18">
        <w:rPr>
          <w:rFonts w:asciiTheme="majorBidi" w:hAnsiTheme="majorBidi" w:cstheme="majorBidi"/>
          <w:sz w:val="24"/>
          <w:szCs w:val="24"/>
        </w:rPr>
        <w:t xml:space="preserve"> in </w:t>
      </w:r>
      <w:r w:rsidR="00EA016D">
        <w:rPr>
          <w:rFonts w:asciiTheme="majorBidi" w:hAnsiTheme="majorBidi" w:cstheme="majorBidi"/>
          <w:sz w:val="24"/>
          <w:szCs w:val="24"/>
        </w:rPr>
        <w:t xml:space="preserve">4 to </w:t>
      </w:r>
      <w:r w:rsidR="00F84630">
        <w:rPr>
          <w:rFonts w:asciiTheme="majorBidi" w:hAnsiTheme="majorBidi" w:cstheme="majorBidi"/>
          <w:sz w:val="24"/>
          <w:szCs w:val="24"/>
        </w:rPr>
        <w:t>7</w:t>
      </w:r>
      <w:r w:rsidR="00997C18">
        <w:rPr>
          <w:rFonts w:asciiTheme="majorBidi" w:hAnsiTheme="majorBidi" w:cstheme="majorBidi"/>
          <w:sz w:val="24"/>
          <w:szCs w:val="24"/>
        </w:rPr>
        <w:t xml:space="preserve"> years</w:t>
      </w:r>
      <w:r>
        <w:rPr>
          <w:rFonts w:asciiTheme="majorBidi" w:hAnsiTheme="majorBidi" w:cstheme="majorBidi"/>
          <w:sz w:val="24"/>
          <w:szCs w:val="24"/>
        </w:rPr>
        <w:t xml:space="preserve"> (Figure 1). These inflow scenarios represent historical Lake Powell releases of 7</w:t>
      </w:r>
      <w:r w:rsidR="00F84630">
        <w:rPr>
          <w:rFonts w:asciiTheme="majorBidi" w:hAnsiTheme="majorBidi" w:cstheme="majorBidi"/>
          <w:sz w:val="24"/>
          <w:szCs w:val="24"/>
        </w:rPr>
        <w:t>.6</w:t>
      </w:r>
      <w:r>
        <w:rPr>
          <w:rFonts w:asciiTheme="majorBidi" w:hAnsiTheme="majorBidi" w:cstheme="majorBidi"/>
          <w:sz w:val="24"/>
          <w:szCs w:val="24"/>
        </w:rPr>
        <w:t xml:space="preserve">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year.</w:t>
      </w:r>
      <w:r w:rsidR="00224DCB">
        <w:rPr>
          <w:rFonts w:asciiTheme="majorBidi" w:hAnsiTheme="majorBidi" w:cstheme="majorBidi"/>
          <w:sz w:val="24"/>
          <w:szCs w:val="24"/>
        </w:rPr>
        <w:t xml:space="preserve"> In the above analysis, Lake Mead evaporation rates of 5.7 to 6.8 feet per year </w:t>
      </w:r>
      <w:r w:rsidR="00224DCB">
        <w:rPr>
          <w:rFonts w:asciiTheme="majorBidi" w:hAnsiTheme="majorBidi" w:cstheme="majorBidi"/>
          <w:sz w:val="24"/>
          <w:szCs w:val="24"/>
        </w:rPr>
        <w:fldChar w:fldCharType="begin"/>
      </w:r>
      <w:r w:rsidR="00224DC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 w:rsidR="00224DCB">
        <w:rPr>
          <w:rFonts w:asciiTheme="majorBidi" w:hAnsiTheme="majorBidi" w:cstheme="majorBidi"/>
          <w:sz w:val="24"/>
          <w:szCs w:val="24"/>
        </w:rPr>
        <w:fldChar w:fldCharType="separate"/>
      </w:r>
      <w:r w:rsidR="00224DCB">
        <w:rPr>
          <w:rFonts w:asciiTheme="majorBidi" w:hAnsiTheme="majorBidi" w:cstheme="majorBidi"/>
          <w:noProof/>
          <w:sz w:val="24"/>
          <w:szCs w:val="24"/>
        </w:rPr>
        <w:t>(Moreo, 2015)</w:t>
      </w:r>
      <w:r w:rsidR="00224DCB">
        <w:rPr>
          <w:rFonts w:asciiTheme="majorBidi" w:hAnsiTheme="majorBidi" w:cstheme="majorBidi"/>
          <w:sz w:val="24"/>
          <w:szCs w:val="24"/>
        </w:rPr>
        <w:fldChar w:fldCharType="end"/>
      </w:r>
      <w:r w:rsidR="00224DCB">
        <w:rPr>
          <w:rFonts w:asciiTheme="majorBidi" w:hAnsiTheme="majorBidi" w:cstheme="majorBidi"/>
          <w:sz w:val="24"/>
          <w:szCs w:val="24"/>
        </w:rPr>
        <w:t xml:space="preserve"> change final storage volumes by </w:t>
      </w:r>
      <w:r w:rsidR="00F00D63">
        <w:rPr>
          <w:rFonts w:asciiTheme="majorBidi" w:hAnsiTheme="majorBidi" w:cstheme="majorBidi"/>
          <w:sz w:val="24"/>
          <w:szCs w:val="24"/>
        </w:rPr>
        <w:t>at most</w:t>
      </w:r>
      <w:r w:rsidR="00224DCB">
        <w:rPr>
          <w:rFonts w:asciiTheme="majorBidi" w:hAnsiTheme="majorBidi" w:cstheme="majorBidi"/>
          <w:sz w:val="24"/>
          <w:szCs w:val="24"/>
        </w:rPr>
        <w:t xml:space="preserve"> 0.25 </w:t>
      </w:r>
      <w:proofErr w:type="spellStart"/>
      <w:r w:rsidR="00224D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224DCB"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39B57A8D" w14:textId="378A2EA7" w:rsidR="00997C18" w:rsidRDefault="00D85812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C88DF" wp14:editId="7B305FAC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77777777" w:rsidR="00997C18" w:rsidRDefault="00997C18" w:rsidP="006E4FBF">
      <w:pPr>
        <w:rPr>
          <w:rFonts w:asciiTheme="majorBidi" w:hAnsiTheme="majorBidi" w:cstheme="majorBidi"/>
          <w:sz w:val="24"/>
          <w:szCs w:val="24"/>
        </w:rPr>
      </w:pPr>
    </w:p>
    <w:p w14:paraId="730BAF79" w14:textId="6DE02314" w:rsidR="008013F6" w:rsidRDefault="008013F6" w:rsidP="008013F6">
      <w:pPr>
        <w:pStyle w:val="Heading1"/>
      </w:pPr>
      <w:r>
        <w:t>Stabilize Lake Mead</w:t>
      </w:r>
    </w:p>
    <w:p w14:paraId="06B888C0" w14:textId="175603A4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etting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allows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>release that stabilize</w:t>
      </w:r>
      <w:r w:rsidR="00404156">
        <w:rPr>
          <w:rFonts w:asciiTheme="majorBidi" w:hAnsiTheme="majorBidi" w:cstheme="majorBidi"/>
          <w:sz w:val="24"/>
          <w:szCs w:val="24"/>
        </w:rPr>
        <w:t>s</w:t>
      </w:r>
      <w:r w:rsidR="00997C18">
        <w:rPr>
          <w:rFonts w:asciiTheme="majorBidi" w:hAnsiTheme="majorBidi" w:cstheme="majorBidi"/>
          <w:sz w:val="24"/>
          <w:szCs w:val="24"/>
        </w:rPr>
        <w:t xml:space="preserve">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 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declines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>line draw down Lake Mead whereas releases below the line raise lake level. For example, to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224DCB">
        <w:rPr>
          <w:rFonts w:asciiTheme="majorBidi" w:hAnsiTheme="majorBidi" w:cstheme="majorBidi"/>
          <w:sz w:val="24"/>
          <w:szCs w:val="24"/>
        </w:rPr>
        <w:t xml:space="preserve">To stabilize Lake Mead at 1,090 feet </w:t>
      </w:r>
      <w:r w:rsidR="00952FCB">
        <w:rPr>
          <w:rFonts w:asciiTheme="majorBidi" w:hAnsiTheme="majorBidi" w:cstheme="majorBidi"/>
          <w:sz w:val="24"/>
          <w:szCs w:val="24"/>
        </w:rPr>
        <w:t xml:space="preserve">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</w:t>
      </w:r>
      <w:r w:rsidR="00224DCB">
        <w:rPr>
          <w:rFonts w:asciiTheme="majorBidi" w:hAnsiTheme="majorBidi" w:cstheme="majorBidi"/>
          <w:sz w:val="24"/>
          <w:szCs w:val="24"/>
        </w:rPr>
        <w:t xml:space="preserve">, the </w:t>
      </w:r>
      <w:r w:rsidR="00952FCB">
        <w:rPr>
          <w:rFonts w:asciiTheme="majorBidi" w:hAnsiTheme="majorBidi" w:cstheme="majorBidi"/>
          <w:sz w:val="24"/>
          <w:szCs w:val="24"/>
        </w:rPr>
        <w:t xml:space="preserve">parties must conserve 1.7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403E2">
        <w:rPr>
          <w:rFonts w:asciiTheme="majorBidi" w:hAnsiTheme="majorBidi" w:cstheme="majorBidi"/>
          <w:sz w:val="24"/>
          <w:szCs w:val="24"/>
        </w:rPr>
        <w:t xml:space="preserve">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more than</w:t>
      </w:r>
      <w:r w:rsidR="00D403E2">
        <w:rPr>
          <w:rFonts w:asciiTheme="majorBidi" w:hAnsiTheme="majorBidi" w:cstheme="majorBidi"/>
          <w:sz w:val="24"/>
          <w:szCs w:val="24"/>
        </w:rPr>
        <w:t xml:space="preserve"> their mandatory conservation target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C8D721B" w:rsidR="00A862F1" w:rsidRDefault="00D85812">
      <w:pPr>
        <w:rPr>
          <w:rFonts w:asciiTheme="majorBidi" w:hAnsiTheme="majorBidi" w:cstheme="majorBidi"/>
          <w:sz w:val="24"/>
          <w:szCs w:val="24"/>
        </w:rPr>
      </w:pPr>
      <w:r w:rsidRPr="00D85812">
        <w:lastRenderedPageBreak/>
        <w:drawing>
          <wp:inline distT="0" distB="0" distL="0" distR="0" wp14:anchorId="295F39A8" wp14:editId="7E87C47B">
            <wp:extent cx="5943600" cy="406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525714" w14:textId="67941B62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B03111">
        <w:rPr>
          <w:rFonts w:asciiTheme="majorBidi" w:hAnsiTheme="majorBidi" w:cstheme="majorBidi"/>
          <w:b/>
          <w:bCs/>
          <w:sz w:val="24"/>
          <w:szCs w:val="24"/>
        </w:rPr>
        <w:t>draw down</w:t>
      </w:r>
      <w:r w:rsidR="00E35227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91574B">
        <w:rPr>
          <w:rFonts w:asciiTheme="majorBidi" w:hAnsiTheme="majorBidi" w:cstheme="majorBidi"/>
          <w:sz w:val="24"/>
          <w:szCs w:val="24"/>
        </w:rPr>
        <w:t xml:space="preserve">Dark and light blue lines show two </w:t>
      </w:r>
      <w:r w:rsidR="0012225D">
        <w:rPr>
          <w:rFonts w:asciiTheme="majorBidi" w:hAnsiTheme="majorBidi" w:cstheme="majorBidi"/>
          <w:sz w:val="24"/>
          <w:szCs w:val="24"/>
        </w:rPr>
        <w:t xml:space="preserve">reservoir </w:t>
      </w:r>
      <w:r w:rsidR="0091574B">
        <w:rPr>
          <w:rFonts w:asciiTheme="majorBidi" w:hAnsiTheme="majorBidi" w:cstheme="majorBidi"/>
          <w:sz w:val="24"/>
          <w:szCs w:val="24"/>
        </w:rPr>
        <w:t xml:space="preserve">start volumes. Blue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2EE4D031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>
        <w:rPr>
          <w:rFonts w:asciiTheme="majorBidi" w:hAnsiTheme="majorBidi" w:cstheme="majorBidi"/>
          <w:sz w:val="24"/>
          <w:szCs w:val="24"/>
        </w:rPr>
        <w:t>analys</w:t>
      </w:r>
      <w:r w:rsidR="0012225D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>s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and slow to</w:t>
      </w:r>
      <w:r w:rsidR="0012225D">
        <w:rPr>
          <w:rFonts w:asciiTheme="majorBidi" w:hAnsiTheme="majorBidi" w:cstheme="majorBidi"/>
          <w:sz w:val="24"/>
          <w:szCs w:val="24"/>
        </w:rPr>
        <w:t xml:space="preserve"> stabilize</w:t>
      </w:r>
      <w:r w:rsidR="00335B08">
        <w:rPr>
          <w:rFonts w:asciiTheme="majorBidi" w:hAnsiTheme="majorBidi" w:cstheme="majorBidi"/>
          <w:sz w:val="24"/>
          <w:szCs w:val="24"/>
        </w:rPr>
        <w:t xml:space="preserve"> or r</w:t>
      </w:r>
      <w:r w:rsidR="0012225D">
        <w:rPr>
          <w:rFonts w:asciiTheme="majorBidi" w:hAnsiTheme="majorBidi" w:cstheme="majorBidi"/>
          <w:sz w:val="24"/>
          <w:szCs w:val="24"/>
        </w:rPr>
        <w:t>ecover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335B08">
        <w:rPr>
          <w:rFonts w:asciiTheme="majorBidi" w:hAnsiTheme="majorBidi" w:cstheme="majorBidi"/>
          <w:sz w:val="24"/>
          <w:szCs w:val="24"/>
        </w:rPr>
        <w:t>w</w:t>
      </w:r>
      <w:r>
        <w:rPr>
          <w:rFonts w:asciiTheme="majorBidi" w:hAnsiTheme="majorBidi" w:cstheme="majorBidi"/>
          <w:sz w:val="24"/>
          <w:szCs w:val="24"/>
        </w:rPr>
        <w:t>hen parties withdraw their conservation credits or convert conservation credits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These </w:t>
      </w:r>
      <w:r w:rsidR="00BD0878">
        <w:rPr>
          <w:rFonts w:asciiTheme="majorBidi" w:hAnsiTheme="majorBidi" w:cstheme="majorBidi"/>
          <w:sz w:val="24"/>
          <w:szCs w:val="24"/>
        </w:rPr>
        <w:t>manager</w:t>
      </w:r>
      <w:r>
        <w:rPr>
          <w:rFonts w:asciiTheme="majorBidi" w:hAnsiTheme="majorBidi" w:cstheme="majorBidi"/>
          <w:sz w:val="24"/>
          <w:szCs w:val="24"/>
        </w:rPr>
        <w:t xml:space="preserve"> actions </w:t>
      </w:r>
      <w:r w:rsidR="0012225D">
        <w:rPr>
          <w:rFonts w:asciiTheme="majorBidi" w:hAnsiTheme="majorBidi" w:cstheme="majorBidi"/>
          <w:sz w:val="24"/>
          <w:szCs w:val="24"/>
        </w:rPr>
        <w:t xml:space="preserve">increase </w:t>
      </w:r>
      <w:r w:rsidR="00335B08">
        <w:rPr>
          <w:rFonts w:asciiTheme="majorBidi" w:hAnsiTheme="majorBidi" w:cstheme="majorBidi"/>
          <w:sz w:val="24"/>
          <w:szCs w:val="24"/>
        </w:rPr>
        <w:t xml:space="preserve">reservoir </w:t>
      </w:r>
      <w:r w:rsidR="0012225D">
        <w:rPr>
          <w:rFonts w:asciiTheme="majorBidi" w:hAnsiTheme="majorBidi" w:cstheme="majorBidi"/>
          <w:sz w:val="24"/>
          <w:szCs w:val="24"/>
        </w:rPr>
        <w:t xml:space="preserve">releases and </w:t>
      </w:r>
      <w:r>
        <w:rPr>
          <w:rFonts w:asciiTheme="majorBidi" w:hAnsiTheme="majorBidi" w:cstheme="majorBidi"/>
          <w:sz w:val="24"/>
          <w:szCs w:val="24"/>
        </w:rPr>
        <w:t xml:space="preserve">are difficult to predict.  </w:t>
      </w:r>
    </w:p>
    <w:p w14:paraId="36CE9C6F" w14:textId="667A2631" w:rsidR="00CC78AE" w:rsidRDefault="002B49E5" w:rsidP="00CC78AE">
      <w:pPr>
        <w:pStyle w:val="Heading1"/>
      </w:pPr>
      <w:r>
        <w:t xml:space="preserve">Include Reservoir Inflow </w:t>
      </w:r>
      <w:r w:rsidR="009629C3">
        <w:t xml:space="preserve">as new </w:t>
      </w:r>
      <w:r w:rsidR="006E5F68">
        <w:t xml:space="preserve">Release </w:t>
      </w:r>
      <w:r w:rsidR="009629C3">
        <w:t>Criteria</w:t>
      </w:r>
    </w:p>
    <w:p w14:paraId="4CCF2004" w14:textId="3C6AECDB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629C3">
        <w:rPr>
          <w:rFonts w:asciiTheme="majorBidi" w:hAnsiTheme="majorBidi" w:cstheme="majorBidi"/>
          <w:sz w:val="24"/>
          <w:szCs w:val="24"/>
        </w:rPr>
        <w:t>I</w:t>
      </w:r>
      <w:r w:rsidR="003C0204">
        <w:rPr>
          <w:rFonts w:asciiTheme="majorBidi" w:hAnsiTheme="majorBidi" w:cstheme="majorBidi"/>
          <w:sz w:val="24"/>
          <w:szCs w:val="24"/>
        </w:rPr>
        <w:t>nclud</w:t>
      </w:r>
      <w:r w:rsidR="009629C3">
        <w:rPr>
          <w:rFonts w:asciiTheme="majorBidi" w:hAnsiTheme="majorBidi" w:cstheme="majorBidi"/>
          <w:sz w:val="24"/>
          <w:szCs w:val="24"/>
        </w:rPr>
        <w:t>ing</w:t>
      </w:r>
      <w:r w:rsidR="003C0204">
        <w:rPr>
          <w:rFonts w:asciiTheme="majorBidi" w:hAnsiTheme="majorBidi" w:cstheme="majorBidi"/>
          <w:sz w:val="24"/>
          <w:szCs w:val="24"/>
        </w:rPr>
        <w:t xml:space="preserve"> reservoir inflow as a new </w:t>
      </w:r>
      <w:r w:rsidR="006E5F68">
        <w:rPr>
          <w:rFonts w:asciiTheme="majorBidi" w:hAnsiTheme="majorBidi" w:cstheme="majorBidi"/>
          <w:sz w:val="24"/>
          <w:szCs w:val="24"/>
        </w:rPr>
        <w:t>release</w:t>
      </w:r>
      <w:r w:rsidR="003C0204">
        <w:rPr>
          <w:rFonts w:asciiTheme="majorBidi" w:hAnsiTheme="majorBidi" w:cstheme="majorBidi"/>
          <w:sz w:val="24"/>
          <w:szCs w:val="24"/>
        </w:rPr>
        <w:t xml:space="preserve"> criteria </w:t>
      </w:r>
      <w:r w:rsidR="009629C3">
        <w:rPr>
          <w:rFonts w:asciiTheme="majorBidi" w:hAnsiTheme="majorBidi" w:cstheme="majorBidi"/>
          <w:sz w:val="24"/>
          <w:szCs w:val="24"/>
        </w:rPr>
        <w:t>will allow managers to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9E1A214" w14:textId="66D3C60E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B659ED">
        <w:rPr>
          <w:rFonts w:asciiTheme="majorBidi" w:hAnsiTheme="majorBidi" w:cstheme="majorBidi"/>
          <w:sz w:val="24"/>
          <w:szCs w:val="24"/>
        </w:rPr>
        <w:t>More quickly adapt releases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B659ED">
        <w:rPr>
          <w:rFonts w:asciiTheme="majorBidi" w:hAnsiTheme="majorBidi" w:cstheme="majorBidi"/>
          <w:sz w:val="24"/>
          <w:szCs w:val="24"/>
        </w:rPr>
        <w:t>conservation</w:t>
      </w:r>
      <w:r>
        <w:rPr>
          <w:rFonts w:asciiTheme="majorBidi" w:hAnsiTheme="majorBidi" w:cstheme="majorBidi"/>
          <w:sz w:val="24"/>
          <w:szCs w:val="24"/>
        </w:rPr>
        <w:t>, stabilization, and recovery</w:t>
      </w:r>
      <w:r w:rsidRPr="00B659ED">
        <w:rPr>
          <w:rFonts w:asciiTheme="majorBidi" w:hAnsiTheme="majorBidi" w:cstheme="majorBidi"/>
          <w:sz w:val="24"/>
          <w:szCs w:val="24"/>
        </w:rPr>
        <w:t xml:space="preserve"> efforts to different reservoir inflows.</w:t>
      </w:r>
    </w:p>
    <w:p w14:paraId="3F68FD5E" w14:textId="1B0315C7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Avoid sudden or large reservoir draw down.</w:t>
      </w:r>
    </w:p>
    <w:p w14:paraId="39CCDC23" w14:textId="20582D9C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Identify periods when water is more available and it is ok to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77777777" w:rsidR="00517589" w:rsidRDefault="00517589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Reasons</w:t>
      </w:r>
      <w:r w:rsidR="00B53D80">
        <w:rPr>
          <w:rFonts w:asciiTheme="majorBidi" w:hAnsiTheme="majorBidi" w:cstheme="majorBidi"/>
          <w:sz w:val="24"/>
          <w:szCs w:val="24"/>
        </w:rPr>
        <w:t xml:space="preserve"> </w:t>
      </w:r>
      <w:r w:rsidR="00D75E30">
        <w:rPr>
          <w:rFonts w:asciiTheme="majorBidi" w:hAnsiTheme="majorBidi" w:cstheme="majorBidi"/>
          <w:sz w:val="24"/>
          <w:szCs w:val="24"/>
        </w:rPr>
        <w:t>to exclude</w:t>
      </w:r>
      <w:r w:rsidR="00B53D80">
        <w:rPr>
          <w:rFonts w:asciiTheme="majorBidi" w:hAnsiTheme="majorBidi" w:cstheme="majorBidi"/>
          <w:sz w:val="24"/>
          <w:szCs w:val="24"/>
        </w:rPr>
        <w:t xml:space="preserve"> reservoir inflow as a new operations criteria</w:t>
      </w:r>
      <w:r>
        <w:rPr>
          <w:rFonts w:asciiTheme="majorBidi" w:hAnsiTheme="majorBidi" w:cstheme="majorBidi"/>
          <w:sz w:val="24"/>
          <w:szCs w:val="24"/>
        </w:rPr>
        <w:t>:</w:t>
      </w:r>
    </w:p>
    <w:p w14:paraId="50FDF460" w14:textId="65A8654F" w:rsidR="00517589" w:rsidRDefault="005C7C42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Parties</w:t>
      </w:r>
      <w:r w:rsidR="00DA6D79" w:rsidRPr="00517589">
        <w:rPr>
          <w:rFonts w:asciiTheme="majorBidi" w:hAnsiTheme="majorBidi" w:cstheme="majorBidi"/>
          <w:sz w:val="24"/>
          <w:szCs w:val="24"/>
        </w:rPr>
        <w:t xml:space="preserve"> </w:t>
      </w:r>
      <w:r w:rsidR="00E1325B">
        <w:rPr>
          <w:rFonts w:asciiTheme="majorBidi" w:hAnsiTheme="majorBidi" w:cstheme="majorBidi"/>
          <w:sz w:val="24"/>
          <w:szCs w:val="24"/>
        </w:rPr>
        <w:t xml:space="preserve">may be unwilling </w:t>
      </w:r>
      <w:r w:rsidR="00DA6D79" w:rsidRPr="00517589">
        <w:rPr>
          <w:rFonts w:asciiTheme="majorBidi" w:hAnsiTheme="majorBidi" w:cstheme="majorBidi"/>
          <w:sz w:val="24"/>
          <w:szCs w:val="24"/>
        </w:rPr>
        <w:t xml:space="preserve">to renegotiate </w:t>
      </w:r>
      <w:r w:rsidR="002F54FF" w:rsidRPr="00517589">
        <w:rPr>
          <w:rFonts w:asciiTheme="majorBidi" w:hAnsiTheme="majorBidi" w:cstheme="majorBidi"/>
          <w:sz w:val="24"/>
          <w:szCs w:val="24"/>
        </w:rPr>
        <w:t xml:space="preserve">operations </w:t>
      </w:r>
      <w:r w:rsidR="009629C3" w:rsidRPr="00517589">
        <w:rPr>
          <w:rFonts w:asciiTheme="majorBidi" w:hAnsiTheme="majorBidi" w:cstheme="majorBidi"/>
          <w:sz w:val="24"/>
          <w:szCs w:val="24"/>
        </w:rPr>
        <w:t>that deliver less water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69738177" w:rsidR="00517589" w:rsidRDefault="00517589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P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arties </w:t>
      </w:r>
      <w:r>
        <w:rPr>
          <w:rFonts w:asciiTheme="majorBidi" w:hAnsiTheme="majorBidi" w:cstheme="majorBidi"/>
          <w:sz w:val="24"/>
          <w:szCs w:val="24"/>
        </w:rPr>
        <w:t>are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208AF3C6" w:rsidR="00FC6332" w:rsidRPr="00517589" w:rsidRDefault="00517589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arties may prefer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03FB324C" w:rsidR="00FC6332" w:rsidRDefault="00906CB3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BD0878">
        <w:rPr>
          <w:rFonts w:asciiTheme="majorBidi" w:hAnsiTheme="majorBidi" w:cstheme="majorBidi"/>
          <w:sz w:val="24"/>
          <w:szCs w:val="24"/>
        </w:rPr>
        <w:t>three</w:t>
      </w:r>
      <w:r>
        <w:rPr>
          <w:rFonts w:asciiTheme="majorBidi" w:hAnsiTheme="majorBidi" w:cstheme="majorBidi"/>
          <w:sz w:val="24"/>
          <w:szCs w:val="24"/>
        </w:rPr>
        <w:t xml:space="preserve"> reasons </w:t>
      </w:r>
      <w:r w:rsidR="00BD0878">
        <w:rPr>
          <w:rFonts w:asciiTheme="majorBidi" w:hAnsiTheme="majorBidi" w:cstheme="majorBidi"/>
          <w:sz w:val="24"/>
          <w:szCs w:val="24"/>
        </w:rPr>
        <w:t xml:space="preserve">illustrate a shrinking pie (lose-lose) conflict that I believe the parties can convert into </w:t>
      </w:r>
      <w:r w:rsidR="005C7C42">
        <w:rPr>
          <w:rFonts w:asciiTheme="majorBidi" w:hAnsiTheme="majorBidi" w:cstheme="majorBidi"/>
          <w:sz w:val="24"/>
          <w:szCs w:val="24"/>
        </w:rPr>
        <w:t xml:space="preserve">a </w:t>
      </w:r>
      <w:r w:rsidR="00BD0878">
        <w:rPr>
          <w:rFonts w:asciiTheme="majorBidi" w:hAnsiTheme="majorBidi" w:cstheme="majorBidi"/>
          <w:sz w:val="24"/>
          <w:szCs w:val="24"/>
        </w:rPr>
        <w:t xml:space="preserve">more positive </w:t>
      </w:r>
      <w:r w:rsidR="005C7C42">
        <w:rPr>
          <w:rFonts w:asciiTheme="majorBidi" w:hAnsiTheme="majorBidi" w:cstheme="majorBidi"/>
          <w:sz w:val="24"/>
          <w:szCs w:val="24"/>
        </w:rPr>
        <w:t>process</w:t>
      </w:r>
      <w:r w:rsidR="00146C3F">
        <w:rPr>
          <w:rFonts w:asciiTheme="majorBidi" w:hAnsiTheme="majorBidi" w:cstheme="majorBidi"/>
          <w:sz w:val="24"/>
          <w:szCs w:val="24"/>
        </w:rPr>
        <w:t>.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5C7C42">
        <w:rPr>
          <w:rFonts w:asciiTheme="majorBidi" w:hAnsiTheme="majorBidi" w:cstheme="majorBidi"/>
          <w:sz w:val="24"/>
          <w:szCs w:val="24"/>
        </w:rPr>
        <w:t xml:space="preserve">First, include reservoir inflow – the available resource – as a criteria and </w:t>
      </w:r>
      <w:r w:rsidR="004D3D84">
        <w:rPr>
          <w:rFonts w:asciiTheme="majorBidi" w:hAnsiTheme="majorBidi" w:cstheme="majorBidi"/>
          <w:sz w:val="24"/>
          <w:szCs w:val="24"/>
        </w:rPr>
        <w:t>share</w:t>
      </w:r>
      <w:r w:rsidR="005C7C42">
        <w:rPr>
          <w:rFonts w:asciiTheme="majorBidi" w:hAnsiTheme="majorBidi" w:cstheme="majorBidi"/>
          <w:sz w:val="24"/>
          <w:szCs w:val="24"/>
        </w:rPr>
        <w:t xml:space="preserve"> the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121550">
        <w:rPr>
          <w:rFonts w:asciiTheme="majorBidi" w:hAnsiTheme="majorBidi" w:cstheme="majorBidi"/>
          <w:sz w:val="24"/>
          <w:szCs w:val="24"/>
        </w:rPr>
        <w:t>The parties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2B4728">
        <w:rPr>
          <w:rFonts w:asciiTheme="majorBidi" w:hAnsiTheme="majorBidi" w:cstheme="majorBidi"/>
          <w:sz w:val="24"/>
          <w:szCs w:val="24"/>
        </w:rPr>
        <w:t xml:space="preserve">Next, add </w:t>
      </w:r>
      <w:r w:rsidR="00E57E47">
        <w:rPr>
          <w:rFonts w:asciiTheme="majorBidi" w:hAnsiTheme="majorBidi" w:cstheme="majorBidi"/>
          <w:sz w:val="24"/>
          <w:szCs w:val="24"/>
        </w:rPr>
        <w:t>each party’s share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>of the</w:t>
      </w:r>
      <w:r w:rsidR="00FC6332">
        <w:rPr>
          <w:rFonts w:asciiTheme="majorBidi" w:hAnsiTheme="majorBidi" w:cstheme="majorBidi"/>
          <w:sz w:val="24"/>
          <w:szCs w:val="24"/>
        </w:rPr>
        <w:t xml:space="preserve"> reservoir inflow </w:t>
      </w:r>
      <w:r w:rsidR="0080364A">
        <w:rPr>
          <w:rFonts w:asciiTheme="majorBidi" w:hAnsiTheme="majorBidi" w:cstheme="majorBidi"/>
          <w:sz w:val="24"/>
          <w:szCs w:val="24"/>
        </w:rPr>
        <w:t xml:space="preserve">to </w:t>
      </w:r>
      <w:r w:rsidR="007953B4">
        <w:rPr>
          <w:rFonts w:asciiTheme="majorBidi" w:hAnsiTheme="majorBidi" w:cstheme="majorBidi"/>
          <w:sz w:val="24"/>
          <w:szCs w:val="24"/>
        </w:rPr>
        <w:t>their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0B4C69">
        <w:rPr>
          <w:rFonts w:asciiTheme="majorBidi" w:hAnsiTheme="majorBidi" w:cstheme="majorBidi"/>
          <w:sz w:val="24"/>
          <w:szCs w:val="24"/>
        </w:rPr>
        <w:t>. Each party’s reservoir storage is 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>or a conservation account balance. T</w:t>
      </w:r>
      <w:r w:rsidR="00BD0878">
        <w:rPr>
          <w:rFonts w:asciiTheme="majorBidi" w:hAnsiTheme="majorBidi" w:cstheme="majorBidi"/>
          <w:sz w:val="24"/>
          <w:szCs w:val="24"/>
        </w:rPr>
        <w:t xml:space="preserve">his </w:t>
      </w:r>
      <w:r w:rsidR="003A1121">
        <w:rPr>
          <w:rFonts w:asciiTheme="majorBidi" w:hAnsiTheme="majorBidi" w:cstheme="majorBidi"/>
          <w:sz w:val="24"/>
          <w:szCs w:val="24"/>
        </w:rPr>
        <w:t>step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gives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206960">
        <w:rPr>
          <w:rFonts w:asciiTheme="majorBidi" w:hAnsiTheme="majorBidi" w:cstheme="majorBidi"/>
          <w:sz w:val="24"/>
          <w:szCs w:val="24"/>
        </w:rPr>
        <w:t>presently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accounts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990C75">
        <w:rPr>
          <w:rFonts w:asciiTheme="majorBidi" w:hAnsiTheme="majorBidi" w:cstheme="majorBidi"/>
          <w:sz w:val="24"/>
          <w:szCs w:val="24"/>
        </w:rPr>
        <w:t xml:space="preserve">Last, give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consume</w:t>
      </w:r>
      <w:r>
        <w:rPr>
          <w:rFonts w:asciiTheme="majorBidi" w:hAnsiTheme="majorBidi" w:cstheme="majorBidi"/>
          <w:sz w:val="24"/>
          <w:szCs w:val="24"/>
        </w:rPr>
        <w:t>,</w:t>
      </w:r>
      <w:r w:rsidR="00B53D80">
        <w:rPr>
          <w:rFonts w:asciiTheme="majorBidi" w:hAnsiTheme="majorBidi" w:cstheme="majorBidi"/>
          <w:sz w:val="24"/>
          <w:szCs w:val="24"/>
        </w:rPr>
        <w:t xml:space="preserve"> </w:t>
      </w:r>
      <w:r w:rsidR="00A204E5">
        <w:rPr>
          <w:rFonts w:asciiTheme="majorBidi" w:hAnsiTheme="majorBidi" w:cstheme="majorBidi"/>
          <w:sz w:val="24"/>
          <w:szCs w:val="24"/>
        </w:rPr>
        <w:t>and</w:t>
      </w:r>
      <w:r w:rsidR="0080364A">
        <w:rPr>
          <w:rFonts w:asciiTheme="majorBidi" w:hAnsiTheme="majorBidi" w:cstheme="majorBidi"/>
          <w:sz w:val="24"/>
          <w:szCs w:val="24"/>
        </w:rPr>
        <w:t xml:space="preserve"> conserve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account balance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 and i</w:t>
      </w:r>
      <w:r w:rsidR="00443C96">
        <w:rPr>
          <w:rFonts w:asciiTheme="majorBidi" w:hAnsiTheme="majorBidi" w:cstheme="majorBidi"/>
          <w:sz w:val="24"/>
          <w:szCs w:val="24"/>
        </w:rPr>
        <w:t xml:space="preserve">ndependent of the mandatory </w:t>
      </w:r>
      <w:r w:rsidR="00E47861">
        <w:rPr>
          <w:rFonts w:asciiTheme="majorBidi" w:hAnsiTheme="majorBidi" w:cstheme="majorBidi"/>
          <w:sz w:val="24"/>
          <w:szCs w:val="24"/>
        </w:rPr>
        <w:t>conservation targets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More flexibility and more independence to manage </w:t>
      </w:r>
      <w:r w:rsidR="00C502E4">
        <w:rPr>
          <w:rFonts w:asciiTheme="majorBidi" w:hAnsiTheme="majorBidi" w:cstheme="majorBidi"/>
          <w:sz w:val="24"/>
          <w:szCs w:val="24"/>
        </w:rPr>
        <w:t xml:space="preserve">Colorado River water are </w:t>
      </w:r>
      <w:r w:rsidR="003A72DF">
        <w:rPr>
          <w:rFonts w:asciiTheme="majorBidi" w:hAnsiTheme="majorBidi" w:cstheme="majorBidi"/>
          <w:sz w:val="24"/>
          <w:szCs w:val="24"/>
        </w:rPr>
        <w:t>positive</w:t>
      </w:r>
      <w:r w:rsidR="003A72DF" w:rsidRPr="0035736F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="00206960" w:rsidRPr="0035736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35736F" w:rsidRPr="0035736F">
        <w:rPr>
          <w:rFonts w:asciiTheme="majorBidi" w:hAnsiTheme="majorBidi" w:cstheme="majorBidi"/>
          <w:color w:val="000000" w:themeColor="text1"/>
          <w:sz w:val="24"/>
          <w:szCs w:val="24"/>
        </w:rPr>
        <w:t>This process lets parties manage their water without negotiating larger, more painful, and joint mandatory conservation agreements.</w:t>
      </w:r>
    </w:p>
    <w:p w14:paraId="086B4BE1" w14:textId="1DBA63DF" w:rsidR="003C0204" w:rsidRPr="00E83638" w:rsidRDefault="0066310F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new reservoir inflow criteria and more flexible and independent process are illustrated in a new online,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EF28B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2021c)&lt;/DisplayText&gt;&lt;record&gt;&lt;rec-number&gt;2789&lt;/rec-number&gt;&lt;foreign-keys&gt;&lt;key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Rosenberg&lt;/author&gt;&lt;/authors&gt;&lt;/contributors&gt;&lt;titles&gt;&lt;title&gt;Pilot flex accounting to encourage more water conservation in a combined Lake Powell-Lake Mead system&lt;/title&gt;&lt;/titles&gt;&lt;dates&gt;&lt;year&gt;2021&lt;/year&gt;&lt;/dates&gt;&lt;urls&gt;&lt;related-urls&gt;&lt;url&gt;https://github.com/dzeke/ColoradoRiverCoding/tree/main/ModelMusings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EF28B7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 w:rsidR="00206960">
        <w:rPr>
          <w:rFonts w:asciiTheme="majorBidi" w:hAnsiTheme="majorBidi" w:cstheme="majorBidi"/>
          <w:sz w:val="24"/>
          <w:szCs w:val="24"/>
        </w:rPr>
        <w:t>manage</w:t>
      </w:r>
      <w:r w:rsidR="00E83638">
        <w:rPr>
          <w:rFonts w:asciiTheme="majorBidi" w:hAnsiTheme="majorBidi" w:cstheme="majorBidi"/>
          <w:sz w:val="24"/>
          <w:szCs w:val="24"/>
        </w:rPr>
        <w:t>,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>and discuss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A204E5">
        <w:rPr>
          <w:rFonts w:asciiTheme="majorBidi" w:hAnsiTheme="majorBidi" w:cstheme="majorBidi"/>
          <w:sz w:val="24"/>
          <w:szCs w:val="24"/>
        </w:rPr>
        <w:t xml:space="preserve">their </w:t>
      </w:r>
      <w:r w:rsidR="00C502E4">
        <w:rPr>
          <w:rFonts w:asciiTheme="majorBidi" w:hAnsiTheme="majorBidi" w:cstheme="majorBidi"/>
          <w:sz w:val="24"/>
          <w:szCs w:val="24"/>
        </w:rPr>
        <w:t xml:space="preserve">conservation and consumption 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decisions </w:t>
      </w:r>
      <w:r w:rsidR="00206960">
        <w:rPr>
          <w:rFonts w:asciiTheme="majorBidi" w:hAnsiTheme="majorBidi" w:cstheme="majorBidi"/>
          <w:sz w:val="24"/>
          <w:szCs w:val="24"/>
        </w:rPr>
        <w:t>while they track</w:t>
      </w:r>
      <w:r w:rsidR="00A204E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inflow, storage, and </w:t>
      </w:r>
      <w:r w:rsidR="00A204E5">
        <w:rPr>
          <w:rFonts w:asciiTheme="majorBidi" w:hAnsiTheme="majorBidi" w:cstheme="majorBidi"/>
          <w:sz w:val="24"/>
          <w:szCs w:val="24"/>
        </w:rPr>
        <w:t xml:space="preserve">other </w:t>
      </w:r>
      <w:r>
        <w:rPr>
          <w:rFonts w:asciiTheme="majorBidi" w:hAnsiTheme="majorBidi" w:cstheme="majorBidi"/>
          <w:sz w:val="24"/>
          <w:szCs w:val="24"/>
        </w:rPr>
        <w:t>participant’s</w:t>
      </w:r>
      <w:r w:rsidR="00206960">
        <w:rPr>
          <w:rFonts w:asciiTheme="majorBidi" w:hAnsiTheme="majorBidi" w:cstheme="majorBidi"/>
          <w:sz w:val="24"/>
          <w:szCs w:val="24"/>
        </w:rPr>
        <w:t xml:space="preserve"> moves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Download, move into Google Sheets, and try it!</w:t>
      </w:r>
    </w:p>
    <w:p w14:paraId="48E283D6" w14:textId="77777777" w:rsidR="005F54E9" w:rsidRPr="001D2773" w:rsidRDefault="00004CA3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D2773">
        <w:rPr>
          <w:rFonts w:asciiTheme="majorBidi" w:hAnsiTheme="majorBidi" w:cstheme="majorBidi"/>
          <w:b/>
          <w:bCs/>
          <w:sz w:val="24"/>
          <w:szCs w:val="24"/>
        </w:rPr>
        <w:t>Data, Model, and Code Availability</w:t>
      </w:r>
    </w:p>
    <w:p w14:paraId="0058B0A4" w14:textId="1CAB1C23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in this post are available </w:t>
      </w:r>
      <w:r w:rsidR="000B7F90">
        <w:rPr>
          <w:rFonts w:asciiTheme="majorBidi" w:hAnsiTheme="majorBidi" w:cstheme="majorBidi"/>
          <w:sz w:val="24"/>
          <w:szCs w:val="24"/>
        </w:rPr>
        <w:t xml:space="preserve">on Github.com </w:t>
      </w:r>
      <w:r>
        <w:rPr>
          <w:rFonts w:asciiTheme="majorBidi" w:hAnsiTheme="majorBidi" w:cstheme="majorBidi"/>
          <w:sz w:val="24"/>
          <w:szCs w:val="24"/>
        </w:rPr>
        <w:t xml:space="preserve">at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AuthorYear="1"&gt;&lt;Author&gt;Rosenberg&lt;/Author&gt;&lt;Year&gt;2021&lt;/Year&gt;&lt;RecNum&gt;2785&lt;/RecNum&gt;&lt;DisplayText&gt;Rosenberg (2021a)&lt;/DisplayText&gt;&lt;record&gt;&lt;rec-number&gt;2785&lt;/rec-number&gt;&lt;foreign-keys&gt;&lt;key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23161">
        <w:rPr>
          <w:rFonts w:asciiTheme="majorBidi" w:hAnsiTheme="majorBidi" w:cstheme="majorBidi"/>
          <w:noProof/>
          <w:sz w:val="24"/>
          <w:szCs w:val="24"/>
        </w:rPr>
        <w:t>Rosenberg (2021a)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F23161">
        <w:rPr>
          <w:rFonts w:asciiTheme="majorBidi" w:hAnsiTheme="majorBidi" w:cstheme="majorBidi"/>
          <w:sz w:val="24"/>
          <w:szCs w:val="24"/>
        </w:rPr>
        <w:t xml:space="preserve"> and </w:t>
      </w:r>
      <w:r w:rsidR="00F23161">
        <w:rPr>
          <w:rFonts w:asciiTheme="majorBidi" w:hAnsiTheme="majorBidi" w:cstheme="majorBidi"/>
          <w:sz w:val="24"/>
          <w:szCs w:val="24"/>
        </w:rPr>
        <w:fldChar w:fldCharType="begin"/>
      </w:r>
      <w:r w:rsidR="00EF28B7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AuthorYear="1"&gt;&lt;Author&gt;Rosenberg&lt;/Author&gt;&lt;Year&gt;2021&lt;/Year&gt;&lt;RecNum&gt;2786&lt;/RecNum&gt;&lt;DisplayText&gt;Rosenberg (2021d)&lt;/DisplayText&gt;&lt;record&gt;&lt;rec-number&gt;2786&lt;/rec-number&gt;&lt;foreign-keys&gt;&lt;key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Rosenberg&lt;/author&gt;&lt;/authors&gt;&lt;/contributors&gt;&lt;titles&gt;&lt;title&gt;Time to Mead Dead Pool&lt;/title&gt;&lt;/titles&gt;&lt;dates&gt;&lt;year&gt;2021&lt;/year&gt;&lt;/dates&gt;&lt;urls&gt;&lt;related-urls&gt;&lt;url&gt;https://github.com/dzeke/ColoradoRiverCoding/tree/master/TimeToDeadPool&lt;/url&gt;&lt;/related-urls&gt;&lt;/urls&gt;&lt;/record&gt;&lt;/Cite&gt;&lt;/EndNote&gt;</w:instrText>
      </w:r>
      <w:r w:rsidR="00F23161">
        <w:rPr>
          <w:rFonts w:asciiTheme="majorBidi" w:hAnsiTheme="majorBidi" w:cstheme="majorBidi"/>
          <w:sz w:val="24"/>
          <w:szCs w:val="24"/>
        </w:rPr>
        <w:fldChar w:fldCharType="separate"/>
      </w:r>
      <w:r w:rsidR="00EF28B7">
        <w:rPr>
          <w:rFonts w:asciiTheme="majorBidi" w:hAnsiTheme="majorBidi" w:cstheme="majorBidi"/>
          <w:noProof/>
          <w:sz w:val="24"/>
          <w:szCs w:val="24"/>
        </w:rPr>
        <w:t>Rosenberg (2021d)</w:t>
      </w:r>
      <w:r w:rsidR="00F23161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74AFB46" w14:textId="53CF2DEF" w:rsidR="0028676C" w:rsidRDefault="0028676C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8676C">
        <w:rPr>
          <w:rFonts w:asciiTheme="majorBidi" w:hAnsiTheme="majorBidi" w:cstheme="majorBidi"/>
          <w:b/>
          <w:bCs/>
          <w:sz w:val="24"/>
          <w:szCs w:val="24"/>
        </w:rPr>
        <w:t>Acknowledgements</w:t>
      </w:r>
    </w:p>
    <w:p w14:paraId="4E221199" w14:textId="41A6B717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16 Colorado River managers and experts gave feedback that improved the manuscript and/or interactive model </w:t>
      </w:r>
      <w:r w:rsidR="00EF28B7">
        <w:rPr>
          <w:rFonts w:asciiTheme="majorBidi" w:hAnsiTheme="majorBidi" w:cstheme="majorBidi"/>
          <w:sz w:val="24"/>
          <w:szCs w:val="24"/>
        </w:rPr>
        <w:t>that includes reservoir inflow as a release criteria.</w:t>
      </w:r>
    </w:p>
    <w:p w14:paraId="6826E1FB" w14:textId="5D608CBC" w:rsidR="0083143F" w:rsidRDefault="0083143F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Requested Citation</w:t>
      </w:r>
    </w:p>
    <w:p w14:paraId="61C9B501" w14:textId="77777777" w:rsidR="00D86B8A" w:rsidRDefault="0083143F" w:rsidP="0028676C">
      <w:pPr>
        <w:rPr>
          <w:rStyle w:val="Hyperlink"/>
          <w:rFonts w:asciiTheme="majorBidi" w:hAnsiTheme="majorBidi" w:cstheme="majorBidi"/>
          <w:sz w:val="24"/>
          <w:szCs w:val="24"/>
        </w:rPr>
      </w:pPr>
      <w:r w:rsidRPr="0083143F">
        <w:rPr>
          <w:rFonts w:asciiTheme="majorBidi" w:hAnsiTheme="majorBidi" w:cstheme="majorBidi"/>
          <w:sz w:val="24"/>
          <w:szCs w:val="24"/>
        </w:rPr>
        <w:t>David E. Rosenberg (20</w:t>
      </w:r>
      <w:r>
        <w:rPr>
          <w:rFonts w:asciiTheme="majorBidi" w:hAnsiTheme="majorBidi" w:cstheme="majorBidi"/>
          <w:sz w:val="24"/>
          <w:szCs w:val="24"/>
        </w:rPr>
        <w:t>21</w:t>
      </w:r>
      <w:r w:rsidRPr="0083143F">
        <w:rPr>
          <w:rFonts w:asciiTheme="majorBidi" w:hAnsiTheme="majorBidi" w:cstheme="majorBidi"/>
          <w:sz w:val="24"/>
          <w:szCs w:val="24"/>
        </w:rPr>
        <w:t>). "</w:t>
      </w:r>
      <w:r w:rsidR="00E47861" w:rsidRPr="00E47861">
        <w:rPr>
          <w:rFonts w:asciiTheme="majorBidi" w:hAnsiTheme="majorBidi" w:cstheme="majorBidi"/>
          <w:sz w:val="24"/>
          <w:szCs w:val="24"/>
        </w:rPr>
        <w:t>Add reservoir inflow as new criteria to give Lake Mead managers more independence and flexibility to conserve water</w:t>
      </w:r>
      <w:r w:rsidR="00E47861">
        <w:rPr>
          <w:rFonts w:asciiTheme="majorBidi" w:hAnsiTheme="majorBidi" w:cstheme="majorBidi"/>
          <w:sz w:val="24"/>
          <w:szCs w:val="24"/>
        </w:rPr>
        <w:t>.</w:t>
      </w:r>
      <w:r w:rsidRPr="0083143F">
        <w:rPr>
          <w:rFonts w:asciiTheme="majorBidi" w:hAnsiTheme="majorBidi" w:cstheme="majorBidi"/>
          <w:sz w:val="24"/>
          <w:szCs w:val="24"/>
        </w:rPr>
        <w:t xml:space="preserve">" Utah State University. Logan, Utah. </w:t>
      </w:r>
      <w:hyperlink r:id="rId12" w:history="1">
        <w:r w:rsidRPr="001449F9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</w:t>
        </w:r>
        <w:r w:rsidR="00072A3E">
          <w:rPr>
            <w:rStyle w:val="Hyperlink"/>
            <w:rFonts w:asciiTheme="majorBidi" w:hAnsiTheme="majorBidi" w:cstheme="majorBidi"/>
            <w:sz w:val="24"/>
            <w:szCs w:val="24"/>
          </w:rPr>
          <w:t>Coding</w:t>
        </w:r>
        <w:r w:rsidRPr="001449F9">
          <w:rPr>
            <w:rStyle w:val="Hyperlink"/>
            <w:rFonts w:asciiTheme="majorBidi" w:hAnsiTheme="majorBidi" w:cstheme="majorBidi"/>
            <w:sz w:val="24"/>
            <w:szCs w:val="24"/>
          </w:rPr>
          <w:t>/blob/master/BlogDrafts/2-AddReservoirInflowAsNewCriteriaToRecoverLakeMead.docx</w:t>
        </w:r>
      </w:hyperlink>
      <w:r w:rsidR="00D86B8A">
        <w:rPr>
          <w:rStyle w:val="Hyperlink"/>
          <w:rFonts w:asciiTheme="majorBidi" w:hAnsiTheme="majorBidi" w:cstheme="majorBidi"/>
          <w:sz w:val="24"/>
          <w:szCs w:val="24"/>
        </w:rPr>
        <w:t>.</w:t>
      </w:r>
    </w:p>
    <w:p w14:paraId="0AB5FD08" w14:textId="77777777" w:rsidR="000B4C69" w:rsidRDefault="000B4C6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5C03EF3F" w14:textId="1562CF43" w:rsidR="0083143F" w:rsidRPr="00D86B8A" w:rsidRDefault="00D86B8A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86B8A">
        <w:rPr>
          <w:rFonts w:asciiTheme="majorBidi" w:hAnsiTheme="majorBidi" w:cstheme="majorBidi"/>
          <w:b/>
          <w:bCs/>
          <w:sz w:val="24"/>
          <w:szCs w:val="24"/>
        </w:rPr>
        <w:lastRenderedPageBreak/>
        <w:t>Appendix A. Estimate Share of Reservoir Inflow</w:t>
      </w:r>
      <w:r w:rsidR="0083143F" w:rsidRPr="00D86B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D86B8A">
        <w:rPr>
          <w:rFonts w:asciiTheme="majorBidi" w:hAnsiTheme="majorBidi" w:cstheme="majorBidi"/>
          <w:b/>
          <w:bCs/>
          <w:sz w:val="24"/>
          <w:szCs w:val="24"/>
        </w:rPr>
        <w:t>from Customary Delivery Targets and Mandatory Conservation Volumes.</w:t>
      </w:r>
    </w:p>
    <w:p w14:paraId="1E72651D" w14:textId="2A4B1D17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their drought contingency plan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>. Converting into a share is desirable to give 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drought contingency plan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</w:p>
    <w:p w14:paraId="7994CBAB" w14:textId="09BC3C52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Each party’s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depends on reservoir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mandatory conservation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Table A1 shows the calculated shares</w:t>
      </w:r>
      <w:r w:rsidR="000B4C69">
        <w:rPr>
          <w:rFonts w:asciiTheme="majorBidi" w:hAnsiTheme="majorBidi" w:cstheme="majorBidi"/>
          <w:sz w:val="24"/>
          <w:szCs w:val="24"/>
        </w:rPr>
        <w:t xml:space="preserve"> of inflows at each reservoir elevation</w:t>
      </w:r>
      <w:r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78444D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2609BF52" w14:textId="303C6EC8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</w:p>
    <w:p w14:paraId="1972B76A" w14:textId="4A5D340C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0DC10232" w14:textId="3192C990" w:rsidR="00436FB2" w:rsidRPr="0028676C" w:rsidRDefault="00436FB2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References</w:t>
      </w:r>
    </w:p>
    <w:p w14:paraId="52AD141B" w14:textId="77777777" w:rsidR="00EF28B7" w:rsidRPr="00EF28B7" w:rsidRDefault="00FC409E" w:rsidP="00EF28B7">
      <w:pPr>
        <w:pStyle w:val="EndNoteBibliography"/>
        <w:spacing w:after="0"/>
        <w:ind w:left="720" w:hanging="720"/>
      </w:pPr>
      <w:r w:rsidRPr="00E12300">
        <w:rPr>
          <w:rFonts w:asciiTheme="majorBidi" w:hAnsiTheme="majorBidi" w:cstheme="majorBidi"/>
          <w:sz w:val="24"/>
          <w:szCs w:val="24"/>
        </w:rPr>
        <w:fldChar w:fldCharType="begin"/>
      </w:r>
      <w:r w:rsidRPr="00E12300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E12300">
        <w:rPr>
          <w:rFonts w:asciiTheme="majorBidi" w:hAnsiTheme="majorBidi" w:cstheme="majorBidi"/>
          <w:sz w:val="24"/>
          <w:szCs w:val="24"/>
        </w:rPr>
        <w:fldChar w:fldCharType="separate"/>
      </w:r>
      <w:r w:rsidR="00EF28B7" w:rsidRPr="00EF28B7">
        <w:t xml:space="preserve">Kuhn, E., and Fleck, J. (2019). </w:t>
      </w:r>
      <w:r w:rsidR="00EF28B7" w:rsidRPr="00EF28B7">
        <w:rPr>
          <w:i/>
        </w:rPr>
        <w:t>Science Be Dammed: How Ignoring Inconvenient Science Drained the Colorado River</w:t>
      </w:r>
      <w:r w:rsidR="00EF28B7" w:rsidRPr="00EF28B7">
        <w:t>, University of Arizona Press.</w:t>
      </w:r>
    </w:p>
    <w:p w14:paraId="632AA690" w14:textId="2FABEEAD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Moreo, M. T. (2015). "Evaporation data from Lake Mead and Lake Mohave, Nevada and Arizona, March 2010 through April 2015." U.S. Geological Survey Data Release. </w:t>
      </w:r>
      <w:hyperlink r:id="rId14" w:history="1">
        <w:r w:rsidRPr="00EF28B7">
          <w:rPr>
            <w:rStyle w:val="Hyperlink"/>
          </w:rPr>
          <w:t>http://dx.doi.org/10.5066/F79C6VG3</w:t>
        </w:r>
      </w:hyperlink>
      <w:r w:rsidRPr="00EF28B7">
        <w:t>.</w:t>
      </w:r>
    </w:p>
    <w:p w14:paraId="4B035B83" w14:textId="3DF85E38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lastRenderedPageBreak/>
        <w:t xml:space="preserve">Rosenberg, D. E. (2021a). "Grand Canyon Intervening Flow." </w:t>
      </w:r>
      <w:hyperlink r:id="rId15" w:history="1">
        <w:r w:rsidRPr="00EF28B7">
          <w:rPr>
            <w:rStyle w:val="Hyperlink"/>
          </w:rPr>
          <w:t>https://github.com/dzeke/ColoradoRiverCoding/tree/master/GrandCanyonInterveningFlow</w:t>
        </w:r>
      </w:hyperlink>
      <w:r w:rsidRPr="00EF28B7">
        <w:t>.</w:t>
      </w:r>
    </w:p>
    <w:p w14:paraId="322770D9" w14:textId="6839348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Rosenberg, D. E. (2021b). "Intentionally Created Surplus for Lake Mead: Current Accounts and Next Steps." </w:t>
      </w:r>
      <w:hyperlink r:id="rId16" w:history="1">
        <w:r w:rsidRPr="00EF28B7">
          <w:rPr>
            <w:rStyle w:val="Hyperlink"/>
          </w:rPr>
          <w:t>https://github.com/dzeke/ColoradoRiverCoding/tree/master/ICS</w:t>
        </w:r>
      </w:hyperlink>
      <w:r w:rsidRPr="00EF28B7">
        <w:t>.</w:t>
      </w:r>
    </w:p>
    <w:p w14:paraId="1B278CD5" w14:textId="337EA4A7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Rosenberg, D. E. (2021c). "Pilot flex accounting to encourage more water conservation in a combined Lake Powell-Lake Mead system." </w:t>
      </w:r>
      <w:hyperlink r:id="rId17" w:history="1">
        <w:r w:rsidRPr="00EF28B7">
          <w:rPr>
            <w:rStyle w:val="Hyperlink"/>
          </w:rPr>
          <w:t>https://github.com/dzeke/ColoradoRiverCoding/tree/main/ModelMusings</w:t>
        </w:r>
      </w:hyperlink>
      <w:r w:rsidRPr="00EF28B7">
        <w:t>.</w:t>
      </w:r>
    </w:p>
    <w:p w14:paraId="169B430E" w14:textId="31EAA1A1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Rosenberg, D. E. (2021d). "Time to Mead Dead Pool." </w:t>
      </w:r>
      <w:hyperlink r:id="rId18" w:history="1">
        <w:r w:rsidRPr="00EF28B7">
          <w:rPr>
            <w:rStyle w:val="Hyperlink"/>
          </w:rPr>
          <w:t>https://github.com/dzeke/ColoradoRiverCoding/tree/master/TimeToDeadPool</w:t>
        </w:r>
      </w:hyperlink>
      <w:r w:rsidRPr="00EF28B7">
        <w:t>.</w:t>
      </w:r>
    </w:p>
    <w:p w14:paraId="1DC7ED74" w14:textId="21E186E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19" w:history="1">
        <w:r w:rsidRPr="00EF28B7">
          <w:rPr>
            <w:rStyle w:val="Hyperlink"/>
          </w:rPr>
          <w:t>https://qcnr.usu.edu/coloradoriver/files/WhitePaper4.pdf</w:t>
        </w:r>
      </w:hyperlink>
      <w:r w:rsidRPr="00EF28B7">
        <w:t>.</w:t>
      </w:r>
    </w:p>
    <w:p w14:paraId="3D9A989E" w14:textId="468EEE5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USBR. (2019). "Agreement Concerning Colorado River Drought Contingency Management and Operations." U.S. Bureau of Reclamation, Washington, DC. </w:t>
      </w:r>
      <w:hyperlink r:id="rId20" w:history="1">
        <w:r w:rsidRPr="00EF28B7">
          <w:rPr>
            <w:rStyle w:val="Hyperlink"/>
          </w:rPr>
          <w:t>https://www.usbr.gov/dcp/finaldocs.html</w:t>
        </w:r>
      </w:hyperlink>
      <w:r w:rsidRPr="00EF28B7">
        <w:t>.</w:t>
      </w:r>
    </w:p>
    <w:p w14:paraId="5DB204DE" w14:textId="31EC9C4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1" w:history="1">
        <w:r w:rsidRPr="00EF28B7">
          <w:rPr>
            <w:rStyle w:val="Hyperlink"/>
          </w:rPr>
          <w:t>http://qcnr.usu.edu/coloradoriver/files/CCRS_White_Paper_3.pdf</w:t>
        </w:r>
      </w:hyperlink>
      <w:r w:rsidRPr="00EF28B7">
        <w:t>.</w:t>
      </w:r>
    </w:p>
    <w:p w14:paraId="4A405D73" w14:textId="5CAF6600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Wang, J., and Schmidt, J. C. (2020). "Stream flow and Losses of the Colorado River in the Southern Colorado Plateau." Center for Colorado River Studies, Utah State University, Logan, Utah. </w:t>
      </w:r>
      <w:hyperlink r:id="rId22" w:history="1">
        <w:r w:rsidRPr="00EF28B7">
          <w:rPr>
            <w:rStyle w:val="Hyperlink"/>
          </w:rPr>
          <w:t>https://qcnr.usu.edu/coloradoriver/files/WhitePaper5.pdf</w:t>
        </w:r>
      </w:hyperlink>
      <w:r w:rsidRPr="00EF28B7">
        <w:t>.</w:t>
      </w:r>
    </w:p>
    <w:p w14:paraId="721BE0FD" w14:textId="7BEC17DC" w:rsidR="00EF28B7" w:rsidRPr="00EF28B7" w:rsidRDefault="00EF28B7" w:rsidP="00EF28B7">
      <w:pPr>
        <w:pStyle w:val="EndNoteBibliography"/>
        <w:ind w:left="720" w:hanging="720"/>
      </w:pPr>
      <w:r w:rsidRPr="00EF28B7"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3" w:history="1">
        <w:r w:rsidRPr="00EF28B7">
          <w:rPr>
            <w:rStyle w:val="Hyperlink"/>
          </w:rPr>
          <w:t>https://qcnr.usu.edu/coloradoriver/files/WhitePaper2.pdf</w:t>
        </w:r>
      </w:hyperlink>
      <w:r w:rsidRPr="00EF28B7">
        <w:t>.</w:t>
      </w:r>
    </w:p>
    <w:p w14:paraId="1CB33AC9" w14:textId="20C9A06B" w:rsidR="0028676C" w:rsidRPr="0028676C" w:rsidRDefault="00FC409E" w:rsidP="00EF28B7">
      <w:pPr>
        <w:rPr>
          <w:rFonts w:asciiTheme="majorBidi" w:hAnsiTheme="majorBidi" w:cstheme="majorBidi"/>
          <w:sz w:val="24"/>
          <w:szCs w:val="24"/>
        </w:rPr>
      </w:pPr>
      <w:r w:rsidRPr="00E12300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E72E2" w14:textId="77777777" w:rsidR="0078444D" w:rsidRDefault="0078444D" w:rsidP="00DA318A">
      <w:pPr>
        <w:spacing w:after="0" w:line="240" w:lineRule="auto"/>
      </w:pPr>
      <w:r>
        <w:separator/>
      </w:r>
    </w:p>
  </w:endnote>
  <w:endnote w:type="continuationSeparator" w:id="0">
    <w:p w14:paraId="495E7E71" w14:textId="77777777" w:rsidR="0078444D" w:rsidRDefault="0078444D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A5AA3" w14:textId="77777777" w:rsidR="0078444D" w:rsidRDefault="0078444D" w:rsidP="00DA318A">
      <w:pPr>
        <w:spacing w:after="0" w:line="240" w:lineRule="auto"/>
      </w:pPr>
      <w:r>
        <w:separator/>
      </w:r>
    </w:p>
  </w:footnote>
  <w:footnote w:type="continuationSeparator" w:id="0">
    <w:p w14:paraId="501BD308" w14:textId="77777777" w:rsidR="0078444D" w:rsidRDefault="0078444D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5&lt;/item&gt;&lt;item&gt;2786&lt;/item&gt;&lt;item&gt;2787&lt;/item&gt;&lt;item&gt;2789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33513"/>
    <w:rsid w:val="00040931"/>
    <w:rsid w:val="00063F48"/>
    <w:rsid w:val="0006552F"/>
    <w:rsid w:val="000675C7"/>
    <w:rsid w:val="00072A3E"/>
    <w:rsid w:val="00073F0E"/>
    <w:rsid w:val="000A134D"/>
    <w:rsid w:val="000A139A"/>
    <w:rsid w:val="000B30FB"/>
    <w:rsid w:val="000B4C69"/>
    <w:rsid w:val="000B5937"/>
    <w:rsid w:val="000B7F90"/>
    <w:rsid w:val="000C71DC"/>
    <w:rsid w:val="000D41A5"/>
    <w:rsid w:val="000E6172"/>
    <w:rsid w:val="000F34DF"/>
    <w:rsid w:val="000F4391"/>
    <w:rsid w:val="001164E4"/>
    <w:rsid w:val="00120879"/>
    <w:rsid w:val="00121550"/>
    <w:rsid w:val="0012225D"/>
    <w:rsid w:val="001223DF"/>
    <w:rsid w:val="00135212"/>
    <w:rsid w:val="00135237"/>
    <w:rsid w:val="00144D43"/>
    <w:rsid w:val="00145678"/>
    <w:rsid w:val="00146C3F"/>
    <w:rsid w:val="00161A5A"/>
    <w:rsid w:val="00166B42"/>
    <w:rsid w:val="0017120A"/>
    <w:rsid w:val="001761A8"/>
    <w:rsid w:val="00176DD9"/>
    <w:rsid w:val="00186DC5"/>
    <w:rsid w:val="00194CB0"/>
    <w:rsid w:val="001978CA"/>
    <w:rsid w:val="001A16FE"/>
    <w:rsid w:val="001B7456"/>
    <w:rsid w:val="001D0AAB"/>
    <w:rsid w:val="001D2773"/>
    <w:rsid w:val="001F1DF3"/>
    <w:rsid w:val="001F2DB8"/>
    <w:rsid w:val="00206960"/>
    <w:rsid w:val="00207646"/>
    <w:rsid w:val="00220E2A"/>
    <w:rsid w:val="00224DCB"/>
    <w:rsid w:val="00226120"/>
    <w:rsid w:val="00233672"/>
    <w:rsid w:val="00237581"/>
    <w:rsid w:val="00247484"/>
    <w:rsid w:val="00251D39"/>
    <w:rsid w:val="00255C2C"/>
    <w:rsid w:val="00265E62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7A6E"/>
    <w:rsid w:val="002B1259"/>
    <w:rsid w:val="002B327C"/>
    <w:rsid w:val="002B3DFD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30A27"/>
    <w:rsid w:val="00431A10"/>
    <w:rsid w:val="00436FB2"/>
    <w:rsid w:val="004372F1"/>
    <w:rsid w:val="00443C96"/>
    <w:rsid w:val="004444CC"/>
    <w:rsid w:val="00450403"/>
    <w:rsid w:val="00457096"/>
    <w:rsid w:val="004633EE"/>
    <w:rsid w:val="00463B9D"/>
    <w:rsid w:val="00464760"/>
    <w:rsid w:val="00464DE6"/>
    <w:rsid w:val="0047332C"/>
    <w:rsid w:val="0047774C"/>
    <w:rsid w:val="0048518B"/>
    <w:rsid w:val="0048551D"/>
    <w:rsid w:val="00487E68"/>
    <w:rsid w:val="004966C3"/>
    <w:rsid w:val="004A0422"/>
    <w:rsid w:val="004A0A78"/>
    <w:rsid w:val="004A11A0"/>
    <w:rsid w:val="004B29D8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83B"/>
    <w:rsid w:val="00594AF4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9B"/>
    <w:rsid w:val="006E4FBF"/>
    <w:rsid w:val="006E5F68"/>
    <w:rsid w:val="006E68B7"/>
    <w:rsid w:val="006E713F"/>
    <w:rsid w:val="00713522"/>
    <w:rsid w:val="00714FD7"/>
    <w:rsid w:val="00726DA4"/>
    <w:rsid w:val="00733D73"/>
    <w:rsid w:val="0075478F"/>
    <w:rsid w:val="00754B5F"/>
    <w:rsid w:val="0076113C"/>
    <w:rsid w:val="0076213D"/>
    <w:rsid w:val="00772FA0"/>
    <w:rsid w:val="00773ECD"/>
    <w:rsid w:val="0078444D"/>
    <w:rsid w:val="007912AB"/>
    <w:rsid w:val="00791760"/>
    <w:rsid w:val="007953B4"/>
    <w:rsid w:val="007959D9"/>
    <w:rsid w:val="00795BEF"/>
    <w:rsid w:val="007A1537"/>
    <w:rsid w:val="007A3FCC"/>
    <w:rsid w:val="007A4812"/>
    <w:rsid w:val="007B3B13"/>
    <w:rsid w:val="007C40C3"/>
    <w:rsid w:val="007C54D7"/>
    <w:rsid w:val="007C7E52"/>
    <w:rsid w:val="007D3E89"/>
    <w:rsid w:val="007D5A64"/>
    <w:rsid w:val="007E7979"/>
    <w:rsid w:val="008013F6"/>
    <w:rsid w:val="0080364A"/>
    <w:rsid w:val="00807605"/>
    <w:rsid w:val="00812B3E"/>
    <w:rsid w:val="00813E15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A40B4"/>
    <w:rsid w:val="008A7A78"/>
    <w:rsid w:val="008B1550"/>
    <w:rsid w:val="008B21A8"/>
    <w:rsid w:val="008C1CDE"/>
    <w:rsid w:val="008C47AB"/>
    <w:rsid w:val="008C50E7"/>
    <w:rsid w:val="008D6563"/>
    <w:rsid w:val="008E6E23"/>
    <w:rsid w:val="008F06A7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25BF"/>
    <w:rsid w:val="00944F96"/>
    <w:rsid w:val="00945161"/>
    <w:rsid w:val="00952FCB"/>
    <w:rsid w:val="0095388E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160C"/>
    <w:rsid w:val="00A23855"/>
    <w:rsid w:val="00A315FC"/>
    <w:rsid w:val="00A47AE4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A56C3"/>
    <w:rsid w:val="00AB3EDE"/>
    <w:rsid w:val="00AC2B82"/>
    <w:rsid w:val="00AD3968"/>
    <w:rsid w:val="00AD4565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81A83"/>
    <w:rsid w:val="00B8459D"/>
    <w:rsid w:val="00B94020"/>
    <w:rsid w:val="00BA18E2"/>
    <w:rsid w:val="00BA56EC"/>
    <w:rsid w:val="00BD0878"/>
    <w:rsid w:val="00BD128A"/>
    <w:rsid w:val="00BD3A67"/>
    <w:rsid w:val="00BF0092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2917"/>
    <w:rsid w:val="00C633B2"/>
    <w:rsid w:val="00C6527F"/>
    <w:rsid w:val="00C74417"/>
    <w:rsid w:val="00C802C5"/>
    <w:rsid w:val="00C93E47"/>
    <w:rsid w:val="00C9676F"/>
    <w:rsid w:val="00CA1673"/>
    <w:rsid w:val="00CA4839"/>
    <w:rsid w:val="00CA4CFF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5812"/>
    <w:rsid w:val="00D86B8A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407C0"/>
    <w:rsid w:val="00E43A64"/>
    <w:rsid w:val="00E47861"/>
    <w:rsid w:val="00E5021B"/>
    <w:rsid w:val="00E57E47"/>
    <w:rsid w:val="00E63C12"/>
    <w:rsid w:val="00E704CA"/>
    <w:rsid w:val="00E7526E"/>
    <w:rsid w:val="00E8216A"/>
    <w:rsid w:val="00E83638"/>
    <w:rsid w:val="00E83E32"/>
    <w:rsid w:val="00E85A1B"/>
    <w:rsid w:val="00EA016D"/>
    <w:rsid w:val="00EA170E"/>
    <w:rsid w:val="00EA524B"/>
    <w:rsid w:val="00EB156F"/>
    <w:rsid w:val="00EB6A97"/>
    <w:rsid w:val="00EC2AA0"/>
    <w:rsid w:val="00ED17A2"/>
    <w:rsid w:val="00ED3391"/>
    <w:rsid w:val="00ED78AD"/>
    <w:rsid w:val="00EE00C2"/>
    <w:rsid w:val="00EE6F78"/>
    <w:rsid w:val="00EF28B7"/>
    <w:rsid w:val="00F00D63"/>
    <w:rsid w:val="00F02C42"/>
    <w:rsid w:val="00F041C2"/>
    <w:rsid w:val="00F043F1"/>
    <w:rsid w:val="00F07108"/>
    <w:rsid w:val="00F151C0"/>
    <w:rsid w:val="00F23161"/>
    <w:rsid w:val="00F31A1A"/>
    <w:rsid w:val="00F33C6B"/>
    <w:rsid w:val="00F37A5D"/>
    <w:rsid w:val="00F42309"/>
    <w:rsid w:val="00F44963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A50BB"/>
    <w:rsid w:val="00FB1C60"/>
    <w:rsid w:val="00FB1CB4"/>
    <w:rsid w:val="00FB3B7C"/>
    <w:rsid w:val="00FB51DF"/>
    <w:rsid w:val="00FB61DE"/>
    <w:rsid w:val="00FC0178"/>
    <w:rsid w:val="00FC1CCF"/>
    <w:rsid w:val="00FC409E"/>
    <w:rsid w:val="00FC56A5"/>
    <w:rsid w:val="00FC6332"/>
    <w:rsid w:val="00FD6165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A315FC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315FC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yperlink" Target="https://github.com/dzeke/ColoradoRiverCoding/tree/master/TimeToDeadPoo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qcnr.usu.edu/coloradoriver/files/CCRS_White_Paper_3.pdf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hyperlink" Target="https://github.com/dzeke/ColoradoRiverCoding/blob/master/BlogDrafts/2-AddReservoirInflowAsNewCriteriaToRecoverLakeMead.docx" TargetMode="External"/><Relationship Id="rId17" Type="http://schemas.openxmlformats.org/officeDocument/2006/relationships/hyperlink" Target="https://github.com/dzeke/ColoradoRiverCoding/tree/main/ModelMusing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zeke/ColoradoRiverCoding/tree/master/ICS" TargetMode="External"/><Relationship Id="rId20" Type="http://schemas.openxmlformats.org/officeDocument/2006/relationships/hyperlink" Target="https://www.usbr.gov/dcp/finaldoc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dzeke/ColoradoRiverCoding/tree/master/GrandCanyonInterveningFlow" TargetMode="External"/><Relationship Id="rId23" Type="http://schemas.openxmlformats.org/officeDocument/2006/relationships/hyperlink" Target="https://qcnr.usu.edu/coloradoriver/files/WhitePaper2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qcnr.usu.edu/coloradoriver/files/WhitePaper4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dx.doi.org/10.5066/F79C6VG3" TargetMode="External"/><Relationship Id="rId22" Type="http://schemas.openxmlformats.org/officeDocument/2006/relationships/hyperlink" Target="https://qcnr.usu.edu/coloradoriver/files/WhitePaper5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5431</Words>
  <Characters>30962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</cp:revision>
  <dcterms:created xsi:type="dcterms:W3CDTF">2021-09-05T22:56:00Z</dcterms:created>
  <dcterms:modified xsi:type="dcterms:W3CDTF">2021-09-06T04:49:00Z</dcterms:modified>
</cp:coreProperties>
</file>