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90D694" w14:textId="059688FA" w:rsidR="00B07782" w:rsidRDefault="00701B8E" w:rsidP="000B004C">
      <w:pPr>
        <w:pStyle w:val="Title"/>
        <w:jc w:val="center"/>
      </w:pPr>
      <w:bookmarkStart w:id="0" w:name="_GoBack"/>
      <w:r>
        <w:t>Lessons</w:t>
      </w:r>
      <w:r w:rsidR="009E63E1">
        <w:t xml:space="preserve"> </w:t>
      </w:r>
      <w:r>
        <w:t xml:space="preserve">from </w:t>
      </w:r>
      <w:r w:rsidR="009E63E1">
        <w:t>synchronous</w:t>
      </w:r>
      <w:r>
        <w:t>ly</w:t>
      </w:r>
      <w:r w:rsidR="009E63E1">
        <w:t xml:space="preserve"> model</w:t>
      </w:r>
      <w:r>
        <w:t xml:space="preserve"> </w:t>
      </w:r>
      <w:r w:rsidR="009E63E1">
        <w:t xml:space="preserve">a </w:t>
      </w:r>
      <w:r w:rsidR="000E0784">
        <w:t>c</w:t>
      </w:r>
      <w:r w:rsidR="009E63E1">
        <w:t>ombined Lake Powell-Lake Mead system</w:t>
      </w:r>
      <w:r w:rsidR="00495692">
        <w:t xml:space="preserve"> </w:t>
      </w:r>
      <w:r w:rsidR="009E63E1">
        <w:t>with 2</w:t>
      </w:r>
      <w:r w:rsidR="00CF0D28">
        <w:t>6</w:t>
      </w:r>
      <w:r w:rsidR="009E63E1">
        <w:t xml:space="preserve"> Colorado River managers and experts</w:t>
      </w:r>
      <w:bookmarkEnd w:id="0"/>
    </w:p>
    <w:p w14:paraId="455FFEB6" w14:textId="77777777" w:rsidR="000B004C" w:rsidRDefault="008C1CDE" w:rsidP="000B004C">
      <w:pPr>
        <w:jc w:val="center"/>
      </w:pPr>
      <w:r w:rsidRPr="008C1CDE">
        <w:t>David E. Rosenberg</w:t>
      </w:r>
    </w:p>
    <w:p w14:paraId="75538B3B" w14:textId="0176CB40" w:rsidR="008C1CDE" w:rsidRPr="008C1CDE" w:rsidRDefault="008C1CDE" w:rsidP="000B004C">
      <w:pPr>
        <w:jc w:val="center"/>
      </w:pPr>
      <w:r w:rsidRPr="008C1CDE">
        <w:t>Utah State University</w:t>
      </w:r>
      <w:r w:rsidR="00562B1D">
        <w:t xml:space="preserve"> |</w:t>
      </w:r>
      <w:r w:rsidRPr="008C1CDE">
        <w:t xml:space="preserve"> </w:t>
      </w:r>
      <w:hyperlink r:id="rId7" w:history="1">
        <w:r w:rsidRPr="008C1CDE">
          <w:rPr>
            <w:rStyle w:val="Hyperlink"/>
          </w:rPr>
          <w:t>david.rosenberg@usu.edu</w:t>
        </w:r>
      </w:hyperlink>
      <w:r w:rsidR="00562B1D">
        <w:rPr>
          <w:rStyle w:val="Hyperlink"/>
        </w:rPr>
        <w:t xml:space="preserve"> | @</w:t>
      </w:r>
      <w:proofErr w:type="spellStart"/>
      <w:r w:rsidR="00562B1D">
        <w:rPr>
          <w:rStyle w:val="Hyperlink"/>
        </w:rPr>
        <w:t>WaterModeler</w:t>
      </w:r>
      <w:proofErr w:type="spellEnd"/>
    </w:p>
    <w:p w14:paraId="211159A3" w14:textId="1FCB40F1" w:rsidR="008C1CDE" w:rsidRDefault="000B004C" w:rsidP="000B004C">
      <w:pPr>
        <w:jc w:val="center"/>
      </w:pPr>
      <w:r>
        <w:t>December</w:t>
      </w:r>
      <w:r w:rsidR="009E63E1">
        <w:t xml:space="preserve"> 24, 2021</w:t>
      </w:r>
    </w:p>
    <w:p w14:paraId="4CC1F32A" w14:textId="1BBCBD16" w:rsidR="0091661B" w:rsidRDefault="0067641C" w:rsidP="0067641C">
      <w:pPr>
        <w:jc w:val="center"/>
      </w:pPr>
      <w:r>
        <w:t xml:space="preserve">Target: </w:t>
      </w:r>
      <w:r w:rsidRPr="0067641C">
        <w:rPr>
          <w:i/>
          <w:iCs/>
        </w:rPr>
        <w:t>Journal of Water Resources Planning and Management</w:t>
      </w:r>
    </w:p>
    <w:p w14:paraId="64B4E876" w14:textId="77777777" w:rsidR="0067641C" w:rsidRDefault="0067641C" w:rsidP="0067641C">
      <w:pPr>
        <w:jc w:val="center"/>
      </w:pPr>
    </w:p>
    <w:p w14:paraId="129D0164" w14:textId="53389C0D" w:rsidR="0022741A" w:rsidRDefault="00DC2807" w:rsidP="00616A9E">
      <w:pPr>
        <w:jc w:val="center"/>
      </w:pPr>
      <w:r w:rsidRPr="00DC2807">
        <w:rPr>
          <w:noProof/>
        </w:rPr>
        <w:drawing>
          <wp:inline distT="0" distB="0" distL="0" distR="0" wp14:anchorId="3DC78FF1" wp14:editId="7C6E0434">
            <wp:extent cx="3911097" cy="28476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88072" cy="2903709"/>
                    </a:xfrm>
                    <a:prstGeom prst="rect">
                      <a:avLst/>
                    </a:prstGeom>
                    <a:ln w="6350">
                      <a:noFill/>
                    </a:ln>
                  </pic:spPr>
                </pic:pic>
              </a:graphicData>
            </a:graphic>
          </wp:inline>
        </w:drawing>
      </w:r>
    </w:p>
    <w:p w14:paraId="050045FD" w14:textId="4C2E787D" w:rsidR="006F4F34" w:rsidRDefault="002F67AE" w:rsidP="0067641C">
      <w:pPr>
        <w:pStyle w:val="FigureTitle"/>
        <w:jc w:val="center"/>
      </w:pPr>
      <w:r w:rsidRPr="002F67AE">
        <w:t>Start a digital adventure in a combined Lake Powell-Lake Mead system.</w:t>
      </w:r>
    </w:p>
    <w:p w14:paraId="399798C7" w14:textId="3E5755CA" w:rsidR="00DC2807" w:rsidRPr="00DA19E2" w:rsidRDefault="00DC2807" w:rsidP="000B004C">
      <w:pPr>
        <w:spacing w:after="0"/>
        <w:rPr>
          <w:b/>
          <w:bCs/>
        </w:rPr>
      </w:pPr>
      <w:r>
        <w:rPr>
          <w:noProof/>
        </w:rPr>
        <mc:AlternateContent>
          <mc:Choice Requires="wps">
            <w:drawing>
              <wp:anchor distT="45720" distB="45720" distL="114300" distR="114300" simplePos="0" relativeHeight="251661312" behindDoc="0" locked="0" layoutInCell="1" allowOverlap="1" wp14:anchorId="11DD5D34" wp14:editId="5770CC96">
                <wp:simplePos x="0" y="0"/>
                <wp:positionH relativeFrom="margin">
                  <wp:posOffset>526415</wp:posOffset>
                </wp:positionH>
                <wp:positionV relativeFrom="paragraph">
                  <wp:posOffset>314325</wp:posOffset>
                </wp:positionV>
                <wp:extent cx="4654550" cy="1404620"/>
                <wp:effectExtent l="0" t="0" r="12700" b="1079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4550" cy="1404620"/>
                        </a:xfrm>
                        <a:prstGeom prst="rect">
                          <a:avLst/>
                        </a:prstGeom>
                        <a:solidFill>
                          <a:schemeClr val="accent6">
                            <a:lumMod val="20000"/>
                            <a:lumOff val="80000"/>
                          </a:schemeClr>
                        </a:solidFill>
                        <a:ln w="9525">
                          <a:solidFill>
                            <a:srgbClr val="000000"/>
                          </a:solidFill>
                          <a:miter lim="800000"/>
                          <a:headEnd/>
                          <a:tailEnd/>
                        </a:ln>
                      </wps:spPr>
                      <wps:txbx>
                        <w:txbxContent>
                          <w:p w14:paraId="635711B0" w14:textId="5AA13F88" w:rsidR="007F3FBF" w:rsidRPr="00FB4051" w:rsidRDefault="007F3FBF" w:rsidP="00D63FC0">
                            <w:pPr>
                              <w:spacing w:before="120"/>
                              <w:jc w:val="center"/>
                              <w:rPr>
                                <w:b/>
                                <w:bCs/>
                              </w:rPr>
                            </w:pPr>
                            <w:r w:rsidRPr="00CB4DB8">
                              <w:rPr>
                                <w:b/>
                                <w:bCs/>
                                <w:color w:val="0000FF"/>
                              </w:rPr>
                              <w:t>Key Points</w:t>
                            </w:r>
                          </w:p>
                          <w:p w14:paraId="05D5879A" w14:textId="43BDE0D1" w:rsidR="007F3FBF" w:rsidRDefault="007F3FBF" w:rsidP="00611829">
                            <w:pPr>
                              <w:pStyle w:val="ListParagraph"/>
                              <w:numPr>
                                <w:ilvl w:val="0"/>
                                <w:numId w:val="10"/>
                              </w:numPr>
                              <w:ind w:left="630"/>
                            </w:pPr>
                            <w:r>
                              <w:t xml:space="preserve">Introduced flex accounts in a combined Lake Powell-Lake Mead system as an alternative to interim operations that expire in 2026. </w:t>
                            </w:r>
                          </w:p>
                          <w:p w14:paraId="2A1EC7DF" w14:textId="25DBCDFF" w:rsidR="007F3FBF" w:rsidRPr="003017ED" w:rsidRDefault="007F3FBF" w:rsidP="00611829">
                            <w:pPr>
                              <w:pStyle w:val="ListParagraph"/>
                              <w:numPr>
                                <w:ilvl w:val="0"/>
                                <w:numId w:val="10"/>
                              </w:numPr>
                              <w:ind w:left="630"/>
                              <w:rPr>
                                <w:color w:val="000000" w:themeColor="text1"/>
                              </w:rPr>
                            </w:pPr>
                            <w:r w:rsidRPr="003017ED">
                              <w:rPr>
                                <w:color w:val="0000FF"/>
                              </w:rPr>
                              <w:t xml:space="preserve">Upper Basin, Lower Basin, Mexico, Colorado River Delta, and First Nations parties </w:t>
                            </w:r>
                            <w:r>
                              <w:rPr>
                                <w:color w:val="0000FF"/>
                              </w:rPr>
                              <w:t xml:space="preserve">consumed and </w:t>
                            </w:r>
                            <w:r w:rsidRPr="00301AFA">
                              <w:rPr>
                                <w:color w:val="0000FF"/>
                              </w:rPr>
                              <w:t xml:space="preserve">conserved within their </w:t>
                            </w:r>
                            <w:r>
                              <w:rPr>
                                <w:color w:val="0000FF"/>
                              </w:rPr>
                              <w:t xml:space="preserve">account balance </w:t>
                            </w:r>
                            <w:r w:rsidRPr="00301AFA">
                              <w:rPr>
                                <w:color w:val="0000FF"/>
                              </w:rPr>
                              <w:t>independent of other parties.</w:t>
                            </w:r>
                          </w:p>
                          <w:p w14:paraId="484322BC" w14:textId="4845E952" w:rsidR="007F3FBF" w:rsidRPr="00301AFA" w:rsidRDefault="007F3FBF" w:rsidP="00611829">
                            <w:pPr>
                              <w:pStyle w:val="ListParagraph"/>
                              <w:numPr>
                                <w:ilvl w:val="0"/>
                                <w:numId w:val="10"/>
                              </w:numPr>
                              <w:ind w:left="630"/>
                            </w:pPr>
                            <w:r>
                              <w:rPr>
                                <w:color w:val="000000" w:themeColor="text1"/>
                              </w:rPr>
                              <w:t xml:space="preserve">Synchronous modeling </w:t>
                            </w:r>
                            <w:r w:rsidRPr="00301AFA">
                              <w:rPr>
                                <w:color w:val="000000" w:themeColor="text1"/>
                              </w:rPr>
                              <w:t xml:space="preserve">with 26 Colorado River managers and experts </w:t>
                            </w:r>
                            <w:r>
                              <w:rPr>
                                <w:color w:val="000000" w:themeColor="text1"/>
                              </w:rPr>
                              <w:t>provoked discussion and</w:t>
                            </w:r>
                            <w:r w:rsidRPr="00301AFA">
                              <w:rPr>
                                <w:color w:val="000000" w:themeColor="text1"/>
                              </w:rPr>
                              <w:t xml:space="preserve"> 36 improvements.</w:t>
                            </w:r>
                          </w:p>
                          <w:p w14:paraId="57202459" w14:textId="21B7526C" w:rsidR="007F3FBF" w:rsidRDefault="007F3FBF" w:rsidP="00611829">
                            <w:pPr>
                              <w:pStyle w:val="ListParagraph"/>
                              <w:numPr>
                                <w:ilvl w:val="0"/>
                                <w:numId w:val="10"/>
                              </w:numPr>
                              <w:ind w:left="630"/>
                            </w:pPr>
                            <w:r w:rsidRPr="000D7698">
                              <w:rPr>
                                <w:color w:val="0000FF"/>
                              </w:rPr>
                              <w:t xml:space="preserve">Participants said share with others </w:t>
                            </w:r>
                            <w:r>
                              <w:rPr>
                                <w:color w:val="0000FF"/>
                              </w:rPr>
                              <w:t xml:space="preserve">and flex accounts </w:t>
                            </w:r>
                            <w:r w:rsidRPr="000D7698">
                              <w:rPr>
                                <w:color w:val="0000FF"/>
                              </w:rPr>
                              <w:t>w</w:t>
                            </w:r>
                            <w:r>
                              <w:rPr>
                                <w:color w:val="0000FF"/>
                              </w:rPr>
                              <w:t>ere</w:t>
                            </w:r>
                            <w:r w:rsidRPr="000D7698">
                              <w:rPr>
                                <w:color w:val="0000FF"/>
                              </w:rPr>
                              <w:t xml:space="preserve"> too far from current operations.</w:t>
                            </w:r>
                          </w:p>
                          <w:p w14:paraId="681EF1E3" w14:textId="1956C462" w:rsidR="007F3FBF" w:rsidRDefault="007F3FBF" w:rsidP="00611829">
                            <w:pPr>
                              <w:pStyle w:val="ListParagraph"/>
                              <w:numPr>
                                <w:ilvl w:val="0"/>
                                <w:numId w:val="10"/>
                              </w:numPr>
                              <w:ind w:left="630"/>
                            </w:pPr>
                            <w:r>
                              <w:t>Synthesized 10 lessons to improve model process, further river management, build trust, and produce more actionable insights.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1DD5D34" id="_x0000_t202" coordsize="21600,21600" o:spt="202" path="m,l,21600r21600,l21600,xe">
                <v:stroke joinstyle="miter"/>
                <v:path gradientshapeok="t" o:connecttype="rect"/>
              </v:shapetype>
              <v:shape id="Text Box 2" o:spid="_x0000_s1026" type="#_x0000_t202" style="position:absolute;margin-left:41.45pt;margin-top:24.75pt;width:366.5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" fillcolor="#e2efd9 [665]">
                <v:textbox style="mso-fit-shape-to-text:t">
                  <w:txbxContent>
                    <w:p w14:paraId="635711B0" w14:textId="5AA13F88" w:rsidR="007F3FBF" w:rsidRPr="00FB4051" w:rsidRDefault="007F3FBF" w:rsidP="00D63FC0">
                      <w:pPr>
                        <w:spacing w:before="120"/>
                        <w:jc w:val="center"/>
                        <w:rPr>
                          <w:b/>
                          <w:bCs/>
                        </w:rPr>
                      </w:pPr>
                      <w:r w:rsidRPr="00CB4DB8">
                        <w:rPr>
                          <w:b/>
                          <w:bCs/>
                          <w:color w:val="0000FF"/>
                        </w:rPr>
                        <w:t>Key Points</w:t>
                      </w:r>
                    </w:p>
                    <w:p w14:paraId="05D5879A" w14:textId="43BDE0D1" w:rsidR="007F3FBF" w:rsidRDefault="007F3FBF" w:rsidP="00611829">
                      <w:pPr>
                        <w:pStyle w:val="ListParagraph"/>
                        <w:numPr>
                          <w:ilvl w:val="0"/>
                          <w:numId w:val="10"/>
                        </w:numPr>
                        <w:ind w:left="630"/>
                      </w:pPr>
                      <w:r>
                        <w:t xml:space="preserve">Introduced flex accounts in a combined Lake Powell-Lake Mead system as an alternative to interim operations that expire in 2026. </w:t>
                      </w:r>
                    </w:p>
                    <w:p w14:paraId="2A1EC7DF" w14:textId="25DBCDFF" w:rsidR="007F3FBF" w:rsidRPr="003017ED" w:rsidRDefault="007F3FBF" w:rsidP="00611829">
                      <w:pPr>
                        <w:pStyle w:val="ListParagraph"/>
                        <w:numPr>
                          <w:ilvl w:val="0"/>
                          <w:numId w:val="10"/>
                        </w:numPr>
                        <w:ind w:left="630"/>
                        <w:rPr>
                          <w:color w:val="000000" w:themeColor="text1"/>
                        </w:rPr>
                      </w:pPr>
                      <w:r w:rsidRPr="003017ED">
                        <w:rPr>
                          <w:color w:val="0000FF"/>
                        </w:rPr>
                        <w:t xml:space="preserve">Upper Basin, Lower Basin, Mexico, Colorado River Delta, and First Nations parties </w:t>
                      </w:r>
                      <w:r>
                        <w:rPr>
                          <w:color w:val="0000FF"/>
                        </w:rPr>
                        <w:t xml:space="preserve">consumed and </w:t>
                      </w:r>
                      <w:r w:rsidRPr="00301AFA">
                        <w:rPr>
                          <w:color w:val="0000FF"/>
                        </w:rPr>
                        <w:t xml:space="preserve">conserved within their </w:t>
                      </w:r>
                      <w:r>
                        <w:rPr>
                          <w:color w:val="0000FF"/>
                        </w:rPr>
                        <w:t xml:space="preserve">account balance </w:t>
                      </w:r>
                      <w:r w:rsidRPr="00301AFA">
                        <w:rPr>
                          <w:color w:val="0000FF"/>
                        </w:rPr>
                        <w:t>independent of other parties.</w:t>
                      </w:r>
                    </w:p>
                    <w:p w14:paraId="484322BC" w14:textId="4845E952" w:rsidR="007F3FBF" w:rsidRPr="00301AFA" w:rsidRDefault="007F3FBF" w:rsidP="00611829">
                      <w:pPr>
                        <w:pStyle w:val="ListParagraph"/>
                        <w:numPr>
                          <w:ilvl w:val="0"/>
                          <w:numId w:val="10"/>
                        </w:numPr>
                        <w:ind w:left="630"/>
                      </w:pPr>
                      <w:r>
                        <w:rPr>
                          <w:color w:val="000000" w:themeColor="text1"/>
                        </w:rPr>
                        <w:t xml:space="preserve">Synchronous modeling </w:t>
                      </w:r>
                      <w:r w:rsidRPr="00301AFA">
                        <w:rPr>
                          <w:color w:val="000000" w:themeColor="text1"/>
                        </w:rPr>
                        <w:t xml:space="preserve">with 26 Colorado River managers and experts </w:t>
                      </w:r>
                      <w:r>
                        <w:rPr>
                          <w:color w:val="000000" w:themeColor="text1"/>
                        </w:rPr>
                        <w:t>provoked discussion and</w:t>
                      </w:r>
                      <w:r w:rsidRPr="00301AFA">
                        <w:rPr>
                          <w:color w:val="000000" w:themeColor="text1"/>
                        </w:rPr>
                        <w:t xml:space="preserve"> 36 improvements.</w:t>
                      </w:r>
                    </w:p>
                    <w:p w14:paraId="57202459" w14:textId="21B7526C" w:rsidR="007F3FBF" w:rsidRDefault="007F3FBF" w:rsidP="00611829">
                      <w:pPr>
                        <w:pStyle w:val="ListParagraph"/>
                        <w:numPr>
                          <w:ilvl w:val="0"/>
                          <w:numId w:val="10"/>
                        </w:numPr>
                        <w:ind w:left="630"/>
                      </w:pPr>
                      <w:r w:rsidRPr="000D7698">
                        <w:rPr>
                          <w:color w:val="0000FF"/>
                        </w:rPr>
                        <w:t xml:space="preserve">Participants said share with others </w:t>
                      </w:r>
                      <w:r>
                        <w:rPr>
                          <w:color w:val="0000FF"/>
                        </w:rPr>
                        <w:t xml:space="preserve">and flex accounts </w:t>
                      </w:r>
                      <w:r w:rsidRPr="000D7698">
                        <w:rPr>
                          <w:color w:val="0000FF"/>
                        </w:rPr>
                        <w:t>w</w:t>
                      </w:r>
                      <w:r>
                        <w:rPr>
                          <w:color w:val="0000FF"/>
                        </w:rPr>
                        <w:t>ere</w:t>
                      </w:r>
                      <w:r w:rsidRPr="000D7698">
                        <w:rPr>
                          <w:color w:val="0000FF"/>
                        </w:rPr>
                        <w:t xml:space="preserve"> too far from current operations.</w:t>
                      </w:r>
                    </w:p>
                    <w:p w14:paraId="681EF1E3" w14:textId="1956C462" w:rsidR="007F3FBF" w:rsidRDefault="007F3FBF" w:rsidP="00611829">
                      <w:pPr>
                        <w:pStyle w:val="ListParagraph"/>
                        <w:numPr>
                          <w:ilvl w:val="0"/>
                          <w:numId w:val="10"/>
                        </w:numPr>
                        <w:ind w:left="630"/>
                      </w:pPr>
                      <w:r>
                        <w:t>Synthesized 10 lessons to improve model process, further river management, build trust, and produce more actionable insights.</w:t>
                      </w:r>
                    </w:p>
                  </w:txbxContent>
                </v:textbox>
                <w10:wrap type="topAndBottom" anchorx="margin"/>
              </v:shape>
            </w:pict>
          </mc:Fallback>
        </mc:AlternateContent>
      </w:r>
    </w:p>
    <w:p w14:paraId="4534D189" w14:textId="0E87921C" w:rsidR="008561BA" w:rsidRPr="00154CA5" w:rsidRDefault="00154CA5" w:rsidP="00DA19E2">
      <w:pPr>
        <w:pStyle w:val="Heading1"/>
      </w:pPr>
      <w:r w:rsidRPr="003827D7">
        <w:lastRenderedPageBreak/>
        <w:t>Introduction</w:t>
      </w:r>
    </w:p>
    <w:p w14:paraId="26782A80" w14:textId="402C1980" w:rsidR="009E2854" w:rsidRDefault="009C0579" w:rsidP="00B274BA">
      <w:r>
        <w:t xml:space="preserve">As the Colorado River basin became more arid and </w:t>
      </w:r>
      <w:r w:rsidR="009E2854">
        <w:t xml:space="preserve">Lake Powell and Lake Mead </w:t>
      </w:r>
      <w:r w:rsidR="002141B2">
        <w:t xml:space="preserve">drew down </w:t>
      </w:r>
      <w:r w:rsidR="009E2854">
        <w:t xml:space="preserve">to </w:t>
      </w:r>
      <w:r w:rsidR="00E4183A">
        <w:t>3</w:t>
      </w:r>
      <w:r w:rsidR="007D4918">
        <w:t>2</w:t>
      </w:r>
      <w:r w:rsidR="00E4183A">
        <w:t>% of their combined active storage</w:t>
      </w:r>
      <w:r>
        <w:t xml:space="preserve">, </w:t>
      </w:r>
      <w:r w:rsidR="00E4183A">
        <w:t>I</w:t>
      </w:r>
      <w:r w:rsidR="009E2854">
        <w:t xml:space="preserve"> </w:t>
      </w:r>
      <w:r w:rsidR="00FB4051">
        <w:t>built</w:t>
      </w:r>
      <w:r w:rsidR="009E2854">
        <w:t xml:space="preserve">, </w:t>
      </w:r>
      <w:r>
        <w:t>synchronously modeled</w:t>
      </w:r>
      <w:r w:rsidR="00701B8E">
        <w:t>, and improved</w:t>
      </w:r>
      <w:r w:rsidR="009E2854">
        <w:t xml:space="preserve"> </w:t>
      </w:r>
      <w:r w:rsidR="009863B9">
        <w:t>flex account</w:t>
      </w:r>
      <w:r w:rsidR="00E4183A">
        <w:t>s</w:t>
      </w:r>
      <w:r w:rsidR="009863B9">
        <w:t xml:space="preserve"> </w:t>
      </w:r>
      <w:r w:rsidR="00046765">
        <w:t>for</w:t>
      </w:r>
      <w:r w:rsidR="009E2854">
        <w:t xml:space="preserve"> </w:t>
      </w:r>
      <w:r w:rsidR="002141B2">
        <w:t>a</w:t>
      </w:r>
      <w:r w:rsidR="009E2854">
        <w:t xml:space="preserve"> </w:t>
      </w:r>
      <w:r w:rsidR="00931BA7">
        <w:t xml:space="preserve">combined </w:t>
      </w:r>
      <w:r w:rsidR="009863B9">
        <w:t>Lake Powell-Lake Mead</w:t>
      </w:r>
      <w:r w:rsidR="002141B2">
        <w:t xml:space="preserve"> </w:t>
      </w:r>
      <w:r w:rsidR="00931BA7">
        <w:t>system</w:t>
      </w:r>
      <w:r w:rsidR="009E2854">
        <w:t xml:space="preserve"> </w:t>
      </w:r>
      <w:r w:rsidR="00E4183A">
        <w:t>as an alternative to</w:t>
      </w:r>
      <w:r>
        <w:t xml:space="preserve"> current</w:t>
      </w:r>
      <w:r w:rsidR="00E4183A">
        <w:t xml:space="preserve"> operations that equalize storage, protect elevations 3,525 and 1,020 feet (5.9 and 5.7 million acre-feet [</w:t>
      </w:r>
      <w:proofErr w:type="spellStart"/>
      <w:r w:rsidR="00E4183A">
        <w:t>maf</w:t>
      </w:r>
      <w:proofErr w:type="spellEnd"/>
      <w:r w:rsidR="00E4183A">
        <w:t>])</w:t>
      </w:r>
      <w:r>
        <w:t xml:space="preserve">, and expire in 2026 </w:t>
      </w:r>
      <w:r>
        <w:fldChar w:fldCharType="begin"/>
      </w:r>
      <w:r>
        <w:instrText xml:space="preserve"> ADDIN EN.CITE &lt;EndNote&gt;&lt;Cite&gt;&lt;Author&gt;USBR&lt;/Author&gt;&lt;Year&gt;2007&lt;/Year&gt;&lt;RecNum&gt;2736&lt;/RecNum&gt;&lt;DisplayText&gt;(USBR, 2007; USBR, 2019)&lt;/DisplayText&gt;&lt;record&gt;&lt;rec-number&gt;2736&lt;/rec-number&gt;&lt;foreign-keys&gt;&lt;key app="EN" db-id="xxt5ta9pd995dwesap0pdzzp2weaz0w9werf" timestamp="1600884226"&gt;2736&lt;/key&gt;&lt;/foreign-keys&gt;&lt;ref-type name="Report"&gt;27&lt;/ref-type&gt;&lt;contributors&gt;&lt;authors&gt;&lt;author&gt;USBR&lt;/author&gt;&lt;/authors&gt;&lt;/contributors&gt;&lt;titles&gt;&lt;title&gt;Record of Decision: Colorado River Interim Guidelines for Lower Basin Shortages and Coordinated Operations for Lakes Powell and Mead&lt;/title&gt;&lt;/titles&gt;&lt;pages&gt;58&lt;/pages&gt;&lt;volume&gt;Appendix A. CRSS Documentation&lt;/volume&gt;&lt;dates&gt;&lt;year&gt;2007&lt;/year&gt;&lt;pub-dates&gt;&lt;date&gt;November&lt;/date&gt;&lt;/pub-dates&gt;&lt;/dates&gt;&lt;publisher&gt;U.S. Bureau of Reclamation&lt;/publisher&gt;&lt;urls&gt;&lt;related-urls&gt;&lt;url&gt;https://www.usbr.gov/lc/region/programs/strategies/RecordofDecision.pdf&lt;/url&gt;&lt;/related-urls&gt;&lt;/urls&gt;&lt;/record&gt;&lt;/Cite&gt;&lt;Cite&gt;&lt;Author&gt;USBR&lt;/Author&gt;&lt;Year&gt;2019&lt;/Year&gt;&lt;RecNum&gt;2578&lt;/RecNum&gt;&lt;record&gt;&lt;rec-number&gt;2578&lt;/rec-number&gt;&lt;foreign-keys&gt;&lt;key app="EN" db-id="xxt5ta9pd995dwesap0pdzzp2weaz0w9werf" timestamp="1554700022"&gt;2578&lt;/key&gt;&lt;/foreign-keys&gt;&lt;ref-type name="Report"&gt;27&lt;/ref-type&gt;&lt;contributors&gt;&lt;authors&gt;&lt;author&gt;USBR&lt;/author&gt;&lt;/authors&gt;&lt;/contributors&gt;&lt;titles&gt;&lt;title&gt;Agreement Concerning Colorado River Drought Contingency Management and Operations&lt;/title&gt;&lt;/titles&gt;&lt;pages&gt;56&lt;/pages&gt;&lt;dates&gt;&lt;year&gt;2019&lt;/year&gt;&lt;pub-dates&gt;&lt;date&gt;May 20&lt;/date&gt;&lt;/pub-dates&gt;&lt;/dates&gt;&lt;pub-location&gt;Washington, DC&lt;/pub-location&gt;&lt;publisher&gt;U.S. Bureau of Reclamation&lt;/publisher&gt;&lt;urls&gt;&lt;related-urls&gt;&lt;url&gt;https://www.usbr.gov/dcp/finaldocs.html&lt;/url&gt;&lt;/related-urls&gt;&lt;/urls&gt;&lt;/record&gt;&lt;/Cite&gt;&lt;/EndNote&gt;</w:instrText>
      </w:r>
      <w:r>
        <w:fldChar w:fldCharType="separate"/>
      </w:r>
      <w:r>
        <w:rPr>
          <w:noProof/>
        </w:rPr>
        <w:t>(USBR, 2007; USBR, 2019)</w:t>
      </w:r>
      <w:r>
        <w:fldChar w:fldCharType="end"/>
      </w:r>
      <w:r w:rsidR="00BB5683">
        <w:t>.</w:t>
      </w:r>
      <w:r w:rsidR="00E4183A">
        <w:t xml:space="preserve"> </w:t>
      </w:r>
      <w:r w:rsidR="00931BA7">
        <w:t xml:space="preserve">This piece </w:t>
      </w:r>
      <w:r>
        <w:t xml:space="preserve">synthesizes lessons from </w:t>
      </w:r>
      <w:r w:rsidR="00794DC9">
        <w:t>my</w:t>
      </w:r>
      <w:r w:rsidR="00BB5683">
        <w:t xml:space="preserve"> experience to synchronously model</w:t>
      </w:r>
      <w:r>
        <w:t xml:space="preserve"> </w:t>
      </w:r>
      <w:r w:rsidR="00BB5683">
        <w:t xml:space="preserve">and discuss </w:t>
      </w:r>
      <w:r>
        <w:t xml:space="preserve">with 26 Colorado River managers and experts (Figure 1). </w:t>
      </w:r>
      <w:r w:rsidR="00BB5683">
        <w:t>Lessons suggest ways to</w:t>
      </w:r>
      <w:r w:rsidR="00DC2807">
        <w:t xml:space="preserve"> improve</w:t>
      </w:r>
      <w:r w:rsidR="009863B9">
        <w:t xml:space="preserve"> model process</w:t>
      </w:r>
      <w:r w:rsidR="00735B98">
        <w:t>,</w:t>
      </w:r>
      <w:r w:rsidR="009863B9">
        <w:t xml:space="preserve"> </w:t>
      </w:r>
      <w:r w:rsidR="00794DC9">
        <w:t>further river</w:t>
      </w:r>
      <w:r w:rsidR="00511C1B">
        <w:t xml:space="preserve"> </w:t>
      </w:r>
      <w:r w:rsidR="002141B2">
        <w:t>management</w:t>
      </w:r>
      <w:r w:rsidR="00735B98">
        <w:t xml:space="preserve">, </w:t>
      </w:r>
      <w:r w:rsidR="00794DC9">
        <w:t xml:space="preserve">build </w:t>
      </w:r>
      <w:r w:rsidR="00735B98">
        <w:t>trust</w:t>
      </w:r>
      <w:r w:rsidR="00C92F9C">
        <w:t>, and produce more</w:t>
      </w:r>
      <w:r w:rsidR="00794DC9">
        <w:t xml:space="preserve"> actionable </w:t>
      </w:r>
      <w:r w:rsidR="00C92F9C">
        <w:t>insights</w:t>
      </w:r>
      <w:r w:rsidR="00794DC9">
        <w:t xml:space="preserve"> </w:t>
      </w:r>
      <w:r w:rsidR="00794DC9">
        <w:fldChar w:fldCharType="begin">
          <w:fldData xml:space="preserve">PEVuZE5vdGU+PENpdGU+PEF1dGhvcj5WYW4gZGVuIEJlbHQ8L0F1dGhvcj48WWVhcj4yMDA0PC9Z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</w:fldData>
        </w:fldChar>
      </w:r>
      <w:r w:rsidR="00794DC9">
        <w:instrText xml:space="preserve"> ADDIN EN.CITE </w:instrText>
      </w:r>
      <w:r w:rsidR="00794DC9">
        <w:fldChar w:fldCharType="begin">
          <w:fldData xml:space="preserve">PEVuZE5vdGU+PENpdGU+PEF1dGhvcj5WYW4gZGVuIEJlbHQ8L0F1dGhvcj48WWVhcj4yMDA0PC9Z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</w:fldData>
        </w:fldChar>
      </w:r>
      <w:r w:rsidR="00794DC9">
        <w:instrText xml:space="preserve"> ADDIN EN.CITE.DATA </w:instrText>
      </w:r>
      <w:r w:rsidR="00794DC9">
        <w:fldChar w:fldCharType="end"/>
      </w:r>
      <w:r w:rsidR="00794DC9">
        <w:fldChar w:fldCharType="separate"/>
      </w:r>
      <w:r w:rsidR="00794DC9">
        <w:rPr>
          <w:noProof/>
        </w:rPr>
        <w:t>(Van den Belt, 2004; Voinov et al., 2016)</w:t>
      </w:r>
      <w:r w:rsidR="00794DC9">
        <w:fldChar w:fldCharType="end"/>
      </w:r>
      <w:r w:rsidR="00931BA7">
        <w:t>.</w:t>
      </w:r>
      <w:r w:rsidR="001420D9">
        <w:t xml:space="preserve"> </w:t>
      </w:r>
      <w:r w:rsidR="00255AB8">
        <w:t>The next three sections</w:t>
      </w:r>
      <w:r w:rsidR="002F67AE">
        <w:t xml:space="preserve"> describe the </w:t>
      </w:r>
      <w:r w:rsidR="001420D9">
        <w:t>synchronous model</w:t>
      </w:r>
      <w:r w:rsidR="009863B9">
        <w:t xml:space="preserve"> process</w:t>
      </w:r>
      <w:r w:rsidR="001420D9">
        <w:t xml:space="preserve">, </w:t>
      </w:r>
      <w:r w:rsidR="00794DC9">
        <w:t xml:space="preserve">define </w:t>
      </w:r>
      <w:r w:rsidR="00D63857">
        <w:t xml:space="preserve">key steps for </w:t>
      </w:r>
      <w:r w:rsidR="001420D9">
        <w:t>flex account</w:t>
      </w:r>
      <w:r w:rsidR="00794DC9">
        <w:t>s in a combined system</w:t>
      </w:r>
      <w:r w:rsidR="001420D9">
        <w:t>,</w:t>
      </w:r>
      <w:r w:rsidR="00FA6FDD">
        <w:t xml:space="preserve"> and</w:t>
      </w:r>
      <w:r w:rsidR="001420D9">
        <w:t xml:space="preserve"> </w:t>
      </w:r>
      <w:r w:rsidR="00A5789C">
        <w:t>compare to</w:t>
      </w:r>
      <w:r w:rsidR="0089731B">
        <w:t xml:space="preserve"> existing operations</w:t>
      </w:r>
      <w:r w:rsidR="00FA6FDD">
        <w:t xml:space="preserve">. </w:t>
      </w:r>
      <w:r w:rsidR="00255AB8">
        <w:t>The remaining</w:t>
      </w:r>
      <w:r w:rsidR="00FA6FDD">
        <w:t xml:space="preserve"> sections share</w:t>
      </w:r>
      <w:r w:rsidR="0089731B">
        <w:t xml:space="preserve"> </w:t>
      </w:r>
      <w:r w:rsidR="007F3FBF">
        <w:t>lessons from the</w:t>
      </w:r>
      <w:r w:rsidR="009863B9">
        <w:t xml:space="preserve"> </w:t>
      </w:r>
      <w:r w:rsidR="00255AB8">
        <w:t>discussion</w:t>
      </w:r>
      <w:r w:rsidR="00133438">
        <w:t xml:space="preserve">, </w:t>
      </w:r>
      <w:r w:rsidR="0067641C">
        <w:t xml:space="preserve">a </w:t>
      </w:r>
      <w:r w:rsidR="00D63857">
        <w:t xml:space="preserve">broader context, </w:t>
      </w:r>
      <w:r w:rsidR="00133438">
        <w:t>and conclusions.</w:t>
      </w:r>
    </w:p>
    <w:p w14:paraId="72A60FB0" w14:textId="6F284142" w:rsidR="00931BA7" w:rsidRDefault="00931BA7" w:rsidP="00DA19E2">
      <w:pPr>
        <w:pStyle w:val="Heading1"/>
      </w:pPr>
      <w:r>
        <w:t>Synchronous Model</w:t>
      </w:r>
      <w:r w:rsidR="009863B9">
        <w:t xml:space="preserve"> Process</w:t>
      </w:r>
    </w:p>
    <w:p w14:paraId="5339B155" w14:textId="337D680D" w:rsidR="007B7F96" w:rsidRDefault="00931BA7" w:rsidP="00CF0D28">
      <w:r>
        <w:t xml:space="preserve">Synchronous modeling </w:t>
      </w:r>
      <w:r w:rsidR="00701B8E">
        <w:t>wa</w:t>
      </w:r>
      <w:r w:rsidR="000E0784">
        <w:t xml:space="preserve">s a </w:t>
      </w:r>
      <w:r>
        <w:t>form of participatory modeling</w:t>
      </w:r>
      <w:r w:rsidR="000E0784">
        <w:t xml:space="preserve"> </w:t>
      </w:r>
      <w:r w:rsidR="00DE1F40">
        <w:fldChar w:fldCharType="begin">
          <w:fldData xml:space="preserve">PEVuZE5vdGU+PENpdGU+PEF1dGhvcj5Cb3VyZ2V0PC9BdXRob3I+PFllYXI+MjAxMTwvWWVhcj48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</w:fldData>
        </w:fldChar>
      </w:r>
      <w:r w:rsidR="00DE1F40">
        <w:instrText xml:space="preserve"> ADDIN EN.CITE </w:instrText>
      </w:r>
      <w:r w:rsidR="00DE1F40">
        <w:fldChar w:fldCharType="begin">
          <w:fldData xml:space="preserve">PEVuZE5vdGU+PENpdGU+PEF1dGhvcj5Cb3VyZ2V0PC9BdXRob3I+PFllYXI+MjAxMTwvWWVhcj48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</w:fldData>
        </w:fldChar>
      </w:r>
      <w:r w:rsidR="00DE1F40">
        <w:instrText xml:space="preserve"> ADDIN EN.CITE.DATA </w:instrText>
      </w:r>
      <w:r w:rsidR="00DE1F40">
        <w:fldChar w:fldCharType="end"/>
      </w:r>
      <w:r w:rsidR="00DE1F40">
        <w:fldChar w:fldCharType="separate"/>
      </w:r>
      <w:r w:rsidR="00DE1F40">
        <w:rPr>
          <w:noProof/>
        </w:rPr>
        <w:t>(Bourget, 2011; Langsdale et al., 2013; Michaud, 2013; Van den Belt, 2004; Wheeler et al., 2018)</w:t>
      </w:r>
      <w:r w:rsidR="00DE1F40">
        <w:fldChar w:fldCharType="end"/>
      </w:r>
      <w:r w:rsidR="00BF0723">
        <w:t xml:space="preserve"> that </w:t>
      </w:r>
      <w:r w:rsidR="002F67AE">
        <w:t>add</w:t>
      </w:r>
      <w:r w:rsidR="00701B8E">
        <w:t>ed</w:t>
      </w:r>
      <w:r w:rsidR="001420D9">
        <w:t xml:space="preserve"> role play</w:t>
      </w:r>
      <w:r w:rsidR="002F67AE">
        <w:t xml:space="preserve"> during a face-to-face or screen time meet with </w:t>
      </w:r>
      <w:r w:rsidR="009863B9">
        <w:t>one or more</w:t>
      </w:r>
      <w:r w:rsidR="002F67AE">
        <w:t xml:space="preserve"> participant</w:t>
      </w:r>
      <w:r w:rsidR="009863B9">
        <w:t>s</w:t>
      </w:r>
      <w:r w:rsidR="002F67AE">
        <w:t>.</w:t>
      </w:r>
      <w:r w:rsidR="00E17E4D">
        <w:t xml:space="preserve"> </w:t>
      </w:r>
      <w:r w:rsidR="000E0784">
        <w:t>S</w:t>
      </w:r>
      <w:r w:rsidR="00EF0A10">
        <w:t xml:space="preserve">ynchronous modeling </w:t>
      </w:r>
      <w:r w:rsidR="00701B8E">
        <w:t>sought</w:t>
      </w:r>
      <w:r w:rsidR="00EF0A10">
        <w:t xml:space="preserve"> to provoke thought and discussion about current and future operations rather than </w:t>
      </w:r>
      <w:r w:rsidR="009863B9">
        <w:t>forecast future conditions</w:t>
      </w:r>
      <w:r w:rsidR="00DC2807">
        <w:t>, simulate what if, or identify what was best</w:t>
      </w:r>
      <w:r w:rsidR="00EF0A10">
        <w:t>.</w:t>
      </w:r>
      <w:r w:rsidR="007B7F96">
        <w:t xml:space="preserve"> </w:t>
      </w:r>
      <w:r w:rsidR="00AD7D0F">
        <w:t xml:space="preserve">Like serious games </w:t>
      </w:r>
      <w:r w:rsidR="00AD7D0F">
        <w:fldChar w:fldCharType="begin">
          <w:fldData xml:space="preserve">PEVuZE5vdGU+PENpdGU+PEF1dGhvcj5Fd2VuPC9BdXRob3I+PFllYXI+MjAxNjwvWWVhcj48UmVj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</w:fldData>
        </w:fldChar>
      </w:r>
      <w:r w:rsidR="00AD7D0F">
        <w:instrText xml:space="preserve"> ADDIN EN.CITE </w:instrText>
      </w:r>
      <w:r w:rsidR="00AD7D0F">
        <w:fldChar w:fldCharType="begin">
          <w:fldData xml:space="preserve">PEVuZE5vdGU+PENpdGU+PEF1dGhvcj5Fd2VuPC9BdXRob3I+PFllYXI+MjAxNjwvWWVhcj48UmVj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</w:fldData>
        </w:fldChar>
      </w:r>
      <w:r w:rsidR="00AD7D0F">
        <w:instrText xml:space="preserve"> ADDIN EN.CITE.DATA </w:instrText>
      </w:r>
      <w:r w:rsidR="00AD7D0F">
        <w:fldChar w:fldCharType="end"/>
      </w:r>
      <w:r w:rsidR="00AD7D0F">
        <w:fldChar w:fldCharType="separate"/>
      </w:r>
      <w:r w:rsidR="00AD7D0F">
        <w:rPr>
          <w:noProof/>
        </w:rPr>
        <w:t>(Ewen and Seibert, 2016; Madani et al., 2017; Schulze et al., 2015; Seibert and Vis, 2012)</w:t>
      </w:r>
      <w:r w:rsidR="00AD7D0F">
        <w:fldChar w:fldCharType="end"/>
      </w:r>
      <w:r w:rsidR="00AD7D0F">
        <w:t>, synchronous</w:t>
      </w:r>
      <w:r w:rsidR="00C54DC1">
        <w:t xml:space="preserve"> model</w:t>
      </w:r>
      <w:r w:rsidR="00BF0723">
        <w:t>ing</w:t>
      </w:r>
      <w:r w:rsidR="00C54DC1">
        <w:t xml:space="preserve"> was </w:t>
      </w:r>
      <w:r w:rsidR="00BB5683">
        <w:t>intended as an</w:t>
      </w:r>
      <w:r w:rsidR="00AD7D0F">
        <w:t xml:space="preserve"> immersive experience.</w:t>
      </w:r>
      <w:r w:rsidR="00C54DC1">
        <w:t xml:space="preserve"> </w:t>
      </w:r>
      <w:r w:rsidR="006B7E4A">
        <w:t>Synchronous modeling and role play</w:t>
      </w:r>
      <w:r w:rsidR="00CF0D28">
        <w:t xml:space="preserve"> </w:t>
      </w:r>
      <w:r w:rsidR="007B7F96">
        <w:t>differ</w:t>
      </w:r>
      <w:r w:rsidR="00701B8E">
        <w:t>ed</w:t>
      </w:r>
      <w:r w:rsidR="007B7F96">
        <w:t xml:space="preserve"> from expert models that never </w:t>
      </w:r>
      <w:r w:rsidR="0010420E">
        <w:t>gain stakeholder support</w:t>
      </w:r>
      <w:r w:rsidR="00CF0D28">
        <w:t xml:space="preserve">, </w:t>
      </w:r>
      <w:r w:rsidR="0010420E">
        <w:t xml:space="preserve">management models that are too big, detailed, or immutable for </w:t>
      </w:r>
      <w:r w:rsidR="00133438">
        <w:t>participants</w:t>
      </w:r>
      <w:r w:rsidR="0010420E">
        <w:t xml:space="preserve"> to change</w:t>
      </w:r>
      <w:r w:rsidR="00CF0D28">
        <w:t xml:space="preserve">, </w:t>
      </w:r>
      <w:r w:rsidR="00BF0723">
        <w:t>and</w:t>
      </w:r>
      <w:r w:rsidR="00CF0D28">
        <w:t xml:space="preserve"> collaborative models that participants build together </w:t>
      </w:r>
      <w:r w:rsidR="00DE1F40">
        <w:fldChar w:fldCharType="begin"/>
      </w:r>
      <w:r w:rsidR="00DE1F40">
        <w:instrText xml:space="preserve"> ADDIN EN.CITE &lt;EndNote&gt;&lt;Cite&gt;&lt;Author&gt;Van den Belt&lt;/Author&gt;&lt;Year&gt;2004&lt;/Year&gt;&lt;RecNum&gt;2830&lt;/RecNum&gt;&lt;DisplayText&gt;(Van den Belt, 2004)&lt;/DisplayText&gt;&lt;record&gt;&lt;rec-number&gt;2830&lt;/rec-number&gt;&lt;foreign-keys&gt;&lt;key app="EN" db-id="xxt5ta9pd995dwesap0pdzzp2weaz0w9werf" timestamp="1635807293"&gt;2830&lt;/key&gt;&lt;/foreign-keys&gt;&lt;ref-type name="Book"&gt;6&lt;/ref-type&gt;&lt;contributors&gt;&lt;authors&gt;&lt;author&gt;Van den Belt, Marjan&lt;/author&gt;&lt;/authors&gt;&lt;/contributors&gt;&lt;titles&gt;&lt;title&gt;Mediated modeling: A systems dynamics approach to environmental consensus building&lt;/title&gt;&lt;/titles&gt;&lt;pages&gt;339&lt;/pages&gt;&lt;dates&gt;&lt;year&gt;2004&lt;/year&gt;&lt;/dates&gt;&lt;pub-location&gt;Washington&lt;/pub-location&gt;&lt;publisher&gt;Island Press&lt;/publisher&gt;&lt;urls&gt;&lt;related-urls&gt;&lt;url&gt;https://islandpress.org/books/mediated-modeling&lt;/url&gt;&lt;/related-urls&gt;&lt;/urls&gt;&lt;/record&gt;&lt;/Cite&gt;&lt;/EndNote&gt;</w:instrText>
      </w:r>
      <w:r w:rsidR="00DE1F40">
        <w:fldChar w:fldCharType="separate"/>
      </w:r>
      <w:r w:rsidR="00DE1F40">
        <w:rPr>
          <w:noProof/>
        </w:rPr>
        <w:t>(Van den Belt, 2004)</w:t>
      </w:r>
      <w:r w:rsidR="00DE1F40">
        <w:fldChar w:fldCharType="end"/>
      </w:r>
      <w:r w:rsidR="0010420E">
        <w:t>.</w:t>
      </w:r>
    </w:p>
    <w:p w14:paraId="2DC91A3F" w14:textId="48066194" w:rsidR="00BF0723" w:rsidRDefault="004B4B32" w:rsidP="00133438">
      <w:r>
        <w:t xml:space="preserve">I </w:t>
      </w:r>
      <w:r w:rsidR="00BF0723">
        <w:t>solicited</w:t>
      </w:r>
      <w:r w:rsidR="00701B8E">
        <w:t xml:space="preserve"> 29 Colorado River managers and experts from April – November, 2021</w:t>
      </w:r>
      <w:r w:rsidR="007F3FBF">
        <w:t xml:space="preserve">. I </w:t>
      </w:r>
      <w:r w:rsidR="00701B8E">
        <w:t>held</w:t>
      </w:r>
      <w:r>
        <w:t xml:space="preserve"> </w:t>
      </w:r>
      <w:r w:rsidR="00A032B2">
        <w:t>1</w:t>
      </w:r>
      <w:r w:rsidR="00256E95">
        <w:t>4</w:t>
      </w:r>
      <w:r w:rsidR="0053138E">
        <w:t xml:space="preserve"> </w:t>
      </w:r>
      <w:r>
        <w:t xml:space="preserve">synchronous modeling </w:t>
      </w:r>
      <w:r w:rsidR="002F67AE">
        <w:t xml:space="preserve">sessions </w:t>
      </w:r>
      <w:r w:rsidR="0053138E">
        <w:t xml:space="preserve">in-person (1) </w:t>
      </w:r>
      <w:r>
        <w:t>or</w:t>
      </w:r>
      <w:r w:rsidR="0053138E">
        <w:t xml:space="preserve"> via Zoom (1</w:t>
      </w:r>
      <w:r w:rsidR="00256E95">
        <w:t>3</w:t>
      </w:r>
      <w:r w:rsidR="0053138E">
        <w:t>).</w:t>
      </w:r>
      <w:r w:rsidR="00256E95">
        <w:t xml:space="preserve"> Participants were employed by the Federal Government, </w:t>
      </w:r>
      <w:r w:rsidR="008E4845">
        <w:t xml:space="preserve">Upper Colorado River Commission, </w:t>
      </w:r>
      <w:r w:rsidR="00256E95">
        <w:t>state agencies, water districts, consulting firms, universities, a non-governmental organization, a foundation</w:t>
      </w:r>
      <w:r w:rsidR="00564092">
        <w:t>, and a First Nation</w:t>
      </w:r>
      <w:r w:rsidR="00256E95">
        <w:t>.</w:t>
      </w:r>
      <w:r w:rsidR="00CF0D28">
        <w:t xml:space="preserve"> Three people participated in two sessions</w:t>
      </w:r>
      <w:r w:rsidR="00256E95">
        <w:t>, three people started but did not complete a session,</w:t>
      </w:r>
      <w:r>
        <w:t xml:space="preserve"> </w:t>
      </w:r>
      <w:r w:rsidR="00256E95">
        <w:t xml:space="preserve">two people declined a request to participate, and one person never </w:t>
      </w:r>
      <w:r>
        <w:t>respond</w:t>
      </w:r>
      <w:r w:rsidR="00256E95">
        <w:t>ed</w:t>
      </w:r>
      <w:r w:rsidR="00CF0D28">
        <w:t>.</w:t>
      </w:r>
      <w:r w:rsidR="00FB4D91">
        <w:t xml:space="preserve"> </w:t>
      </w:r>
      <w:r w:rsidR="00BB5683">
        <w:t xml:space="preserve">During the same period, I also held or supervised synchronous modeling sessions with 4 graduate students, 22 university colleagues, and 63 undergraduate students none of whom had expertise in the Colorado River basin. </w:t>
      </w:r>
      <w:r w:rsidR="00701B8E">
        <w:t>The rest of this</w:t>
      </w:r>
      <w:r w:rsidR="00FB4D91">
        <w:t xml:space="preserve"> </w:t>
      </w:r>
      <w:r w:rsidR="00BB5683">
        <w:t>piece</w:t>
      </w:r>
      <w:r w:rsidR="00FB4D91">
        <w:t xml:space="preserve"> </w:t>
      </w:r>
      <w:r w:rsidR="00DC2807">
        <w:t>focuses on feedback</w:t>
      </w:r>
      <w:r w:rsidR="00701B8E">
        <w:t xml:space="preserve"> from </w:t>
      </w:r>
      <w:r w:rsidR="00FB4D91">
        <w:t xml:space="preserve">the 26 </w:t>
      </w:r>
      <w:r w:rsidR="00BB5683">
        <w:t>Colorado River managers and experts</w:t>
      </w:r>
      <w:r w:rsidR="00FB4D91">
        <w:t xml:space="preserve"> who completed</w:t>
      </w:r>
      <w:r w:rsidR="00564092">
        <w:t xml:space="preserve"> a</w:t>
      </w:r>
      <w:r w:rsidR="00FB4D91">
        <w:t xml:space="preserve"> session.</w:t>
      </w:r>
    </w:p>
    <w:p w14:paraId="7F1BC0F0" w14:textId="5A69F42C" w:rsidR="00133438" w:rsidRDefault="0053138E" w:rsidP="00133438">
      <w:r>
        <w:t xml:space="preserve">Sessions </w:t>
      </w:r>
      <w:r w:rsidR="00133438">
        <w:t>followed the general structure:</w:t>
      </w:r>
    </w:p>
    <w:p w14:paraId="14537CE8" w14:textId="1700A9B2" w:rsidR="00133438" w:rsidRDefault="00133438" w:rsidP="00611829">
      <w:pPr>
        <w:pStyle w:val="ListParagraph"/>
        <w:numPr>
          <w:ilvl w:val="0"/>
          <w:numId w:val="4"/>
        </w:numPr>
      </w:pPr>
      <w:r>
        <w:t xml:space="preserve">I solicited participants through email or after recommendation by a </w:t>
      </w:r>
      <w:r w:rsidR="004B4B32">
        <w:t xml:space="preserve">prior </w:t>
      </w:r>
      <w:r>
        <w:t>participant.</w:t>
      </w:r>
    </w:p>
    <w:p w14:paraId="7BA90B50" w14:textId="09E0E65E" w:rsidR="00133438" w:rsidRDefault="00133438" w:rsidP="00611829">
      <w:pPr>
        <w:pStyle w:val="ListParagraph"/>
        <w:numPr>
          <w:ilvl w:val="0"/>
          <w:numId w:val="4"/>
        </w:numPr>
      </w:pPr>
      <w:r>
        <w:t xml:space="preserve">Sessions were </w:t>
      </w:r>
      <w:r w:rsidR="00564092">
        <w:t>held</w:t>
      </w:r>
      <w:r>
        <w:t xml:space="preserve"> with 1 to 6 participants from the same organization. </w:t>
      </w:r>
    </w:p>
    <w:p w14:paraId="16145505" w14:textId="6F9F0E9F" w:rsidR="00133438" w:rsidRDefault="00133438" w:rsidP="00611829">
      <w:pPr>
        <w:pStyle w:val="ListParagraph"/>
        <w:numPr>
          <w:ilvl w:val="0"/>
          <w:numId w:val="4"/>
        </w:numPr>
      </w:pPr>
      <w:r>
        <w:t xml:space="preserve">Sessions lasted </w:t>
      </w:r>
      <w:r w:rsidR="00BB5683">
        <w:t>1</w:t>
      </w:r>
      <w:r>
        <w:t xml:space="preserve"> to 3 hours.</w:t>
      </w:r>
    </w:p>
    <w:p w14:paraId="2C9DC65B" w14:textId="4E5DED39" w:rsidR="0053138E" w:rsidRDefault="006B7E4A" w:rsidP="00611829">
      <w:pPr>
        <w:pStyle w:val="ListParagraph"/>
        <w:numPr>
          <w:ilvl w:val="0"/>
          <w:numId w:val="4"/>
        </w:numPr>
      </w:pPr>
      <w:r>
        <w:t>There were</w:t>
      </w:r>
      <w:r w:rsidR="00A032B2">
        <w:t xml:space="preserve"> 5</w:t>
      </w:r>
      <w:r w:rsidR="00CF0D28">
        <w:t xml:space="preserve"> model</w:t>
      </w:r>
      <w:r w:rsidR="00A032B2">
        <w:t xml:space="preserve"> roles</w:t>
      </w:r>
      <w:r>
        <w:t xml:space="preserve"> (see next paragraph). </w:t>
      </w:r>
      <w:r w:rsidR="00E9434E">
        <w:t>Each p</w:t>
      </w:r>
      <w:r w:rsidR="00133438">
        <w:t xml:space="preserve">articipant </w:t>
      </w:r>
      <w:r w:rsidR="004B4B32">
        <w:t>played one or more rol</w:t>
      </w:r>
      <w:r w:rsidR="00133438">
        <w:t>es</w:t>
      </w:r>
      <w:r w:rsidR="004B4B32">
        <w:t>.</w:t>
      </w:r>
      <w:r w:rsidR="00133438">
        <w:t xml:space="preserve"> </w:t>
      </w:r>
    </w:p>
    <w:p w14:paraId="779CEBE4" w14:textId="02767174" w:rsidR="0053138E" w:rsidRDefault="00133438" w:rsidP="00611829">
      <w:pPr>
        <w:pStyle w:val="ListParagraph"/>
        <w:numPr>
          <w:ilvl w:val="0"/>
          <w:numId w:val="4"/>
        </w:numPr>
      </w:pPr>
      <w:r>
        <w:lastRenderedPageBreak/>
        <w:t xml:space="preserve">In </w:t>
      </w:r>
      <w:r w:rsidR="0053138E">
        <w:t xml:space="preserve">sessions with </w:t>
      </w:r>
      <w:r w:rsidR="004B4B32">
        <w:t>a small number of participants</w:t>
      </w:r>
      <w:r>
        <w:t>, I played one or more roles.</w:t>
      </w:r>
    </w:p>
    <w:p w14:paraId="6C3DACDF" w14:textId="6F1D5459" w:rsidR="00AB5C83" w:rsidRDefault="00AB5C83" w:rsidP="00611829">
      <w:pPr>
        <w:pStyle w:val="ListParagraph"/>
        <w:numPr>
          <w:ilvl w:val="0"/>
          <w:numId w:val="4"/>
        </w:numPr>
      </w:pPr>
      <w:r>
        <w:t>Participants sometimes played their party, sometimes not.</w:t>
      </w:r>
    </w:p>
    <w:p w14:paraId="15E83D51" w14:textId="1318544F" w:rsidR="00133438" w:rsidRDefault="00133438" w:rsidP="00611829">
      <w:pPr>
        <w:pStyle w:val="ListParagraph"/>
        <w:numPr>
          <w:ilvl w:val="0"/>
          <w:numId w:val="4"/>
        </w:numPr>
      </w:pPr>
      <w:r>
        <w:t>After role play of 1 to 5 years, I asked participants what they liked and what to improve.</w:t>
      </w:r>
    </w:p>
    <w:p w14:paraId="1A159550" w14:textId="1FE20B47" w:rsidR="00EF0A10" w:rsidRDefault="0053138E" w:rsidP="00B274BA">
      <w:r>
        <w:t>T</w:t>
      </w:r>
      <w:r w:rsidR="00EF0A10">
        <w:t xml:space="preserve">he synchronous model was a Google </w:t>
      </w:r>
      <w:r w:rsidR="00564092">
        <w:t>Sheet</w:t>
      </w:r>
      <w:r w:rsidR="00EF0A10">
        <w:t xml:space="preserve"> (online </w:t>
      </w:r>
      <w:r w:rsidR="00C844CC">
        <w:t>collaborative workbook</w:t>
      </w:r>
      <w:r w:rsidR="00EF0A10">
        <w:t>)</w:t>
      </w:r>
      <w:r w:rsidR="002B2F84">
        <w:fldChar w:fldCharType="begin"/>
      </w:r>
      <w:r w:rsidR="00715344">
        <w:instrText xml:space="preserve"> ADDIN EN.CITE &lt;EndNote&gt;&lt;Cite&gt;&lt;Author&gt;Rosenberg&lt;/Author&gt;&lt;Year&gt;2021&lt;/Year&gt;&lt;RecNum&gt;2819&lt;/RecNum&gt;&lt;DisplayText&gt;(Rosenberg, 2021b)&lt;/DisplayText&gt;&lt;record&gt;&lt;rec-number&gt;2819&lt;/rec-number&gt;&lt;foreign-keys&gt;&lt;key app="EN" db-id="xxt5ta9pd995dwesap0pdzzp2weaz0w9werf" timestamp="1632864085"&gt;2819&lt;/key&gt;&lt;/foreign-keys&gt;&lt;ref-type name="Web Page"&gt;12&lt;/ref-type&gt;&lt;contributors&gt;&lt;authors&gt;&lt;author&gt;David E. Rosenberg&lt;/author&gt;&lt;/authors&gt;&lt;/contributors&gt;&lt;titles&gt;&lt;title&gt;Colorado River Coding: Flex accounting to encourage more water conservation in a combined Lake Powell-Lake Mead system&lt;/title&gt;&lt;/titles&gt;&lt;dates&gt;&lt;year&gt;2021&lt;/year&gt;&lt;/dates&gt;&lt;pub-location&gt;Logan, Utah&lt;/pub-location&gt;&lt;publisher&gt;Utah State University&lt;/publisher&gt;&lt;urls&gt;&lt;related-urls&gt;&lt;url&gt;https://github.com/dzeke/ColoradoRiverCoding/tree/main/ModelMusings&lt;/url&gt;&lt;/related-urls&gt;&lt;/urls&gt;&lt;/record&gt;&lt;/Cite&gt;&lt;/EndNote&gt;</w:instrText>
      </w:r>
      <w:r w:rsidR="002B2F84">
        <w:fldChar w:fldCharType="separate"/>
      </w:r>
      <w:r w:rsidR="00715344">
        <w:rPr>
          <w:noProof/>
        </w:rPr>
        <w:t>(Rosenberg, 2021b)</w:t>
      </w:r>
      <w:r w:rsidR="002B2F84">
        <w:fldChar w:fldCharType="end"/>
      </w:r>
      <w:r w:rsidR="00EF0A10">
        <w:t xml:space="preserve">. </w:t>
      </w:r>
      <w:r w:rsidR="00564092">
        <w:t>Up</w:t>
      </w:r>
      <w:r w:rsidR="00CF0D28">
        <w:t xml:space="preserve"> to five parties represent</w:t>
      </w:r>
      <w:r w:rsidR="00564092">
        <w:t>ed</w:t>
      </w:r>
      <w:r w:rsidR="00CF0D28">
        <w:t xml:space="preserve"> the Upper Basin, Lower Basin, Mexico, Colorado River Delta, and First Nations. </w:t>
      </w:r>
      <w:r w:rsidR="00701B8E">
        <w:t>Workbook r</w:t>
      </w:r>
      <w:r w:rsidR="00EF0A10">
        <w:t xml:space="preserve">ows represented the components of </w:t>
      </w:r>
      <w:r w:rsidR="00564092">
        <w:t>a</w:t>
      </w:r>
      <w:r w:rsidR="009F46E0">
        <w:t xml:space="preserve"> </w:t>
      </w:r>
      <w:r w:rsidR="00EF0A10">
        <w:t>water balance</w:t>
      </w:r>
      <w:r w:rsidR="00564092">
        <w:t xml:space="preserve"> for a combined Lake Powell-Lake Mead systems. C</w:t>
      </w:r>
      <w:r w:rsidR="00EF0A10">
        <w:t xml:space="preserve">olumns represented years. </w:t>
      </w:r>
      <w:r>
        <w:t>P</w:t>
      </w:r>
      <w:r w:rsidR="00EF0A10">
        <w:t>articipants entered individual and group choices</w:t>
      </w:r>
      <w:r w:rsidR="00C844CC">
        <w:t xml:space="preserve"> </w:t>
      </w:r>
      <w:r w:rsidR="000E0784">
        <w:t>into spreadsheet cells</w:t>
      </w:r>
      <w:r w:rsidR="00E9434E">
        <w:t xml:space="preserve"> that are further described in the next section.</w:t>
      </w:r>
    </w:p>
    <w:p w14:paraId="067B7033" w14:textId="6D44B4D6" w:rsidR="00504598" w:rsidRPr="003827D7" w:rsidRDefault="002C3228" w:rsidP="006B6871">
      <w:pPr>
        <w:pStyle w:val="Heading1"/>
      </w:pPr>
      <w:r>
        <w:t>Flex account</w:t>
      </w:r>
      <w:r w:rsidR="00086F6B">
        <w:t>s</w:t>
      </w:r>
      <w:r>
        <w:t xml:space="preserve"> for a combined Lake Powell-Lake Mead system</w:t>
      </w:r>
    </w:p>
    <w:p w14:paraId="6CE84D25" w14:textId="54F19972" w:rsidR="00AF6881" w:rsidRDefault="0010420E" w:rsidP="00B274BA">
      <w:r>
        <w:t>F</w:t>
      </w:r>
      <w:r w:rsidR="000D46E0">
        <w:t>lex account</w:t>
      </w:r>
      <w:r w:rsidR="00086F6B">
        <w:t>s</w:t>
      </w:r>
      <w:r w:rsidR="000D46E0">
        <w:t xml:space="preserve"> </w:t>
      </w:r>
      <w:r w:rsidR="002E26D8">
        <w:t>define</w:t>
      </w:r>
      <w:r>
        <w:t>d</w:t>
      </w:r>
      <w:r w:rsidR="002E26D8">
        <w:t xml:space="preserve"> a region of</w:t>
      </w:r>
      <w:r w:rsidR="00DD4A88">
        <w:t xml:space="preserve"> combined management</w:t>
      </w:r>
      <w:r w:rsidR="00564092">
        <w:t>. The region</w:t>
      </w:r>
      <w:r w:rsidR="000D46E0">
        <w:t xml:space="preserve"> </w:t>
      </w:r>
      <w:r w:rsidR="00D50409">
        <w:t>stretche</w:t>
      </w:r>
      <w:r w:rsidR="00AB5C83">
        <w:t>d</w:t>
      </w:r>
      <w:r w:rsidR="00D50409">
        <w:t xml:space="preserve"> from the natural inflows to Lake Powell down to Lake Mead releases</w:t>
      </w:r>
      <w:r w:rsidR="000D46E0">
        <w:t xml:space="preserve"> (Figure </w:t>
      </w:r>
      <w:r w:rsidR="00E9434E">
        <w:t>2</w:t>
      </w:r>
      <w:r w:rsidR="000D46E0">
        <w:t>)</w:t>
      </w:r>
      <w:r w:rsidR="00D50409">
        <w:t>.</w:t>
      </w:r>
    </w:p>
    <w:p w14:paraId="53161486" w14:textId="111E35AB" w:rsidR="000D46E0" w:rsidRDefault="000D46E0" w:rsidP="00B274BA"/>
    <w:p w14:paraId="4EFDA48E" w14:textId="03FDD96D" w:rsidR="000D46E0" w:rsidRDefault="000D46E0" w:rsidP="00FD22DD">
      <w:pPr>
        <w:jc w:val="center"/>
      </w:pPr>
      <w:r>
        <w:rPr>
          <w:noProof/>
        </w:rPr>
        <w:drawing>
          <wp:inline distT="0" distB="0" distL="0" distR="0" wp14:anchorId="162E53C4" wp14:editId="0546B0EB">
            <wp:extent cx="4866151" cy="2696823"/>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93626" cy="2712049"/>
                    </a:xfrm>
                    <a:prstGeom prst="rect">
                      <a:avLst/>
                    </a:prstGeom>
                    <a:noFill/>
                  </pic:spPr>
                </pic:pic>
              </a:graphicData>
            </a:graphic>
          </wp:inline>
        </w:drawing>
      </w:r>
    </w:p>
    <w:p w14:paraId="3C8AEAF6" w14:textId="731345E0" w:rsidR="000D46E0" w:rsidRPr="00FD22DD" w:rsidRDefault="000D46E0" w:rsidP="00FD22DD">
      <w:pPr>
        <w:pStyle w:val="FigureTitle"/>
      </w:pPr>
      <w:r w:rsidRPr="00FD22DD">
        <w:t>Region of combined management stretche</w:t>
      </w:r>
      <w:r w:rsidR="00564092">
        <w:t>d</w:t>
      </w:r>
      <w:r w:rsidRPr="00FD22DD">
        <w:t xml:space="preserve"> from the natural inflows to Lake Powell down to Lake Mead releases.</w:t>
      </w:r>
    </w:p>
    <w:p w14:paraId="273D2FA0" w14:textId="1A46F1B2" w:rsidR="00C662FE" w:rsidRDefault="00CA6F7F" w:rsidP="00C662FE">
      <w:r>
        <w:t>Within th</w:t>
      </w:r>
      <w:r w:rsidR="00BE29B4">
        <w:t>e</w:t>
      </w:r>
      <w:r>
        <w:t xml:space="preserve"> region</w:t>
      </w:r>
      <w:r w:rsidR="00BE29B4">
        <w:t xml:space="preserve"> of combined management</w:t>
      </w:r>
      <w:r w:rsidR="002E26D8">
        <w:t xml:space="preserve">, </w:t>
      </w:r>
      <w:r w:rsidR="00AB5C83">
        <w:t>five</w:t>
      </w:r>
      <w:r w:rsidR="00356DBA">
        <w:t xml:space="preserve"> parties</w:t>
      </w:r>
      <w:r w:rsidR="00F215F0">
        <w:t xml:space="preserve"> w</w:t>
      </w:r>
      <w:r w:rsidR="00356DBA">
        <w:t>ere</w:t>
      </w:r>
      <w:r w:rsidR="002E26D8">
        <w:t xml:space="preserve"> give</w:t>
      </w:r>
      <w:r w:rsidR="00F215F0">
        <w:t>n</w:t>
      </w:r>
      <w:r w:rsidR="002E26D8">
        <w:t xml:space="preserve"> a</w:t>
      </w:r>
      <w:r w:rsidR="00F215F0">
        <w:t xml:space="preserve"> flex</w:t>
      </w:r>
      <w:r w:rsidR="002E26D8">
        <w:t xml:space="preserve"> account. </w:t>
      </w:r>
      <w:r w:rsidR="006C0594">
        <w:t>A sixth account, called the shared water reserve, was managed jointly by participants. The total of all account balances equaled the combined storage in Lake Powell and Lake Mead</w:t>
      </w:r>
      <w:r w:rsidR="002E26D8">
        <w:t>.</w:t>
      </w:r>
      <w:r w:rsidR="00F215F0">
        <w:t xml:space="preserve"> </w:t>
      </w:r>
      <w:r w:rsidR="00564092">
        <w:t>A</w:t>
      </w:r>
      <w:r w:rsidR="00F215F0">
        <w:t xml:space="preserve"> flex account was</w:t>
      </w:r>
      <w:r w:rsidR="00564092">
        <w:t xml:space="preserve"> intended</w:t>
      </w:r>
      <w:r w:rsidR="00F215F0">
        <w:t xml:space="preserve"> to give parties more flexibility to make water conservation and consumption decisions independent of other parties.</w:t>
      </w:r>
      <w:r w:rsidR="00C662FE">
        <w:t xml:space="preserve"> </w:t>
      </w:r>
    </w:p>
    <w:p w14:paraId="1F8B9F7C" w14:textId="78F714E7" w:rsidR="00FE2AAE" w:rsidRDefault="00FE2AAE" w:rsidP="00FE2AAE">
      <w:r>
        <w:t>Participants completed 7 model steps</w:t>
      </w:r>
      <w:r w:rsidR="00204A01">
        <w:t xml:space="preserve"> (Table 1). Each spreadsheet cell was color coded to represent the type of action and decision required by participants. Below, each step is further described.</w:t>
      </w:r>
    </w:p>
    <w:p w14:paraId="6A6B9BA5" w14:textId="2D7EE04E" w:rsidR="00204A01" w:rsidRDefault="00204A01" w:rsidP="00204A01">
      <w:pPr>
        <w:pStyle w:val="TableTitle"/>
        <w:ind w:left="900" w:hanging="900"/>
        <w:jc w:val="center"/>
      </w:pPr>
      <w:r>
        <w:lastRenderedPageBreak/>
        <w:t>Steps to synchronously model flex accounts in a combined Lake Powell-Lake Mead system.</w:t>
      </w:r>
    </w:p>
    <w:p w14:paraId="03BDB114" w14:textId="13663046" w:rsidR="00204A01" w:rsidRDefault="00204A01" w:rsidP="00204A01">
      <w:pPr>
        <w:jc w:val="center"/>
      </w:pPr>
      <w:r w:rsidRPr="00204A01">
        <w:rPr>
          <w:noProof/>
        </w:rPr>
        <w:drawing>
          <wp:inline distT="0" distB="0" distL="0" distR="0" wp14:anchorId="46EC6701" wp14:editId="4B9E4FBF">
            <wp:extent cx="3657600" cy="184721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57600" cy="1847215"/>
                    </a:xfrm>
                    <a:prstGeom prst="rect">
                      <a:avLst/>
                    </a:prstGeom>
                    <a:noFill/>
                    <a:ln>
                      <a:noFill/>
                    </a:ln>
                  </pic:spPr>
                </pic:pic>
              </a:graphicData>
            </a:graphic>
          </wp:inline>
        </w:drawing>
      </w:r>
    </w:p>
    <w:p w14:paraId="4F5608A7" w14:textId="77777777" w:rsidR="00204A01" w:rsidRDefault="00204A01" w:rsidP="00FE2AAE"/>
    <w:p w14:paraId="26B8E9A5" w14:textId="137286AE" w:rsidR="000158B0" w:rsidRDefault="002E26D8" w:rsidP="00611829">
      <w:pPr>
        <w:pStyle w:val="ListParagraph"/>
        <w:numPr>
          <w:ilvl w:val="0"/>
          <w:numId w:val="1"/>
        </w:numPr>
      </w:pPr>
      <w:r>
        <w:rPr>
          <w:b/>
          <w:bCs/>
        </w:rPr>
        <w:t>Assign</w:t>
      </w:r>
      <w:r w:rsidR="007737E2">
        <w:rPr>
          <w:b/>
          <w:bCs/>
        </w:rPr>
        <w:t>ed</w:t>
      </w:r>
      <w:r w:rsidR="00B06EE5">
        <w:rPr>
          <w:b/>
          <w:bCs/>
        </w:rPr>
        <w:t xml:space="preserve"> account</w:t>
      </w:r>
      <w:r>
        <w:rPr>
          <w:b/>
          <w:bCs/>
        </w:rPr>
        <w:t>s</w:t>
      </w:r>
      <w:r w:rsidR="00204A01">
        <w:rPr>
          <w:b/>
          <w:bCs/>
        </w:rPr>
        <w:t xml:space="preserve"> and</w:t>
      </w:r>
      <w:r w:rsidR="00E9434E">
        <w:rPr>
          <w:b/>
          <w:bCs/>
        </w:rPr>
        <w:t xml:space="preserve"> roles</w:t>
      </w:r>
      <w:r w:rsidR="00564092">
        <w:rPr>
          <w:b/>
          <w:bCs/>
        </w:rPr>
        <w:t>;</w:t>
      </w:r>
      <w:r w:rsidR="00204A01">
        <w:rPr>
          <w:b/>
          <w:bCs/>
        </w:rPr>
        <w:t xml:space="preserve"> </w:t>
      </w:r>
      <w:r w:rsidR="00564092">
        <w:rPr>
          <w:b/>
          <w:bCs/>
        </w:rPr>
        <w:t>d</w:t>
      </w:r>
      <w:r w:rsidR="00204A01">
        <w:rPr>
          <w:b/>
          <w:bCs/>
        </w:rPr>
        <w:t>efined</w:t>
      </w:r>
      <w:r w:rsidR="00E9434E">
        <w:rPr>
          <w:b/>
          <w:bCs/>
        </w:rPr>
        <w:t xml:space="preserve"> </w:t>
      </w:r>
      <w:r w:rsidR="00204A01">
        <w:rPr>
          <w:b/>
          <w:bCs/>
        </w:rPr>
        <w:t xml:space="preserve">party </w:t>
      </w:r>
      <w:r w:rsidR="00E9434E">
        <w:rPr>
          <w:b/>
          <w:bCs/>
        </w:rPr>
        <w:t>strateg</w:t>
      </w:r>
      <w:r w:rsidR="00204A01">
        <w:rPr>
          <w:b/>
          <w:bCs/>
        </w:rPr>
        <w:t>y</w:t>
      </w:r>
      <w:r w:rsidR="002F54BE" w:rsidRPr="00F200C3">
        <w:t>.</w:t>
      </w:r>
      <w:r w:rsidR="000C4792" w:rsidRPr="00F200C3">
        <w:t xml:space="preserve"> </w:t>
      </w:r>
      <w:r w:rsidR="00FE2AAE">
        <w:t xml:space="preserve">Early sessions had three or four parties (Upper Basin, Lower Basin, Mexico, and Colorado River Delta) while subsequent sessions added First Nations. </w:t>
      </w:r>
      <w:r w:rsidR="00204A01">
        <w:t>The choice of accounts</w:t>
      </w:r>
      <w:r w:rsidR="00FE2AAE">
        <w:t xml:space="preserve"> was a joint (political) decision by parties. </w:t>
      </w:r>
      <w:r w:rsidR="000D46E0">
        <w:t xml:space="preserve">This </w:t>
      </w:r>
      <w:r w:rsidR="000158B0">
        <w:t>step</w:t>
      </w:r>
      <w:r w:rsidR="000D46E0">
        <w:t xml:space="preserve"> ma</w:t>
      </w:r>
      <w:r w:rsidR="007737E2">
        <w:t>d</w:t>
      </w:r>
      <w:r w:rsidR="000D46E0">
        <w:t xml:space="preserve">e explicit who </w:t>
      </w:r>
      <w:r w:rsidR="00B21703">
        <w:t>wa</w:t>
      </w:r>
      <w:r>
        <w:t>s included</w:t>
      </w:r>
      <w:r w:rsidR="000D46E0">
        <w:t>.</w:t>
      </w:r>
      <w:r w:rsidR="00B06EE5">
        <w:t xml:space="preserve"> </w:t>
      </w:r>
      <w:r w:rsidR="00FE2AAE">
        <w:t>Accounts</w:t>
      </w:r>
      <w:r w:rsidR="000158B0">
        <w:t xml:space="preserve"> dr</w:t>
      </w:r>
      <w:r w:rsidR="00F215F0">
        <w:t>e</w:t>
      </w:r>
      <w:r w:rsidR="000158B0">
        <w:t xml:space="preserve">w standing </w:t>
      </w:r>
      <w:r w:rsidR="00B06EE5">
        <w:t xml:space="preserve">from the 1922 Colorado River Compact, 1948 Upper </w:t>
      </w:r>
      <w:r w:rsidR="00DD4A88">
        <w:t xml:space="preserve">Colorado River </w:t>
      </w:r>
      <w:r w:rsidR="00B06EE5">
        <w:t>Basin Compact, 1944 U.S-Mexico Treaty</w:t>
      </w:r>
      <w:r w:rsidR="000158B0">
        <w:t xml:space="preserve">, </w:t>
      </w:r>
      <w:r w:rsidR="00B06EE5">
        <w:t>Minute</w:t>
      </w:r>
      <w:r w:rsidR="000158B0">
        <w:t>s 319 and 323</w:t>
      </w:r>
      <w:r w:rsidR="00B06EE5">
        <w:t xml:space="preserve">, and pledges to include our First </w:t>
      </w:r>
      <w:r w:rsidR="000158B0">
        <w:t>Nat</w:t>
      </w:r>
      <w:r w:rsidR="00B06EE5">
        <w:t>ion</w:t>
      </w:r>
      <w:r w:rsidR="000158B0">
        <w:t>s</w:t>
      </w:r>
      <w:r w:rsidR="00DD4A88">
        <w:t xml:space="preserve"> </w:t>
      </w:r>
      <w:r w:rsidR="000158B0">
        <w:fldChar w:fldCharType="begin">
          <w:fldData xml:space="preserve">PEVuZE5vdGU+PENpdGU+PEF1dGhvcj5DYXJzb248L0F1dGhvcj48WWVhcj4xOTQ4PC9ZZWFyPjxS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=
</w:fldData>
        </w:fldChar>
      </w:r>
      <w:r w:rsidR="000158B0">
        <w:instrText xml:space="preserve"> ADDIN EN.CITE </w:instrText>
      </w:r>
      <w:r w:rsidR="000158B0">
        <w:fldChar w:fldCharType="begin">
          <w:fldData xml:space="preserve">PEVuZE5vdGU+PENpdGU+PEF1dGhvcj5DYXJzb248L0F1dGhvcj48WWVhcj4xOTQ4PC9ZZWFyPjxS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=
</w:fldData>
        </w:fldChar>
      </w:r>
      <w:r w:rsidR="000158B0">
        <w:instrText xml:space="preserve"> ADDIN EN.CITE.DATA </w:instrText>
      </w:r>
      <w:r w:rsidR="000158B0">
        <w:fldChar w:fldCharType="end"/>
      </w:r>
      <w:r w:rsidR="000158B0">
        <w:fldChar w:fldCharType="separate"/>
      </w:r>
      <w:r w:rsidR="000158B0">
        <w:rPr>
          <w:noProof/>
        </w:rPr>
        <w:t>(Carson et al., 1948; IBWC, 2021; Ten Tribes Partnership, 2018; USBR, 2020)</w:t>
      </w:r>
      <w:r w:rsidR="000158B0">
        <w:fldChar w:fldCharType="end"/>
      </w:r>
      <w:r w:rsidR="00B06EE5">
        <w:t xml:space="preserve">. </w:t>
      </w:r>
      <w:r w:rsidR="00FE45D0">
        <w:t>The</w:t>
      </w:r>
      <w:r w:rsidR="00F603C4">
        <w:t xml:space="preserve"> First Nations </w:t>
      </w:r>
      <w:r w:rsidR="00FE45D0">
        <w:t>account allowed First Nations to manage their water independently from the</w:t>
      </w:r>
      <w:r w:rsidR="00120CF6">
        <w:t xml:space="preserve"> </w:t>
      </w:r>
      <w:r w:rsidR="00F603C4">
        <w:t>basin state</w:t>
      </w:r>
      <w:r w:rsidR="00FE45D0">
        <w:t xml:space="preserve"> in which the First Nation was located</w:t>
      </w:r>
      <w:r w:rsidR="00120CF6">
        <w:t>.</w:t>
      </w:r>
      <w:r w:rsidR="00FE45D0">
        <w:t xml:space="preserve"> This set up differed from current operations where basin states administer water rights for the First Nations within their state boundaries. </w:t>
      </w:r>
      <w:r w:rsidR="00FE2AAE">
        <w:t>There were many possibilities for accounts</w:t>
      </w:r>
      <w:r w:rsidR="00204A01">
        <w:t>.</w:t>
      </w:r>
      <w:r w:rsidR="00FE2AAE">
        <w:t xml:space="preserve"> </w:t>
      </w:r>
      <w:r w:rsidR="00204A01">
        <w:t>O</w:t>
      </w:r>
      <w:r w:rsidR="00FE2AAE">
        <w:t>nly a few assignments were explored in sessions.</w:t>
      </w:r>
    </w:p>
    <w:p w14:paraId="4D6147A1" w14:textId="77777777" w:rsidR="000158B0" w:rsidRDefault="000158B0" w:rsidP="00B274BA">
      <w:pPr>
        <w:pStyle w:val="ListParagraph"/>
      </w:pPr>
    </w:p>
    <w:p w14:paraId="4C81A89C" w14:textId="53D441AC" w:rsidR="002E26D8" w:rsidRDefault="005C0939" w:rsidP="00B274BA">
      <w:pPr>
        <w:pStyle w:val="ListParagraph"/>
      </w:pPr>
      <w:r>
        <w:t>A</w:t>
      </w:r>
      <w:r w:rsidR="00DD4A88">
        <w:t xml:space="preserve"> shared</w:t>
      </w:r>
      <w:r w:rsidR="00B66C84">
        <w:t xml:space="preserve"> water</w:t>
      </w:r>
      <w:r w:rsidR="00DD4A88">
        <w:t xml:space="preserve"> reserve </w:t>
      </w:r>
      <w:r>
        <w:t>was also created and endowed</w:t>
      </w:r>
      <w:r w:rsidR="00DD4A88">
        <w:t xml:space="preserve"> with 11.6 </w:t>
      </w:r>
      <w:proofErr w:type="spellStart"/>
      <w:r w:rsidR="00DD4A88">
        <w:t>maf</w:t>
      </w:r>
      <w:proofErr w:type="spellEnd"/>
      <w:r w:rsidR="00DD4A88">
        <w:t xml:space="preserve"> </w:t>
      </w:r>
      <w:r>
        <w:t xml:space="preserve">of </w:t>
      </w:r>
      <w:r w:rsidR="00CA6F7F">
        <w:t xml:space="preserve">storage. This </w:t>
      </w:r>
      <w:r w:rsidR="00B21703">
        <w:t>volume</w:t>
      </w:r>
      <w:r w:rsidR="00CA6F7F">
        <w:t xml:space="preserve"> </w:t>
      </w:r>
      <w:r w:rsidR="007737E2">
        <w:t>was</w:t>
      </w:r>
      <w:r w:rsidR="00DD4A88">
        <w:t xml:space="preserve"> the </w:t>
      </w:r>
      <w:r w:rsidR="00251BEB">
        <w:t>sum of the</w:t>
      </w:r>
      <w:r w:rsidR="000158B0">
        <w:t xml:space="preserve"> 5.9 and 5.7 </w:t>
      </w:r>
      <w:proofErr w:type="spellStart"/>
      <w:r w:rsidR="000158B0">
        <w:t>maf</w:t>
      </w:r>
      <w:proofErr w:type="spellEnd"/>
      <w:r w:rsidR="00251BEB">
        <w:t xml:space="preserve"> </w:t>
      </w:r>
      <w:r w:rsidR="00DD4A88">
        <w:t xml:space="preserve">protection volumes </w:t>
      </w:r>
      <w:r w:rsidR="000158B0">
        <w:t>for</w:t>
      </w:r>
      <w:r w:rsidR="00DD4A88">
        <w:t xml:space="preserve"> Lake Powell and Lake Mead associated with elevations 3,525 and 1,020 feet</w:t>
      </w:r>
      <w:r w:rsidR="00BE29B4">
        <w:t xml:space="preserve"> </w:t>
      </w:r>
      <w:r w:rsidR="00B21703">
        <w:t>listed</w:t>
      </w:r>
      <w:r w:rsidR="00251BEB">
        <w:t xml:space="preserve"> in the </w:t>
      </w:r>
      <w:r w:rsidR="00D7512A">
        <w:t xml:space="preserve">Lower and Upper </w:t>
      </w:r>
      <w:r w:rsidR="00B21703">
        <w:t>B</w:t>
      </w:r>
      <w:r w:rsidR="00D7512A">
        <w:t xml:space="preserve">asin </w:t>
      </w:r>
      <w:r w:rsidR="00251BEB">
        <w:t>drought contingency plans</w:t>
      </w:r>
      <w:r w:rsidR="00251BEB" w:rsidRPr="00251BEB">
        <w:t xml:space="preserve"> </w:t>
      </w:r>
      <w:r w:rsidR="000158B0">
        <w:fldChar w:fldCharType="begin"/>
      </w:r>
      <w:r w:rsidR="000158B0">
        <w:instrText xml:space="preserve"> ADDIN EN.CITE &lt;EndNote&gt;&lt;Cite&gt;&lt;Author&gt;USBR&lt;/Author&gt;&lt;Year&gt;2019&lt;/Year&gt;&lt;RecNum&gt;2578&lt;/RecNum&gt;&lt;DisplayText&gt;(USBR, 2019)&lt;/DisplayText&gt;&lt;record&gt;&lt;rec-number&gt;2578&lt;/rec-number&gt;&lt;foreign-keys&gt;&lt;key app="EN" db-id="xxt5ta9pd995dwesap0pdzzp2weaz0w9werf" timestamp="1554700022"&gt;2578&lt;/key&gt;&lt;/foreign-keys&gt;&lt;ref-type name="Report"&gt;27&lt;/ref-type&gt;&lt;contributors&gt;&lt;authors&gt;&lt;author&gt;USBR&lt;/author&gt;&lt;/authors&gt;&lt;/contributors&gt;&lt;titles&gt;&lt;title&gt;Agreement Concerning Colorado River Drought Contingency Management and Operations&lt;/title&gt;&lt;/titles&gt;&lt;pages&gt;56&lt;/pages&gt;&lt;dates&gt;&lt;year&gt;2019&lt;/year&gt;&lt;pub-dates&gt;&lt;date&gt;May 20&lt;/date&gt;&lt;/pub-dates&gt;&lt;/dates&gt;&lt;pub-location&gt;Washington, DC&lt;/pub-location&gt;&lt;publisher&gt;U.S. Bureau of Reclamation&lt;/publisher&gt;&lt;urls&gt;&lt;related-urls&gt;&lt;url&gt;https://www.usbr.gov/dcp/finaldocs.html&lt;/url&gt;&lt;/related-urls&gt;&lt;/urls&gt;&lt;/record&gt;&lt;/Cite&gt;&lt;/EndNote&gt;</w:instrText>
      </w:r>
      <w:r w:rsidR="000158B0">
        <w:fldChar w:fldCharType="separate"/>
      </w:r>
      <w:r w:rsidR="000158B0">
        <w:rPr>
          <w:noProof/>
        </w:rPr>
        <w:t>(USBR, 2019)</w:t>
      </w:r>
      <w:r w:rsidR="000158B0">
        <w:fldChar w:fldCharType="end"/>
      </w:r>
      <w:r w:rsidR="00DD4A88">
        <w:t>.</w:t>
      </w:r>
      <w:r w:rsidR="00CA6F7F">
        <w:t xml:space="preserve"> The shared</w:t>
      </w:r>
      <w:r w:rsidR="002E26D8">
        <w:t xml:space="preserve"> water</w:t>
      </w:r>
      <w:r w:rsidR="00CA6F7F">
        <w:t xml:space="preserve"> reserve</w:t>
      </w:r>
      <w:r w:rsidR="00D7512A">
        <w:t xml:space="preserve"> </w:t>
      </w:r>
      <w:r w:rsidR="00356DBA">
        <w:t>was</w:t>
      </w:r>
      <w:r w:rsidR="002E26D8">
        <w:t xml:space="preserve"> a backstop. </w:t>
      </w:r>
      <w:r w:rsidR="00F215F0">
        <w:t>The reserve</w:t>
      </w:r>
      <w:r w:rsidR="002E26D8">
        <w:t xml:space="preserve"> prevent</w:t>
      </w:r>
      <w:r w:rsidR="00356DBA">
        <w:t>ed</w:t>
      </w:r>
      <w:r w:rsidR="002E26D8">
        <w:t xml:space="preserve"> parties that use</w:t>
      </w:r>
      <w:r w:rsidR="00F215F0">
        <w:t>d</w:t>
      </w:r>
      <w:r w:rsidR="002E26D8">
        <w:t xml:space="preserve"> all their available water to further draw down reservoir storage. </w:t>
      </w:r>
      <w:r w:rsidR="007F5466">
        <w:t xml:space="preserve">At the same time, the reserve comprised </w:t>
      </w:r>
      <w:r w:rsidR="001F0CB1">
        <w:t xml:space="preserve">72% of the active storage in the combined system. If all parties agreed, the reserve could </w:t>
      </w:r>
      <w:r w:rsidR="00B21703">
        <w:t>transfer water to</w:t>
      </w:r>
      <w:r w:rsidR="002E26D8">
        <w:t xml:space="preserve"> </w:t>
      </w:r>
      <w:r w:rsidR="00B21703">
        <w:t xml:space="preserve">a </w:t>
      </w:r>
      <w:r w:rsidR="002E26D8">
        <w:t>part</w:t>
      </w:r>
      <w:r w:rsidR="00B21703">
        <w:t>y</w:t>
      </w:r>
      <w:r w:rsidR="002E26D8">
        <w:t xml:space="preserve"> </w:t>
      </w:r>
      <w:r w:rsidR="001F0CB1">
        <w:t xml:space="preserve">in </w:t>
      </w:r>
      <w:r w:rsidR="006C0594">
        <w:t>difficulty</w:t>
      </w:r>
      <w:r w:rsidR="002E26D8">
        <w:t>.</w:t>
      </w:r>
      <w:r w:rsidR="001F0CB1">
        <w:t xml:space="preserve"> Withdraws from the shared water reserve consider</w:t>
      </w:r>
      <w:r w:rsidR="007737E2">
        <w:t>ed</w:t>
      </w:r>
      <w:r w:rsidR="001F0CB1">
        <w:t xml:space="preserve"> reduced hydropower generation at one or both reservoirs and warmer Glen Canyon Dam release temperatures that threate</w:t>
      </w:r>
      <w:r w:rsidR="006C0594">
        <w:t>d</w:t>
      </w:r>
      <w:r w:rsidR="001F0CB1">
        <w:t xml:space="preserve"> the status quo for native, endangered fish of the Grand Canyon.</w:t>
      </w:r>
    </w:p>
    <w:p w14:paraId="10E84C03" w14:textId="3AB8D17A" w:rsidR="00204A01" w:rsidRDefault="00204A01" w:rsidP="00B274BA">
      <w:pPr>
        <w:pStyle w:val="ListParagraph"/>
      </w:pPr>
    </w:p>
    <w:p w14:paraId="5F490C9C" w14:textId="7B9CFF87" w:rsidR="00204A01" w:rsidRDefault="00204A01" w:rsidP="00B274BA">
      <w:pPr>
        <w:pStyle w:val="ListParagraph"/>
      </w:pPr>
      <w:r>
        <w:t>Participants chose the strategy for their party for the next 1 to 5 years.</w:t>
      </w:r>
      <w:r w:rsidR="007D29AA">
        <w:t xml:space="preserve"> Some Upper Basin strategies were </w:t>
      </w:r>
      <w:r w:rsidR="004730B1">
        <w:t xml:space="preserve">increase water use, deliver 1922 Compact volume to Lower Basin, and conserve water to store water in Lake Powell and keep release temperatures cool for native fish. The model guide lists additional strategies </w:t>
      </w:r>
      <w:r w:rsidR="004730B1">
        <w:fldChar w:fldCharType="begin"/>
      </w:r>
      <w:r w:rsidR="004730B1">
        <w:instrText xml:space="preserve"> ADDIN EN.CITE &lt;EndNote&gt;&lt;Cite&gt;&lt;Author&gt;Rosenberg&lt;/Author&gt;&lt;Year&gt;2021&lt;/Year&gt;&lt;RecNum&gt;2789&lt;/RecNum&gt;&lt;DisplayText&gt;(Rosenberg, 2021e)&lt;/DisplayText&gt;&lt;record&gt;&lt;rec-number&gt;2789&lt;/rec-number&gt;&lt;foreign-keys&gt;&lt;key app="EN" db-id="xxt5ta9pd995dwesap0pdzzp2weaz0w9werf" timestamp="1620873547"&gt;2789&lt;/key&gt;&lt;/foreign-keys&gt;&lt;ref-type name="Web Page"&gt;12&lt;/ref-type&gt;&lt;contributors&gt;&lt;authors&gt;&lt;author&gt;David E. Rosenberg&lt;/author&gt;&lt;/authors&gt;&lt;/contributors&gt;&lt;titles&gt;&lt;title&gt;Colorado River Coding: Pilot flex accounting to encourage more water conservation in a combined Lake Powell-Lake Mead system&lt;/title&gt;&lt;/titles&gt;&lt;dates&gt;&lt;year&gt;2021&lt;/year&gt;&lt;/dates&gt;&lt;publisher&gt;ModelMusings folder&lt;/publisher&gt;&lt;urls&gt;&lt;related-urls&gt;&lt;url&gt;https://doi.org/10.5281/zenodo.5522835&lt;/url&gt;&lt;/related-urls&gt;&lt;/urls&gt;&lt;/record&gt;&lt;/Cite&gt;&lt;/EndNote&gt;</w:instrText>
      </w:r>
      <w:r w:rsidR="004730B1">
        <w:fldChar w:fldCharType="separate"/>
      </w:r>
      <w:r w:rsidR="004730B1">
        <w:rPr>
          <w:noProof/>
        </w:rPr>
        <w:t>(Rosenberg, 2021e)</w:t>
      </w:r>
      <w:r w:rsidR="004730B1">
        <w:fldChar w:fldCharType="end"/>
      </w:r>
      <w:r w:rsidR="004730B1">
        <w:t xml:space="preserve">. </w:t>
      </w:r>
    </w:p>
    <w:p w14:paraId="79E5B6D4" w14:textId="77777777" w:rsidR="002E26D8" w:rsidRDefault="002E26D8" w:rsidP="00B274BA">
      <w:pPr>
        <w:pStyle w:val="ListParagraph"/>
      </w:pPr>
    </w:p>
    <w:p w14:paraId="5A1B1CBB" w14:textId="325CA3F7" w:rsidR="000C4792" w:rsidRDefault="008D3E55" w:rsidP="00611829">
      <w:pPr>
        <w:pStyle w:val="ListParagraph"/>
        <w:numPr>
          <w:ilvl w:val="0"/>
          <w:numId w:val="1"/>
        </w:numPr>
      </w:pPr>
      <w:r w:rsidRPr="00251BEB">
        <w:rPr>
          <w:b/>
          <w:bCs/>
        </w:rPr>
        <w:t>Assign</w:t>
      </w:r>
      <w:r w:rsidR="0024643F">
        <w:rPr>
          <w:b/>
          <w:bCs/>
        </w:rPr>
        <w:t>ed</w:t>
      </w:r>
      <w:r w:rsidR="000C4792" w:rsidRPr="00251BEB">
        <w:rPr>
          <w:b/>
          <w:bCs/>
        </w:rPr>
        <w:t xml:space="preserve"> </w:t>
      </w:r>
      <w:r w:rsidR="00DD4A88" w:rsidRPr="00251BEB">
        <w:rPr>
          <w:b/>
          <w:bCs/>
        </w:rPr>
        <w:t xml:space="preserve">all </w:t>
      </w:r>
      <w:r w:rsidR="000C4792" w:rsidRPr="00251BEB">
        <w:rPr>
          <w:b/>
          <w:bCs/>
        </w:rPr>
        <w:t xml:space="preserve">existing </w:t>
      </w:r>
      <w:r w:rsidR="00161AD4" w:rsidRPr="00251BEB">
        <w:rPr>
          <w:b/>
          <w:bCs/>
        </w:rPr>
        <w:t xml:space="preserve">reservoir </w:t>
      </w:r>
      <w:r w:rsidR="000C4792" w:rsidRPr="00251BEB">
        <w:rPr>
          <w:b/>
          <w:bCs/>
        </w:rPr>
        <w:t xml:space="preserve">storage </w:t>
      </w:r>
      <w:r w:rsidR="00161AD4" w:rsidRPr="00251BEB">
        <w:rPr>
          <w:b/>
          <w:bCs/>
        </w:rPr>
        <w:t xml:space="preserve">to </w:t>
      </w:r>
      <w:r w:rsidR="00E179C2" w:rsidRPr="00251BEB">
        <w:rPr>
          <w:b/>
          <w:bCs/>
        </w:rPr>
        <w:t>accounts</w:t>
      </w:r>
      <w:r w:rsidR="00E179C2" w:rsidRPr="00251BEB">
        <w:t xml:space="preserve">. </w:t>
      </w:r>
      <w:r w:rsidR="00DD4A88" w:rsidRPr="00251BEB">
        <w:t xml:space="preserve">This </w:t>
      </w:r>
      <w:r w:rsidR="00251BEB" w:rsidRPr="00251BEB">
        <w:t xml:space="preserve">step </w:t>
      </w:r>
      <w:r w:rsidR="005C0939">
        <w:t>assigned</w:t>
      </w:r>
      <w:r w:rsidR="00251BEB" w:rsidRPr="00251BEB">
        <w:t xml:space="preserve"> all </w:t>
      </w:r>
      <w:r w:rsidR="0014129D">
        <w:t xml:space="preserve">active </w:t>
      </w:r>
      <w:r w:rsidR="00251BEB" w:rsidRPr="00251BEB">
        <w:t xml:space="preserve">reservoir storage </w:t>
      </w:r>
      <w:r w:rsidR="005C0939">
        <w:t xml:space="preserve">at the model start </w:t>
      </w:r>
      <w:r w:rsidR="00251BEB" w:rsidRPr="00251BEB">
        <w:t xml:space="preserve">to the </w:t>
      </w:r>
      <w:r w:rsidR="002E26D8">
        <w:t>accounts</w:t>
      </w:r>
      <w:r w:rsidR="00F15142">
        <w:t>.</w:t>
      </w:r>
      <w:r w:rsidR="006C0594">
        <w:t xml:space="preserve"> </w:t>
      </w:r>
      <w:r w:rsidR="005C0939">
        <w:t>This start volume varied</w:t>
      </w:r>
      <w:r w:rsidR="006C0594">
        <w:t xml:space="preserve"> from 2</w:t>
      </w:r>
      <w:r w:rsidR="005C0939">
        <w:t>1</w:t>
      </w:r>
      <w:r w:rsidR="006C0594">
        <w:t xml:space="preserve"> to 16.2 </w:t>
      </w:r>
      <w:proofErr w:type="spellStart"/>
      <w:r w:rsidR="006C0594">
        <w:t>maf</w:t>
      </w:r>
      <w:proofErr w:type="spellEnd"/>
      <w:r w:rsidR="005C0939">
        <w:t xml:space="preserve"> as Lake Powell and Lake Mead drew down over the time period sessions were conducted</w:t>
      </w:r>
      <w:r w:rsidR="006C0594">
        <w:t>.</w:t>
      </w:r>
      <w:r w:rsidR="00F15142">
        <w:t xml:space="preserve"> </w:t>
      </w:r>
      <w:r w:rsidR="00C662FE">
        <w:t>Assigning storage</w:t>
      </w:r>
      <w:r w:rsidR="0061269F">
        <w:t xml:space="preserve"> </w:t>
      </w:r>
      <w:r w:rsidR="00F215F0">
        <w:t>was</w:t>
      </w:r>
      <w:r w:rsidR="0061269F">
        <w:t xml:space="preserve"> also a joint (political) decision with many possibilities. </w:t>
      </w:r>
      <w:r w:rsidR="00F215F0">
        <w:t>Default values u</w:t>
      </w:r>
      <w:r w:rsidR="00CA6F7F">
        <w:t>se</w:t>
      </w:r>
      <w:r w:rsidR="00F215F0">
        <w:t>d</w:t>
      </w:r>
      <w:r w:rsidR="00CA6F7F">
        <w:t xml:space="preserve"> e</w:t>
      </w:r>
      <w:r w:rsidR="00655802">
        <w:t xml:space="preserve">xisting agreements and operations </w:t>
      </w:r>
      <w:r w:rsidR="00CA6F7F">
        <w:t>to</w:t>
      </w:r>
      <w:r w:rsidR="00655802">
        <w:t xml:space="preserve"> inform </w:t>
      </w:r>
      <w:r w:rsidR="00251BEB" w:rsidRPr="00251BEB">
        <w:t>assignments</w:t>
      </w:r>
      <w:r w:rsidR="00655802">
        <w:t>.</w:t>
      </w:r>
      <w:r w:rsidR="00251BEB" w:rsidRPr="00251BEB">
        <w:t xml:space="preserve"> </w:t>
      </w:r>
      <w:r w:rsidR="00655802">
        <w:t xml:space="preserve">For example, </w:t>
      </w:r>
      <w:r w:rsidR="00120679">
        <w:t>assign</w:t>
      </w:r>
      <w:r w:rsidR="00F215F0">
        <w:t>ed</w:t>
      </w:r>
      <w:r w:rsidR="00120679">
        <w:t xml:space="preserve"> </w:t>
      </w:r>
      <w:r w:rsidR="00251BEB" w:rsidRPr="00251BEB">
        <w:t xml:space="preserve">Mexico </w:t>
      </w:r>
      <w:r w:rsidR="00F15142">
        <w:t xml:space="preserve">0.17 </w:t>
      </w:r>
      <w:proofErr w:type="spellStart"/>
      <w:r w:rsidR="00F15142">
        <w:t>maf</w:t>
      </w:r>
      <w:proofErr w:type="spellEnd"/>
      <w:r w:rsidR="00F15142">
        <w:t xml:space="preserve"> </w:t>
      </w:r>
      <w:r w:rsidR="00120679">
        <w:t>that</w:t>
      </w:r>
      <w:r w:rsidR="00F15142">
        <w:t xml:space="preserve"> </w:t>
      </w:r>
      <w:r w:rsidR="005C0939">
        <w:t>wa</w:t>
      </w:r>
      <w:r w:rsidR="00F15142">
        <w:t xml:space="preserve">s </w:t>
      </w:r>
      <w:r w:rsidR="00251BEB" w:rsidRPr="00251BEB">
        <w:t>the</w:t>
      </w:r>
      <w:r w:rsidR="00E53A29">
        <w:t xml:space="preserve"> October 2020</w:t>
      </w:r>
      <w:r w:rsidR="00251BEB" w:rsidRPr="00251BEB">
        <w:t xml:space="preserve"> balance in its Lake Mead conservation account</w:t>
      </w:r>
      <w:r w:rsidR="001F0CB1">
        <w:t xml:space="preserve"> </w:t>
      </w:r>
      <w:r w:rsidR="002B2F84">
        <w:fldChar w:fldCharType="begin"/>
      </w:r>
      <w:r w:rsidR="002B2F84">
        <w:instrText xml:space="preserve"> ADDIN EN.CITE &lt;EndNote&gt;&lt;Cite&gt;&lt;Author&gt;USBR&lt;/Author&gt;&lt;Year&gt;2021&lt;/Year&gt;&lt;RecNum&gt;2772&lt;/RecNum&gt;&lt;DisplayText&gt;(USBR, 2007; USBR, 2021)&lt;/DisplayText&gt;&lt;record&gt;&lt;rec-number&gt;2772&lt;/rec-number&gt;&lt;foreign-keys&gt;&lt;key app="EN" db-id="xxt5ta9pd995dwesap0pdzzp2weaz0w9werf" timestamp="1619406478"&gt;2772&lt;/key&gt;&lt;/foreign-keys&gt;&lt;ref-type name="Report"&gt;27&lt;/ref-type&gt;&lt;contributors&gt;&lt;authors&gt;&lt;author&gt;USBR&lt;/author&gt;&lt;/authors&gt;&lt;/contributors&gt;&lt;titles&gt;&lt;title&gt;Boulder Canyon Operations Office - Program and Activities: Water Accounting Reports&lt;/title&gt;&lt;/titles&gt;&lt;dates&gt;&lt;year&gt;2021&lt;/year&gt;&lt;/dates&gt;&lt;publisher&gt;U.S. Bureau of Reclamation&lt;/publisher&gt;&lt;urls&gt;&lt;related-urls&gt;&lt;url&gt;https://www.usbr.gov/lc/region/g4000/wtracct.html&lt;/url&gt;&lt;/related-urls&gt;&lt;/urls&gt;&lt;/record&gt;&lt;/Cite&gt;&lt;Cite&gt;&lt;Author&gt;USBR&lt;/Author&gt;&lt;Year&gt;2007&lt;/Year&gt;&lt;RecNum&gt;2736&lt;/RecNum&gt;&lt;record&gt;&lt;rec-number&gt;2736&lt;/rec-number&gt;&lt;foreign-keys&gt;&lt;key app="EN" db-id="xxt5ta9pd995dwesap0pdzzp2weaz0w9werf" timestamp="1600884226"&gt;2736&lt;/key&gt;&lt;/foreign-keys&gt;&lt;ref-type name="Report"&gt;27&lt;/ref-type&gt;&lt;contributors&gt;&lt;authors&gt;&lt;author&gt;USBR&lt;/author&gt;&lt;/authors&gt;&lt;/contributors&gt;&lt;titles&gt;&lt;title&gt;Record of Decision: Colorado River Interim Guidelines for Lower Basin Shortages and Coordinated Operations for Lakes Powell and Mead&lt;/title&gt;&lt;/titles&gt;&lt;pages&gt;58&lt;/pages&gt;&lt;volume&gt;Appendix A. CRSS Documentation&lt;/volume&gt;&lt;dates&gt;&lt;year&gt;2007&lt;/year&gt;&lt;pub-dates&gt;&lt;date&gt;November&lt;/date&gt;&lt;/pub-dates&gt;&lt;/dates&gt;&lt;publisher&gt;U.S. Bureau of Reclamation&lt;/publisher&gt;&lt;urls&gt;&lt;related-urls&gt;&lt;url&gt;https://www.usbr.gov/lc/region/programs/strategies/RecordofDecision.pdf&lt;/url&gt;&lt;/related-urls&gt;&lt;/urls&gt;&lt;/record&gt;&lt;/Cite&gt;&lt;/EndNote&gt;</w:instrText>
      </w:r>
      <w:r w:rsidR="002B2F84">
        <w:fldChar w:fldCharType="separate"/>
      </w:r>
      <w:r w:rsidR="002B2F84">
        <w:rPr>
          <w:noProof/>
        </w:rPr>
        <w:t>(USBR, 2007; USBR, 2021)</w:t>
      </w:r>
      <w:r w:rsidR="002B2F84">
        <w:fldChar w:fldCharType="end"/>
      </w:r>
      <w:r w:rsidR="00251BEB" w:rsidRPr="00251BEB">
        <w:t xml:space="preserve">. </w:t>
      </w:r>
      <w:r w:rsidR="00120679">
        <w:t>Assign</w:t>
      </w:r>
      <w:r w:rsidR="00B21703">
        <w:t>ed</w:t>
      </w:r>
      <w:r w:rsidR="00120679">
        <w:t xml:space="preserve"> t</w:t>
      </w:r>
      <w:r w:rsidR="00251BEB" w:rsidRPr="00251BEB">
        <w:t xml:space="preserve">he Lower Basin </w:t>
      </w:r>
      <w:r w:rsidR="0061269F">
        <w:t xml:space="preserve">the </w:t>
      </w:r>
      <w:r w:rsidR="00F15142">
        <w:t xml:space="preserve">2.8 </w:t>
      </w:r>
      <w:proofErr w:type="spellStart"/>
      <w:r w:rsidR="00F15142">
        <w:t>maf</w:t>
      </w:r>
      <w:proofErr w:type="spellEnd"/>
      <w:r w:rsidR="00F15142">
        <w:t xml:space="preserve"> balance in </w:t>
      </w:r>
      <w:r w:rsidR="00B21703">
        <w:t xml:space="preserve">the Lake Mead conservation accounts for </w:t>
      </w:r>
      <w:r w:rsidR="00B20017">
        <w:t>California, Arizona, and Nevada</w:t>
      </w:r>
      <w:r w:rsidR="001F0CB1">
        <w:t xml:space="preserve"> </w:t>
      </w:r>
      <w:r w:rsidR="002B2F84">
        <w:fldChar w:fldCharType="begin"/>
      </w:r>
      <w:r w:rsidR="002B2F84">
        <w:instrText xml:space="preserve"> ADDIN EN.CITE &lt;EndNote&gt;&lt;Cite&gt;&lt;Author&gt;USBR&lt;/Author&gt;&lt;Year&gt;2021&lt;/Year&gt;&lt;RecNum&gt;2772&lt;/RecNum&gt;&lt;DisplayText&gt;(USBR, 2007; USBR, 2021)&lt;/DisplayText&gt;&lt;record&gt;&lt;rec-number&gt;2772&lt;/rec-number&gt;&lt;foreign-keys&gt;&lt;key app="EN" db-id="xxt5ta9pd995dwesap0pdzzp2weaz0w9werf" timestamp="1619406478"&gt;2772&lt;/key&gt;&lt;/foreign-keys&gt;&lt;ref-type name="Report"&gt;27&lt;/ref-type&gt;&lt;contributors&gt;&lt;authors&gt;&lt;author&gt;USBR&lt;/author&gt;&lt;/authors&gt;&lt;/contributors&gt;&lt;titles&gt;&lt;title&gt;Boulder Canyon Operations Office - Program and Activities: Water Accounting Reports&lt;/title&gt;&lt;/titles&gt;&lt;dates&gt;&lt;year&gt;2021&lt;/year&gt;&lt;/dates&gt;&lt;publisher&gt;U.S. Bureau of Reclamation&lt;/publisher&gt;&lt;urls&gt;&lt;related-urls&gt;&lt;url&gt;https://www.usbr.gov/lc/region/g4000/wtracct.html&lt;/url&gt;&lt;/related-urls&gt;&lt;/urls&gt;&lt;/record&gt;&lt;/Cite&gt;&lt;Cite&gt;&lt;Author&gt;USBR&lt;/Author&gt;&lt;Year&gt;2007&lt;/Year&gt;&lt;RecNum&gt;2736&lt;/RecNum&gt;&lt;record&gt;&lt;rec-number&gt;2736&lt;/rec-number&gt;&lt;foreign-keys&gt;&lt;key app="EN" db-id="xxt5ta9pd995dwesap0pdzzp2weaz0w9werf" timestamp="1600884226"&gt;2736&lt;/key&gt;&lt;/foreign-keys&gt;&lt;ref-type name="Report"&gt;27&lt;/ref-type&gt;&lt;contributors&gt;&lt;authors&gt;&lt;author&gt;USBR&lt;/author&gt;&lt;/authors&gt;&lt;/contributors&gt;&lt;titles&gt;&lt;title&gt;Record of Decision: Colorado River Interim Guidelines for Lower Basin Shortages and Coordinated Operations for Lakes Powell and Mead&lt;/title&gt;&lt;/titles&gt;&lt;pages&gt;58&lt;/pages&gt;&lt;volume&gt;Appendix A. CRSS Documentation&lt;/volume&gt;&lt;dates&gt;&lt;year&gt;2007&lt;/year&gt;&lt;pub-dates&gt;&lt;date&gt;November&lt;/date&gt;&lt;/pub-dates&gt;&lt;/dates&gt;&lt;publisher&gt;U.S. Bureau of Reclamation&lt;/publisher&gt;&lt;urls&gt;&lt;related-urls&gt;&lt;url&gt;https://www.usbr.gov/lc/region/programs/strategies/RecordofDecision.pdf&lt;/url&gt;&lt;/related-urls&gt;&lt;/urls&gt;&lt;/record&gt;&lt;/Cite&gt;&lt;/EndNote&gt;</w:instrText>
      </w:r>
      <w:r w:rsidR="002B2F84">
        <w:fldChar w:fldCharType="separate"/>
      </w:r>
      <w:r w:rsidR="002B2F84">
        <w:rPr>
          <w:noProof/>
        </w:rPr>
        <w:t>(USBR, 2007; USBR, 2021)</w:t>
      </w:r>
      <w:r w:rsidR="002B2F84">
        <w:fldChar w:fldCharType="end"/>
      </w:r>
      <w:r w:rsidR="00F15142">
        <w:t xml:space="preserve">. </w:t>
      </w:r>
      <w:r w:rsidR="00251BEB" w:rsidRPr="00251BEB">
        <w:t xml:space="preserve">Similarly, </w:t>
      </w:r>
      <w:r w:rsidR="00120679">
        <w:t>assign</w:t>
      </w:r>
      <w:r w:rsidR="0024643F">
        <w:t>ed</w:t>
      </w:r>
      <w:r w:rsidR="00120679">
        <w:t xml:space="preserve"> </w:t>
      </w:r>
      <w:r w:rsidR="00251BEB" w:rsidRPr="00251BEB">
        <w:t xml:space="preserve">the Upper Basin </w:t>
      </w:r>
      <w:r w:rsidR="00F15142">
        <w:t>most o</w:t>
      </w:r>
      <w:r w:rsidR="00B21703">
        <w:t xml:space="preserve">f the </w:t>
      </w:r>
      <w:r w:rsidR="00251BEB" w:rsidRPr="00251BEB">
        <w:t xml:space="preserve">Lake Powell storage that </w:t>
      </w:r>
      <w:r w:rsidR="0024643F">
        <w:t>wa</w:t>
      </w:r>
      <w:r w:rsidR="00251BEB" w:rsidRPr="00251BEB">
        <w:t xml:space="preserve">s not the protection volume. </w:t>
      </w:r>
      <w:r w:rsidR="00120679">
        <w:t>Assign</w:t>
      </w:r>
      <w:r w:rsidR="0024643F">
        <w:t>ed</w:t>
      </w:r>
      <w:r w:rsidR="00120679">
        <w:t xml:space="preserve"> the</w:t>
      </w:r>
      <w:r w:rsidR="00251BEB" w:rsidRPr="00251BEB">
        <w:t xml:space="preserve"> shared</w:t>
      </w:r>
      <w:r w:rsidR="001F0CB1">
        <w:t xml:space="preserve"> water</w:t>
      </w:r>
      <w:r w:rsidR="00251BEB" w:rsidRPr="00251BEB">
        <w:t xml:space="preserve"> reserve 11.</w:t>
      </w:r>
      <w:r w:rsidR="00120679">
        <w:t>6</w:t>
      </w:r>
      <w:r w:rsidR="00251BEB" w:rsidRPr="00251BEB">
        <w:t xml:space="preserve"> </w:t>
      </w:r>
      <w:proofErr w:type="spellStart"/>
      <w:r w:rsidR="00251BEB" w:rsidRPr="00251BEB">
        <w:t>maf</w:t>
      </w:r>
      <w:proofErr w:type="spellEnd"/>
      <w:r w:rsidR="00251BEB" w:rsidRPr="00251BEB">
        <w:t xml:space="preserve"> </w:t>
      </w:r>
      <w:r w:rsidR="00E53A29">
        <w:t>as described in Step 1</w:t>
      </w:r>
      <w:r w:rsidR="001F0CB1">
        <w:t xml:space="preserve"> </w:t>
      </w:r>
      <w:r w:rsidR="002B2F84">
        <w:fldChar w:fldCharType="begin"/>
      </w:r>
      <w:r w:rsidR="002B2F84">
        <w:instrText xml:space="preserve"> ADDIN EN.CITE &lt;EndNote&gt;&lt;Cite&gt;&lt;Author&gt;USBR&lt;/Author&gt;&lt;Year&gt;2019&lt;/Year&gt;&lt;RecNum&gt;2578&lt;/RecNum&gt;&lt;DisplayText&gt;(USBR, 2019)&lt;/DisplayText&gt;&lt;record&gt;&lt;rec-number&gt;2578&lt;/rec-number&gt;&lt;foreign-keys&gt;&lt;key app="EN" db-id="xxt5ta9pd995dwesap0pdzzp2weaz0w9werf" timestamp="1554700022"&gt;2578&lt;/key&gt;&lt;/foreign-keys&gt;&lt;ref-type name="Report"&gt;27&lt;/ref-type&gt;&lt;contributors&gt;&lt;authors&gt;&lt;author&gt;USBR&lt;/author&gt;&lt;/authors&gt;&lt;/contributors&gt;&lt;titles&gt;&lt;title&gt;Agreement Concerning Colorado River Drought Contingency Management and Operations&lt;/title&gt;&lt;/titles&gt;&lt;pages&gt;56&lt;/pages&gt;&lt;dates&gt;&lt;year&gt;2019&lt;/year&gt;&lt;pub-dates&gt;&lt;date&gt;May 20&lt;/date&gt;&lt;/pub-dates&gt;&lt;/dates&gt;&lt;pub-location&gt;Washington, DC&lt;/pub-location&gt;&lt;publisher&gt;U.S. Bureau of Reclamation&lt;/publisher&gt;&lt;urls&gt;&lt;related-urls&gt;&lt;url&gt;https://www.usbr.gov/dcp/finaldocs.html&lt;/url&gt;&lt;/related-urls&gt;&lt;/urls&gt;&lt;/record&gt;&lt;/Cite&gt;&lt;/EndNote&gt;</w:instrText>
      </w:r>
      <w:r w:rsidR="002B2F84">
        <w:fldChar w:fldCharType="separate"/>
      </w:r>
      <w:r w:rsidR="002B2F84">
        <w:rPr>
          <w:noProof/>
        </w:rPr>
        <w:t>(USBR, 2019)</w:t>
      </w:r>
      <w:r w:rsidR="002B2F84">
        <w:fldChar w:fldCharType="end"/>
      </w:r>
      <w:r w:rsidR="00251BEB" w:rsidRPr="00251BEB">
        <w:t>.</w:t>
      </w:r>
      <w:r w:rsidR="007574FA">
        <w:t xml:space="preserve"> </w:t>
      </w:r>
      <w:r w:rsidR="00190830">
        <w:t xml:space="preserve"> </w:t>
      </w:r>
      <w:r w:rsidR="00F215F0">
        <w:t>The</w:t>
      </w:r>
      <w:r w:rsidR="001F0CB1">
        <w:t>se</w:t>
      </w:r>
      <w:r w:rsidR="00F215F0">
        <w:t xml:space="preserve"> </w:t>
      </w:r>
      <w:r w:rsidR="001F0CB1">
        <w:t>assignments</w:t>
      </w:r>
      <w:r w:rsidR="00F215F0">
        <w:t xml:space="preserve"> gave each party </w:t>
      </w:r>
      <w:r w:rsidR="007574FA">
        <w:t xml:space="preserve">the same or more </w:t>
      </w:r>
      <w:r w:rsidR="001F0CB1">
        <w:t xml:space="preserve">reservoir </w:t>
      </w:r>
      <w:r w:rsidR="007574FA">
        <w:t>storage as they now have.</w:t>
      </w:r>
      <w:r w:rsidR="00190830">
        <w:t xml:space="preserve"> </w:t>
      </w:r>
      <w:r w:rsidR="002B2F84">
        <w:t>These assignments also allowed the Lower Basin and Mexico to move Lake Mead conservation account balances into a flex account.</w:t>
      </w:r>
    </w:p>
    <w:p w14:paraId="250698EA" w14:textId="77777777" w:rsidR="007574FA" w:rsidRPr="00251BEB" w:rsidRDefault="007574FA" w:rsidP="00B274BA">
      <w:pPr>
        <w:pStyle w:val="ListParagraph"/>
      </w:pPr>
    </w:p>
    <w:p w14:paraId="03E5F007" w14:textId="6AD9C7FB" w:rsidR="000072AE" w:rsidRDefault="00F279AD" w:rsidP="00611829">
      <w:pPr>
        <w:pStyle w:val="ListParagraph"/>
        <w:numPr>
          <w:ilvl w:val="0"/>
          <w:numId w:val="1"/>
        </w:numPr>
      </w:pPr>
      <w:r>
        <w:rPr>
          <w:b/>
          <w:bCs/>
        </w:rPr>
        <w:t>Selected year’s inflow and a</w:t>
      </w:r>
      <w:r w:rsidR="008D3E55" w:rsidRPr="006B6871">
        <w:rPr>
          <w:b/>
          <w:bCs/>
        </w:rPr>
        <w:t>ssign</w:t>
      </w:r>
      <w:r w:rsidR="0024643F" w:rsidRPr="006B6871">
        <w:rPr>
          <w:b/>
          <w:bCs/>
        </w:rPr>
        <w:t>ed</w:t>
      </w:r>
      <w:r w:rsidR="005F5D7F" w:rsidRPr="006B6871">
        <w:rPr>
          <w:b/>
          <w:bCs/>
        </w:rPr>
        <w:t xml:space="preserve"> </w:t>
      </w:r>
      <w:r w:rsidR="008C76B4" w:rsidRPr="006B6871">
        <w:rPr>
          <w:b/>
          <w:bCs/>
        </w:rPr>
        <w:t>to</w:t>
      </w:r>
      <w:r w:rsidR="005F5D7F" w:rsidRPr="006B6871">
        <w:rPr>
          <w:b/>
          <w:bCs/>
        </w:rPr>
        <w:t xml:space="preserve"> accounts</w:t>
      </w:r>
      <w:r w:rsidR="005F5D7F" w:rsidRPr="008C76B4">
        <w:t xml:space="preserve">. </w:t>
      </w:r>
      <w:r w:rsidR="008C76B4" w:rsidRPr="008C76B4">
        <w:t xml:space="preserve">The inflows </w:t>
      </w:r>
      <w:r w:rsidR="00B6611F">
        <w:t>were</w:t>
      </w:r>
      <w:r w:rsidR="008C76B4" w:rsidRPr="008C76B4">
        <w:t xml:space="preserve"> all flows to the combined system (Table </w:t>
      </w:r>
      <w:r w:rsidR="00F3630E">
        <w:t>2</w:t>
      </w:r>
      <w:r w:rsidR="008C76B4" w:rsidRPr="008C76B4">
        <w:t>).</w:t>
      </w:r>
      <w:r w:rsidR="0061269F">
        <w:t xml:space="preserve"> </w:t>
      </w:r>
      <w:r w:rsidR="00F215F0">
        <w:t xml:space="preserve">The </w:t>
      </w:r>
      <w:r w:rsidR="00232DB2">
        <w:t>n</w:t>
      </w:r>
      <w:r w:rsidR="0061269F">
        <w:t>atural flow</w:t>
      </w:r>
      <w:r w:rsidR="00232DB2">
        <w:t xml:space="preserve"> to Lake Powell</w:t>
      </w:r>
      <w:r w:rsidR="0061269F">
        <w:t xml:space="preserve"> </w:t>
      </w:r>
      <w:r w:rsidR="00B6611F">
        <w:t>was</w:t>
      </w:r>
      <w:r w:rsidR="0061269F">
        <w:t xml:space="preserve"> </w:t>
      </w:r>
      <w:r w:rsidR="00B6611F">
        <w:t>a</w:t>
      </w:r>
      <w:r w:rsidR="00E345C5">
        <w:t xml:space="preserve"> </w:t>
      </w:r>
      <w:r w:rsidR="00232DB2">
        <w:t xml:space="preserve">computed </w:t>
      </w:r>
      <w:r w:rsidR="0061269F">
        <w:t xml:space="preserve">flow if </w:t>
      </w:r>
      <w:r w:rsidR="00240CF2">
        <w:t>Upper Basin users</w:t>
      </w:r>
      <w:r w:rsidR="00E345C5">
        <w:t xml:space="preserve"> did not </w:t>
      </w:r>
      <w:r w:rsidR="00232DB2">
        <w:t>store, divert, or consume water</w:t>
      </w:r>
      <w:r w:rsidR="0014129D">
        <w:t xml:space="preserve"> </w:t>
      </w:r>
      <w:r w:rsidR="0014129D">
        <w:fldChar w:fldCharType="begin"/>
      </w:r>
      <w:r w:rsidR="0014129D">
        <w:instrText xml:space="preserve"> ADDIN EN.CITE &lt;EndNote&gt;&lt;Cite&gt;&lt;Author&gt;Prairie&lt;/Author&gt;&lt;Year&gt;2020&lt;/Year&gt;&lt;RecNum&gt;2704&lt;/RecNum&gt;&lt;DisplayText&gt;(Prairie, 2020; Wheeler et al., 2019)&lt;/DisplayText&gt;&lt;record&gt;&lt;rec-number&gt;2704&lt;/rec-number&gt;&lt;foreign-keys&gt;&lt;key app="EN" db-id="xxt5ta9pd995dwesap0pdzzp2weaz0w9werf" timestamp="1581993971"&gt;2704&lt;/key&gt;&lt;/foreign-keys&gt;&lt;ref-type name="Report"&gt;27&lt;/ref-type&gt;&lt;contributors&gt;&lt;authors&gt;&lt;author&gt;Jim Prairie&lt;/author&gt;&lt;/authors&gt;&lt;/contributors&gt;&lt;titles&gt;&lt;title&gt;Colorado River Basin Natural Flow and Salt Data&lt;/title&gt;&lt;/titles&gt;&lt;dates&gt;&lt;year&gt;2020&lt;/year&gt;&lt;pub-dates&gt;&lt;date&gt;January 10, 2020&lt;/date&gt;&lt;/pub-dates&gt;&lt;/dates&gt;&lt;publisher&gt;U.S. Bureau of Reclamation&lt;/publisher&gt;&lt;urls&gt;&lt;related-urls&gt;&lt;url&gt;https://www.usbr.gov/lc/region/g4000/NaturalFlow/current.html&lt;/url&gt;&lt;/related-urls&gt;&lt;/urls&gt;&lt;/record&gt;&lt;/Cite&gt;&lt;Cite&gt;&lt;Author&gt;Wheeler&lt;/Author&gt;&lt;Year&gt;2019&lt;/Year&gt;&lt;RecNum&gt;2493&lt;/RecNum&gt;&lt;record&gt;&lt;rec-number&gt;2493&lt;/rec-number&gt;&lt;foreign-keys&gt;&lt;key app="EN" db-id="xxt5ta9pd995dwesap0pdzzp2weaz0w9werf" timestamp="1552627894"&gt;2493&lt;/key&gt;&lt;/foreign-keys&gt;&lt;ref-type name="Report"&gt;27&lt;/ref-type&gt;&lt;contributors&gt;&lt;authors&gt;&lt;author&gt;Kevin G. Wheeler&lt;/author&gt;&lt;author&gt;John C. Schmidt&lt;/author&gt;&lt;author&gt;David E. Rosenberg&lt;/author&gt;&lt;/authors&gt;&lt;/contributors&gt;&lt;titles&gt;&lt;title&gt;Water Resource Modelling of the Colorado River – Present and Future Strategies&lt;/title&gt;&lt;/titles&gt;&lt;pages&gt;47&lt;/pages&gt;&lt;number&gt;White Paper #2&lt;/number&gt;&lt;dates&gt;&lt;year&gt;2019&lt;/year&gt;&lt;pub-dates&gt;&lt;date&gt;August 15&lt;/date&gt;&lt;/pub-dates&gt;&lt;/dates&gt;&lt;pub-location&gt;Logan, Utah&lt;/pub-location&gt;&lt;publisher&gt;Center for Colorado River Studies, Utah State University&lt;/publisher&gt;&lt;urls&gt;&lt;related-urls&gt;&lt;url&gt;https://qcnr.usu.edu/coloradoriver/files/WhitePaper2.pdf&lt;/url&gt;&lt;/related-urls&gt;&lt;/urls&gt;&lt;/record&gt;&lt;/Cite&gt;&lt;/EndNote&gt;</w:instrText>
      </w:r>
      <w:r w:rsidR="0014129D">
        <w:fldChar w:fldCharType="separate"/>
      </w:r>
      <w:r w:rsidR="0014129D">
        <w:rPr>
          <w:noProof/>
        </w:rPr>
        <w:t>(Prairie, 2020; Wheeler et al., 2019)</w:t>
      </w:r>
      <w:r w:rsidR="0014129D">
        <w:fldChar w:fldCharType="end"/>
      </w:r>
      <w:r w:rsidR="000072AE">
        <w:t xml:space="preserve">. </w:t>
      </w:r>
      <w:r w:rsidR="00E53A29">
        <w:t>Crediting n</w:t>
      </w:r>
      <w:r w:rsidR="00B6611F">
        <w:t xml:space="preserve">atural flow </w:t>
      </w:r>
      <w:r w:rsidR="00E53A29">
        <w:t xml:space="preserve">to the flex accounts </w:t>
      </w:r>
      <w:r w:rsidR="00B6611F">
        <w:t>allowed parties to deduct consumptive use and carry over</w:t>
      </w:r>
      <w:r w:rsidR="00F215F0">
        <w:t xml:space="preserve"> unused </w:t>
      </w:r>
      <w:r w:rsidR="00B6611F">
        <w:t>volumes to the next year</w:t>
      </w:r>
      <w:r w:rsidR="0061269F">
        <w:t>.</w:t>
      </w:r>
      <w:r w:rsidR="000072AE">
        <w:t xml:space="preserve"> </w:t>
      </w:r>
      <w:r w:rsidR="006065BB">
        <w:t xml:space="preserve">Participants chose </w:t>
      </w:r>
      <w:r w:rsidR="00B6611F">
        <w:t>a</w:t>
      </w:r>
      <w:r w:rsidR="006065BB">
        <w:t xml:space="preserve"> Lake Powell natural inflow value each year</w:t>
      </w:r>
      <w:r w:rsidR="00B6611F">
        <w:t xml:space="preserve"> (Figure 3)</w:t>
      </w:r>
      <w:r w:rsidR="00E345C5">
        <w:t xml:space="preserve">. </w:t>
      </w:r>
      <w:r w:rsidR="000072AE">
        <w:t xml:space="preserve">In many cases, participants chose </w:t>
      </w:r>
      <w:r w:rsidR="00635CA9">
        <w:t>values</w:t>
      </w:r>
      <w:r w:rsidR="000072AE">
        <w:t xml:space="preserve"> below the 2000 to 2020 average </w:t>
      </w:r>
      <w:r w:rsidR="000072AE">
        <w:fldChar w:fldCharType="begin"/>
      </w:r>
      <w:r w:rsidR="000072AE">
        <w:instrText xml:space="preserve"> ADDIN EN.CITE &lt;EndNote&gt;&lt;Cite&gt;&lt;Author&gt;Salehabadi&lt;/Author&gt;&lt;Year&gt;2020&lt;/Year&gt;&lt;RecNum&gt;2783&lt;/RecNum&gt;&lt;DisplayText&gt;(Salehabadi et al., 2020)&lt;/DisplayText&gt;&lt;record&gt;&lt;rec-number&gt;2783&lt;/rec-number&gt;&lt;foreign-keys&gt;&lt;key app="EN" db-id="xxt5ta9pd995dwesap0pdzzp2weaz0w9werf" timestamp="1620770117"&gt;2783&lt;/key&gt;&lt;/foreign-keys&gt;&lt;ref-type name="Report"&gt;27&lt;/ref-type&gt;&lt;contributors&gt;&lt;authors&gt;&lt;author&gt;Homa Salehabadi&lt;/author&gt;&lt;author&gt;David Tarboton&lt;/author&gt;&lt;author&gt;Eric Kuhn&lt;/author&gt;&lt;author&gt;Brad Udall&lt;/author&gt;&lt;author&gt;Kevin Wheeler&lt;/author&gt;&lt;author&gt;David E.Rosenberg&lt;/author&gt;&lt;author&gt;Sara Goeking&lt;/author&gt;&lt;author&gt;John C. Schmidt&lt;/author&gt;&lt;/authors&gt;&lt;/contributors&gt;&lt;titles&gt;&lt;title&gt;Stream flow and Losses of the Colorado River in the Southern Colorado Plateau&lt;/title&gt;&lt;/titles&gt;&lt;pages&gt;71&lt;/pages&gt;&lt;number&gt;White Paper #5&lt;/number&gt;&lt;dates&gt;&lt;year&gt;2020&lt;/year&gt;&lt;pub-dates&gt;&lt;date&gt;Febuary 10&lt;/date&gt;&lt;/pub-dates&gt;&lt;/dates&gt;&lt;pub-location&gt;Logan, Utah&lt;/pub-location&gt;&lt;publisher&gt;Center for Colorado River Studies, Utah State University&lt;/publisher&gt;&lt;urls&gt;&lt;related-urls&gt;&lt;url&gt;https://qcnr.usu.edu/coloradoriver/files/WhitePaper4.pdf&lt;/url&gt;&lt;/related-urls&gt;&lt;/urls&gt;&lt;/record&gt;&lt;/Cite&gt;&lt;/EndNote&gt;</w:instrText>
      </w:r>
      <w:r w:rsidR="000072AE">
        <w:fldChar w:fldCharType="separate"/>
      </w:r>
      <w:r w:rsidR="000072AE">
        <w:rPr>
          <w:noProof/>
        </w:rPr>
        <w:t>(Salehabadi et al., 2020)</w:t>
      </w:r>
      <w:r w:rsidR="000072AE">
        <w:fldChar w:fldCharType="end"/>
      </w:r>
      <w:r w:rsidR="000072AE">
        <w:t xml:space="preserve"> and below </w:t>
      </w:r>
      <w:r w:rsidR="00635CA9">
        <w:t xml:space="preserve">the Lake Powell release criteria of </w:t>
      </w:r>
      <w:r w:rsidR="000072AE">
        <w:t>8.2</w:t>
      </w:r>
      <w:r w:rsidR="00635CA9">
        <w:t>3</w:t>
      </w:r>
      <w:r w:rsidR="000072AE">
        <w:t xml:space="preserve"> </w:t>
      </w:r>
      <w:proofErr w:type="spellStart"/>
      <w:r w:rsidR="000072AE">
        <w:t>maf</w:t>
      </w:r>
      <w:proofErr w:type="spellEnd"/>
      <w:r w:rsidR="000072AE">
        <w:t xml:space="preserve"> per year.</w:t>
      </w:r>
    </w:p>
    <w:p w14:paraId="0704031B" w14:textId="77777777" w:rsidR="00B6611F" w:rsidRDefault="00B6611F" w:rsidP="00B6611F">
      <w:pPr>
        <w:pStyle w:val="ListParagraph"/>
      </w:pPr>
    </w:p>
    <w:p w14:paraId="2735E289" w14:textId="77777777" w:rsidR="000072AE" w:rsidRDefault="000072AE" w:rsidP="000072AE">
      <w:pPr>
        <w:pStyle w:val="ListParagraph"/>
        <w:rPr>
          <w:b/>
          <w:bCs/>
        </w:rPr>
      </w:pPr>
      <w:r w:rsidRPr="00F279AD">
        <w:rPr>
          <w:noProof/>
        </w:rPr>
        <w:drawing>
          <wp:inline distT="0" distB="0" distL="0" distR="0" wp14:anchorId="149A3D7C" wp14:editId="7C356F32">
            <wp:extent cx="2986805" cy="2045451"/>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10569" cy="2061725"/>
                    </a:xfrm>
                    <a:prstGeom prst="rect">
                      <a:avLst/>
                    </a:prstGeom>
                  </pic:spPr>
                </pic:pic>
              </a:graphicData>
            </a:graphic>
          </wp:inline>
        </w:drawing>
      </w:r>
    </w:p>
    <w:p w14:paraId="5C6C6E4F" w14:textId="77777777" w:rsidR="000072AE" w:rsidRDefault="000072AE" w:rsidP="00B6611F">
      <w:pPr>
        <w:pStyle w:val="FigureTitle"/>
        <w:tabs>
          <w:tab w:val="clear" w:pos="990"/>
          <w:tab w:val="left" w:pos="1800"/>
        </w:tabs>
        <w:ind w:firstLine="720"/>
      </w:pPr>
      <w:r>
        <w:t>Participant choices for Lake Powell natural inflow.</w:t>
      </w:r>
    </w:p>
    <w:p w14:paraId="5EDC46C7" w14:textId="1CCF28B1" w:rsidR="00222F0D" w:rsidRDefault="00222F0D" w:rsidP="00635CA9">
      <w:pPr>
        <w:pStyle w:val="ListParagraph"/>
      </w:pPr>
      <w:r>
        <w:t>Inflow assignments to accounts</w:t>
      </w:r>
      <w:r w:rsidR="00C7461C">
        <w:t xml:space="preserve"> </w:t>
      </w:r>
      <w:r w:rsidR="00D16E8C">
        <w:t>follow</w:t>
      </w:r>
      <w:r w:rsidR="00C7461C">
        <w:t>ed</w:t>
      </w:r>
      <w:r w:rsidR="0089140E">
        <w:t xml:space="preserve"> </w:t>
      </w:r>
      <w:r w:rsidR="008C76B4">
        <w:t>existing operations</w:t>
      </w:r>
      <w:r w:rsidR="00C7461C">
        <w:t xml:space="preserve"> </w:t>
      </w:r>
      <w:r w:rsidR="00B273D1">
        <w:t>except for</w:t>
      </w:r>
      <w:r w:rsidR="00635CA9">
        <w:t xml:space="preserve"> </w:t>
      </w:r>
      <w:r w:rsidR="00F3630E">
        <w:t>new circumstances arising from</w:t>
      </w:r>
      <w:r w:rsidR="00E53A29">
        <w:t xml:space="preserve"> the</w:t>
      </w:r>
      <w:r w:rsidR="00FE45D0">
        <w:t xml:space="preserve"> </w:t>
      </w:r>
      <w:r w:rsidR="00635CA9">
        <w:t>shared water reserve and First Nations</w:t>
      </w:r>
      <w:r>
        <w:t xml:space="preserve"> account</w:t>
      </w:r>
      <w:r w:rsidR="00E53A29">
        <w:t>s.</w:t>
      </w:r>
      <w:r w:rsidR="00635CA9">
        <w:t xml:space="preserve"> </w:t>
      </w:r>
      <w:r w:rsidR="00C7461C">
        <w:t>For example</w:t>
      </w:r>
      <w:r>
        <w:t>:</w:t>
      </w:r>
    </w:p>
    <w:p w14:paraId="130168E1" w14:textId="36E88919" w:rsidR="00222F0D" w:rsidRDefault="00222F0D" w:rsidP="00611829">
      <w:pPr>
        <w:pStyle w:val="ListParagraph"/>
        <w:numPr>
          <w:ilvl w:val="0"/>
          <w:numId w:val="11"/>
        </w:numPr>
      </w:pPr>
      <w:r>
        <w:t>A</w:t>
      </w:r>
      <w:r w:rsidR="00D16E8C">
        <w:t>ssign</w:t>
      </w:r>
      <w:r w:rsidR="0024643F">
        <w:t>ed</w:t>
      </w:r>
      <w:r w:rsidR="00D16E8C">
        <w:t xml:space="preserve"> </w:t>
      </w:r>
      <w:r>
        <w:t xml:space="preserve">inflow to </w:t>
      </w:r>
      <w:r w:rsidR="00C7461C">
        <w:t xml:space="preserve">the shared water reserve </w:t>
      </w:r>
      <w:r w:rsidR="00E16AC7">
        <w:t>that equaled the</w:t>
      </w:r>
      <w:r w:rsidR="00C7461C">
        <w:t xml:space="preserve"> account’s </w:t>
      </w:r>
      <w:r w:rsidR="00E16AC7">
        <w:t>share</w:t>
      </w:r>
      <w:r w:rsidR="00C7461C">
        <w:t xml:space="preserve"> of reservoir evaporation</w:t>
      </w:r>
      <w:r w:rsidR="00AF48C7">
        <w:t xml:space="preserve">. This assignment kept the shared water reserve </w:t>
      </w:r>
      <w:r w:rsidR="00C7461C">
        <w:t xml:space="preserve">balance </w:t>
      </w:r>
      <w:r w:rsidR="00C7461C">
        <w:lastRenderedPageBreak/>
        <w:t>steady</w:t>
      </w:r>
      <w:r w:rsidR="003178EC">
        <w:t xml:space="preserve"> and </w:t>
      </w:r>
      <w:r w:rsidR="00E53A29">
        <w:t>help</w:t>
      </w:r>
      <w:r w:rsidR="00F3630E">
        <w:t>ed</w:t>
      </w:r>
      <w:r w:rsidR="00E53A29">
        <w:t xml:space="preserve"> </w:t>
      </w:r>
      <w:r w:rsidR="003178EC">
        <w:t>protect</w:t>
      </w:r>
      <w:r w:rsidR="00E53A29">
        <w:t xml:space="preserve"> levels listed</w:t>
      </w:r>
      <w:r w:rsidR="003178EC">
        <w:t xml:space="preserve"> in the Upper and Lower Basin DCPs </w:t>
      </w:r>
      <w:r w:rsidR="003178EC" w:rsidRPr="00BE29B4">
        <w:fldChar w:fldCharType="begin"/>
      </w:r>
      <w:r w:rsidR="003178EC" w:rsidRPr="00BE29B4">
        <w:instrText xml:space="preserve"> ADDIN EN.CITE &lt;EndNote&gt;&lt;Cite&gt;&lt;Author&gt;USBR&lt;/Author&gt;&lt;Year&gt;2019&lt;/Year&gt;&lt;RecNum&gt;2578&lt;/RecNum&gt;&lt;DisplayText&gt;(USBR, 2019)&lt;/DisplayText&gt;&lt;record&gt;&lt;rec-number&gt;2578&lt;/rec-number&gt;&lt;foreign-keys&gt;&lt;key app="EN" db-id="xxt5ta9pd995dwesap0pdzzp2weaz0w9werf" timestamp="1554700022"&gt;2578&lt;/key&gt;&lt;/foreign-keys&gt;&lt;ref-type name="Report"&gt;27&lt;/ref-type&gt;&lt;contributors&gt;&lt;authors&gt;&lt;author&gt;USBR&lt;/author&gt;&lt;/authors&gt;&lt;/contributors&gt;&lt;titles&gt;&lt;title&gt;Agreement Concerning Colorado River Drought Contingency Management and Operations&lt;/title&gt;&lt;/titles&gt;&lt;pages&gt;56&lt;/pages&gt;&lt;dates&gt;&lt;year&gt;2019&lt;/year&gt;&lt;pub-dates&gt;&lt;date&gt;May 20&lt;/date&gt;&lt;/pub-dates&gt;&lt;/dates&gt;&lt;pub-location&gt;Washington, DC&lt;/pub-location&gt;&lt;publisher&gt;U.S. Bureau of Reclamation&lt;/publisher&gt;&lt;urls&gt;&lt;related-urls&gt;&lt;url&gt;https://www.usbr.gov/dcp/finaldocs.html&lt;/url&gt;&lt;/related-urls&gt;&lt;/urls&gt;&lt;/record&gt;&lt;/Cite&gt;&lt;/EndNote&gt;</w:instrText>
      </w:r>
      <w:r w:rsidR="003178EC" w:rsidRPr="00BE29B4">
        <w:fldChar w:fldCharType="separate"/>
      </w:r>
      <w:r w:rsidR="003178EC" w:rsidRPr="00BE29B4">
        <w:rPr>
          <w:noProof/>
        </w:rPr>
        <w:t>(USBR, 2019)</w:t>
      </w:r>
      <w:r w:rsidR="003178EC" w:rsidRPr="00BE29B4">
        <w:fldChar w:fldCharType="end"/>
      </w:r>
      <w:r w:rsidR="00C7461C">
        <w:t>.</w:t>
      </w:r>
    </w:p>
    <w:p w14:paraId="52F86057" w14:textId="086DB6F3" w:rsidR="00222F0D" w:rsidRDefault="00C7461C" w:rsidP="00611829">
      <w:pPr>
        <w:pStyle w:val="ListParagraph"/>
        <w:numPr>
          <w:ilvl w:val="0"/>
          <w:numId w:val="11"/>
        </w:numPr>
      </w:pPr>
      <w:r>
        <w:t>Assign</w:t>
      </w:r>
      <w:r w:rsidR="0024643F">
        <w:t>ed</w:t>
      </w:r>
      <w:r>
        <w:t xml:space="preserve"> Mexico </w:t>
      </w:r>
      <w:r w:rsidR="00222F0D">
        <w:t xml:space="preserve">1.5 </w:t>
      </w:r>
      <w:proofErr w:type="spellStart"/>
      <w:r w:rsidR="00222F0D">
        <w:t>maf</w:t>
      </w:r>
      <w:proofErr w:type="spellEnd"/>
      <w:r w:rsidR="00222F0D">
        <w:t xml:space="preserve"> per year </w:t>
      </w:r>
      <w:r w:rsidR="00715344">
        <w:t>(</w:t>
      </w:r>
      <w:r w:rsidR="00222F0D">
        <w:t>1944 U.S.-Mexico Treaty</w:t>
      </w:r>
      <w:r w:rsidR="00715344">
        <w:t>)</w:t>
      </w:r>
      <w:r w:rsidR="00222F0D">
        <w:t xml:space="preserve"> minus the mandatory conservation volume </w:t>
      </w:r>
      <w:r>
        <w:t xml:space="preserve">specified </w:t>
      </w:r>
      <w:r w:rsidR="00B20017">
        <w:t>in Minutes 319 and 323</w:t>
      </w:r>
      <w:r w:rsidR="009744C3">
        <w:t xml:space="preserve"> </w:t>
      </w:r>
      <w:r w:rsidR="009744C3">
        <w:fldChar w:fldCharType="begin"/>
      </w:r>
      <w:r w:rsidR="009744C3">
        <w:instrText xml:space="preserve"> ADDIN EN.CITE &lt;EndNote&gt;&lt;Cite&gt;&lt;Author&gt;IBWC&lt;/Author&gt;&lt;Year&gt;2021&lt;/Year&gt;&lt;RecNum&gt;2808&lt;/RecNum&gt;&lt;DisplayText&gt;(IBWC, 2021)&lt;/DisplayText&gt;&lt;record&gt;&lt;rec-number&gt;2808&lt;/rec-number&gt;&lt;foreign-keys&gt;&lt;key app="EN" db-id="xxt5ta9pd995dwesap0pdzzp2weaz0w9werf" timestamp="1626979126"&gt;2808&lt;/key&gt;&lt;/foreign-keys&gt;&lt;ref-type name="Web Page"&gt;12&lt;/ref-type&gt;&lt;contributors&gt;&lt;authors&gt;&lt;author&gt;IBWC&lt;/author&gt;&lt;/authors&gt;&lt;/contributors&gt;&lt;titles&gt;&lt;title&gt;Minutes between the United States and Mexican Sections of the IBWC&lt;/title&gt;&lt;/titles&gt;&lt;volume&gt;2021&lt;/volume&gt;&lt;number&gt;July 22&lt;/number&gt;&lt;dates&gt;&lt;year&gt;2021&lt;/year&gt;&lt;/dates&gt;&lt;publisher&gt;United States Section&lt;/publisher&gt;&lt;urls&gt;&lt;related-urls&gt;&lt;url&gt;https://www.ibwc.gov/Treaties_Minutes/Minutes.html&lt;/url&gt;&lt;/related-urls&gt;&lt;/urls&gt;&lt;/record&gt;&lt;/Cite&gt;&lt;/EndNote&gt;</w:instrText>
      </w:r>
      <w:r w:rsidR="009744C3">
        <w:fldChar w:fldCharType="separate"/>
      </w:r>
      <w:r w:rsidR="009744C3">
        <w:rPr>
          <w:noProof/>
        </w:rPr>
        <w:t>(IBWC, 2021)</w:t>
      </w:r>
      <w:r w:rsidR="009744C3">
        <w:fldChar w:fldCharType="end"/>
      </w:r>
      <w:r w:rsidR="00E345C5">
        <w:t>.</w:t>
      </w:r>
      <w:r w:rsidR="00222F0D">
        <w:t xml:space="preserve"> The mandatory conservation volume increased as Lake Mead level declined.</w:t>
      </w:r>
    </w:p>
    <w:p w14:paraId="24DE946A" w14:textId="3DDE39B9" w:rsidR="00222F0D" w:rsidRDefault="00222F0D" w:rsidP="00611829">
      <w:pPr>
        <w:pStyle w:val="ListParagraph"/>
        <w:numPr>
          <w:ilvl w:val="0"/>
          <w:numId w:val="11"/>
        </w:numPr>
      </w:pPr>
      <w:r>
        <w:t xml:space="preserve">Assigned </w:t>
      </w:r>
      <w:r w:rsidR="003178EC">
        <w:t xml:space="preserve">the Colorado River Delta account </w:t>
      </w:r>
      <w:r w:rsidR="003178EC" w:rsidRPr="00BE29B4">
        <w:t xml:space="preserve">0.016 </w:t>
      </w:r>
      <w:proofErr w:type="spellStart"/>
      <w:r w:rsidR="003178EC" w:rsidRPr="00BE29B4">
        <w:t>maf</w:t>
      </w:r>
      <w:proofErr w:type="spellEnd"/>
      <w:r w:rsidR="003178EC" w:rsidRPr="00BE29B4">
        <w:t xml:space="preserve"> </w:t>
      </w:r>
      <w:r w:rsidR="003178EC">
        <w:t>per year. That volume</w:t>
      </w:r>
      <w:r w:rsidR="003178EC" w:rsidRPr="00BE29B4">
        <w:t xml:space="preserve"> </w:t>
      </w:r>
      <w:r w:rsidR="00715344">
        <w:t xml:space="preserve">was </w:t>
      </w:r>
      <w:r w:rsidR="003178EC" w:rsidRPr="00BE29B4">
        <w:t xml:space="preserve">67% of the 9-year, 0.21 </w:t>
      </w:r>
      <w:proofErr w:type="spellStart"/>
      <w:r w:rsidR="003178EC" w:rsidRPr="00BE29B4">
        <w:t>maf</w:t>
      </w:r>
      <w:proofErr w:type="spellEnd"/>
      <w:r w:rsidR="003178EC" w:rsidRPr="00BE29B4">
        <w:t xml:space="preserve"> volume pledged by the U.S. and Mexico</w:t>
      </w:r>
      <w:r w:rsidR="003178EC">
        <w:t xml:space="preserve"> in Minute 323 </w:t>
      </w:r>
      <w:r w:rsidR="003178EC" w:rsidRPr="00BE29B4">
        <w:fldChar w:fldCharType="begin"/>
      </w:r>
      <w:r w:rsidR="003178EC" w:rsidRPr="00BE29B4">
        <w:instrText xml:space="preserve"> ADDIN EN.CITE &lt;EndNote&gt;&lt;Cite&gt;&lt;Author&gt;IBWC&lt;/Author&gt;&lt;Year&gt;2021&lt;/Year&gt;&lt;RecNum&gt;2808&lt;/RecNum&gt;&lt;DisplayText&gt;(IBWC, 2021)&lt;/DisplayText&gt;&lt;record&gt;&lt;rec-number&gt;2808&lt;/rec-number&gt;&lt;foreign-keys&gt;&lt;key app="EN" db-id="xxt5ta9pd995dwesap0pdzzp2weaz0w9werf" timestamp="1626979126"&gt;2808&lt;/key&gt;&lt;/foreign-keys&gt;&lt;ref-type name="Web Page"&gt;12&lt;/ref-type&gt;&lt;contributors&gt;&lt;authors&gt;&lt;author&gt;IBWC&lt;/author&gt;&lt;/authors&gt;&lt;/contributors&gt;&lt;titles&gt;&lt;title&gt;Minutes between the United States and Mexican Sections of the IBWC&lt;/title&gt;&lt;/titles&gt;&lt;volume&gt;2021&lt;/volume&gt;&lt;number&gt;July 22&lt;/number&gt;&lt;dates&gt;&lt;year&gt;2021&lt;/year&gt;&lt;/dates&gt;&lt;publisher&gt;United States Section&lt;/publisher&gt;&lt;urls&gt;&lt;related-urls&gt;&lt;url&gt;https://www.ibwc.gov/Treaties_Minutes/Minutes.html&lt;/url&gt;&lt;/related-urls&gt;&lt;/urls&gt;&lt;/record&gt;&lt;/Cite&gt;&lt;/EndNote&gt;</w:instrText>
      </w:r>
      <w:r w:rsidR="003178EC" w:rsidRPr="00BE29B4">
        <w:fldChar w:fldCharType="separate"/>
      </w:r>
      <w:r w:rsidR="003178EC" w:rsidRPr="00BE29B4">
        <w:rPr>
          <w:noProof/>
        </w:rPr>
        <w:t>(IBWC, 2021)</w:t>
      </w:r>
      <w:r w:rsidR="003178EC" w:rsidRPr="00BE29B4">
        <w:fldChar w:fldCharType="end"/>
      </w:r>
      <w:r w:rsidR="003178EC" w:rsidRPr="00BE29B4">
        <w:t>.</w:t>
      </w:r>
      <w:r w:rsidR="003178EC">
        <w:t xml:space="preserve"> </w:t>
      </w:r>
      <w:r w:rsidR="009628EA">
        <w:t>This assignment require</w:t>
      </w:r>
      <w:r w:rsidR="00715344">
        <w:t>d</w:t>
      </w:r>
      <w:r w:rsidR="009628EA">
        <w:t xml:space="preserve"> </w:t>
      </w:r>
      <w:r w:rsidR="003178EC">
        <w:t xml:space="preserve">Delta managers </w:t>
      </w:r>
      <w:r w:rsidR="009628EA">
        <w:t xml:space="preserve">to </w:t>
      </w:r>
      <w:r w:rsidR="003178EC">
        <w:t>purchase additional water.</w:t>
      </w:r>
    </w:p>
    <w:p w14:paraId="09AC471E" w14:textId="519FF6FE" w:rsidR="009628EA" w:rsidRDefault="00C7461C" w:rsidP="00611829">
      <w:pPr>
        <w:pStyle w:val="ListParagraph"/>
        <w:numPr>
          <w:ilvl w:val="0"/>
          <w:numId w:val="11"/>
        </w:numPr>
      </w:pPr>
      <w:r>
        <w:t>A</w:t>
      </w:r>
      <w:r w:rsidR="00D16E8C">
        <w:t>ssign</w:t>
      </w:r>
      <w:r w:rsidR="0024643F">
        <w:t>ed</w:t>
      </w:r>
      <w:r w:rsidR="00D16E8C">
        <w:t xml:space="preserve"> First Nations </w:t>
      </w:r>
      <w:r w:rsidR="004C5637">
        <w:t>2.0</w:t>
      </w:r>
      <w:r w:rsidR="00B273D1">
        <w:t>1</w:t>
      </w:r>
      <w:r w:rsidR="004C5637">
        <w:t xml:space="preserve"> </w:t>
      </w:r>
      <w:proofErr w:type="spellStart"/>
      <w:r w:rsidR="004C5637">
        <w:t>maf</w:t>
      </w:r>
      <w:proofErr w:type="spellEnd"/>
      <w:r w:rsidR="004C5637">
        <w:t xml:space="preserve"> </w:t>
      </w:r>
      <w:r w:rsidR="00AF48C7">
        <w:t xml:space="preserve">per year </w:t>
      </w:r>
      <w:r w:rsidR="004C5637">
        <w:t xml:space="preserve">of </w:t>
      </w:r>
      <w:r w:rsidR="00E16AC7">
        <w:t xml:space="preserve">their </w:t>
      </w:r>
      <w:r>
        <w:t xml:space="preserve">decreed water rights </w:t>
      </w:r>
      <w:r w:rsidR="00715344">
        <w:fldChar w:fldCharType="begin"/>
      </w:r>
      <w:r w:rsidR="00715344">
        <w:instrText xml:space="preserve"> ADDIN EN.CITE &lt;EndNote&gt;&lt;Cite&gt;&lt;Author&gt;Ten Tribes Partnership&lt;/Author&gt;&lt;Year&gt;2018&lt;/Year&gt;&lt;RecNum&gt;2766&lt;/RecNum&gt;&lt;DisplayText&gt;(Ten Tribes Partnership, 2018)&lt;/DisplayText&gt;&lt;record&gt;&lt;rec-number&gt;2766&lt;/rec-number&gt;&lt;foreign-keys&gt;&lt;key app="EN" db-id="xxt5ta9pd995dwesap0pdzzp2weaz0w9werf" timestamp="1617145060"&gt;2766&lt;/key&gt;&lt;/foreign-keys&gt;&lt;ref-type name="Report"&gt;27&lt;/ref-type&gt;&lt;contributors&gt;&lt;authors&gt;&lt;author&gt;Ten Tribes Partnership,&lt;/author&gt;&lt;/authors&gt;&lt;/contributors&gt;&lt;titles&gt;&lt;title&gt;Colorado River Basin  Ten Tribes Partnership Tribal Water Study&lt;/title&gt;&lt;/titles&gt;&lt;dates&gt;&lt;year&gt;2018&lt;/year&gt;&lt;pub-dates&gt;&lt;date&gt;December&lt;/date&gt;&lt;/pub-dates&gt;&lt;/dates&gt;&lt;publisher&gt;U.S. Department of the Interior, Bureau of Reclamation, Ten Tribes Partnership&lt;/publisher&gt;&lt;urls&gt;&lt;related-urls&gt;&lt;url&gt;https://www.usbr.gov/lc/region/programs/crbstudy/tws/finalreport.html&lt;/url&gt;&lt;/related-urls&gt;&lt;/urls&gt;&lt;/record&gt;&lt;/Cite&gt;&lt;/EndNote&gt;</w:instrText>
      </w:r>
      <w:r w:rsidR="00715344">
        <w:fldChar w:fldCharType="separate"/>
      </w:r>
      <w:r w:rsidR="00715344">
        <w:rPr>
          <w:noProof/>
        </w:rPr>
        <w:t>(Ten Tribes Partnership, 2018)</w:t>
      </w:r>
      <w:r w:rsidR="00715344">
        <w:fldChar w:fldCharType="end"/>
      </w:r>
      <w:r w:rsidR="00715344">
        <w:t xml:space="preserve">. That volume </w:t>
      </w:r>
      <w:r w:rsidR="009628EA">
        <w:t>include</w:t>
      </w:r>
      <w:r w:rsidR="00715344">
        <w:t>d</w:t>
      </w:r>
      <w:r w:rsidR="009628EA">
        <w:t xml:space="preserve"> </w:t>
      </w:r>
      <w:r w:rsidR="009628EA" w:rsidRPr="00BE29B4">
        <w:t xml:space="preserve">1.06 and 0.952 </w:t>
      </w:r>
      <w:proofErr w:type="spellStart"/>
      <w:r w:rsidR="009628EA">
        <w:t>maf</w:t>
      </w:r>
      <w:proofErr w:type="spellEnd"/>
      <w:r w:rsidR="009628EA">
        <w:t xml:space="preserve"> per year above and below Glen Canyon Dam</w:t>
      </w:r>
      <w:r w:rsidR="00715344">
        <w:t xml:space="preserve"> and</w:t>
      </w:r>
      <w:r w:rsidR="009628EA">
        <w:t xml:space="preserve"> e</w:t>
      </w:r>
      <w:r w:rsidR="009628EA" w:rsidRPr="00BE29B4">
        <w:t>xclude</w:t>
      </w:r>
      <w:r w:rsidR="00715344">
        <w:t>d</w:t>
      </w:r>
      <w:r w:rsidR="009628EA" w:rsidRPr="00BE29B4">
        <w:t xml:space="preserve"> claimed amounts.</w:t>
      </w:r>
    </w:p>
    <w:p w14:paraId="15FF278A" w14:textId="40F3E70C" w:rsidR="009628EA" w:rsidRDefault="002B2F84" w:rsidP="00611829">
      <w:pPr>
        <w:pStyle w:val="ListParagraph"/>
        <w:numPr>
          <w:ilvl w:val="0"/>
          <w:numId w:val="11"/>
        </w:numPr>
      </w:pPr>
      <w:r>
        <w:t>Split the next</w:t>
      </w:r>
      <w:r w:rsidR="00D16E8C">
        <w:t xml:space="preserve"> </w:t>
      </w:r>
      <w:r w:rsidR="006F4AC5">
        <w:t>6</w:t>
      </w:r>
      <w:r w:rsidR="00D16E8C">
        <w:t>.</w:t>
      </w:r>
      <w:r w:rsidR="006F4AC5">
        <w:t>5</w:t>
      </w:r>
      <w:r w:rsidR="00D16E8C">
        <w:t xml:space="preserve">5 </w:t>
      </w:r>
      <w:proofErr w:type="spellStart"/>
      <w:r w:rsidR="00D16E8C">
        <w:t>maf</w:t>
      </w:r>
      <w:proofErr w:type="spellEnd"/>
      <w:r w:rsidR="00D16E8C">
        <w:t xml:space="preserve"> </w:t>
      </w:r>
      <w:r w:rsidR="00AF48C7">
        <w:t xml:space="preserve">per year </w:t>
      </w:r>
      <w:r w:rsidR="00D16E8C">
        <w:t xml:space="preserve">of Lake Powell </w:t>
      </w:r>
      <w:r w:rsidR="00C7461C">
        <w:t>i</w:t>
      </w:r>
      <w:r w:rsidR="00D16E8C">
        <w:t xml:space="preserve">nflow </w:t>
      </w:r>
      <w:r>
        <w:t>between</w:t>
      </w:r>
      <w:r w:rsidR="00D16E8C">
        <w:t xml:space="preserve"> the Lower </w:t>
      </w:r>
      <w:r>
        <w:t xml:space="preserve">and Upper </w:t>
      </w:r>
      <w:r w:rsidR="00D16E8C">
        <w:t>Basin</w:t>
      </w:r>
      <w:r>
        <w:t>s</w:t>
      </w:r>
      <w:r w:rsidR="00F603C4">
        <w:t xml:space="preserve">. </w:t>
      </w:r>
      <w:r w:rsidR="00715344">
        <w:t xml:space="preserve">The </w:t>
      </w:r>
      <w:r w:rsidR="00F603C4">
        <w:t xml:space="preserve">6.55 </w:t>
      </w:r>
      <w:proofErr w:type="spellStart"/>
      <w:r w:rsidR="00F603C4">
        <w:t>maf</w:t>
      </w:r>
      <w:proofErr w:type="spellEnd"/>
      <w:r w:rsidR="00F603C4">
        <w:t xml:space="preserve"> </w:t>
      </w:r>
      <w:r w:rsidR="00AF48C7">
        <w:t xml:space="preserve">per year </w:t>
      </w:r>
      <w:r w:rsidR="00715344">
        <w:t xml:space="preserve">volume </w:t>
      </w:r>
      <w:r w:rsidR="00AF48C7">
        <w:t xml:space="preserve">was the Lake Powell objective release of 8.23 </w:t>
      </w:r>
      <w:proofErr w:type="spellStart"/>
      <w:r w:rsidR="00AF48C7">
        <w:t>maf</w:t>
      </w:r>
      <w:proofErr w:type="spellEnd"/>
      <w:r w:rsidR="00AF48C7">
        <w:t xml:space="preserve"> per year, plus 0.02 </w:t>
      </w:r>
      <w:proofErr w:type="spellStart"/>
      <w:r w:rsidR="00AF48C7">
        <w:t>maf</w:t>
      </w:r>
      <w:proofErr w:type="spellEnd"/>
      <w:r w:rsidR="00AF48C7">
        <w:t xml:space="preserve"> per year </w:t>
      </w:r>
      <w:proofErr w:type="spellStart"/>
      <w:r w:rsidR="00AF48C7">
        <w:t>Paria</w:t>
      </w:r>
      <w:proofErr w:type="spellEnd"/>
      <w:r w:rsidR="00AF48C7">
        <w:t xml:space="preserve"> flow, minus half </w:t>
      </w:r>
      <w:r w:rsidR="009628EA">
        <w:t>of</w:t>
      </w:r>
      <w:r w:rsidR="00AF48C7">
        <w:t xml:space="preserve"> Mexico</w:t>
      </w:r>
      <w:r w:rsidR="009628EA">
        <w:t>’s assignment</w:t>
      </w:r>
      <w:r w:rsidR="00AF48C7">
        <w:t xml:space="preserve">, </w:t>
      </w:r>
      <w:r w:rsidR="00E16AC7">
        <w:t xml:space="preserve">minus 0.95 </w:t>
      </w:r>
      <w:proofErr w:type="spellStart"/>
      <w:r w:rsidR="00E16AC7">
        <w:t>maf</w:t>
      </w:r>
      <w:proofErr w:type="spellEnd"/>
      <w:r w:rsidR="00E16AC7">
        <w:t xml:space="preserve"> of decreed water rights for</w:t>
      </w:r>
      <w:r w:rsidR="006F4AC5">
        <w:t xml:space="preserve"> </w:t>
      </w:r>
      <w:r w:rsidR="00F603C4">
        <w:t>First Nations below Hoover Dam</w:t>
      </w:r>
      <w:r w:rsidR="00B273D1">
        <w:t xml:space="preserve"> </w:t>
      </w:r>
      <w:r w:rsidR="00B273D1">
        <w:fldChar w:fldCharType="begin"/>
      </w:r>
      <w:r w:rsidR="00B273D1">
        <w:instrText xml:space="preserve"> ADDIN EN.CITE &lt;EndNote&gt;&lt;Cite&gt;&lt;Author&gt;Ten Tribes Partnership&lt;/Author&gt;&lt;Year&gt;2018&lt;/Year&gt;&lt;RecNum&gt;2766&lt;/RecNum&gt;&lt;DisplayText&gt;(Ten Tribes Partnership, 2018)&lt;/DisplayText&gt;&lt;record&gt;&lt;rec-number&gt;2766&lt;/rec-number&gt;&lt;foreign-keys&gt;&lt;key app="EN" db-id="xxt5ta9pd995dwesap0pdzzp2weaz0w9werf" timestamp="1617145060"&gt;2766&lt;/key&gt;&lt;/foreign-keys&gt;&lt;ref-type name="Report"&gt;27&lt;/ref-type&gt;&lt;contributors&gt;&lt;authors&gt;&lt;author&gt;Ten Tribes Partnership,&lt;/author&gt;&lt;/authors&gt;&lt;/contributors&gt;&lt;titles&gt;&lt;title&gt;Colorado River Basin  Ten Tribes Partnership Tribal Water Study&lt;/title&gt;&lt;/titles&gt;&lt;dates&gt;&lt;year&gt;2018&lt;/year&gt;&lt;pub-dates&gt;&lt;date&gt;December&lt;/date&gt;&lt;/pub-dates&gt;&lt;/dates&gt;&lt;publisher&gt;U.S. Department of the Interior, Bureau of Reclamation, Ten Tribes Partnership&lt;/publisher&gt;&lt;urls&gt;&lt;related-urls&gt;&lt;url&gt;https://www.usbr.gov/lc/region/programs/crbstudy/tws/finalreport.html&lt;/url&gt;&lt;/related-urls&gt;&lt;/urls&gt;&lt;/record&gt;&lt;/Cite&gt;&lt;/EndNote&gt;</w:instrText>
      </w:r>
      <w:r w:rsidR="00B273D1">
        <w:fldChar w:fldCharType="separate"/>
      </w:r>
      <w:r w:rsidR="00B273D1">
        <w:rPr>
          <w:noProof/>
        </w:rPr>
        <w:t>(Ten Tribes Partnership, 2018)</w:t>
      </w:r>
      <w:r w:rsidR="00B273D1">
        <w:fldChar w:fldCharType="end"/>
      </w:r>
      <w:r w:rsidR="00F603C4">
        <w:t xml:space="preserve">. The 6.55 </w:t>
      </w:r>
      <w:proofErr w:type="spellStart"/>
      <w:r w:rsidR="00F603C4">
        <w:t>maf</w:t>
      </w:r>
      <w:proofErr w:type="spellEnd"/>
      <w:r w:rsidR="00F603C4">
        <w:t xml:space="preserve"> </w:t>
      </w:r>
      <w:r w:rsidR="00E16AC7">
        <w:t>was</w:t>
      </w:r>
      <w:r w:rsidR="00F603C4">
        <w:t xml:space="preserve"> split because </w:t>
      </w:r>
      <w:r w:rsidR="000072AE">
        <w:t xml:space="preserve">there were 2.3 and 3.5 </w:t>
      </w:r>
      <w:proofErr w:type="spellStart"/>
      <w:r w:rsidR="000072AE">
        <w:t>maf</w:t>
      </w:r>
      <w:proofErr w:type="spellEnd"/>
      <w:r w:rsidR="000072AE">
        <w:t xml:space="preserve"> </w:t>
      </w:r>
      <w:r w:rsidR="00AF48C7">
        <w:t xml:space="preserve">per year </w:t>
      </w:r>
      <w:r w:rsidR="000072AE">
        <w:t>of pre-1922 water rights in the Upper and Lower Basin</w:t>
      </w:r>
      <w:r>
        <w:t>s</w:t>
      </w:r>
      <w:r w:rsidR="000072AE">
        <w:t xml:space="preserve"> </w:t>
      </w:r>
      <w:r w:rsidR="00715344">
        <w:fldChar w:fldCharType="begin"/>
      </w:r>
      <w:r w:rsidR="00715344">
        <w:instrText xml:space="preserve"> ADDIN EN.CITE &lt;EndNote&gt;&lt;Cite&gt;&lt;Author&gt;Leeflang&lt;/Author&gt;&lt;Year&gt;2021&lt;/Year&gt;&lt;RecNum&gt;2839&lt;/RecNum&gt;&lt;DisplayText&gt;(Leeflang, 2021)&lt;/DisplayText&gt;&lt;record&gt;&lt;rec-number&gt;2839&lt;/rec-number&gt;&lt;foreign-keys&gt;&lt;key app="EN" db-id="xxt5ta9pd995dwesap0pdzzp2weaz0w9werf" timestamp="1638827671"&gt;2839&lt;/key&gt;&lt;/foreign-keys&gt;&lt;ref-type name="Personal Communication"&gt;26&lt;/ref-type&gt;&lt;contributors&gt;&lt;authors&gt;&lt;author&gt;Bart Leeflang&lt;/author&gt;&lt;/authors&gt;&lt;secondary-authors&gt;&lt;author&gt;David E. Rosenberg&lt;/author&gt;&lt;/secondary-authors&gt;&lt;/contributors&gt;&lt;titles&gt;&lt;title&gt;Colorado River Coding: Pre 1922 Compact Water Use&lt;/title&gt;&lt;/titles&gt;&lt;dates&gt;&lt;year&gt;2021&lt;/year&gt;&lt;/dates&gt;&lt;urls&gt;&lt;related-urls&gt;&lt;url&gt;https://github.com/dzeke/ColoradoRiverCoding/tree/main/Pre1922CompactWaterUse&lt;/url&gt;&lt;/related-urls&gt;&lt;/urls&gt;&lt;/record&gt;&lt;/Cite&gt;&lt;/EndNote&gt;</w:instrText>
      </w:r>
      <w:r w:rsidR="00715344">
        <w:fldChar w:fldCharType="separate"/>
      </w:r>
      <w:r w:rsidR="00715344">
        <w:rPr>
          <w:noProof/>
        </w:rPr>
        <w:t>(Leeflang, 2021)</w:t>
      </w:r>
      <w:r w:rsidR="00715344">
        <w:fldChar w:fldCharType="end"/>
      </w:r>
      <w:r w:rsidR="00715344">
        <w:t xml:space="preserve"> </w:t>
      </w:r>
      <w:r w:rsidR="000072AE">
        <w:t xml:space="preserve">and I was unclear how to </w:t>
      </w:r>
      <w:r w:rsidR="00715344">
        <w:t>split</w:t>
      </w:r>
      <w:r w:rsidR="000072AE">
        <w:t xml:space="preserve"> </w:t>
      </w:r>
      <w:r w:rsidR="00F93DF4">
        <w:t>at low Lake Powell natural flows</w:t>
      </w:r>
      <w:r w:rsidR="006F4AC5">
        <w:t>.</w:t>
      </w:r>
    </w:p>
    <w:p w14:paraId="5E2BE15D" w14:textId="70FC3160" w:rsidR="00E345C5" w:rsidRDefault="006065BB" w:rsidP="00611829">
      <w:pPr>
        <w:pStyle w:val="ListParagraph"/>
        <w:numPr>
          <w:ilvl w:val="0"/>
          <w:numId w:val="11"/>
        </w:numPr>
      </w:pPr>
      <w:r>
        <w:t>Last, assign</w:t>
      </w:r>
      <w:r w:rsidR="000072AE">
        <w:t>ed</w:t>
      </w:r>
      <w:r>
        <w:t xml:space="preserve"> the Upper Basin </w:t>
      </w:r>
      <w:r w:rsidR="000072AE">
        <w:t>all</w:t>
      </w:r>
      <w:r>
        <w:t xml:space="preserve"> remaining Lake Powell natural flow.</w:t>
      </w:r>
    </w:p>
    <w:p w14:paraId="46B7BC75" w14:textId="59DDC302" w:rsidR="005E01A3" w:rsidRPr="007D53A7" w:rsidRDefault="005E01A3" w:rsidP="007D53A7">
      <w:pPr>
        <w:pStyle w:val="TableTitle"/>
      </w:pPr>
      <w:r w:rsidRPr="007D53A7">
        <w:t>Combined system inflows</w:t>
      </w:r>
    </w:p>
    <w:tbl>
      <w:tblPr>
        <w:tblStyle w:val="TableGrid"/>
        <w:tblW w:w="0" w:type="auto"/>
        <w:tblInd w:w="720" w:type="dxa"/>
        <w:tblLook w:val="04A0" w:firstRow="1" w:lastRow="0" w:firstColumn="1" w:lastColumn="0" w:noHBand="0" w:noVBand="1"/>
      </w:tblPr>
      <w:tblGrid>
        <w:gridCol w:w="2425"/>
        <w:gridCol w:w="1350"/>
        <w:gridCol w:w="4855"/>
      </w:tblGrid>
      <w:tr w:rsidR="00BE29B4" w14:paraId="398B51F3" w14:textId="77777777" w:rsidTr="007D53A7">
        <w:tc>
          <w:tcPr>
            <w:tcW w:w="2425" w:type="dxa"/>
            <w:shd w:val="clear" w:color="auto" w:fill="DEEAF6" w:themeFill="accent5" w:themeFillTint="33"/>
            <w:vAlign w:val="center"/>
          </w:tcPr>
          <w:p w14:paraId="725DD048" w14:textId="5732B898" w:rsidR="005E01A3" w:rsidRPr="007D53A7" w:rsidRDefault="005E01A3" w:rsidP="007D53A7">
            <w:pPr>
              <w:rPr>
                <w:b/>
                <w:bCs/>
              </w:rPr>
            </w:pPr>
            <w:r w:rsidRPr="007D53A7">
              <w:rPr>
                <w:b/>
                <w:bCs/>
              </w:rPr>
              <w:t>Location</w:t>
            </w:r>
          </w:p>
        </w:tc>
        <w:tc>
          <w:tcPr>
            <w:tcW w:w="1350" w:type="dxa"/>
            <w:shd w:val="clear" w:color="auto" w:fill="DEEAF6" w:themeFill="accent5" w:themeFillTint="33"/>
            <w:vAlign w:val="center"/>
          </w:tcPr>
          <w:p w14:paraId="73C587E2" w14:textId="2E5EE834" w:rsidR="00D51F59" w:rsidRPr="007D53A7" w:rsidRDefault="00715344" w:rsidP="007D53A7">
            <w:pPr>
              <w:jc w:val="center"/>
              <w:rPr>
                <w:b/>
                <w:bCs/>
              </w:rPr>
            </w:pPr>
            <w:r>
              <w:rPr>
                <w:b/>
                <w:bCs/>
              </w:rPr>
              <w:t>Values</w:t>
            </w:r>
          </w:p>
          <w:p w14:paraId="140C5DCF" w14:textId="0B09E6B2" w:rsidR="005E01A3" w:rsidRPr="007D53A7" w:rsidRDefault="005E01A3" w:rsidP="007D53A7">
            <w:pPr>
              <w:jc w:val="center"/>
              <w:rPr>
                <w:b/>
                <w:bCs/>
              </w:rPr>
            </w:pPr>
            <w:r w:rsidRPr="007D53A7">
              <w:rPr>
                <w:b/>
                <w:bCs/>
              </w:rPr>
              <w:t>(</w:t>
            </w:r>
            <w:proofErr w:type="spellStart"/>
            <w:r w:rsidRPr="007D53A7">
              <w:rPr>
                <w:b/>
                <w:bCs/>
              </w:rPr>
              <w:t>maf</w:t>
            </w:r>
            <w:proofErr w:type="spellEnd"/>
            <w:r w:rsidR="00D51F59" w:rsidRPr="007D53A7">
              <w:rPr>
                <w:b/>
                <w:bCs/>
              </w:rPr>
              <w:t>/</w:t>
            </w:r>
            <w:r w:rsidRPr="007D53A7">
              <w:rPr>
                <w:b/>
                <w:bCs/>
              </w:rPr>
              <w:t>year)</w:t>
            </w:r>
          </w:p>
        </w:tc>
        <w:tc>
          <w:tcPr>
            <w:tcW w:w="4855" w:type="dxa"/>
            <w:shd w:val="clear" w:color="auto" w:fill="DEEAF6" w:themeFill="accent5" w:themeFillTint="33"/>
            <w:vAlign w:val="center"/>
          </w:tcPr>
          <w:p w14:paraId="39778738" w14:textId="7046D5DD" w:rsidR="005E01A3" w:rsidRPr="007D53A7" w:rsidRDefault="005E01A3" w:rsidP="007D53A7">
            <w:pPr>
              <w:rPr>
                <w:b/>
                <w:bCs/>
              </w:rPr>
            </w:pPr>
            <w:r w:rsidRPr="007D53A7">
              <w:rPr>
                <w:b/>
                <w:bCs/>
              </w:rPr>
              <w:t>Explanation</w:t>
            </w:r>
          </w:p>
        </w:tc>
      </w:tr>
      <w:tr w:rsidR="005E01A3" w14:paraId="525F653E" w14:textId="77777777" w:rsidTr="00496481">
        <w:tc>
          <w:tcPr>
            <w:tcW w:w="2425" w:type="dxa"/>
            <w:shd w:val="clear" w:color="auto" w:fill="FFF2CC" w:themeFill="accent4" w:themeFillTint="33"/>
          </w:tcPr>
          <w:p w14:paraId="30D3B29E" w14:textId="41BDC76B" w:rsidR="005E01A3" w:rsidRPr="00BE29B4" w:rsidRDefault="005E01A3" w:rsidP="007D53A7">
            <w:pPr>
              <w:pStyle w:val="ListParagraph"/>
              <w:ind w:left="0"/>
            </w:pPr>
            <w:r w:rsidRPr="00BE29B4">
              <w:t xml:space="preserve">Lake Powell </w:t>
            </w:r>
            <w:r w:rsidR="00715344">
              <w:t>n</w:t>
            </w:r>
            <w:r w:rsidRPr="00BE29B4">
              <w:t xml:space="preserve">atural </w:t>
            </w:r>
            <w:r w:rsidR="00715344">
              <w:t>f</w:t>
            </w:r>
            <w:r w:rsidRPr="00BE29B4">
              <w:t>low</w:t>
            </w:r>
          </w:p>
        </w:tc>
        <w:tc>
          <w:tcPr>
            <w:tcW w:w="1350" w:type="dxa"/>
            <w:shd w:val="clear" w:color="auto" w:fill="FFF2CC" w:themeFill="accent4" w:themeFillTint="33"/>
          </w:tcPr>
          <w:p w14:paraId="44781AFC" w14:textId="654442FE" w:rsidR="005E01A3" w:rsidRPr="00BE29B4" w:rsidRDefault="005E01A3" w:rsidP="007D53A7">
            <w:pPr>
              <w:pStyle w:val="ListParagraph"/>
              <w:ind w:left="0"/>
              <w:jc w:val="center"/>
            </w:pPr>
            <w:r w:rsidRPr="00BE29B4">
              <w:t>7 to 19</w:t>
            </w:r>
          </w:p>
        </w:tc>
        <w:tc>
          <w:tcPr>
            <w:tcW w:w="4855" w:type="dxa"/>
            <w:shd w:val="clear" w:color="auto" w:fill="FFF2CC" w:themeFill="accent4" w:themeFillTint="33"/>
          </w:tcPr>
          <w:p w14:paraId="4EB0093E" w14:textId="034EC9B0" w:rsidR="005E01A3" w:rsidRPr="00BE29B4" w:rsidRDefault="005E01A3" w:rsidP="007D53A7">
            <w:pPr>
              <w:pStyle w:val="ListParagraph"/>
              <w:ind w:left="0"/>
            </w:pPr>
            <w:r w:rsidRPr="00BE29B4">
              <w:t>3-year averages</w:t>
            </w:r>
            <w:r w:rsidR="00D51F59" w:rsidRPr="00BE29B4">
              <w:t xml:space="preserve"> for dry </w:t>
            </w:r>
            <w:r w:rsidR="00E345C5">
              <w:t>to</w:t>
            </w:r>
            <w:r w:rsidR="00D51F59" w:rsidRPr="00BE29B4">
              <w:t xml:space="preserve"> wet periods</w:t>
            </w:r>
            <w:r w:rsidRPr="00BE29B4">
              <w:t xml:space="preserve"> </w:t>
            </w:r>
            <w:r w:rsidR="00D51F59" w:rsidRPr="00BE29B4">
              <w:t xml:space="preserve">reconstructed from the historical (1905 to 2015) </w:t>
            </w:r>
            <w:r w:rsidR="00E345C5">
              <w:t>and</w:t>
            </w:r>
            <w:r w:rsidR="00D51F59" w:rsidRPr="00BE29B4">
              <w:t xml:space="preserve"> paleo (1416 to 2015) periods</w:t>
            </w:r>
            <w:r w:rsidR="0089140E" w:rsidRPr="00BE29B4">
              <w:t xml:space="preserve"> </w:t>
            </w:r>
            <w:r w:rsidR="00D51F59" w:rsidRPr="00BE29B4">
              <w:fldChar w:fldCharType="begin">
                <w:fldData xml:space="preserve">PEVuZE5vdGU+PENpdGU+PEF1dGhvcj5NZWtvPC9BdXRob3I+PFllYXI+MjAxNzwvWWVhcj48UmVj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</w:fldData>
              </w:fldChar>
            </w:r>
            <w:r w:rsidR="0089140E" w:rsidRPr="00BE29B4">
              <w:instrText xml:space="preserve"> ADDIN EN.CITE </w:instrText>
            </w:r>
            <w:r w:rsidR="0089140E" w:rsidRPr="00BE29B4">
              <w:fldChar w:fldCharType="begin">
                <w:fldData xml:space="preserve">PEVuZE5vdGU+PENpdGU+PEF1dGhvcj5NZWtvPC9BdXRob3I+PFllYXI+MjAxNzwvWWVhcj48UmVj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</w:fldData>
              </w:fldChar>
            </w:r>
            <w:r w:rsidR="0089140E" w:rsidRPr="00BE29B4">
              <w:instrText xml:space="preserve"> ADDIN EN.CITE.DATA </w:instrText>
            </w:r>
            <w:r w:rsidR="0089140E" w:rsidRPr="00BE29B4">
              <w:fldChar w:fldCharType="end"/>
            </w:r>
            <w:r w:rsidR="00D51F59" w:rsidRPr="00BE29B4">
              <w:fldChar w:fldCharType="separate"/>
            </w:r>
            <w:r w:rsidR="0089140E" w:rsidRPr="00BE29B4">
              <w:rPr>
                <w:noProof/>
              </w:rPr>
              <w:t>(Meko et al., 2017; Prairie, 2020; Salehabadi et al., 2020)</w:t>
            </w:r>
            <w:r w:rsidR="00D51F59" w:rsidRPr="00BE29B4">
              <w:fldChar w:fldCharType="end"/>
            </w:r>
            <w:r w:rsidR="00D51F59" w:rsidRPr="00BE29B4">
              <w:t>.</w:t>
            </w:r>
            <w:r w:rsidRPr="00BE29B4">
              <w:t xml:space="preserve"> </w:t>
            </w:r>
          </w:p>
        </w:tc>
      </w:tr>
      <w:tr w:rsidR="005E01A3" w14:paraId="692F7954" w14:textId="77777777" w:rsidTr="00496481">
        <w:tc>
          <w:tcPr>
            <w:tcW w:w="2425" w:type="dxa"/>
            <w:shd w:val="clear" w:color="auto" w:fill="FFF2CC" w:themeFill="accent4" w:themeFillTint="33"/>
          </w:tcPr>
          <w:p w14:paraId="30BBCD92" w14:textId="70EAB31D" w:rsidR="005E01A3" w:rsidRPr="00BE29B4" w:rsidRDefault="00D51F59" w:rsidP="007D53A7">
            <w:pPr>
              <w:pStyle w:val="ListParagraph"/>
              <w:ind w:left="0"/>
            </w:pPr>
            <w:r w:rsidRPr="00BE29B4">
              <w:t xml:space="preserve">Intervening Grand Canyon </w:t>
            </w:r>
            <w:r w:rsidR="00715344">
              <w:t>f</w:t>
            </w:r>
            <w:r w:rsidRPr="00BE29B4">
              <w:t>low</w:t>
            </w:r>
          </w:p>
        </w:tc>
        <w:tc>
          <w:tcPr>
            <w:tcW w:w="1350" w:type="dxa"/>
            <w:shd w:val="clear" w:color="auto" w:fill="FFF2CC" w:themeFill="accent4" w:themeFillTint="33"/>
          </w:tcPr>
          <w:p w14:paraId="2FCA2FE8" w14:textId="24761BEA" w:rsidR="005E01A3" w:rsidRPr="00BE29B4" w:rsidRDefault="00D51F59" w:rsidP="007D53A7">
            <w:pPr>
              <w:pStyle w:val="ListParagraph"/>
              <w:ind w:left="0"/>
              <w:jc w:val="center"/>
            </w:pPr>
            <w:r w:rsidRPr="00BE29B4">
              <w:t>0.6 to 1.0</w:t>
            </w:r>
          </w:p>
        </w:tc>
        <w:tc>
          <w:tcPr>
            <w:tcW w:w="4855" w:type="dxa"/>
            <w:shd w:val="clear" w:color="auto" w:fill="FFF2CC" w:themeFill="accent4" w:themeFillTint="33"/>
          </w:tcPr>
          <w:p w14:paraId="7A9CB743" w14:textId="1AB1B7DB" w:rsidR="005E01A3" w:rsidRPr="00BE29B4" w:rsidRDefault="00D51F59" w:rsidP="007D53A7">
            <w:pPr>
              <w:pStyle w:val="ListParagraph"/>
              <w:ind w:left="0"/>
            </w:pPr>
            <w:r w:rsidRPr="00BE29B4">
              <w:t>5-year sequence average for dry period</w:t>
            </w:r>
            <w:r w:rsidR="0089140E" w:rsidRPr="00BE29B4">
              <w:t xml:space="preserve"> and 30-year average</w:t>
            </w:r>
            <w:r w:rsidRPr="00BE29B4">
              <w:t xml:space="preserve">. Includes </w:t>
            </w:r>
            <w:proofErr w:type="spellStart"/>
            <w:r w:rsidRPr="00BE29B4">
              <w:t>Paria</w:t>
            </w:r>
            <w:proofErr w:type="spellEnd"/>
            <w:r w:rsidRPr="00BE29B4">
              <w:t xml:space="preserve">, Little Colorado, and Virgin rivers plus Grand Canyon </w:t>
            </w:r>
            <w:r w:rsidR="0089140E" w:rsidRPr="00BE29B4">
              <w:t xml:space="preserve">seeps </w:t>
            </w:r>
            <w:r w:rsidRPr="00BE29B4">
              <w:t xml:space="preserve">from Glen Canyon Dam to Lake Mead </w:t>
            </w:r>
            <w:r w:rsidRPr="00BE29B4">
              <w:fldChar w:fldCharType="begin"/>
            </w:r>
            <w:r w:rsidR="00715344">
              <w:instrText xml:space="preserve"> ADDIN EN.CITE &lt;EndNote&gt;&lt;Cite&gt;&lt;Author&gt;Rosenberg&lt;/Author&gt;&lt;Year&gt;2021&lt;/Year&gt;&lt;RecNum&gt;2785&lt;/RecNum&gt;&lt;DisplayText&gt;(Rosenberg, 2021c; Wang and Schmidt, 2020)&lt;/DisplayText&gt;&lt;record&gt;&lt;rec-number&gt;2785&lt;/rec-number&gt;&lt;foreign-keys&gt;&lt;key app="EN" db-id="xxt5ta9pd995dwesap0pdzzp2weaz0w9werf" timestamp="1620770975"&gt;2785&lt;/key&gt;&lt;/foreign-keys&gt;&lt;ref-type name="Web Page"&gt;12&lt;/ref-type&gt;&lt;contributors&gt;&lt;authors&gt;&lt;author&gt;David E. Rosenberg&lt;/author&gt;&lt;/authors&gt;&lt;/contributors&gt;&lt;titles&gt;&lt;title&gt;Colorado River Coding: Grand Canyon Intervening Flow&lt;/title&gt;&lt;/titles&gt;&lt;dates&gt;&lt;year&gt;2021&lt;/year&gt;&lt;/dates&gt;&lt;publisher&gt;GrandCanyonInterveningFlow folder&lt;/publisher&gt;&lt;urls&gt;&lt;related-urls&gt;&lt;url&gt;https://doi.org/10.5281/zenodo.5522835&lt;/url&gt;&lt;/related-urls&gt;&lt;/urls&gt;&lt;/record&gt;&lt;/Cite&gt;&lt;Cite&gt;&lt;Author&gt;Wang&lt;/Author&gt;&lt;Year&gt;2020&lt;/Year&gt;&lt;RecNum&gt;2782&lt;/RecNum&gt;&lt;record&gt;&lt;rec-number&gt;2782&lt;/rec-number&gt;&lt;foreign-keys&gt;&lt;key app="EN" db-id="xxt5ta9pd995dwesap0pdzzp2weaz0w9werf" timestamp="1620768668"&gt;2782&lt;/key&gt;&lt;/foreign-keys&gt;&lt;ref-type name="Report"&gt;27&lt;/ref-type&gt;&lt;contributors&gt;&lt;authors&gt;&lt;author&gt;Jian Wang&lt;/author&gt;&lt;author&gt;John C. Schmidt&lt;/author&gt;&lt;/authors&gt;&lt;/contributors&gt;&lt;titles&gt;&lt;title&gt;Stream flow and Losses of the Colorado River in the Southern Colorado Plateau&lt;/title&gt;&lt;/titles&gt;&lt;pages&gt;30&lt;/pages&gt;&lt;number&gt;White Paper #5&lt;/number&gt;&lt;dates&gt;&lt;year&gt;2020&lt;/year&gt;&lt;pub-dates&gt;&lt;date&gt;Febuary 10&lt;/date&gt;&lt;/pub-dates&gt;&lt;/dates&gt;&lt;pub-location&gt;Logan, Utah&lt;/pub-location&gt;&lt;publisher&gt;Center for Colorado River Studies, Utah State University&lt;/publisher&gt;&lt;urls&gt;&lt;related-urls&gt;&lt;url&gt;https://qcnr.usu.edu/coloradoriver/files/WhitePaper5.pdf&lt;/url&gt;&lt;/related-urls&gt;&lt;/urls&gt;&lt;/record&gt;&lt;/Cite&gt;&lt;/EndNote&gt;</w:instrText>
            </w:r>
            <w:r w:rsidRPr="00BE29B4">
              <w:fldChar w:fldCharType="separate"/>
            </w:r>
            <w:r w:rsidR="00715344">
              <w:rPr>
                <w:noProof/>
              </w:rPr>
              <w:t>(Rosenberg, 2021c; Wang and Schmidt, 2020)</w:t>
            </w:r>
            <w:r w:rsidRPr="00BE29B4">
              <w:fldChar w:fldCharType="end"/>
            </w:r>
            <w:r w:rsidRPr="00BE29B4">
              <w:t>.</w:t>
            </w:r>
          </w:p>
        </w:tc>
      </w:tr>
      <w:tr w:rsidR="005E01A3" w14:paraId="65522108" w14:textId="77777777" w:rsidTr="00496481">
        <w:tc>
          <w:tcPr>
            <w:tcW w:w="2425" w:type="dxa"/>
            <w:shd w:val="clear" w:color="auto" w:fill="FFF2CC" w:themeFill="accent4" w:themeFillTint="33"/>
          </w:tcPr>
          <w:p w14:paraId="5D4E6C3F" w14:textId="0216C989" w:rsidR="005E01A3" w:rsidRPr="00BE29B4" w:rsidRDefault="00D51F59" w:rsidP="007D53A7">
            <w:pPr>
              <w:pStyle w:val="ListParagraph"/>
              <w:ind w:left="0"/>
            </w:pPr>
            <w:r w:rsidRPr="00BE29B4">
              <w:t>Hoover to Imperial Dam Intervening Flow</w:t>
            </w:r>
          </w:p>
        </w:tc>
        <w:tc>
          <w:tcPr>
            <w:tcW w:w="1350" w:type="dxa"/>
            <w:shd w:val="clear" w:color="auto" w:fill="FFF2CC" w:themeFill="accent4" w:themeFillTint="33"/>
          </w:tcPr>
          <w:p w14:paraId="249B99D6" w14:textId="4E118CB8" w:rsidR="005E01A3" w:rsidRPr="00BE29B4" w:rsidRDefault="00D51F59" w:rsidP="007D53A7">
            <w:pPr>
              <w:jc w:val="center"/>
            </w:pPr>
            <w:r w:rsidRPr="00BE29B4">
              <w:t>0.2</w:t>
            </w:r>
          </w:p>
        </w:tc>
        <w:tc>
          <w:tcPr>
            <w:tcW w:w="4855" w:type="dxa"/>
            <w:shd w:val="clear" w:color="auto" w:fill="FFF2CC" w:themeFill="accent4" w:themeFillTint="33"/>
          </w:tcPr>
          <w:p w14:paraId="00695E45" w14:textId="7F219186" w:rsidR="005E01A3" w:rsidRPr="00BE29B4" w:rsidRDefault="00D51F59" w:rsidP="007D53A7">
            <w:pPr>
              <w:pStyle w:val="ListParagraph"/>
              <w:ind w:left="0"/>
            </w:pPr>
            <w:r w:rsidRPr="00BE29B4">
              <w:t xml:space="preserve">Estimated from the natural flow data set </w:t>
            </w:r>
            <w:r w:rsidRPr="00BE29B4">
              <w:fldChar w:fldCharType="begin"/>
            </w:r>
            <w:r w:rsidRPr="00BE29B4">
              <w:instrText xml:space="preserve"> ADDIN EN.CITE &lt;EndNote&gt;&lt;Cite&gt;&lt;Author&gt;Prairie&lt;/Author&gt;&lt;Year&gt;2020&lt;/Year&gt;&lt;RecNum&gt;2704&lt;/RecNum&gt;&lt;DisplayText&gt;(Prairie, 2020)&lt;/DisplayText&gt;&lt;record&gt;&lt;rec-number&gt;2704&lt;/rec-number&gt;&lt;foreign-keys&gt;&lt;key app="EN" db-id="xxt5ta9pd995dwesap0pdzzp2weaz0w9werf" timestamp="1581993971"&gt;2704&lt;/key&gt;&lt;/foreign-keys&gt;&lt;ref-type name="Report"&gt;27&lt;/ref-type&gt;&lt;contributors&gt;&lt;authors&gt;&lt;author&gt;Jim Prairie&lt;/author&gt;&lt;/authors&gt;&lt;/contributors&gt;&lt;titles&gt;&lt;title&gt;Colorado River Basin Natural Flow and Salt Data&lt;/title&gt;&lt;/titles&gt;&lt;dates&gt;&lt;year&gt;2020&lt;/year&gt;&lt;pub-dates&gt;&lt;date&gt;January 10, 2020&lt;/date&gt;&lt;/pub-dates&gt;&lt;/dates&gt;&lt;publisher&gt;U.S. Bureau of Reclamation&lt;/publisher&gt;&lt;urls&gt;&lt;related-urls&gt;&lt;url&gt;https://www.usbr.gov/lc/region/g4000/NaturalFlow/current.html&lt;/url&gt;&lt;/related-urls&gt;&lt;/urls&gt;&lt;/record&gt;&lt;/Cite&gt;&lt;/EndNote&gt;</w:instrText>
            </w:r>
            <w:r w:rsidRPr="00BE29B4">
              <w:fldChar w:fldCharType="separate"/>
            </w:r>
            <w:r w:rsidRPr="00BE29B4">
              <w:rPr>
                <w:noProof/>
              </w:rPr>
              <w:t>(Prairie, 2020)</w:t>
            </w:r>
            <w:r w:rsidRPr="00BE29B4">
              <w:fldChar w:fldCharType="end"/>
            </w:r>
            <w:r w:rsidRPr="00BE29B4">
              <w:t>.</w:t>
            </w:r>
          </w:p>
        </w:tc>
      </w:tr>
    </w:tbl>
    <w:p w14:paraId="56AC2A36" w14:textId="77777777" w:rsidR="00E339C2" w:rsidRPr="00E339C2" w:rsidRDefault="00E339C2" w:rsidP="00B274BA"/>
    <w:p w14:paraId="17869AD6" w14:textId="1B0C882D" w:rsidR="00DD43FB" w:rsidRPr="00C67913" w:rsidRDefault="00DD43FB" w:rsidP="00611829">
      <w:pPr>
        <w:pStyle w:val="ListParagraph"/>
        <w:numPr>
          <w:ilvl w:val="0"/>
          <w:numId w:val="1"/>
        </w:numPr>
        <w:rPr>
          <w:b/>
          <w:bCs/>
        </w:rPr>
      </w:pPr>
      <w:r w:rsidRPr="00DD43FB">
        <w:rPr>
          <w:b/>
          <w:bCs/>
        </w:rPr>
        <w:t>Calculate</w:t>
      </w:r>
      <w:r w:rsidR="0024643F">
        <w:rPr>
          <w:b/>
          <w:bCs/>
        </w:rPr>
        <w:t>d</w:t>
      </w:r>
      <w:r w:rsidRPr="00DD43FB">
        <w:rPr>
          <w:b/>
          <w:bCs/>
        </w:rPr>
        <w:t xml:space="preserve"> each party’s available water</w:t>
      </w:r>
      <w:r w:rsidR="00C67913">
        <w:rPr>
          <w:b/>
          <w:bCs/>
        </w:rPr>
        <w:t xml:space="preserve"> </w:t>
      </w:r>
      <w:r w:rsidR="00E22E51">
        <w:t xml:space="preserve">from each party’s </w:t>
      </w:r>
      <w:r w:rsidR="00C67913">
        <w:t>flex account balance</w:t>
      </w:r>
      <w:r w:rsidR="00E22E51">
        <w:t xml:space="preserve"> (Step 2), </w:t>
      </w:r>
      <w:r w:rsidR="00C67913">
        <w:t>share of inflow</w:t>
      </w:r>
      <w:r w:rsidR="00E22E51">
        <w:t xml:space="preserve"> (Step 3), and </w:t>
      </w:r>
      <w:r w:rsidR="00C67913">
        <w:t>share of reservoir evaporation</w:t>
      </w:r>
      <w:r w:rsidR="00F93DF4">
        <w:t xml:space="preserve"> </w:t>
      </w:r>
      <w:r w:rsidR="00F93DF4" w:rsidRPr="00C67913">
        <w:t xml:space="preserve">(Eq. </w:t>
      </w:r>
      <w:r w:rsidR="00F93DF4">
        <w:t xml:space="preserve">1; all units </w:t>
      </w:r>
      <w:proofErr w:type="spellStart"/>
      <w:r w:rsidR="00F93DF4">
        <w:t>maf</w:t>
      </w:r>
      <w:proofErr w:type="spellEnd"/>
      <w:r w:rsidR="00F93DF4">
        <w:t>)</w:t>
      </w:r>
      <w:r w:rsidR="00E22E51">
        <w:t xml:space="preserve">. A party’s share of reservoir evaporation </w:t>
      </w:r>
      <w:r w:rsidR="004C5637">
        <w:t>wa</w:t>
      </w:r>
      <w:r w:rsidR="00E22E51">
        <w:t xml:space="preserve">s </w:t>
      </w:r>
      <w:r w:rsidR="00C67913">
        <w:t xml:space="preserve">the combined annual Lake Powell and Lake Mead evaporation </w:t>
      </w:r>
      <w:r w:rsidR="00B20017">
        <w:t>prorated</w:t>
      </w:r>
      <w:r w:rsidR="00E22E51">
        <w:t xml:space="preserve"> </w:t>
      </w:r>
      <w:r w:rsidR="002279B2">
        <w:t>by the</w:t>
      </w:r>
      <w:r w:rsidR="00C67913">
        <w:t xml:space="preserve"> party’s </w:t>
      </w:r>
      <w:r w:rsidR="002279B2">
        <w:t xml:space="preserve">share of </w:t>
      </w:r>
      <w:r w:rsidR="004C5637">
        <w:t>the</w:t>
      </w:r>
      <w:r w:rsidR="00E345C5">
        <w:t xml:space="preserve"> </w:t>
      </w:r>
      <w:r w:rsidR="002279B2">
        <w:t>combined storage</w:t>
      </w:r>
      <w:r w:rsidR="00C67913">
        <w:t xml:space="preserve">.  </w:t>
      </w:r>
      <w:r w:rsidR="00E22E51">
        <w:t>Optional p</w:t>
      </w:r>
      <w:r w:rsidR="00E345C5">
        <w:t>urchases from other party(s) increase</w:t>
      </w:r>
      <w:r w:rsidR="004C5637">
        <w:t>d</w:t>
      </w:r>
      <w:r w:rsidR="00E345C5">
        <w:t xml:space="preserve"> available water while sales decrease</w:t>
      </w:r>
      <w:r w:rsidR="004C5637">
        <w:t>d</w:t>
      </w:r>
      <w:r w:rsidR="00E345C5">
        <w:t xml:space="preserve"> a party’s </w:t>
      </w:r>
      <w:r w:rsidR="00E345C5">
        <w:lastRenderedPageBreak/>
        <w:t xml:space="preserve">available water. </w:t>
      </w:r>
      <w:r w:rsidR="004579F7">
        <w:t>Th</w:t>
      </w:r>
      <w:r w:rsidR="00E22E51">
        <w:t>o</w:t>
      </w:r>
      <w:r w:rsidR="004579F7">
        <w:t xml:space="preserve">se </w:t>
      </w:r>
      <w:r w:rsidR="0069529B">
        <w:t xml:space="preserve">optional </w:t>
      </w:r>
      <w:r w:rsidR="004579F7">
        <w:t>transactions buil</w:t>
      </w:r>
      <w:r w:rsidR="004C5637">
        <w:t>t</w:t>
      </w:r>
      <w:r w:rsidR="004579F7">
        <w:t xml:space="preserve"> on a feature of the Lower Basin drought contingency plan that let Lower Basin parties transfer their Lake Mead conservation account balance to </w:t>
      </w:r>
      <w:r w:rsidR="00851052">
        <w:t>another</w:t>
      </w:r>
      <w:r w:rsidR="004579F7">
        <w:t xml:space="preserve"> part</w:t>
      </w:r>
      <w:r w:rsidR="00851052">
        <w:t>y</w:t>
      </w:r>
      <w:r w:rsidR="004579F7">
        <w:t xml:space="preserve"> </w:t>
      </w:r>
      <w:r w:rsidR="00C92430">
        <w:fldChar w:fldCharType="begin"/>
      </w:r>
      <w:r w:rsidR="00C92430">
        <w:instrText xml:space="preserve"> ADDIN EN.CITE &lt;EndNote&gt;&lt;Cite&gt;&lt;Author&gt;USBR&lt;/Author&gt;&lt;Year&gt;2019&lt;/Year&gt;&lt;RecNum&gt;2578&lt;/RecNum&gt;&lt;DisplayText&gt;(USBR, 2019)&lt;/DisplayText&gt;&lt;record&gt;&lt;rec-number&gt;2578&lt;/rec-number&gt;&lt;foreign-keys&gt;&lt;key app="EN" db-id="xxt5ta9pd995dwesap0pdzzp2weaz0w9werf" timestamp="1554700022"&gt;2578&lt;/key&gt;&lt;/foreign-keys&gt;&lt;ref-type name="Report"&gt;27&lt;/ref-type&gt;&lt;contributors&gt;&lt;authors&gt;&lt;author&gt;USBR&lt;/author&gt;&lt;/authors&gt;&lt;/contributors&gt;&lt;titles&gt;&lt;title&gt;Agreement Concerning Colorado River Drought Contingency Management and Operations&lt;/title&gt;&lt;/titles&gt;&lt;pages&gt;56&lt;/pages&gt;&lt;dates&gt;&lt;year&gt;2019&lt;/year&gt;&lt;pub-dates&gt;&lt;date&gt;May 20&lt;/date&gt;&lt;/pub-dates&gt;&lt;/dates&gt;&lt;pub-location&gt;Washington, DC&lt;/pub-location&gt;&lt;publisher&gt;U.S. Bureau of Reclamation&lt;/publisher&gt;&lt;urls&gt;&lt;related-urls&gt;&lt;url&gt;https://www.usbr.gov/dcp/finaldocs.html&lt;/url&gt;&lt;/related-urls&gt;&lt;/urls&gt;&lt;/record&gt;&lt;/Cite&gt;&lt;/EndNote&gt;</w:instrText>
      </w:r>
      <w:r w:rsidR="00C92430">
        <w:fldChar w:fldCharType="separate"/>
      </w:r>
      <w:r w:rsidR="00C92430">
        <w:rPr>
          <w:noProof/>
        </w:rPr>
        <w:t>(USBR, 2019)</w:t>
      </w:r>
      <w:r w:rsidR="00C92430">
        <w:fldChar w:fldCharType="end"/>
      </w:r>
      <w:r w:rsidR="004579F7">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5"/>
        <w:gridCol w:w="985"/>
      </w:tblGrid>
      <w:tr w:rsidR="00C67913" w14:paraId="36FEFEFD" w14:textId="77777777" w:rsidTr="00845C18">
        <w:tc>
          <w:tcPr>
            <w:tcW w:w="7645" w:type="dxa"/>
          </w:tcPr>
          <w:p w14:paraId="67B46E1D" w14:textId="77777777" w:rsidR="00C67913" w:rsidRDefault="00C67913" w:rsidP="007D53A7">
            <w:pPr>
              <w:pStyle w:val="ListParagraph"/>
              <w:ind w:left="0"/>
            </w:pPr>
            <w:r>
              <w:rPr>
                <w:noProof/>
              </w:rPr>
              <w:drawing>
                <wp:inline distT="0" distB="0" distL="0" distR="0" wp14:anchorId="6F890434" wp14:editId="767325FD">
                  <wp:extent cx="4630444" cy="897466"/>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841046" cy="938285"/>
                          </a:xfrm>
                          <a:prstGeom prst="rect">
                            <a:avLst/>
                          </a:prstGeom>
                          <a:noFill/>
                        </pic:spPr>
                      </pic:pic>
                    </a:graphicData>
                  </a:graphic>
                </wp:inline>
              </w:drawing>
            </w:r>
          </w:p>
        </w:tc>
        <w:tc>
          <w:tcPr>
            <w:tcW w:w="985" w:type="dxa"/>
            <w:vAlign w:val="center"/>
          </w:tcPr>
          <w:p w14:paraId="0FF14C0B" w14:textId="16FE2BC2" w:rsidR="00C67913" w:rsidRDefault="00C67913" w:rsidP="007D53A7">
            <w:pPr>
              <w:pStyle w:val="ListParagraph"/>
              <w:ind w:left="0"/>
            </w:pPr>
            <w:r>
              <w:t xml:space="preserve">(Eq. </w:t>
            </w:r>
            <w:r w:rsidR="00A66A40">
              <w:t>1</w:t>
            </w:r>
            <w:r>
              <w:t>)</w:t>
            </w:r>
          </w:p>
        </w:tc>
      </w:tr>
    </w:tbl>
    <w:p w14:paraId="03CCD27E" w14:textId="64A74BB3" w:rsidR="002279B2" w:rsidRDefault="002279B2" w:rsidP="00611829">
      <w:pPr>
        <w:pStyle w:val="ListParagraph"/>
        <w:numPr>
          <w:ilvl w:val="0"/>
          <w:numId w:val="1"/>
        </w:numPr>
      </w:pPr>
      <w:r w:rsidRPr="002279B2">
        <w:rPr>
          <w:b/>
          <w:bCs/>
        </w:rPr>
        <w:t>Parties conserve</w:t>
      </w:r>
      <w:r w:rsidR="007737E2">
        <w:rPr>
          <w:b/>
          <w:bCs/>
        </w:rPr>
        <w:t>d</w:t>
      </w:r>
      <w:r w:rsidRPr="002279B2">
        <w:rPr>
          <w:b/>
          <w:bCs/>
        </w:rPr>
        <w:t xml:space="preserve"> and consume</w:t>
      </w:r>
      <w:r w:rsidR="007737E2">
        <w:rPr>
          <w:b/>
          <w:bCs/>
        </w:rPr>
        <w:t>d</w:t>
      </w:r>
      <w:r w:rsidRPr="002279B2">
        <w:rPr>
          <w:b/>
          <w:bCs/>
        </w:rPr>
        <w:t xml:space="preserve"> within their available water</w:t>
      </w:r>
      <w:r w:rsidR="007737E2">
        <w:rPr>
          <w:b/>
          <w:bCs/>
        </w:rPr>
        <w:t xml:space="preserve"> independent of other parties</w:t>
      </w:r>
      <w:r w:rsidRPr="002279B2">
        <w:rPr>
          <w:b/>
          <w:bCs/>
        </w:rPr>
        <w:t>.</w:t>
      </w:r>
      <w:r>
        <w:t xml:space="preserve"> </w:t>
      </w:r>
      <w:r w:rsidR="00E22E51">
        <w:t>C</w:t>
      </w:r>
      <w:r w:rsidR="004579F7">
        <w:t>onsumptive</w:t>
      </w:r>
      <w:r w:rsidR="00E22E51">
        <w:t xml:space="preserve"> use wit</w:t>
      </w:r>
      <w:r w:rsidRPr="002279B2">
        <w:t>hdr</w:t>
      </w:r>
      <w:r w:rsidR="00822F75">
        <w:t>e</w:t>
      </w:r>
      <w:r w:rsidRPr="002279B2">
        <w:t>w</w:t>
      </w:r>
      <w:r>
        <w:t xml:space="preserve"> from </w:t>
      </w:r>
      <w:r w:rsidR="00E22E51">
        <w:t>a</w:t>
      </w:r>
      <w:r>
        <w:t xml:space="preserve"> flex account</w:t>
      </w:r>
      <w:r w:rsidR="00E22E51">
        <w:t>.</w:t>
      </w:r>
      <w:r w:rsidR="004579F7">
        <w:t xml:space="preserve"> Co</w:t>
      </w:r>
      <w:r>
        <w:t xml:space="preserve">nservation </w:t>
      </w:r>
      <w:r w:rsidR="00822F75">
        <w:t>made</w:t>
      </w:r>
      <w:r>
        <w:t xml:space="preserve"> </w:t>
      </w:r>
      <w:r w:rsidR="004579F7">
        <w:t>water in the</w:t>
      </w:r>
      <w:r>
        <w:t xml:space="preserve"> account </w:t>
      </w:r>
      <w:r w:rsidR="004579F7">
        <w:t>av</w:t>
      </w:r>
      <w:r>
        <w:t xml:space="preserve">ailable next year. </w:t>
      </w:r>
      <w:r w:rsidR="0069529B">
        <w:t>T</w:t>
      </w:r>
      <w:r w:rsidR="00F93DF4">
        <w:t xml:space="preserve">he Lower Basin, Mexico, Delta, and First Nations parties </w:t>
      </w:r>
      <w:r w:rsidR="0069529B">
        <w:t xml:space="preserve">had </w:t>
      </w:r>
      <w:r w:rsidR="00F93DF4">
        <w:t>diversion points from Lake Mead or downstream of Hoover Dam</w:t>
      </w:r>
      <w:r w:rsidR="0069529B">
        <w:t>. Consumptive use from their flex account was synonymous with a withdraw from</w:t>
      </w:r>
      <w:r w:rsidR="007737E2" w:rsidRPr="002279B2">
        <w:t xml:space="preserve"> Hoover dam</w:t>
      </w:r>
      <w:r w:rsidR="007737E2">
        <w:t xml:space="preserve"> or Lake Mead</w:t>
      </w:r>
      <w:r w:rsidR="00F93DF4">
        <w:t>.</w:t>
      </w:r>
      <w:r w:rsidR="007737E2">
        <w:t xml:space="preserve"> </w:t>
      </w:r>
      <w:r>
        <w:t xml:space="preserve">First Nations and Upper Basin parties </w:t>
      </w:r>
      <w:r w:rsidR="00B20017">
        <w:t>ha</w:t>
      </w:r>
      <w:r w:rsidR="004C5637">
        <w:t>d</w:t>
      </w:r>
      <w:r>
        <w:t xml:space="preserve"> diversion points</w:t>
      </w:r>
      <w:r w:rsidR="00845C18">
        <w:t xml:space="preserve"> upstream of Lake Powell</w:t>
      </w:r>
      <w:r w:rsidR="00B20017">
        <w:t>. T</w:t>
      </w:r>
      <w:r w:rsidRPr="002279B2">
        <w:t>he</w:t>
      </w:r>
      <w:r w:rsidR="00586860">
        <w:t xml:space="preserve">ir </w:t>
      </w:r>
      <w:r w:rsidR="0069529B">
        <w:t xml:space="preserve">flex </w:t>
      </w:r>
      <w:r w:rsidR="00586860">
        <w:t xml:space="preserve">accounts </w:t>
      </w:r>
      <w:r w:rsidR="004C5637">
        <w:t>were</w:t>
      </w:r>
      <w:r w:rsidR="00586860">
        <w:t xml:space="preserve"> credited their share of the </w:t>
      </w:r>
      <w:r w:rsidR="00586860">
        <w:rPr>
          <w:i/>
          <w:iCs/>
        </w:rPr>
        <w:t xml:space="preserve">natural </w:t>
      </w:r>
      <w:r w:rsidR="00586860">
        <w:t>flow</w:t>
      </w:r>
      <w:r w:rsidR="007737E2">
        <w:t>.</w:t>
      </w:r>
      <w:r w:rsidR="00586860">
        <w:t xml:space="preserve"> </w:t>
      </w:r>
      <w:r w:rsidR="0069529B">
        <w:t>Then</w:t>
      </w:r>
      <w:r w:rsidR="00F93DF4">
        <w:t xml:space="preserve"> t</w:t>
      </w:r>
      <w:r w:rsidR="00586860">
        <w:t>hey</w:t>
      </w:r>
      <w:r w:rsidR="00845C18">
        <w:t xml:space="preserve"> divert</w:t>
      </w:r>
      <w:r w:rsidR="004C5637">
        <w:t>ed</w:t>
      </w:r>
      <w:r w:rsidRPr="002279B2">
        <w:t xml:space="preserve"> </w:t>
      </w:r>
      <w:r w:rsidR="00B20017">
        <w:t xml:space="preserve">river </w:t>
      </w:r>
      <w:r w:rsidRPr="002279B2">
        <w:t>water</w:t>
      </w:r>
      <w:r w:rsidR="00B20017">
        <w:t xml:space="preserve"> upstream of the reservoir</w:t>
      </w:r>
      <w:r w:rsidR="0069529B">
        <w:t>. Last,</w:t>
      </w:r>
      <w:r w:rsidR="00F93DF4">
        <w:t xml:space="preserve"> </w:t>
      </w:r>
      <w:r w:rsidR="00845C18">
        <w:t>the</w:t>
      </w:r>
      <w:r w:rsidR="00586860">
        <w:t>ir</w:t>
      </w:r>
      <w:r w:rsidRPr="002279B2">
        <w:t xml:space="preserve"> flex account</w:t>
      </w:r>
      <w:r w:rsidR="00586860">
        <w:t>s</w:t>
      </w:r>
      <w:r w:rsidRPr="002279B2">
        <w:t xml:space="preserve"> </w:t>
      </w:r>
      <w:r w:rsidR="004C5637">
        <w:t>w</w:t>
      </w:r>
      <w:r w:rsidR="007737E2">
        <w:t>ere</w:t>
      </w:r>
      <w:r w:rsidRPr="002279B2">
        <w:t xml:space="preserve"> deducted the corresponding consumptive use.</w:t>
      </w:r>
      <w:r>
        <w:t xml:space="preserve"> </w:t>
      </w:r>
      <w:r w:rsidR="00845C18">
        <w:t xml:space="preserve">Each party’s end-of-year account balance </w:t>
      </w:r>
      <w:r w:rsidR="0024643F">
        <w:t>wa</w:t>
      </w:r>
      <w:r w:rsidR="00845C18">
        <w:t>s their available water (Step 4) minus consumption.</w:t>
      </w:r>
    </w:p>
    <w:p w14:paraId="2C824DCC" w14:textId="57A44A97" w:rsidR="00845C18" w:rsidRPr="002279B2" w:rsidRDefault="00845C18" w:rsidP="00B274BA">
      <w:pPr>
        <w:pStyle w:val="ListParagraph"/>
      </w:pPr>
    </w:p>
    <w:p w14:paraId="617C7A15" w14:textId="1C201296" w:rsidR="00845C18" w:rsidRPr="002E35DF" w:rsidRDefault="00845C18" w:rsidP="00611829">
      <w:pPr>
        <w:pStyle w:val="ListParagraph"/>
        <w:numPr>
          <w:ilvl w:val="0"/>
          <w:numId w:val="1"/>
        </w:numPr>
        <w:rPr>
          <w:b/>
          <w:bCs/>
        </w:rPr>
      </w:pPr>
      <w:r w:rsidRPr="00845C18">
        <w:rPr>
          <w:b/>
          <w:bCs/>
        </w:rPr>
        <w:t>Assign</w:t>
      </w:r>
      <w:r w:rsidR="0024643F">
        <w:rPr>
          <w:b/>
          <w:bCs/>
        </w:rPr>
        <w:t>ed</w:t>
      </w:r>
      <w:r w:rsidRPr="00845C18">
        <w:rPr>
          <w:b/>
          <w:bCs/>
        </w:rPr>
        <w:t xml:space="preserve"> </w:t>
      </w:r>
      <w:r w:rsidR="004579F7">
        <w:rPr>
          <w:b/>
          <w:bCs/>
        </w:rPr>
        <w:t xml:space="preserve">the remaining </w:t>
      </w:r>
      <w:r w:rsidRPr="00845C18">
        <w:rPr>
          <w:b/>
          <w:bCs/>
        </w:rPr>
        <w:t xml:space="preserve">combined storage to Lake Powell and Lake Mead. </w:t>
      </w:r>
      <w:r w:rsidR="00772158">
        <w:t xml:space="preserve">The Interim Guidelines seek to equalize or split 50%/50% </w:t>
      </w:r>
      <w:r w:rsidR="00772158">
        <w:fldChar w:fldCharType="begin"/>
      </w:r>
      <w:r w:rsidR="00772158">
        <w:instrText xml:space="preserve"> ADDIN EN.CITE &lt;EndNote&gt;&lt;Cite&gt;&lt;Author&gt;USBR&lt;/Author&gt;&lt;Year&gt;2007&lt;/Year&gt;&lt;RecNum&gt;2736&lt;/RecNum&gt;&lt;DisplayText&gt;(USBR, 2007)&lt;/DisplayText&gt;&lt;record&gt;&lt;rec-number&gt;2736&lt;/rec-number&gt;&lt;foreign-keys&gt;&lt;key app="EN" db-id="xxt5ta9pd995dwesap0pdzzp2weaz0w9werf" timestamp="1600884226"&gt;2736&lt;/key&gt;&lt;/foreign-keys&gt;&lt;ref-type name="Report"&gt;27&lt;/ref-type&gt;&lt;contributors&gt;&lt;authors&gt;&lt;author&gt;USBR&lt;/author&gt;&lt;/authors&gt;&lt;/contributors&gt;&lt;titles&gt;&lt;title&gt;Record of Decision: Colorado River Interim Guidelines for Lower Basin Shortages and Coordinated Operations for Lakes Powell and Mead&lt;/title&gt;&lt;/titles&gt;&lt;pages&gt;58&lt;/pages&gt;&lt;volume&gt;Appendix A. CRSS Documentation&lt;/volume&gt;&lt;dates&gt;&lt;year&gt;2007&lt;/year&gt;&lt;pub-dates&gt;&lt;date&gt;November&lt;/date&gt;&lt;/pub-dates&gt;&lt;/dates&gt;&lt;publisher&gt;U.S. Bureau of Reclamation&lt;/publisher&gt;&lt;urls&gt;&lt;related-urls&gt;&lt;url&gt;https://www.usbr.gov/lc/region/programs/strategies/RecordofDecision.pdf&lt;/url&gt;&lt;/related-urls&gt;&lt;/urls&gt;&lt;/record&gt;&lt;/Cite&gt;&lt;/EndNote&gt;</w:instrText>
      </w:r>
      <w:r w:rsidR="00772158">
        <w:fldChar w:fldCharType="separate"/>
      </w:r>
      <w:r w:rsidR="00772158">
        <w:rPr>
          <w:noProof/>
        </w:rPr>
        <w:t>(USBR, 2007)</w:t>
      </w:r>
      <w:r w:rsidR="00772158">
        <w:fldChar w:fldCharType="end"/>
      </w:r>
      <w:r w:rsidR="00772158">
        <w:t xml:space="preserve">. </w:t>
      </w:r>
      <w:r w:rsidR="002E35DF">
        <w:t xml:space="preserve">This assignment </w:t>
      </w:r>
      <w:r w:rsidR="004C5637">
        <w:t>wa</w:t>
      </w:r>
      <w:r w:rsidR="002E35DF">
        <w:t xml:space="preserve">s another joint (political) decision </w:t>
      </w:r>
      <w:r w:rsidR="00772158">
        <w:t>and allowed</w:t>
      </w:r>
      <w:r w:rsidR="00E22E51">
        <w:t xml:space="preserve"> parties </w:t>
      </w:r>
      <w:r w:rsidR="00772158">
        <w:t xml:space="preserve">to </w:t>
      </w:r>
      <w:r w:rsidR="002E35DF">
        <w:t>split</w:t>
      </w:r>
      <w:r w:rsidR="00E22E51">
        <w:t xml:space="preserve"> in other amounts</w:t>
      </w:r>
      <w:r w:rsidR="00822F75">
        <w:t xml:space="preserve">. </w:t>
      </w:r>
      <w:r w:rsidR="00772158">
        <w:t xml:space="preserve">Parties still withdrew from their flex accounts </w:t>
      </w:r>
      <w:r w:rsidR="006F47FD">
        <w:t>whether</w:t>
      </w:r>
      <w:r w:rsidR="002E35DF">
        <w:t xml:space="preserve"> water </w:t>
      </w:r>
      <w:r w:rsidR="004C5637">
        <w:t>wa</w:t>
      </w:r>
      <w:r w:rsidR="002E35DF">
        <w:t xml:space="preserve">s physically stored in </w:t>
      </w:r>
      <w:r w:rsidR="006F47FD">
        <w:t>Lake Powell or Lake Mead.</w:t>
      </w:r>
      <w:r w:rsidR="00E22E51">
        <w:t xml:space="preserve"> </w:t>
      </w:r>
      <w:r w:rsidR="00F93DF4">
        <w:t xml:space="preserve">There were </w:t>
      </w:r>
      <w:r w:rsidR="00552DE6">
        <w:t xml:space="preserve">two </w:t>
      </w:r>
      <w:r w:rsidR="002E35DF">
        <w:t>considerations to assign combined storage between Lake Powell and Lake Mead:</w:t>
      </w:r>
    </w:p>
    <w:p w14:paraId="13C28E0D" w14:textId="2BE55D6B" w:rsidR="002E35DF" w:rsidRPr="002E35DF" w:rsidRDefault="002E35DF" w:rsidP="00B274BA">
      <w:pPr>
        <w:pStyle w:val="ListParagraph"/>
      </w:pPr>
    </w:p>
    <w:p w14:paraId="1833BC11" w14:textId="6518D414" w:rsidR="002E35DF" w:rsidRPr="00184B43" w:rsidRDefault="00586860" w:rsidP="00611829">
      <w:pPr>
        <w:pStyle w:val="ListParagraph"/>
        <w:numPr>
          <w:ilvl w:val="1"/>
          <w:numId w:val="1"/>
        </w:numPr>
        <w:rPr>
          <w:b/>
          <w:bCs/>
        </w:rPr>
      </w:pPr>
      <w:r>
        <w:rPr>
          <w:b/>
          <w:bCs/>
        </w:rPr>
        <w:t>Maintain the status quo for</w:t>
      </w:r>
      <w:r w:rsidR="002E35DF" w:rsidRPr="002E35DF">
        <w:rPr>
          <w:b/>
          <w:bCs/>
        </w:rPr>
        <w:t xml:space="preserve"> endangered, native fish of the Grand Canyon</w:t>
      </w:r>
      <w:r w:rsidR="002E35DF">
        <w:rPr>
          <w:b/>
          <w:bCs/>
        </w:rPr>
        <w:t xml:space="preserve">. </w:t>
      </w:r>
      <w:r w:rsidR="002E35DF" w:rsidRPr="002E35DF">
        <w:t xml:space="preserve">As Lake Powell </w:t>
      </w:r>
      <w:r w:rsidR="00772158">
        <w:t>draws down</w:t>
      </w:r>
      <w:r w:rsidR="002E35DF" w:rsidRPr="002E35DF">
        <w:t xml:space="preserve">, the </w:t>
      </w:r>
      <w:r w:rsidR="00772158">
        <w:t xml:space="preserve">stored </w:t>
      </w:r>
      <w:r w:rsidR="002E35DF" w:rsidRPr="002E35DF">
        <w:t>water heats (less stratification)</w:t>
      </w:r>
      <w:r w:rsidR="00F93DF4">
        <w:t xml:space="preserve"> and</w:t>
      </w:r>
      <w:r w:rsidR="002E35DF" w:rsidRPr="002E35DF">
        <w:t xml:space="preserve"> increases release water temperature through the hydropower turbines</w:t>
      </w:r>
      <w:r w:rsidR="00F93DF4">
        <w:t>. Warm releases</w:t>
      </w:r>
      <w:r w:rsidR="002E35DF" w:rsidRPr="002E35DF">
        <w:t xml:space="preserve"> make the native, endangered fish of the Grand Canyon more susceptible to prey</w:t>
      </w:r>
      <w:r w:rsidR="00A87DBE">
        <w:t xml:space="preserve"> and ex</w:t>
      </w:r>
      <w:r w:rsidR="00F93DF4">
        <w:t>tinction</w:t>
      </w:r>
      <w:r w:rsidR="002E35DF" w:rsidRPr="002E35DF">
        <w:t xml:space="preserve"> by non-native fish (Figure </w:t>
      </w:r>
      <w:r w:rsidR="00772158">
        <w:t>4</w:t>
      </w:r>
      <w:r w:rsidR="002E35DF" w:rsidRPr="002E35DF">
        <w:t xml:space="preserve">). </w:t>
      </w:r>
      <w:r w:rsidR="00184B43">
        <w:t xml:space="preserve">Outcomes for native fish become highly uncertain (Figure </w:t>
      </w:r>
      <w:r w:rsidR="00F3630E">
        <w:t>4</w:t>
      </w:r>
      <w:r w:rsidR="00184B43">
        <w:t xml:space="preserve">, red) when Lake Powell storage drops to 5.9 </w:t>
      </w:r>
      <w:proofErr w:type="spellStart"/>
      <w:r w:rsidR="00184B43">
        <w:t>maf</w:t>
      </w:r>
      <w:proofErr w:type="spellEnd"/>
      <w:r w:rsidR="00184B43">
        <w:t xml:space="preserve"> (3,525 feet) and water continues to </w:t>
      </w:r>
      <w:r w:rsidR="00F93DF4">
        <w:t>flow</w:t>
      </w:r>
      <w:r w:rsidR="00184B43">
        <w:t xml:space="preserve"> through the turbines </w:t>
      </w:r>
      <w:r w:rsidR="00A87DBE">
        <w:t xml:space="preserve">(elevation 3,490 feet [4 </w:t>
      </w:r>
      <w:proofErr w:type="spellStart"/>
      <w:r w:rsidR="00A87DBE">
        <w:t>maf</w:t>
      </w:r>
      <w:proofErr w:type="spellEnd"/>
      <w:r w:rsidR="00A87DBE">
        <w:t>])</w:t>
      </w:r>
      <w:r w:rsidR="00F93DF4">
        <w:t xml:space="preserve">. Outcomes for native fish also become highly uncertain when </w:t>
      </w:r>
      <w:r w:rsidR="00184B43">
        <w:t xml:space="preserve">Lake Powell storage drops to 1.4 </w:t>
      </w:r>
      <w:proofErr w:type="spellStart"/>
      <w:r w:rsidR="00184B43">
        <w:t>maf</w:t>
      </w:r>
      <w:proofErr w:type="spellEnd"/>
      <w:r w:rsidR="00184B43">
        <w:t xml:space="preserve"> (3,425 feet) </w:t>
      </w:r>
      <w:r w:rsidR="00F93DF4">
        <w:t>and</w:t>
      </w:r>
      <w:r w:rsidR="00184B43">
        <w:t xml:space="preserve"> water is released through the </w:t>
      </w:r>
      <w:r w:rsidR="002E35DF" w:rsidRPr="002E35DF">
        <w:t xml:space="preserve">low elevation river outlets (elevation 3,370 feet; 0 </w:t>
      </w:r>
      <w:proofErr w:type="spellStart"/>
      <w:r w:rsidR="002E35DF" w:rsidRPr="002E35DF">
        <w:t>maf</w:t>
      </w:r>
      <w:proofErr w:type="spellEnd"/>
      <w:r w:rsidR="002E35DF" w:rsidRPr="002E35DF">
        <w:t xml:space="preserve">). </w:t>
      </w:r>
      <w:r w:rsidR="00772158">
        <w:t xml:space="preserve">Options to </w:t>
      </w:r>
      <w:r w:rsidR="00184B43">
        <w:t xml:space="preserve">improve outcomes for native fish </w:t>
      </w:r>
      <w:r w:rsidR="00772158">
        <w:t>were</w:t>
      </w:r>
      <w:r w:rsidR="00184B43">
        <w:t xml:space="preserve"> stor</w:t>
      </w:r>
      <w:r w:rsidR="00772158">
        <w:t>e</w:t>
      </w:r>
      <w:r w:rsidR="00184B43">
        <w:t xml:space="preserve"> more water in Lake Powell, forego hydropower generation</w:t>
      </w:r>
      <w:r w:rsidR="00F93DF4">
        <w:t>,</w:t>
      </w:r>
      <w:r w:rsidR="00184B43">
        <w:t xml:space="preserve"> an</w:t>
      </w:r>
      <w:r w:rsidR="00772158">
        <w:t>d/or</w:t>
      </w:r>
      <w:r w:rsidR="00184B43">
        <w:t xml:space="preserve"> releas</w:t>
      </w:r>
      <w:r w:rsidR="00772158">
        <w:t>e</w:t>
      </w:r>
      <w:r w:rsidR="00184B43">
        <w:t xml:space="preserve"> more water through the river outlets</w:t>
      </w:r>
      <w:r w:rsidR="00552DE6">
        <w:t>.</w:t>
      </w:r>
    </w:p>
    <w:p w14:paraId="1FBE826E" w14:textId="51A0D7B2" w:rsidR="00BD167D" w:rsidRPr="004730B1" w:rsidRDefault="00822F75" w:rsidP="00611829">
      <w:pPr>
        <w:pStyle w:val="ListParagraph"/>
        <w:numPr>
          <w:ilvl w:val="1"/>
          <w:numId w:val="1"/>
        </w:numPr>
        <w:rPr>
          <w:b/>
          <w:bCs/>
        </w:rPr>
      </w:pPr>
      <w:r>
        <w:rPr>
          <w:b/>
          <w:bCs/>
        </w:rPr>
        <w:t>Stay above minimum power pools</w:t>
      </w:r>
      <w:r w:rsidR="006B4255" w:rsidRPr="007D53A7">
        <w:rPr>
          <w:b/>
          <w:bCs/>
        </w:rPr>
        <w:t xml:space="preserve">. </w:t>
      </w:r>
      <w:r w:rsidR="00F93DF4">
        <w:t>Reservoir drawdown</w:t>
      </w:r>
      <w:r w:rsidR="006B4255">
        <w:t xml:space="preserve"> </w:t>
      </w:r>
      <w:r w:rsidR="006B4255" w:rsidRPr="006B4255">
        <w:t>reduce</w:t>
      </w:r>
      <w:r w:rsidR="004C5637">
        <w:t>d</w:t>
      </w:r>
      <w:r w:rsidR="006B4255" w:rsidRPr="006B4255">
        <w:t xml:space="preserve"> hydropower generation and spe</w:t>
      </w:r>
      <w:r w:rsidR="004C5637">
        <w:t>d</w:t>
      </w:r>
      <w:r w:rsidR="006B4255" w:rsidRPr="006B4255">
        <w:t xml:space="preserve"> the time </w:t>
      </w:r>
      <w:r w:rsidR="006F47FD">
        <w:t>to reach</w:t>
      </w:r>
      <w:r w:rsidR="006B4255" w:rsidRPr="006B4255">
        <w:t xml:space="preserve"> minimum power pools where reservoirs no longer generate energy</w:t>
      </w:r>
      <w:r w:rsidR="006B4255">
        <w:t xml:space="preserve"> </w:t>
      </w:r>
      <w:r w:rsidR="00A1685E">
        <w:t>(</w:t>
      </w:r>
      <w:r w:rsidR="004730B1">
        <w:t xml:space="preserve">elevations 3,490 and 955 feet; 4.0 and 2.2 </w:t>
      </w:r>
      <w:proofErr w:type="spellStart"/>
      <w:r w:rsidR="004730B1">
        <w:t>maf</w:t>
      </w:r>
      <w:proofErr w:type="spellEnd"/>
      <w:r w:rsidR="00A1685E">
        <w:t>)</w:t>
      </w:r>
      <w:r w:rsidR="006B4255" w:rsidRPr="006B4255">
        <w:t xml:space="preserve">. </w:t>
      </w:r>
      <w:r w:rsidR="0062108E">
        <w:t xml:space="preserve">During the April to November 2021 period, the Western Area Power Authority delivered </w:t>
      </w:r>
      <w:r w:rsidR="0062108E">
        <w:lastRenderedPageBreak/>
        <w:t xml:space="preserve">less energy </w:t>
      </w:r>
      <w:r w:rsidR="00F3630E">
        <w:t>to its</w:t>
      </w:r>
      <w:r w:rsidR="0062108E">
        <w:t xml:space="preserve"> customers</w:t>
      </w:r>
      <w:r w:rsidR="00F3630E">
        <w:t>. Customers purchased</w:t>
      </w:r>
      <w:r w:rsidR="0062108E">
        <w:t xml:space="preserve"> additional energy from other sources</w:t>
      </w:r>
      <w:r w:rsidR="004D6E86">
        <w:t>.</w:t>
      </w:r>
    </w:p>
    <w:p w14:paraId="7A247083" w14:textId="77777777" w:rsidR="0062108E" w:rsidRPr="00AF48A3" w:rsidRDefault="0062108E" w:rsidP="00202BDB">
      <w:pPr>
        <w:pStyle w:val="ListParagraph"/>
        <w:ind w:left="1440"/>
        <w:rPr>
          <w:b/>
          <w:bCs/>
        </w:rPr>
      </w:pPr>
    </w:p>
    <w:p w14:paraId="71255683" w14:textId="108513F5" w:rsidR="00AF48A3" w:rsidRPr="00F522A0" w:rsidRDefault="00202BDB" w:rsidP="00611829">
      <w:pPr>
        <w:pStyle w:val="ListParagraph"/>
        <w:numPr>
          <w:ilvl w:val="0"/>
          <w:numId w:val="1"/>
        </w:numPr>
        <w:rPr>
          <w:b/>
          <w:bCs/>
        </w:rPr>
      </w:pPr>
      <w:r>
        <w:rPr>
          <w:b/>
          <w:bCs/>
        </w:rPr>
        <w:t>Continue</w:t>
      </w:r>
      <w:r w:rsidR="00552DE6">
        <w:rPr>
          <w:b/>
          <w:bCs/>
        </w:rPr>
        <w:t>d</w:t>
      </w:r>
      <w:r>
        <w:rPr>
          <w:b/>
          <w:bCs/>
        </w:rPr>
        <w:t xml:space="preserve"> to next year.  </w:t>
      </w:r>
      <w:r w:rsidR="0062108E">
        <w:t>All end of year account balances carried over to the beginning of the next year</w:t>
      </w:r>
      <w:r w:rsidR="00794C87">
        <w:t xml:space="preserve"> </w:t>
      </w:r>
      <w:r>
        <w:t>(Step</w:t>
      </w:r>
      <w:r w:rsidR="00C15AFD">
        <w:t>s</w:t>
      </w:r>
      <w:r>
        <w:t xml:space="preserve"> 3</w:t>
      </w:r>
      <w:r w:rsidR="00C15AFD">
        <w:t xml:space="preserve"> to 6</w:t>
      </w:r>
      <w:r>
        <w:t>).</w:t>
      </w:r>
    </w:p>
    <w:p w14:paraId="22CF2DED" w14:textId="5F14E805" w:rsidR="00F522A0" w:rsidRDefault="00F522A0" w:rsidP="00F522A0">
      <w:r>
        <w:t>A spreadsheet model implemented the</w:t>
      </w:r>
      <w:r w:rsidR="00B9612F">
        <w:t xml:space="preserve"> 7</w:t>
      </w:r>
      <w:r>
        <w:t xml:space="preserve"> steps</w:t>
      </w:r>
      <w:r w:rsidR="00912F81">
        <w:t xml:space="preserve"> in 142 rows on 1 master worksheet, 4 data support worksheets, a ReadMe worksheet, and a Versions worksheet</w:t>
      </w:r>
      <w:r>
        <w:t xml:space="preserve"> </w:t>
      </w:r>
      <w:r>
        <w:fldChar w:fldCharType="begin"/>
      </w:r>
      <w:r w:rsidR="00715344">
        <w:instrText xml:space="preserve"> ADDIN EN.CITE &lt;EndNote&gt;&lt;Cite&gt;&lt;Author&gt;Rosenberg&lt;/Author&gt;&lt;Year&gt;2021&lt;/Year&gt;&lt;RecNum&gt;2789&lt;/RecNum&gt;&lt;DisplayText&gt;(Rosenberg, 2021e)&lt;/DisplayText&gt;&lt;record&gt;&lt;rec-number&gt;2789&lt;/rec-number&gt;&lt;foreign-keys&gt;&lt;key app="EN" db-id="xxt5ta9pd995dwesap0pdzzp2weaz0w9werf" timestamp="1620873547"&gt;2789&lt;/key&gt;&lt;/foreign-keys&gt;&lt;ref-type name="Web Page"&gt;12&lt;/ref-type&gt;&lt;contributors&gt;&lt;authors&gt;&lt;author&gt;David E. Rosenberg&lt;/author&gt;&lt;/authors&gt;&lt;/contributors&gt;&lt;titles&gt;&lt;title&gt;Colorado River Coding: Pilot flex accounting to encourage more water conservation in a combined Lake Powell-Lake Mead system&lt;/title&gt;&lt;/titles&gt;&lt;dates&gt;&lt;year&gt;2021&lt;/year&gt;&lt;/dates&gt;&lt;publisher&gt;ModelMusings folder&lt;/publisher&gt;&lt;urls&gt;&lt;related-urls&gt;&lt;url&gt;https://doi.org/10.5281/zenodo.5522835&lt;/url&gt;&lt;/related-urls&gt;&lt;/urls&gt;&lt;/record&gt;&lt;/Cite&gt;&lt;/EndNote&gt;</w:instrText>
      </w:r>
      <w:r>
        <w:fldChar w:fldCharType="separate"/>
      </w:r>
      <w:r w:rsidR="00715344">
        <w:rPr>
          <w:noProof/>
        </w:rPr>
        <w:t>(Rosenberg, 2021e)</w:t>
      </w:r>
      <w:r>
        <w:fldChar w:fldCharType="end"/>
      </w:r>
      <w:r>
        <w:t xml:space="preserve">. Each spreadsheet row </w:t>
      </w:r>
      <w:r w:rsidR="00912F81">
        <w:t xml:space="preserve">on the master worksheet also </w:t>
      </w:r>
      <w:r>
        <w:t xml:space="preserve">linked to </w:t>
      </w:r>
      <w:r w:rsidR="00B9612F">
        <w:t xml:space="preserve">an </w:t>
      </w:r>
      <w:r>
        <w:t>online model guide.</w:t>
      </w:r>
    </w:p>
    <w:p w14:paraId="7D165E8A" w14:textId="66C5A024" w:rsidR="004C5637" w:rsidRPr="004C5637" w:rsidRDefault="00086F6B" w:rsidP="004C5637">
      <w:pPr>
        <w:rPr>
          <w:b/>
          <w:bCs/>
        </w:rPr>
      </w:pPr>
      <w:r>
        <w:rPr>
          <w:b/>
          <w:bCs/>
          <w:noProof/>
        </w:rPr>
        <w:drawing>
          <wp:inline distT="0" distB="0" distL="0" distR="0" wp14:anchorId="644CA7E3" wp14:editId="6106C51A">
            <wp:extent cx="5658748" cy="30469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697293" cy="3067750"/>
                    </a:xfrm>
                    <a:prstGeom prst="rect">
                      <a:avLst/>
                    </a:prstGeom>
                    <a:noFill/>
                  </pic:spPr>
                </pic:pic>
              </a:graphicData>
            </a:graphic>
          </wp:inline>
        </w:drawing>
      </w:r>
    </w:p>
    <w:p w14:paraId="4BC5557E" w14:textId="3336EEA5" w:rsidR="009F46E0" w:rsidRDefault="00B47105" w:rsidP="009F46E0">
      <w:pPr>
        <w:pStyle w:val="FigureTitle"/>
      </w:pPr>
      <w:r>
        <w:t>R</w:t>
      </w:r>
      <w:r w:rsidR="00184B43">
        <w:t>elease</w:t>
      </w:r>
      <w:r>
        <w:t xml:space="preserve">s through the Glen Canyon Dam </w:t>
      </w:r>
      <w:r w:rsidR="004C5637">
        <w:t xml:space="preserve">turbines (left, 3,490 feet) </w:t>
      </w:r>
      <w:r w:rsidR="003E1FE9">
        <w:t>require more stored water to sustain cold water releases for native fish of the Grand Canyon than releases through the</w:t>
      </w:r>
      <w:r w:rsidR="004C5637">
        <w:t xml:space="preserve"> </w:t>
      </w:r>
      <w:r>
        <w:t xml:space="preserve">river outlets (right, 3,370 feet) </w:t>
      </w:r>
      <w:r w:rsidR="00184B43" w:rsidRPr="005459C0">
        <w:fldChar w:fldCharType="begin"/>
      </w:r>
      <w:r w:rsidR="00552DE6">
        <w:instrText xml:space="preserve"> ADDIN EN.CITE &lt;EndNote&gt;&lt;Cite&gt;&lt;Author&gt;Wheeler&lt;/Author&gt;&lt;Year&gt;2021&lt;/Year&gt;&lt;RecNum&gt;2802&lt;/RecNum&gt;&lt;Prefix&gt;adapted from &lt;/Prefix&gt;&lt;DisplayText&gt;(adapted from Wheeler et al., 2021)&lt;/DisplayText&gt;&lt;record&gt;&lt;rec-number&gt;2802&lt;/rec-number&gt;&lt;foreign-keys&gt;&lt;key app="EN" db-id="xxt5ta9pd995dwesap0pdzzp2weaz0w9werf" timestamp="1624663065"&gt;2802&lt;/key&gt;&lt;/foreign-keys&gt;&lt;ref-type name="Report"&gt;27&lt;/ref-type&gt;&lt;contributors&gt;&lt;authors&gt;&lt;author&gt;Kevin Wheeler&lt;/author&gt;&lt;author&gt;Eric Kuhn&lt;/author&gt;&lt;author&gt;Lindsey Bruckerhoff&lt;/author&gt;&lt;author&gt;Brad Udall&lt;/author&gt;&lt;author&gt;Jian Wang&lt;/author&gt;&lt;author&gt;Lael Gilbert&lt;/author&gt;&lt;author&gt;Sara Goeking&lt;/author&gt;&lt;author&gt;Alan Kasprak&lt;/author&gt;&lt;author&gt;Bryce Mihalevich&lt;/author&gt;&lt;author&gt;Bethany Neilson&lt;/author&gt;&lt;author&gt;Homa Salehabadi&lt;/author&gt;&lt;author&gt;John C. Schmidt&lt;/author&gt;&lt;/authors&gt;&lt;/contributors&gt;&lt;titles&gt;&lt;title&gt;Alternative Management Paradigms for the Future of the Colorado and Green Rivers&lt;/title&gt;&lt;/titles&gt;&lt;pages&gt;47&lt;/pages&gt;&lt;number&gt;White Paper #2&lt;/number&gt;&lt;dates&gt;&lt;year&gt;2021&lt;/year&gt;&lt;pub-dates&gt;&lt;date&gt;January&lt;/date&gt;&lt;/pub-dates&gt;&lt;/dates&gt;&lt;pub-location&gt;Logan, Utah&lt;/pub-location&gt;&lt;publisher&gt;Center for Colorado River Studies, Utah State University&lt;/publisher&gt;&lt;urls&gt;&lt;related-urls&gt;&lt;url&gt;https://qcnr.usu.edu/coloradoriver/files/WhitePaper_6.pdf&lt;/url&gt;&lt;/related-urls&gt;&lt;/urls&gt;&lt;/record&gt;&lt;/Cite&gt;&lt;/EndNote&gt;</w:instrText>
      </w:r>
      <w:r w:rsidR="00184B43" w:rsidRPr="005459C0">
        <w:fldChar w:fldCharType="separate"/>
      </w:r>
      <w:r w:rsidR="00552DE6">
        <w:rPr>
          <w:noProof/>
        </w:rPr>
        <w:t>(adapted from Wheeler et al., 2021)</w:t>
      </w:r>
      <w:r w:rsidR="00184B43" w:rsidRPr="005459C0">
        <w:fldChar w:fldCharType="end"/>
      </w:r>
      <w:r w:rsidR="00184B43" w:rsidRPr="005459C0">
        <w:t>.</w:t>
      </w:r>
    </w:p>
    <w:p w14:paraId="527D0396" w14:textId="3D22ABA9" w:rsidR="0089731B" w:rsidRDefault="00A5789C" w:rsidP="00DA19E2">
      <w:pPr>
        <w:pStyle w:val="Heading1"/>
      </w:pPr>
      <w:r>
        <w:t>Compare to</w:t>
      </w:r>
      <w:r w:rsidR="0089731B">
        <w:t xml:space="preserve"> Existing Operations</w:t>
      </w:r>
    </w:p>
    <w:p w14:paraId="6F118340" w14:textId="06B5EB8C" w:rsidR="00912F81" w:rsidRDefault="00D63FC0" w:rsidP="00912F81">
      <w:r>
        <w:t>E</w:t>
      </w:r>
      <w:r w:rsidR="00C60026">
        <w:t>xisting Colorado River</w:t>
      </w:r>
      <w:r w:rsidR="0089731B">
        <w:t xml:space="preserve"> operations </w:t>
      </w:r>
      <w:r>
        <w:t>comprise</w:t>
      </w:r>
      <w:r w:rsidR="0089731B">
        <w:t xml:space="preserve"> treaties, compacts, court cases, and agreements negotiated over 100 years </w:t>
      </w:r>
      <w:r w:rsidR="00912F81">
        <w:fldChar w:fldCharType="begin">
          <w:fldData xml:space="preserve">PEVuZE5vdGU+PENpdGUgRXhjbHVkZUF1dGg9IjEiPjxZZWFyPjE5MjI8L1llYXI+PFJlY051bT4y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=
</w:fldData>
        </w:fldChar>
      </w:r>
      <w:r w:rsidR="00C60026">
        <w:instrText xml:space="preserve"> ADDIN EN.CITE </w:instrText>
      </w:r>
      <w:r w:rsidR="00C60026">
        <w:fldChar w:fldCharType="begin">
          <w:fldData xml:space="preserve">PEVuZE5vdGU+PENpdGUgRXhjbHVkZUF1dGg9IjEiPjxZZWFyPjE5MjI8L1llYXI+PFJlY051bT4y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=
</w:fldData>
        </w:fldChar>
      </w:r>
      <w:r w:rsidR="00C60026">
        <w:instrText xml:space="preserve"> ADDIN EN.CITE.DATA </w:instrText>
      </w:r>
      <w:r w:rsidR="00C60026">
        <w:fldChar w:fldCharType="end"/>
      </w:r>
      <w:r w:rsidR="00912F81">
        <w:fldChar w:fldCharType="separate"/>
      </w:r>
      <w:r w:rsidR="00C60026">
        <w:rPr>
          <w:noProof/>
        </w:rPr>
        <w:t>(1922; Carson et al., 1948; Ten Tribes Partnership, 2018; U.S. Bureau of Reclamation and National Park Service, 2016; USBR, 2007; USBR, 2019)</w:t>
      </w:r>
      <w:r w:rsidR="00912F81">
        <w:fldChar w:fldCharType="end"/>
      </w:r>
      <w:r w:rsidR="0089731B">
        <w:t xml:space="preserve">. </w:t>
      </w:r>
      <w:r w:rsidR="006B6871">
        <w:t xml:space="preserve">In these operations, </w:t>
      </w:r>
      <w:r w:rsidR="002351A3">
        <w:t xml:space="preserve">historical allocations decrease as </w:t>
      </w:r>
      <w:r>
        <w:t>reservoir storage declines</w:t>
      </w:r>
      <w:r w:rsidR="002351A3">
        <w:t xml:space="preserve">. </w:t>
      </w:r>
      <w:r w:rsidR="002351A3">
        <w:fldChar w:fldCharType="begin"/>
      </w:r>
      <w:r w:rsidR="002351A3">
        <w:instrText xml:space="preserve"> ADDIN EN.CITE &lt;EndNote&gt;&lt;Cite AuthorYear="1"&gt;&lt;Author&gt;Castle&lt;/Author&gt;&lt;Year&gt;2019&lt;/Year&gt;&lt;RecNum&gt;2810&lt;/RecNum&gt;&lt;DisplayText&gt;Castle and Fleck (2019)&lt;/DisplayText&gt;&lt;record&gt;&lt;rec-number&gt;2810&lt;/rec-number&gt;&lt;foreign-keys&gt;&lt;key app="EN" db-id="xxt5ta9pd995dwesap0pdzzp2weaz0w9werf" timestamp="1627429208"&gt;2810&lt;/key&gt;&lt;/foreign-keys&gt;&lt;ref-type name="Report"&gt;27&lt;/ref-type&gt;&lt;contributors&gt;&lt;authors&gt;&lt;author&gt;Anne Castle&lt;/author&gt;&lt;author&gt;John Fleck&lt;/author&gt;&lt;/authors&gt;&lt;subsidiary-authors&gt;&lt;author&gt;Getches-Wilkinson Center for Natural Resources, Energy, and the Environment, University of Colorado Law School and Water Resources Program, University of New Mexico&lt;/author&gt;&lt;/subsidiary-authors&gt;&lt;/contributors&gt;&lt;titles&gt;&lt;title&gt;The Risk of Curtailment under the Colorado River Compact&lt;/title&gt;&lt;/titles&gt;&lt;dates&gt;&lt;year&gt;2019&lt;/year&gt;&lt;/dates&gt;&lt;urls&gt;&lt;related-urls&gt;&lt;url&gt;http://dx.doi.org/10.2139/ssrn.3483654&lt;/url&gt;&lt;/related-urls&gt;&lt;/urls&gt;&lt;electronic-resource-num&gt;http://dx.doi.org/10.2139/ssrn.3483654&lt;/electronic-resource-num&gt;&lt;/record&gt;&lt;/Cite&gt;&lt;/EndNote&gt;</w:instrText>
      </w:r>
      <w:r w:rsidR="002351A3">
        <w:fldChar w:fldCharType="separate"/>
      </w:r>
      <w:r w:rsidR="002351A3">
        <w:rPr>
          <w:noProof/>
        </w:rPr>
        <w:t>Castle and Fleck (2019)</w:t>
      </w:r>
      <w:r w:rsidR="002351A3">
        <w:fldChar w:fldCharType="end"/>
      </w:r>
      <w:r w:rsidR="002351A3">
        <w:t xml:space="preserve">, </w:t>
      </w:r>
      <w:r w:rsidR="002351A3">
        <w:fldChar w:fldCharType="begin"/>
      </w:r>
      <w:r w:rsidR="002351A3">
        <w:instrText xml:space="preserve"> ADDIN EN.CITE &lt;EndNote&gt;&lt;Cite AuthorYear="1"&gt;&lt;Author&gt;Kuhn&lt;/Author&gt;&lt;Year&gt;2019&lt;/Year&gt;&lt;RecNum&gt;2780&lt;/RecNum&gt;&lt;DisplayText&gt;Kuhn and Fleck (2019)&lt;/DisplayText&gt;&lt;record&gt;&lt;rec-number&gt;2780&lt;/rec-number&gt;&lt;foreign-keys&gt;&lt;key app="EN" db-id="xxt5ta9pd995dwesap0pdzzp2weaz0w9werf" timestamp="1620673300"&gt;2780&lt;/key&gt;&lt;/foreign-keys&gt;&lt;ref-type name="Book"&gt;6&lt;/ref-type&gt;&lt;contributors&gt;&lt;authors&gt;&lt;author&gt;Eric Kuhn&lt;/author&gt;&lt;author&gt;John Fleck&lt;/author&gt;&lt;/authors&gt;&lt;/contributors&gt;&lt;titles&gt;&lt;title&gt;Science Be Dammed: How Ignoring Inconvenient Science Drained the Colorado River&lt;/title&gt;&lt;/titles&gt;&lt;section&gt;288&lt;/section&gt;&lt;dates&gt;&lt;year&gt;2019&lt;/year&gt;&lt;pub-dates&gt;&lt;date&gt;November&lt;/date&gt;&lt;/pub-dates&gt;&lt;/dates&gt;&lt;publisher&gt;University of Arizona Press&lt;/publisher&gt;&lt;urls&gt;&lt;/urls&gt;&lt;/record&gt;&lt;/Cite&gt;&lt;/EndNote&gt;</w:instrText>
      </w:r>
      <w:r w:rsidR="002351A3">
        <w:fldChar w:fldCharType="separate"/>
      </w:r>
      <w:r w:rsidR="002351A3">
        <w:rPr>
          <w:noProof/>
        </w:rPr>
        <w:t>Kuhn and Fleck (2019)</w:t>
      </w:r>
      <w:r w:rsidR="002351A3">
        <w:fldChar w:fldCharType="end"/>
      </w:r>
      <w:r w:rsidR="002351A3">
        <w:t xml:space="preserve">,  </w:t>
      </w:r>
      <w:r w:rsidR="002351A3">
        <w:fldChar w:fldCharType="begin"/>
      </w:r>
      <w:r w:rsidR="002351A3">
        <w:instrText xml:space="preserve"> ADDIN EN.CITE &lt;EndNote&gt;&lt;Cite AuthorYear="1"&gt;&lt;Author&gt;MacDonnell&lt;/Author&gt;&lt;Year&gt;1995&lt;/Year&gt;&lt;RecNum&gt;2258&lt;/RecNum&gt;&lt;DisplayText&gt;MacDonnell et al. (1995)&lt;/DisplayText&gt;&lt;record&gt;&lt;rec-number&gt;2258&lt;/rec-number&gt;&lt;foreign-keys&gt;&lt;key app="EN" db-id="xxt5ta9pd995dwesap0pdzzp2weaz0w9werf" timestamp="1517335863"&gt;2258&lt;/key&gt;&lt;/foreign-keys&gt;&lt;ref-type name="Journal Article"&gt;17&lt;/ref-type&gt;&lt;contributors&gt;&lt;authors&gt;&lt;author&gt;MacDonnell, Lawrence J.&lt;/author&gt;&lt;author&gt;Getches, David H.&lt;/author&gt;&lt;author&gt;Hugenberg, William C.&lt;/author&gt;&lt;/authors&gt;&lt;/contributors&gt;&lt;titles&gt;&lt;title&gt;THE LAW OF THE COLORADO RIVER: COPING WITH SEVERE SUSTAINED DROUGHT&lt;/title&gt;&lt;secondary-title&gt;JAWRA Journal of the American Water Resources Association&lt;/secondary-title&gt;&lt;/titles&gt;&lt;periodical&gt;&lt;full-title&gt;JAWRA Journal of the American Water Resources Association&lt;/full-title&gt;&lt;/periodical&gt;&lt;pages&gt;825-836&lt;/pages&gt;&lt;volume&gt;31&lt;/volume&gt;&lt;number&gt;5&lt;/number&gt;&lt;keywords&gt;&lt;keyword&gt;social and political&lt;/keyword&gt;&lt;keyword&gt;water law&lt;/keyword&gt;&lt;keyword&gt;water policy/regulation/decisionmaking&lt;/keyword&gt;&lt;keyword&gt;water resources planning&lt;/keyword&gt;&lt;keyword&gt;watershed management&lt;/keyword&gt;&lt;keyword&gt;Colorado River&lt;/keyword&gt;&lt;/keywords&gt;&lt;dates&gt;&lt;year&gt;1995&lt;/year&gt;&lt;/dates&gt;&lt;publisher&gt;Blackwell Publishing Ltd&lt;/publisher&gt;&lt;isbn&gt;1752-1688&lt;/isbn&gt;&lt;urls&gt;&lt;related-urls&gt;&lt;url&gt;http://dx.doi.org/10.1111/j.1752-1688.1995.tb03404.x&lt;/url&gt;&lt;/related-urls&gt;&lt;/urls&gt;&lt;electronic-resource-num&gt;10.1111/j.1752-1688.1995.tb03404.x&lt;/electronic-resource-num&gt;&lt;/record&gt;&lt;/Cite&gt;&lt;/EndNote&gt;</w:instrText>
      </w:r>
      <w:r w:rsidR="002351A3">
        <w:fldChar w:fldCharType="separate"/>
      </w:r>
      <w:r w:rsidR="002351A3">
        <w:rPr>
          <w:noProof/>
        </w:rPr>
        <w:t>MacDonnell et al. (1995)</w:t>
      </w:r>
      <w:r w:rsidR="002351A3">
        <w:fldChar w:fldCharType="end"/>
      </w:r>
      <w:r w:rsidR="00C10D56">
        <w:t xml:space="preserve">, and </w:t>
      </w:r>
      <w:r w:rsidR="00C10D56">
        <w:fldChar w:fldCharType="begin"/>
      </w:r>
      <w:r w:rsidR="00C10D56">
        <w:instrText xml:space="preserve"> ADDIN EN.CITE &lt;EndNote&gt;&lt;Cite AuthorYear="1"&gt;&lt;Author&gt;USBR&lt;/Author&gt;&lt;Year&gt;2008&lt;/Year&gt;&lt;RecNum&gt;2840&lt;/RecNum&gt;&lt;DisplayText&gt;USBR (2008)&lt;/DisplayText&gt;&lt;record&gt;&lt;rec-number&gt;2840&lt;/rec-number&gt;&lt;foreign-keys&gt;&lt;key app="EN" db-id="xxt5ta9pd995dwesap0pdzzp2weaz0w9werf" timestamp="1639008104"&gt;2840&lt;/key&gt;&lt;/foreign-keys&gt;&lt;ref-type name="Web Page"&gt;12&lt;/ref-type&gt;&lt;contributors&gt;&lt;authors&gt;&lt;author&gt;USBR&lt;/author&gt;&lt;/authors&gt;&lt;/contributors&gt;&lt;titles&gt;&lt;title&gt;Law of the River&lt;/title&gt;&lt;/titles&gt;&lt;volume&gt;2021&lt;/volume&gt;&lt;number&gt;Dec. 8&lt;/number&gt;&lt;dates&gt;&lt;year&gt;2008&lt;/year&gt;&lt;/dates&gt;&lt;publisher&gt;Bureau of Reclamation&lt;/publisher&gt;&lt;urls&gt;&lt;related-urls&gt;&lt;url&gt;https://www.usbr.gov/lc/region/g1000/lawofrvr.html&lt;/url&gt;&lt;/related-urls&gt;&lt;/urls&gt;&lt;/record&gt;&lt;/Cite&gt;&lt;/EndNote&gt;</w:instrText>
      </w:r>
      <w:r w:rsidR="00C10D56">
        <w:fldChar w:fldCharType="separate"/>
      </w:r>
      <w:r w:rsidR="00C10D56">
        <w:rPr>
          <w:noProof/>
        </w:rPr>
        <w:t>USBR (2008)</w:t>
      </w:r>
      <w:r w:rsidR="00C10D56">
        <w:fldChar w:fldCharType="end"/>
      </w:r>
      <w:r w:rsidR="002351A3">
        <w:t xml:space="preserve"> summarize</w:t>
      </w:r>
      <w:r w:rsidR="00912F81">
        <w:t xml:space="preserve"> operations. The Colorado River Simulation System (CRSS) maintained by Reclamation encodes the operations into 12 reservoirs, 29 flow gages, 520 water user objects, and 145 rules </w:t>
      </w:r>
      <w:r w:rsidR="00C60026">
        <w:fldChar w:fldCharType="begin">
          <w:fldData xml:space="preserve">PEVuZE5vdGU+PENpdGU+PEF1dGhvcj5XaGVlbGVyPC9BdXRob3I+PFllYXI+MjAxOTwvWWVhcj48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</w:fldData>
        </w:fldChar>
      </w:r>
      <w:r w:rsidR="00C60026">
        <w:instrText xml:space="preserve"> ADDIN EN.CITE </w:instrText>
      </w:r>
      <w:r w:rsidR="00C60026">
        <w:fldChar w:fldCharType="begin">
          <w:fldData xml:space="preserve">PEVuZE5vdGU+PENpdGU+PEF1dGhvcj5XaGVlbGVyPC9BdXRob3I+PFllYXI+MjAxOTwvWWVhcj48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</w:fldData>
        </w:fldChar>
      </w:r>
      <w:r w:rsidR="00C60026">
        <w:instrText xml:space="preserve"> ADDIN EN.CITE.DATA </w:instrText>
      </w:r>
      <w:r w:rsidR="00C60026">
        <w:fldChar w:fldCharType="end"/>
      </w:r>
      <w:r w:rsidR="00C60026">
        <w:fldChar w:fldCharType="separate"/>
      </w:r>
      <w:r w:rsidR="00C60026">
        <w:rPr>
          <w:noProof/>
        </w:rPr>
        <w:t>(Wheeler et al., 2019; Zagona et al., 2001)</w:t>
      </w:r>
      <w:r w:rsidR="00C60026">
        <w:fldChar w:fldCharType="end"/>
      </w:r>
      <w:r w:rsidR="00912F81">
        <w:t xml:space="preserve">. Here, I </w:t>
      </w:r>
      <w:r w:rsidR="00C60026">
        <w:t>summarize the</w:t>
      </w:r>
      <w:r w:rsidR="00912F81">
        <w:t xml:space="preserve"> major differences between</w:t>
      </w:r>
      <w:r w:rsidR="002351A3">
        <w:t xml:space="preserve"> existing operations and </w:t>
      </w:r>
      <w:r w:rsidR="00912F81">
        <w:t>flex account</w:t>
      </w:r>
      <w:r w:rsidR="00086F6B">
        <w:t>s</w:t>
      </w:r>
      <w:r w:rsidR="00912F81">
        <w:t xml:space="preserve"> for a combined Lake Powell-Lake Mead system</w:t>
      </w:r>
      <w:r w:rsidR="00D950DD">
        <w:t>. Flex account</w:t>
      </w:r>
      <w:r w:rsidR="00086F6B">
        <w:t>s</w:t>
      </w:r>
      <w:r w:rsidR="00912F81">
        <w:t>:</w:t>
      </w:r>
    </w:p>
    <w:p w14:paraId="1E02645C" w14:textId="4A45080A" w:rsidR="0073400F" w:rsidRDefault="0073400F" w:rsidP="00611829">
      <w:pPr>
        <w:pStyle w:val="ListParagraph"/>
        <w:numPr>
          <w:ilvl w:val="0"/>
          <w:numId w:val="6"/>
        </w:numPr>
      </w:pPr>
      <w:r>
        <w:t xml:space="preserve">Gave each party </w:t>
      </w:r>
      <w:r w:rsidR="00C10D56">
        <w:t>an account in the combined system rather</w:t>
      </w:r>
      <w:r>
        <w:t xml:space="preserve"> than </w:t>
      </w:r>
      <w:r w:rsidR="00C10D56">
        <w:t>Lake Mead conservation accounts only for</w:t>
      </w:r>
      <w:r>
        <w:t xml:space="preserve"> Lower Basin and Mexico parties.</w:t>
      </w:r>
    </w:p>
    <w:p w14:paraId="3A402839" w14:textId="652D566A" w:rsidR="0073400F" w:rsidRDefault="0073400F" w:rsidP="00611829">
      <w:pPr>
        <w:pStyle w:val="ListParagraph"/>
        <w:numPr>
          <w:ilvl w:val="0"/>
          <w:numId w:val="6"/>
        </w:numPr>
      </w:pPr>
      <w:r>
        <w:lastRenderedPageBreak/>
        <w:t xml:space="preserve">Allowed </w:t>
      </w:r>
      <w:r w:rsidR="00C10D56">
        <w:t xml:space="preserve">each </w:t>
      </w:r>
      <w:r>
        <w:t>part</w:t>
      </w:r>
      <w:r w:rsidR="00C10D56">
        <w:t>y</w:t>
      </w:r>
      <w:r>
        <w:t xml:space="preserve"> to manage all available water rather than </w:t>
      </w:r>
      <w:r w:rsidR="00A5789C">
        <w:t xml:space="preserve">only </w:t>
      </w:r>
      <w:r w:rsidR="0062108E">
        <w:t xml:space="preserve">conserved </w:t>
      </w:r>
      <w:r>
        <w:t>water in a Lake Mead conservation account.</w:t>
      </w:r>
    </w:p>
    <w:p w14:paraId="52ADD11E" w14:textId="2039EB70" w:rsidR="0089731B" w:rsidRDefault="0073400F" w:rsidP="00611829">
      <w:pPr>
        <w:pStyle w:val="ListParagraph"/>
        <w:numPr>
          <w:ilvl w:val="0"/>
          <w:numId w:val="6"/>
        </w:numPr>
      </w:pPr>
      <w:r>
        <w:t>Parties managed the</w:t>
      </w:r>
      <w:r w:rsidR="0048400A">
        <w:t xml:space="preserve"> a</w:t>
      </w:r>
      <w:r w:rsidR="00D950DD">
        <w:t>vailable water</w:t>
      </w:r>
      <w:r w:rsidR="0048400A">
        <w:t xml:space="preserve"> in </w:t>
      </w:r>
      <w:r>
        <w:t xml:space="preserve">their </w:t>
      </w:r>
      <w:r w:rsidR="0048400A">
        <w:t>account</w:t>
      </w:r>
      <w:r w:rsidR="00D950DD">
        <w:t xml:space="preserve"> </w:t>
      </w:r>
      <w:r w:rsidR="00C10D56">
        <w:t xml:space="preserve">year-to-year </w:t>
      </w:r>
      <w:r w:rsidR="00D950DD">
        <w:t xml:space="preserve">rather than </w:t>
      </w:r>
      <w:r w:rsidR="00A5789C">
        <w:t>make new joint agreements for more conservation</w:t>
      </w:r>
      <w:r>
        <w:t xml:space="preserve"> </w:t>
      </w:r>
      <w:r w:rsidR="00A5789C">
        <w:t xml:space="preserve">as </w:t>
      </w:r>
      <w:r>
        <w:t xml:space="preserve">conditions </w:t>
      </w:r>
      <w:r w:rsidR="00C10D56">
        <w:t>declined</w:t>
      </w:r>
      <w:r>
        <w:t>.</w:t>
      </w:r>
    </w:p>
    <w:p w14:paraId="4DEB4C19" w14:textId="7AC3F373" w:rsidR="00C60026" w:rsidRDefault="00D950DD" w:rsidP="00611829">
      <w:pPr>
        <w:pStyle w:val="ListParagraph"/>
        <w:numPr>
          <w:ilvl w:val="0"/>
          <w:numId w:val="6"/>
        </w:numPr>
      </w:pPr>
      <w:r>
        <w:t>Allow</w:t>
      </w:r>
      <w:r w:rsidR="0048400A">
        <w:t>ed</w:t>
      </w:r>
      <w:r>
        <w:t xml:space="preserve"> sales and trades between accounts in the combined system </w:t>
      </w:r>
      <w:r w:rsidR="0048400A">
        <w:t>rather than</w:t>
      </w:r>
      <w:r>
        <w:t xml:space="preserve"> only between Lake Mead conservation accounts. </w:t>
      </w:r>
    </w:p>
    <w:p w14:paraId="4A5F84BD" w14:textId="20F588B6" w:rsidR="004F215E" w:rsidRDefault="004F215E" w:rsidP="00611829">
      <w:pPr>
        <w:pStyle w:val="ListParagraph"/>
        <w:numPr>
          <w:ilvl w:val="0"/>
          <w:numId w:val="6"/>
        </w:numPr>
      </w:pPr>
      <w:r>
        <w:t xml:space="preserve">Adapted releases to inflow and storage rather than only storage </w:t>
      </w:r>
      <w:r>
        <w:fldChar w:fldCharType="begin"/>
      </w:r>
      <w:r>
        <w:instrText xml:space="preserve"> ADDIN EN.CITE &lt;EndNote&gt;&lt;Cite&gt;&lt;Author&gt;Rosenberg&lt;/Author&gt;&lt;Year&gt;2021&lt;/Year&gt;&lt;RecNum&gt;2796&lt;/RecNum&gt;&lt;DisplayText&gt;(Rosenberg, 2021a)&lt;/DisplayText&gt;&lt;record&gt;&lt;rec-number&gt;2796&lt;/rec-number&gt;&lt;foreign-keys&gt;&lt;key app="EN" db-id="xxt5ta9pd995dwesap0pdzzp2weaz0w9werf" timestamp="1624166225"&gt;2796&lt;/key&gt;&lt;/foreign-keys&gt;&lt;ref-type name="Report"&gt;27&lt;/ref-type&gt;&lt;contributors&gt;&lt;authors&gt;&lt;author&gt;David E. Rosenberg&lt;/author&gt;&lt;/authors&gt;&lt;/contributors&gt;&lt;titles&gt;&lt;title&gt;Adapt Lake Mead releases to inflow to give managers more flexibility to slow reservoir draw down&lt;/title&gt;&lt;/titles&gt;&lt;pages&gt;10&lt;/pages&gt;&lt;number&gt;170&lt;/number&gt;&lt;dates&gt;&lt;year&gt;2021&lt;/year&gt;&lt;/dates&gt;&lt;pub-location&gt;Logan, Utah&lt;/pub-location&gt;&lt;publisher&gt;Utah State University&lt;/publisher&gt;&lt;urls&gt;&lt;related-urls&gt;&lt;url&gt;https://digitalcommons.usu.edu/water_pubs/170/&lt;/url&gt;&lt;/related-urls&gt;&lt;/urls&gt;&lt;/record&gt;&lt;/Cite&gt;&lt;/EndNote&gt;</w:instrText>
      </w:r>
      <w:r>
        <w:fldChar w:fldCharType="separate"/>
      </w:r>
      <w:r>
        <w:rPr>
          <w:noProof/>
        </w:rPr>
        <w:t>(Rosenberg, 2021a)</w:t>
      </w:r>
      <w:r>
        <w:fldChar w:fldCharType="end"/>
      </w:r>
      <w:r>
        <w:t>.</w:t>
      </w:r>
    </w:p>
    <w:p w14:paraId="019D7E26" w14:textId="31912732" w:rsidR="00C60026" w:rsidRDefault="00D950DD" w:rsidP="00611829">
      <w:pPr>
        <w:pStyle w:val="ListParagraph"/>
        <w:numPr>
          <w:ilvl w:val="0"/>
          <w:numId w:val="6"/>
        </w:numPr>
      </w:pPr>
      <w:r>
        <w:t>Define</w:t>
      </w:r>
      <w:r w:rsidR="0048400A">
        <w:t>d</w:t>
      </w:r>
      <w:r>
        <w:t xml:space="preserve"> a shared water reserve and allow</w:t>
      </w:r>
      <w:r w:rsidR="0048400A">
        <w:t>ed</w:t>
      </w:r>
      <w:r>
        <w:t xml:space="preserve"> the reserve volume to vary</w:t>
      </w:r>
      <w:r w:rsidR="0073400F">
        <w:t xml:space="preserve"> over time</w:t>
      </w:r>
      <w:r>
        <w:t xml:space="preserve"> rather than specify fixed protection elevations for Lake Powell and Lake Mead.</w:t>
      </w:r>
      <w:r w:rsidR="00DA19E2" w:rsidRPr="00DA19E2">
        <w:rPr>
          <w:noProof/>
        </w:rPr>
        <w:t xml:space="preserve"> </w:t>
      </w:r>
    </w:p>
    <w:p w14:paraId="5D3AC7DC" w14:textId="1558D5D0" w:rsidR="00D950DD" w:rsidRDefault="00D950DD" w:rsidP="00611829">
      <w:pPr>
        <w:pStyle w:val="ListParagraph"/>
        <w:numPr>
          <w:ilvl w:val="0"/>
          <w:numId w:val="6"/>
        </w:numPr>
      </w:pPr>
      <w:r>
        <w:t>Gave the Colorado River Delta</w:t>
      </w:r>
      <w:r w:rsidR="00C10D56">
        <w:t xml:space="preserve"> and First Nations</w:t>
      </w:r>
      <w:r>
        <w:t xml:space="preserve"> account</w:t>
      </w:r>
      <w:r w:rsidR="00C10D56">
        <w:t>s</w:t>
      </w:r>
      <w:r>
        <w:t xml:space="preserve"> in the combined system rather than </w:t>
      </w:r>
      <w:r w:rsidR="0048400A">
        <w:t>require</w:t>
      </w:r>
      <w:r>
        <w:t xml:space="preserve"> environmental non-governmental organizations</w:t>
      </w:r>
      <w:r w:rsidR="0048400A">
        <w:t xml:space="preserve"> to secure water from the U.S. and Mexico</w:t>
      </w:r>
      <w:r w:rsidR="00A5789C">
        <w:t xml:space="preserve"> for each pulse flow</w:t>
      </w:r>
      <w:r w:rsidR="0048400A">
        <w:t xml:space="preserve"> </w:t>
      </w:r>
      <w:r w:rsidR="00C10D56">
        <w:t>or</w:t>
      </w:r>
      <w:r>
        <w:t xml:space="preserve"> </w:t>
      </w:r>
      <w:r w:rsidR="0048400A">
        <w:t xml:space="preserve">administer </w:t>
      </w:r>
      <w:r w:rsidR="00C10D56">
        <w:t>First Nation’s water</w:t>
      </w:r>
      <w:r>
        <w:t xml:space="preserve"> under state </w:t>
      </w:r>
      <w:r w:rsidR="0048400A">
        <w:t>s</w:t>
      </w:r>
      <w:r>
        <w:t xml:space="preserve">ystems. </w:t>
      </w:r>
    </w:p>
    <w:p w14:paraId="3294B517" w14:textId="38114B38" w:rsidR="008F5221" w:rsidRDefault="009565A7" w:rsidP="00611829">
      <w:pPr>
        <w:pStyle w:val="ListParagraph"/>
        <w:numPr>
          <w:ilvl w:val="0"/>
          <w:numId w:val="6"/>
        </w:numPr>
      </w:pPr>
      <w:r>
        <w:t>Subtract</w:t>
      </w:r>
      <w:r w:rsidR="00993033">
        <w:t>ed</w:t>
      </w:r>
      <w:r>
        <w:t xml:space="preserve"> all </w:t>
      </w:r>
      <w:r w:rsidR="00DE0CB0">
        <w:t>L</w:t>
      </w:r>
      <w:r>
        <w:t>ake Mead</w:t>
      </w:r>
      <w:r w:rsidR="00993033">
        <w:t xml:space="preserve"> and Lake Powell</w:t>
      </w:r>
      <w:r>
        <w:t xml:space="preserve"> </w:t>
      </w:r>
      <w:r w:rsidR="00DE0CB0">
        <w:t xml:space="preserve">evaporation </w:t>
      </w:r>
      <w:r w:rsidR="00C10D56">
        <w:t xml:space="preserve">in proportion to the account balance </w:t>
      </w:r>
      <w:r>
        <w:t>rather than</w:t>
      </w:r>
      <w:r w:rsidR="00993033">
        <w:t xml:space="preserve"> ignore </w:t>
      </w:r>
      <w:r w:rsidR="008F5221">
        <w:t xml:space="preserve">~500,000 acre-feet of </w:t>
      </w:r>
      <w:r w:rsidR="00993033">
        <w:t xml:space="preserve">Lake Mead evaporation </w:t>
      </w:r>
      <w:r w:rsidR="00DE0CB0">
        <w:t>and</w:t>
      </w:r>
      <w:r>
        <w:t xml:space="preserve"> </w:t>
      </w:r>
      <w:r w:rsidR="008F5221">
        <w:t xml:space="preserve">160,000 to 230,000 acre-feet of </w:t>
      </w:r>
      <w:r w:rsidR="005332EC">
        <w:t xml:space="preserve">Colorado River </w:t>
      </w:r>
      <w:r w:rsidR="00DE0CB0">
        <w:t>evapotranspiration prior to build Glen Canyon Dam</w:t>
      </w:r>
      <w:r w:rsidR="008F5221">
        <w:t xml:space="preserve"> </w:t>
      </w:r>
      <w:r w:rsidR="008F5221">
        <w:fldChar w:fldCharType="begin"/>
      </w:r>
      <w:r w:rsidR="008F5221">
        <w:instrText xml:space="preserve"> ADDIN EN.CITE &lt;EndNote&gt;&lt;Cite&gt;&lt;Author&gt;Schmidt&lt;/Author&gt;&lt;Year&gt;2016&lt;/Year&gt;&lt;RecNum&gt;2264&lt;/RecNum&gt;&lt;DisplayText&gt;(Schmidt et al., 2016)&lt;/DisplayText&gt;&lt;record&gt;&lt;rec-number&gt;2264&lt;/rec-number&gt;&lt;foreign-keys&gt;&lt;key app="EN" db-id="xxt5ta9pd995dwesap0pdzzp2weaz0w9werf" timestamp="1519887291"&gt;2264&lt;/key&gt;&lt;/foreign-keys&gt;&lt;ref-type name="Report"&gt;27&lt;/ref-type&gt;&lt;contributors&gt;&lt;authors&gt;&lt;author&gt;John C. Schmidt&lt;/author&gt;&lt;author&gt;Maggi Kraft&lt;/author&gt;&lt;author&gt;Daphnee Tuzlak&lt;/author&gt;&lt;author&gt;Alex Walker&lt;/author&gt;&lt;/authors&gt;&lt;/contributors&gt;&lt;titles&gt;&lt;title&gt;Fill Mead First: a technical assessment&lt;/title&gt;&lt;/titles&gt;&lt;pages&gt;80&lt;/pages&gt;&lt;keywords&gt;&lt;keyword&gt;Colorado River&lt;/keyword&gt;&lt;/keywords&gt;&lt;dates&gt;&lt;year&gt;2016&lt;/year&gt;&lt;/dates&gt;&lt;pub-location&gt;Logan, Utah&lt;/pub-location&gt;&lt;publisher&gt;Utah State University&lt;/publisher&gt;&lt;urls&gt;&lt;related-urls&gt;&lt;url&gt;https://qcnr.usu.edu/wats/colorado_river_studies/files/documents/Fill_Mead_First_Analysis.pdf&lt;/url&gt;&lt;/related-urls&gt;&lt;/urls&gt;&lt;/record&gt;&lt;/Cite&gt;&lt;/EndNote&gt;</w:instrText>
      </w:r>
      <w:r w:rsidR="008F5221">
        <w:fldChar w:fldCharType="separate"/>
      </w:r>
      <w:r w:rsidR="008F5221">
        <w:rPr>
          <w:noProof/>
        </w:rPr>
        <w:t>(Schmidt et al., 2016)</w:t>
      </w:r>
      <w:r w:rsidR="008F5221">
        <w:fldChar w:fldCharType="end"/>
      </w:r>
      <w:r w:rsidR="008F5221">
        <w:t>.</w:t>
      </w:r>
    </w:p>
    <w:p w14:paraId="2ABC261D" w14:textId="2D010FB0" w:rsidR="00C60026" w:rsidRDefault="0048400A" w:rsidP="00611829">
      <w:pPr>
        <w:pStyle w:val="ListParagraph"/>
        <w:numPr>
          <w:ilvl w:val="0"/>
          <w:numId w:val="6"/>
        </w:numPr>
      </w:pPr>
      <w:r>
        <w:t>Allowed p</w:t>
      </w:r>
      <w:r w:rsidR="00C60026">
        <w:t xml:space="preserve">arties </w:t>
      </w:r>
      <w:r w:rsidR="001D31D4">
        <w:t xml:space="preserve">more </w:t>
      </w:r>
      <w:r w:rsidR="00D950DD">
        <w:t xml:space="preserve">flexibility to </w:t>
      </w:r>
      <w:r w:rsidR="00C60026">
        <w:t xml:space="preserve">split combined storage between Lake Powell and Lake Mead </w:t>
      </w:r>
      <w:r w:rsidR="00DE0CB0">
        <w:t>rather than equalize storage.</w:t>
      </w:r>
      <w:r>
        <w:t xml:space="preserve"> </w:t>
      </w:r>
      <w:r w:rsidR="00DE0CB0">
        <w:t>More flexibility to store water in</w:t>
      </w:r>
      <w:r w:rsidR="001D31D4">
        <w:t xml:space="preserve"> Lake Powell </w:t>
      </w:r>
      <w:r w:rsidR="00DE0CB0">
        <w:t>allow</w:t>
      </w:r>
      <w:r w:rsidR="005332EC">
        <w:t>ed</w:t>
      </w:r>
      <w:r w:rsidR="001D31D4">
        <w:t xml:space="preserve"> cold</w:t>
      </w:r>
      <w:r w:rsidR="00DE0CB0">
        <w:t xml:space="preserve">er releases </w:t>
      </w:r>
      <w:r w:rsidR="001D31D4">
        <w:t>to maintain the status quo for native, endangered fish of the Grand Canyon</w:t>
      </w:r>
      <w:r w:rsidR="00C60026">
        <w:t>.</w:t>
      </w:r>
    </w:p>
    <w:p w14:paraId="720BC8CF" w14:textId="40606B11" w:rsidR="002351A3" w:rsidRDefault="00A5789C" w:rsidP="00A5789C">
      <w:pPr>
        <w:spacing w:after="0"/>
      </w:pPr>
      <w:r>
        <w:t>Flex account</w:t>
      </w:r>
      <w:r w:rsidR="00086F6B">
        <w:t>s</w:t>
      </w:r>
      <w:r>
        <w:t xml:space="preserve"> and current operations share many features such as encourage conservation, plan for shortages, closer coordinate Lake Powell and Lake Mead operations, and address future controversies through consultation and negotiation not litigation</w:t>
      </w:r>
      <w:r w:rsidR="00D65685">
        <w:t xml:space="preserve"> </w:t>
      </w:r>
      <w:r w:rsidR="002351A3">
        <w:fldChar w:fldCharType="begin"/>
      </w:r>
      <w:r w:rsidR="002351A3">
        <w:instrText xml:space="preserve"> ADDIN EN.CITE &lt;EndNote&gt;&lt;Cite&gt;&lt;Author&gt;USBR&lt;/Author&gt;&lt;Year&gt;2020&lt;/Year&gt;&lt;RecNum&gt;2743&lt;/RecNum&gt;&lt;DisplayText&gt;(USBR, 2020)&lt;/DisplayText&gt;&lt;record&gt;&lt;rec-number&gt;2743&lt;/rec-number&gt;&lt;foreign-keys&gt;&lt;key app="EN" db-id="xxt5ta9pd995dwesap0pdzzp2weaz0w9werf" timestamp="1604005033"&gt;2743&lt;/key&gt;&lt;/foreign-keys&gt;&lt;ref-type name="Report"&gt;27&lt;/ref-type&gt;&lt;contributors&gt;&lt;authors&gt;&lt;author&gt;USBR&lt;/author&gt;&lt;/authors&gt;&lt;/contributors&gt;&lt;titles&gt;&lt;title&gt;Review of the Colorado River Interim Guidelines for Lower Basin Shortages and Coordinated Operations for Lake Powell and Lake Mead&lt;/title&gt;&lt;/titles&gt;&lt;pages&gt;56&lt;/pages&gt;&lt;dates&gt;&lt;year&gt;2020&lt;/year&gt;&lt;/dates&gt;&lt;publisher&gt;U.S. Bureau of Reclamation, U.S. Department of Interior&lt;/publisher&gt;&lt;urls&gt;&lt;related-urls&gt;&lt;url&gt;https://www.usbr.gov/ColoradoRiverBasin/documents/7.D.Review_FinalReport_12-18-2020.pdf&lt;/url&gt;&lt;/related-urls&gt;&lt;/urls&gt;&lt;/record&gt;&lt;/Cite&gt;&lt;/EndNote&gt;</w:instrText>
      </w:r>
      <w:r w:rsidR="002351A3">
        <w:fldChar w:fldCharType="separate"/>
      </w:r>
      <w:r w:rsidR="002351A3">
        <w:rPr>
          <w:noProof/>
        </w:rPr>
        <w:t>(USBR, 2020)</w:t>
      </w:r>
      <w:r w:rsidR="002351A3">
        <w:fldChar w:fldCharType="end"/>
      </w:r>
      <w:r w:rsidR="002351A3" w:rsidRPr="005C58BB">
        <w:t>.</w:t>
      </w:r>
    </w:p>
    <w:p w14:paraId="1FCFDC1B" w14:textId="3F58F35D" w:rsidR="001D3E60" w:rsidRPr="00845C18" w:rsidRDefault="00660E20" w:rsidP="00DA19E2">
      <w:pPr>
        <w:pStyle w:val="Heading1"/>
      </w:pPr>
      <w:r w:rsidRPr="00DA19E2">
        <w:t>Lessons</w:t>
      </w:r>
    </w:p>
    <w:p w14:paraId="3F967A21" w14:textId="22093DB0" w:rsidR="008E4845" w:rsidRPr="008E4845" w:rsidRDefault="004C7BED" w:rsidP="006B7E4A">
      <w:r>
        <w:t>This section</w:t>
      </w:r>
      <w:r w:rsidR="008E4845">
        <w:t xml:space="preserve"> identifie</w:t>
      </w:r>
      <w:r>
        <w:t>s</w:t>
      </w:r>
      <w:r w:rsidR="008E4845">
        <w:t xml:space="preserve"> lessons </w:t>
      </w:r>
      <w:r w:rsidR="00DD16AA">
        <w:t xml:space="preserve">for </w:t>
      </w:r>
      <w:r w:rsidR="008E4845">
        <w:t>model process</w:t>
      </w:r>
      <w:r>
        <w:t xml:space="preserve"> and</w:t>
      </w:r>
      <w:r w:rsidR="008E4845">
        <w:t xml:space="preserve"> river management.</w:t>
      </w:r>
    </w:p>
    <w:p w14:paraId="3ABE75AB" w14:textId="04347796" w:rsidR="006B7E4A" w:rsidRDefault="006B7E4A" w:rsidP="006B7E4A">
      <w:r>
        <w:rPr>
          <w:b/>
          <w:bCs/>
        </w:rPr>
        <w:t>1</w:t>
      </w:r>
      <w:r w:rsidRPr="0090192B">
        <w:rPr>
          <w:b/>
          <w:bCs/>
        </w:rPr>
        <w:t xml:space="preserve">. </w:t>
      </w:r>
      <w:r>
        <w:rPr>
          <w:b/>
          <w:bCs/>
        </w:rPr>
        <w:t>L</w:t>
      </w:r>
      <w:r w:rsidRPr="0090192B">
        <w:rPr>
          <w:b/>
          <w:bCs/>
        </w:rPr>
        <w:t>isten</w:t>
      </w:r>
      <w:r>
        <w:t xml:space="preserve">. </w:t>
      </w:r>
      <w:r w:rsidR="00A5789C">
        <w:t>The first</w:t>
      </w:r>
      <w:r>
        <w:t xml:space="preserve"> participant told me to</w:t>
      </w:r>
      <w:r w:rsidR="00522123">
        <w:t xml:space="preserve"> continue to</w:t>
      </w:r>
      <w:r>
        <w:t xml:space="preserve"> provoke thought and discussion. During sessions, my role </w:t>
      </w:r>
      <w:r w:rsidR="000D7492">
        <w:t>was</w:t>
      </w:r>
      <w:r>
        <w:t xml:space="preserve"> to listen to what participants said (Table </w:t>
      </w:r>
      <w:r w:rsidR="004730B1">
        <w:t>3</w:t>
      </w:r>
      <w:r>
        <w:t>).</w:t>
      </w:r>
    </w:p>
    <w:p w14:paraId="37B4EB13" w14:textId="3FC40CF0" w:rsidR="006B7E4A" w:rsidRPr="000B786A" w:rsidRDefault="00BD167D" w:rsidP="00BD167D">
      <w:pPr>
        <w:pStyle w:val="TableTitle"/>
        <w:ind w:left="990"/>
      </w:pPr>
      <w:r>
        <w:t>Positive statements about</w:t>
      </w:r>
      <w:r w:rsidR="0008585D">
        <w:t xml:space="preserve"> synchronous modeling and</w:t>
      </w:r>
      <w:r w:rsidR="006B7E4A" w:rsidRPr="000B786A">
        <w:t xml:space="preserve"> flex account experience</w:t>
      </w:r>
    </w:p>
    <w:tbl>
      <w:tblPr>
        <w:tblStyle w:val="TableGrid"/>
        <w:tblW w:w="0" w:type="auto"/>
        <w:tblLook w:val="04A0" w:firstRow="1" w:lastRow="0" w:firstColumn="1" w:lastColumn="0" w:noHBand="0" w:noVBand="1"/>
      </w:tblPr>
      <w:tblGrid>
        <w:gridCol w:w="4675"/>
        <w:gridCol w:w="4675"/>
      </w:tblGrid>
      <w:tr w:rsidR="006B7E4A" w14:paraId="7655E76A" w14:textId="77777777" w:rsidTr="00912F81">
        <w:tc>
          <w:tcPr>
            <w:tcW w:w="4675" w:type="dxa"/>
            <w:shd w:val="clear" w:color="auto" w:fill="DEEAF6" w:themeFill="accent5" w:themeFillTint="33"/>
          </w:tcPr>
          <w:p w14:paraId="32AB1C75" w14:textId="77777777" w:rsidR="006B7E4A" w:rsidRPr="0091661B" w:rsidRDefault="006B7E4A" w:rsidP="00912F81">
            <w:pPr>
              <w:rPr>
                <w:b/>
                <w:bCs/>
              </w:rPr>
            </w:pPr>
            <w:r w:rsidRPr="0091661B">
              <w:rPr>
                <w:b/>
                <w:bCs/>
              </w:rPr>
              <w:t>Things to like</w:t>
            </w:r>
          </w:p>
        </w:tc>
        <w:tc>
          <w:tcPr>
            <w:tcW w:w="4675" w:type="dxa"/>
            <w:shd w:val="clear" w:color="auto" w:fill="DEEAF6" w:themeFill="accent5" w:themeFillTint="33"/>
          </w:tcPr>
          <w:p w14:paraId="696F8533" w14:textId="77777777" w:rsidR="006B7E4A" w:rsidRPr="0091661B" w:rsidRDefault="006B7E4A" w:rsidP="00912F81">
            <w:pPr>
              <w:rPr>
                <w:b/>
                <w:bCs/>
              </w:rPr>
            </w:pPr>
            <w:r>
              <w:rPr>
                <w:b/>
                <w:bCs/>
              </w:rPr>
              <w:t>More things to like</w:t>
            </w:r>
          </w:p>
        </w:tc>
      </w:tr>
      <w:tr w:rsidR="006B7E4A" w14:paraId="25092966" w14:textId="77777777" w:rsidTr="00496481">
        <w:tc>
          <w:tcPr>
            <w:tcW w:w="4675" w:type="dxa"/>
            <w:shd w:val="clear" w:color="auto" w:fill="FFF2CC" w:themeFill="accent4" w:themeFillTint="33"/>
          </w:tcPr>
          <w:p w14:paraId="2E2771D3" w14:textId="5F0DBF26" w:rsidR="006B7E4A" w:rsidRDefault="006B7E4A" w:rsidP="00611829">
            <w:pPr>
              <w:pStyle w:val="ListParagraph"/>
              <w:numPr>
                <w:ilvl w:val="0"/>
                <w:numId w:val="5"/>
              </w:numPr>
              <w:ind w:left="250" w:hanging="250"/>
            </w:pPr>
            <w:r>
              <w:t>I like it / It's neat / It's fun.</w:t>
            </w:r>
          </w:p>
          <w:p w14:paraId="3A4667D2" w14:textId="77777777" w:rsidR="006B7E4A" w:rsidRDefault="006B7E4A" w:rsidP="00611829">
            <w:pPr>
              <w:pStyle w:val="ListParagraph"/>
              <w:numPr>
                <w:ilvl w:val="0"/>
                <w:numId w:val="5"/>
              </w:numPr>
              <w:ind w:left="250" w:hanging="250"/>
            </w:pPr>
            <w:r>
              <w:t>Interactive. I see the effect of choices.</w:t>
            </w:r>
          </w:p>
          <w:p w14:paraId="3A09B7A9" w14:textId="77777777" w:rsidR="006B7E4A" w:rsidRDefault="006B7E4A" w:rsidP="00611829">
            <w:pPr>
              <w:pStyle w:val="ListParagraph"/>
              <w:numPr>
                <w:ilvl w:val="0"/>
                <w:numId w:val="5"/>
              </w:numPr>
              <w:ind w:left="250" w:hanging="250"/>
            </w:pPr>
            <w:r>
              <w:t>See yourself in the model</w:t>
            </w:r>
          </w:p>
          <w:p w14:paraId="3108D12B" w14:textId="5087CA31" w:rsidR="0008585D" w:rsidRDefault="0008585D" w:rsidP="00611829">
            <w:pPr>
              <w:pStyle w:val="ListParagraph"/>
              <w:numPr>
                <w:ilvl w:val="0"/>
                <w:numId w:val="5"/>
              </w:numPr>
              <w:ind w:left="250" w:hanging="250"/>
            </w:pPr>
            <w:r>
              <w:t>See effects on native fish.</w:t>
            </w:r>
          </w:p>
          <w:p w14:paraId="21D7961A" w14:textId="5B64471C" w:rsidR="006B7E4A" w:rsidRDefault="006B7E4A" w:rsidP="00611829">
            <w:pPr>
              <w:pStyle w:val="ListParagraph"/>
              <w:numPr>
                <w:ilvl w:val="0"/>
                <w:numId w:val="5"/>
              </w:numPr>
              <w:ind w:left="250" w:hanging="250"/>
            </w:pPr>
            <w:r>
              <w:t>Drive a conversation around conservation with bad hydrology.</w:t>
            </w:r>
          </w:p>
          <w:p w14:paraId="589BD14E" w14:textId="0464A315" w:rsidR="006B7E4A" w:rsidRDefault="006B7E4A" w:rsidP="00611829">
            <w:pPr>
              <w:pStyle w:val="ListParagraph"/>
              <w:numPr>
                <w:ilvl w:val="0"/>
                <w:numId w:val="5"/>
              </w:numPr>
              <w:ind w:left="250" w:hanging="250"/>
            </w:pPr>
            <w:r>
              <w:t>Facilitates thought and conservation</w:t>
            </w:r>
            <w:r w:rsidR="0008585D">
              <w:t>.</w:t>
            </w:r>
          </w:p>
        </w:tc>
        <w:tc>
          <w:tcPr>
            <w:tcW w:w="4675" w:type="dxa"/>
            <w:shd w:val="clear" w:color="auto" w:fill="FFF2CC" w:themeFill="accent4" w:themeFillTint="33"/>
          </w:tcPr>
          <w:p w14:paraId="0A1AC843" w14:textId="263BA043" w:rsidR="006B7E4A" w:rsidRDefault="006B7E4A" w:rsidP="00611829">
            <w:pPr>
              <w:pStyle w:val="ListParagraph"/>
              <w:numPr>
                <w:ilvl w:val="0"/>
                <w:numId w:val="5"/>
              </w:numPr>
              <w:ind w:left="250" w:hanging="180"/>
            </w:pPr>
            <w:r>
              <w:t>More holistic approach to basin management</w:t>
            </w:r>
            <w:r w:rsidR="0008585D">
              <w:t>.</w:t>
            </w:r>
          </w:p>
          <w:p w14:paraId="40815C4D" w14:textId="77777777" w:rsidR="006B7E4A" w:rsidRDefault="006B7E4A" w:rsidP="00611829">
            <w:pPr>
              <w:pStyle w:val="ListParagraph"/>
              <w:numPr>
                <w:ilvl w:val="0"/>
                <w:numId w:val="5"/>
              </w:numPr>
              <w:ind w:left="250" w:hanging="180"/>
            </w:pPr>
            <w:r>
              <w:t>Make me think about the equity issue. How to factor in equity. </w:t>
            </w:r>
          </w:p>
          <w:p w14:paraId="3DBEC506" w14:textId="77777777" w:rsidR="006B7E4A" w:rsidRDefault="006B7E4A" w:rsidP="00611829">
            <w:pPr>
              <w:pStyle w:val="ListParagraph"/>
              <w:numPr>
                <w:ilvl w:val="0"/>
                <w:numId w:val="5"/>
              </w:numPr>
              <w:ind w:left="250" w:hanging="180"/>
            </w:pPr>
            <w:r>
              <w:t>I like the gaming.</w:t>
            </w:r>
          </w:p>
          <w:p w14:paraId="6CB98AA7" w14:textId="5A9942DB" w:rsidR="006B7E4A" w:rsidRDefault="006B7E4A" w:rsidP="00611829">
            <w:pPr>
              <w:pStyle w:val="ListParagraph"/>
              <w:numPr>
                <w:ilvl w:val="0"/>
                <w:numId w:val="5"/>
              </w:numPr>
              <w:ind w:left="250" w:hanging="180"/>
            </w:pPr>
            <w:r>
              <w:t>What it means to have and use my own water account.</w:t>
            </w:r>
          </w:p>
        </w:tc>
      </w:tr>
    </w:tbl>
    <w:p w14:paraId="1233EE51" w14:textId="521F9BC4" w:rsidR="0008585D" w:rsidRDefault="0008585D" w:rsidP="006B7E4A"/>
    <w:p w14:paraId="21A780B4" w14:textId="1E22BB56" w:rsidR="006D6FC4" w:rsidRDefault="006D6FC4" w:rsidP="006B7E4A">
      <w:r>
        <w:t>One participant said:</w:t>
      </w:r>
    </w:p>
    <w:p w14:paraId="2684E528" w14:textId="76E34C30" w:rsidR="006D6FC4" w:rsidRDefault="006D6FC4" w:rsidP="006D6FC4">
      <w:pPr>
        <w:ind w:left="720"/>
      </w:pPr>
      <w:r>
        <w:lastRenderedPageBreak/>
        <w:t>Start asking people from different parties to participate in the same session.</w:t>
      </w:r>
    </w:p>
    <w:p w14:paraId="3C7829CA" w14:textId="4433B48F" w:rsidR="0008585D" w:rsidRDefault="006D6FC4" w:rsidP="006B7E4A">
      <w:r>
        <w:t>And another</w:t>
      </w:r>
      <w:r w:rsidR="0008585D">
        <w:t xml:space="preserve"> participant later wrote:</w:t>
      </w:r>
    </w:p>
    <w:p w14:paraId="3ADD5087" w14:textId="31778B16" w:rsidR="006D6FC4" w:rsidRDefault="0008585D" w:rsidP="006D6FC4">
      <w:pPr>
        <w:ind w:left="720"/>
      </w:pPr>
      <w:r w:rsidRPr="0008585D">
        <w:t>I think others will find the same value in the exercise that I have seen….</w:t>
      </w:r>
      <w:r w:rsidR="005332EC">
        <w:t xml:space="preserve"> </w:t>
      </w:r>
      <w:proofErr w:type="spellStart"/>
      <w:r w:rsidRPr="0008585D">
        <w:t>its</w:t>
      </w:r>
      <w:proofErr w:type="spellEnd"/>
      <w:r w:rsidRPr="0008585D">
        <w:t xml:space="preserve"> thought provoking.</w:t>
      </w:r>
    </w:p>
    <w:p w14:paraId="295AA05C" w14:textId="63777793" w:rsidR="00413853" w:rsidRDefault="00413853" w:rsidP="00413853">
      <w:r>
        <w:t>Lots of participants also encouraged to share with others and suggested specific people.</w:t>
      </w:r>
    </w:p>
    <w:p w14:paraId="069822D1" w14:textId="00DEA2B9" w:rsidR="00C26652" w:rsidRDefault="006B7E4A" w:rsidP="00660E20">
      <w:r>
        <w:rPr>
          <w:b/>
          <w:bCs/>
        </w:rPr>
        <w:t>2</w:t>
      </w:r>
      <w:r w:rsidR="00660E20" w:rsidRPr="00660E20">
        <w:rPr>
          <w:b/>
          <w:bCs/>
        </w:rPr>
        <w:t>. Solicit feedback early.</w:t>
      </w:r>
      <w:r w:rsidR="00660E20">
        <w:t xml:space="preserve"> In the early weeks, I shared a first version for Lake Powell with students and a colleague. </w:t>
      </w:r>
      <w:r w:rsidR="00B9612F">
        <w:t>They suggested to reduce the number of years to 5</w:t>
      </w:r>
      <w:r w:rsidR="005332EC">
        <w:t xml:space="preserve">. </w:t>
      </w:r>
      <w:r w:rsidR="008E4845">
        <w:t>The next week, a Colorado River mana</w:t>
      </w:r>
      <w:r w:rsidR="000D7492">
        <w:t>g</w:t>
      </w:r>
      <w:r w:rsidR="008E4845">
        <w:t>er</w:t>
      </w:r>
      <w:r w:rsidR="00660E20">
        <w:t xml:space="preserve"> </w:t>
      </w:r>
      <w:r w:rsidR="0091661B">
        <w:t xml:space="preserve">liked the exercise and </w:t>
      </w:r>
      <w:r w:rsidR="00B9612F">
        <w:t>asked for a</w:t>
      </w:r>
      <w:r w:rsidR="00660E20">
        <w:t xml:space="preserve"> </w:t>
      </w:r>
      <w:r w:rsidR="00AD174A">
        <w:t>more complete</w:t>
      </w:r>
      <w:r w:rsidR="00660E20">
        <w:t xml:space="preserve"> picture for Lake Mead and down to the Mexico border. This comment </w:t>
      </w:r>
      <w:r w:rsidR="008C2234">
        <w:t xml:space="preserve">kicked off a </w:t>
      </w:r>
      <w:r w:rsidR="00C26652">
        <w:t xml:space="preserve">serial </w:t>
      </w:r>
      <w:r w:rsidR="008C2234">
        <w:t xml:space="preserve">process </w:t>
      </w:r>
      <w:r w:rsidR="00C26652">
        <w:t>where I met</w:t>
      </w:r>
      <w:r w:rsidR="003E1FE9">
        <w:t xml:space="preserve"> with a new participant</w:t>
      </w:r>
      <w:r w:rsidR="008C2234">
        <w:t xml:space="preserve">, </w:t>
      </w:r>
      <w:r w:rsidR="00C26652">
        <w:t>solicited feedback, used time between meetings to improve the model, and met with new participants.</w:t>
      </w:r>
    </w:p>
    <w:p w14:paraId="5CB00342" w14:textId="1F6DC5A1" w:rsidR="00C26652" w:rsidRDefault="00C26652" w:rsidP="00660E20">
      <w:r>
        <w:t>Th</w:t>
      </w:r>
      <w:r w:rsidR="008E4845">
        <w:t>e serial</w:t>
      </w:r>
      <w:r>
        <w:t xml:space="preserve"> process resulted in 36 model changes recorded in the </w:t>
      </w:r>
      <w:r w:rsidRPr="00660E20">
        <w:rPr>
          <w:i/>
          <w:iCs/>
        </w:rPr>
        <w:t>Versions</w:t>
      </w:r>
      <w:r>
        <w:t xml:space="preserve"> worksheet of the model</w:t>
      </w:r>
      <w:r w:rsidR="008E4845">
        <w:t xml:space="preserve"> </w:t>
      </w:r>
      <w:r w:rsidR="000D7492">
        <w:fldChar w:fldCharType="begin"/>
      </w:r>
      <w:r w:rsidR="000D7492">
        <w:instrText xml:space="preserve"> ADDIN EN.CITE &lt;EndNote&gt;&lt;Cite&gt;&lt;Author&gt;Rosenberg&lt;/Author&gt;&lt;Year&gt;2021&lt;/Year&gt;&lt;RecNum&gt;2819&lt;/RecNum&gt;&lt;DisplayText&gt;(Rosenberg, 2021b)&lt;/DisplayText&gt;&lt;record&gt;&lt;rec-number&gt;2819&lt;/rec-number&gt;&lt;foreign-keys&gt;&lt;key app="EN" db-id="xxt5ta9pd995dwesap0pdzzp2weaz0w9werf" timestamp="1632864085"&gt;2819&lt;/key&gt;&lt;/foreign-keys&gt;&lt;ref-type name="Web Page"&gt;12&lt;/ref-type&gt;&lt;contributors&gt;&lt;authors&gt;&lt;author&gt;David E. Rosenberg&lt;/author&gt;&lt;/authors&gt;&lt;/contributors&gt;&lt;titles&gt;&lt;title&gt;Colorado River Coding: Flex accounting to encourage more water conservation in a combined Lake Powell-Lake Mead system&lt;/title&gt;&lt;/titles&gt;&lt;dates&gt;&lt;year&gt;2021&lt;/year&gt;&lt;/dates&gt;&lt;pub-location&gt;Logan, Utah&lt;/pub-location&gt;&lt;publisher&gt;Utah State University&lt;/publisher&gt;&lt;urls&gt;&lt;related-urls&gt;&lt;url&gt;https://github.com/dzeke/ColoradoRiverCoding/tree/main/ModelMusings&lt;/url&gt;&lt;/related-urls&gt;&lt;/urls&gt;&lt;/record&gt;&lt;/Cite&gt;&lt;/EndNote&gt;</w:instrText>
      </w:r>
      <w:r w:rsidR="000D7492">
        <w:fldChar w:fldCharType="separate"/>
      </w:r>
      <w:r w:rsidR="000D7492">
        <w:rPr>
          <w:noProof/>
        </w:rPr>
        <w:t>(Rosenberg, 2021b)</w:t>
      </w:r>
      <w:r w:rsidR="000D7492">
        <w:fldChar w:fldCharType="end"/>
      </w:r>
      <w:r>
        <w:t xml:space="preserve">. I grouped player decisions into dashboards, allowed participants to withdraw water from the shared water reserve, </w:t>
      </w:r>
      <w:r w:rsidR="000D7492">
        <w:t>and f</w:t>
      </w:r>
      <w:r>
        <w:t>ixed errors related to the split of Lake Powell natural flow between the Upper Basin, Lower Basin, and Mexico</w:t>
      </w:r>
      <w:r w:rsidR="000D7492">
        <w:t>. I also</w:t>
      </w:r>
      <w:r w:rsidR="00DD16AA">
        <w:t xml:space="preserve"> wrote a model guide and </w:t>
      </w:r>
      <w:r>
        <w:t>h</w:t>
      </w:r>
      <w:r w:rsidR="000D7492">
        <w:t>yper</w:t>
      </w:r>
      <w:r>
        <w:t>link</w:t>
      </w:r>
      <w:r w:rsidR="000D7492">
        <w:t>ed</w:t>
      </w:r>
      <w:r>
        <w:t xml:space="preserve"> each </w:t>
      </w:r>
      <w:r w:rsidR="00413853">
        <w:t xml:space="preserve">spreadsheet </w:t>
      </w:r>
      <w:r>
        <w:t xml:space="preserve">row to </w:t>
      </w:r>
      <w:r w:rsidR="00DD16AA">
        <w:t>a section in the</w:t>
      </w:r>
      <w:r>
        <w:t xml:space="preserve"> guide </w:t>
      </w:r>
      <w:r>
        <w:fldChar w:fldCharType="begin"/>
      </w:r>
      <w:r>
        <w:instrText xml:space="preserve"> ADDIN EN.CITE &lt;EndNote&gt;&lt;Cite&gt;&lt;Author&gt;Rosenberg&lt;/Author&gt;&lt;Year&gt;2021&lt;/Year&gt;&lt;RecNum&gt;2789&lt;/RecNum&gt;&lt;DisplayText&gt;(Rosenberg, 2021e)&lt;/DisplayText&gt;&lt;record&gt;&lt;rec-number&gt;2789&lt;/rec-number&gt;&lt;foreign-keys&gt;&lt;key app="EN" db-id="xxt5ta9pd995dwesap0pdzzp2weaz0w9werf" timestamp="1620873547"&gt;2789&lt;/key&gt;&lt;/foreign-keys&gt;&lt;ref-type name="Web Page"&gt;12&lt;/ref-type&gt;&lt;contributors&gt;&lt;authors&gt;&lt;author&gt;David E. Rosenberg&lt;/author&gt;&lt;/authors&gt;&lt;/contributors&gt;&lt;titles&gt;&lt;title&gt;Colorado River Coding: Pilot flex accounting to encourage more water conservation in a combined Lake Powell-Lake Mead system&lt;/title&gt;&lt;/titles&gt;&lt;dates&gt;&lt;year&gt;2021&lt;/year&gt;&lt;/dates&gt;&lt;publisher&gt;ModelMusings folder&lt;/publisher&gt;&lt;urls&gt;&lt;related-urls&gt;&lt;url&gt;https://doi.org/10.5281/zenodo.5522835&lt;/url&gt;&lt;/related-urls&gt;&lt;/urls&gt;&lt;/record&gt;&lt;/Cite&gt;&lt;/EndNote&gt;</w:instrText>
      </w:r>
      <w:r>
        <w:fldChar w:fldCharType="separate"/>
      </w:r>
      <w:r>
        <w:rPr>
          <w:noProof/>
        </w:rPr>
        <w:t>(Rosenberg, 2021e)</w:t>
      </w:r>
      <w:r>
        <w:fldChar w:fldCharType="end"/>
      </w:r>
      <w:r w:rsidR="00DD16AA">
        <w:t>. There were many more improvements</w:t>
      </w:r>
      <w:r>
        <w:t xml:space="preserve">. Regular feedback let the synchronous model </w:t>
      </w:r>
      <w:r w:rsidR="00413853">
        <w:t>of flex account</w:t>
      </w:r>
      <w:r w:rsidR="00086F6B">
        <w:t>s</w:t>
      </w:r>
      <w:r w:rsidR="00413853">
        <w:t xml:space="preserve"> </w:t>
      </w:r>
      <w:r>
        <w:t>evolve over time.</w:t>
      </w:r>
    </w:p>
    <w:p w14:paraId="5253A040" w14:textId="6F5F9BED" w:rsidR="00FC0858" w:rsidRDefault="00856F38" w:rsidP="00FC0858">
      <w:r>
        <w:rPr>
          <w:b/>
          <w:bCs/>
        </w:rPr>
        <w:t>3</w:t>
      </w:r>
      <w:r w:rsidR="00F96FFD" w:rsidRPr="00D7304B">
        <w:rPr>
          <w:b/>
          <w:bCs/>
        </w:rPr>
        <w:t xml:space="preserve">. Identify </w:t>
      </w:r>
      <w:r w:rsidR="005E6636">
        <w:rPr>
          <w:b/>
          <w:bCs/>
        </w:rPr>
        <w:t>flashpoints</w:t>
      </w:r>
      <w:r w:rsidR="00F96FFD" w:rsidRPr="00D7304B">
        <w:rPr>
          <w:b/>
          <w:bCs/>
        </w:rPr>
        <w:t>.</w:t>
      </w:r>
      <w:r w:rsidR="005E6636">
        <w:rPr>
          <w:b/>
          <w:bCs/>
        </w:rPr>
        <w:t xml:space="preserve"> </w:t>
      </w:r>
      <w:r w:rsidR="00D63857">
        <w:t>Multiple participants</w:t>
      </w:r>
      <w:r w:rsidR="005E6636">
        <w:t xml:space="preserve"> </w:t>
      </w:r>
      <w:r w:rsidR="00D63857">
        <w:t>r</w:t>
      </w:r>
      <w:r w:rsidR="002E5462">
        <w:t xml:space="preserve">aised </w:t>
      </w:r>
      <w:r w:rsidR="007C407B">
        <w:t>the</w:t>
      </w:r>
      <w:r w:rsidR="00D7304B">
        <w:t xml:space="preserve"> </w:t>
      </w:r>
      <w:r w:rsidR="005E6636">
        <w:t>flashpoint</w:t>
      </w:r>
      <w:r w:rsidR="00D7304B">
        <w:t xml:space="preserve"> </w:t>
      </w:r>
      <w:r w:rsidR="000B5B7C">
        <w:t>to</w:t>
      </w:r>
      <w:r w:rsidR="00D7304B">
        <w:t xml:space="preserve"> </w:t>
      </w:r>
      <w:r w:rsidR="00F96FFD">
        <w:t>split Lake Powell natural inflow</w:t>
      </w:r>
      <w:r w:rsidR="00D7304B">
        <w:t xml:space="preserve"> among</w:t>
      </w:r>
      <w:r w:rsidR="00D63857">
        <w:t xml:space="preserve"> the Upper and Lower Basin</w:t>
      </w:r>
      <w:r w:rsidR="00D7304B">
        <w:t xml:space="preserve"> parties</w:t>
      </w:r>
      <w:r w:rsidR="000072AE">
        <w:t xml:space="preserve">. </w:t>
      </w:r>
      <w:r w:rsidR="00C26652">
        <w:t>Was th</w:t>
      </w:r>
      <w:r w:rsidR="00FC0858">
        <w:t>e</w:t>
      </w:r>
      <w:r w:rsidR="00C26652">
        <w:t xml:space="preserve"> 75 </w:t>
      </w:r>
      <w:proofErr w:type="spellStart"/>
      <w:r w:rsidR="00C26652">
        <w:t>maf</w:t>
      </w:r>
      <w:proofErr w:type="spellEnd"/>
      <w:r w:rsidR="00C26652">
        <w:t xml:space="preserve"> each 10 years </w:t>
      </w:r>
      <w:r w:rsidR="008E4845">
        <w:t xml:space="preserve">in Article III(d) of the 1922 Compact </w:t>
      </w:r>
      <w:r w:rsidR="00C26652">
        <w:t xml:space="preserve">a delivery or non-deplete requirement </w:t>
      </w:r>
      <w:r w:rsidR="00C26652">
        <w:fldChar w:fldCharType="begin"/>
      </w:r>
      <w:r w:rsidR="00C26652">
        <w:instrText xml:space="preserve"> ADDIN EN.CITE &lt;EndNote&gt;&lt;Cite&gt;&lt;Author&gt;Beckstead&lt;/Author&gt;&lt;Year&gt;2012&lt;/Year&gt;&lt;RecNum&gt;2825&lt;/RecNum&gt;&lt;DisplayText&gt;(Beckstead and Hoerner, 2012)&lt;/DisplayText&gt;&lt;record&gt;&lt;rec-number&gt;2825&lt;/rec-number&gt;&lt;foreign-keys&gt;&lt;key app="EN" db-id="xxt5ta9pd995dwesap0pdzzp2weaz0w9werf" timestamp="1634671557"&gt;2825&lt;/key&gt;&lt;/foreign-keys&gt;&lt;ref-type name="Report"&gt;27&lt;/ref-type&gt;&lt;contributors&gt;&lt;authors&gt;&lt;author&gt;Britta Beckstead&lt;/author&gt;&lt;author&gt;Cory Hoerner&lt;/author&gt;&lt;/authors&gt;&lt;/contributors&gt;&lt;titles&gt;&lt;title&gt;Does the Upper Basin have a Delivery Obligation or an Obligation Not to Deplete the Flow of the Colorado River at Lee Ferry?&lt;/title&gt;&lt;/titles&gt;&lt;dates&gt;&lt;year&gt;2012&lt;/year&gt;&lt;pub-dates&gt;&lt;date&gt;April&lt;/date&gt;&lt;/pub-dates&gt;&lt;/dates&gt;&lt;publisher&gt;Colorado River Governance Initiative&lt;/publisher&gt;&lt;urls&gt;&lt;related-urls&gt;&lt;url&gt;http://www.waterpolicy.info/wp-content/uploads/2015/09/Delivery-Obligation-memo.pdf&lt;/url&gt;&lt;/related-urls&gt;&lt;/urls&gt;&lt;/record&gt;&lt;/Cite&gt;&lt;/EndNote&gt;</w:instrText>
      </w:r>
      <w:r w:rsidR="00C26652">
        <w:fldChar w:fldCharType="separate"/>
      </w:r>
      <w:r w:rsidR="00C26652">
        <w:rPr>
          <w:noProof/>
        </w:rPr>
        <w:t>(Beckstead and Hoerner, 2012)</w:t>
      </w:r>
      <w:r w:rsidR="00C26652">
        <w:fldChar w:fldCharType="end"/>
      </w:r>
      <w:r w:rsidR="00C26652">
        <w:t xml:space="preserve">? </w:t>
      </w:r>
      <w:r w:rsidR="00FC0858">
        <w:t>Could the Upper Basin deliver less water in the 1</w:t>
      </w:r>
      <w:r w:rsidR="00FC0858" w:rsidRPr="00D7304B">
        <w:rPr>
          <w:vertAlign w:val="superscript"/>
        </w:rPr>
        <w:t>st</w:t>
      </w:r>
      <w:r w:rsidR="00FC0858">
        <w:t xml:space="preserve"> model year </w:t>
      </w:r>
      <w:r w:rsidR="000D7492">
        <w:t xml:space="preserve"> and store more </w:t>
      </w:r>
      <w:r w:rsidR="00FC0858">
        <w:t xml:space="preserve">to recoup an over-delivery by 4 </w:t>
      </w:r>
      <w:proofErr w:type="spellStart"/>
      <w:r w:rsidR="00FC0858">
        <w:t>maf</w:t>
      </w:r>
      <w:proofErr w:type="spellEnd"/>
      <w:r w:rsidR="00FC0858">
        <w:t xml:space="preserve"> in the prior 9 years?</w:t>
      </w:r>
      <w:r w:rsidR="00C26652">
        <w:t xml:space="preserve"> </w:t>
      </w:r>
      <w:r w:rsidR="00FC0858">
        <w:t xml:space="preserve">How to handle the 2.3 </w:t>
      </w:r>
      <w:r w:rsidR="00977A7F">
        <w:t>and</w:t>
      </w:r>
      <w:r w:rsidR="00FC0858">
        <w:t xml:space="preserve"> 3.5 </w:t>
      </w:r>
      <w:proofErr w:type="spellStart"/>
      <w:r w:rsidR="00FC0858">
        <w:t>maf</w:t>
      </w:r>
      <w:proofErr w:type="spellEnd"/>
      <w:r w:rsidR="00FC0858">
        <w:t xml:space="preserve"> per year of pre-1922 water uses in the Upper and Lower Basins </w:t>
      </w:r>
      <w:r w:rsidR="00FC0858">
        <w:fldChar w:fldCharType="begin"/>
      </w:r>
      <w:r w:rsidR="00FC0858">
        <w:instrText xml:space="preserve"> ADDIN EN.CITE &lt;EndNote&gt;&lt;Cite&gt;&lt;Author&gt;Leeflang&lt;/Author&gt;&lt;Year&gt;2021&lt;/Year&gt;&lt;RecNum&gt;2839&lt;/RecNum&gt;&lt;DisplayText&gt;(Leeflang, 2021)&lt;/DisplayText&gt;&lt;record&gt;&lt;rec-number&gt;2839&lt;/rec-number&gt;&lt;foreign-keys&gt;&lt;key app="EN" db-id="xxt5ta9pd995dwesap0pdzzp2weaz0w9werf" timestamp="1638827671"&gt;2839&lt;/key&gt;&lt;/foreign-keys&gt;&lt;ref-type name="Personal Communication"&gt;26&lt;/ref-type&gt;&lt;contributors&gt;&lt;authors&gt;&lt;author&gt;Bart Leeflang&lt;/author&gt;&lt;/authors&gt;&lt;secondary-authors&gt;&lt;author&gt;David E. Rosenberg&lt;/author&gt;&lt;/secondary-authors&gt;&lt;/contributors&gt;&lt;titles&gt;&lt;title&gt;Colorado River Coding: Pre 1922 Compact Water Use&lt;/title&gt;&lt;/titles&gt;&lt;dates&gt;&lt;year&gt;2021&lt;/year&gt;&lt;/dates&gt;&lt;urls&gt;&lt;related-urls&gt;&lt;url&gt;https://github.com/dzeke/ColoradoRiverCoding/tree/main/Pre1922CompactWaterUse&lt;/url&gt;&lt;/related-urls&gt;&lt;/urls&gt;&lt;/record&gt;&lt;/Cite&gt;&lt;/EndNote&gt;</w:instrText>
      </w:r>
      <w:r w:rsidR="00FC0858">
        <w:fldChar w:fldCharType="separate"/>
      </w:r>
      <w:r w:rsidR="00FC0858">
        <w:rPr>
          <w:noProof/>
        </w:rPr>
        <w:t>(Leeflang, 2021)</w:t>
      </w:r>
      <w:r w:rsidR="00FC0858">
        <w:fldChar w:fldCharType="end"/>
      </w:r>
      <w:r w:rsidR="00FC0858">
        <w:t xml:space="preserve">? </w:t>
      </w:r>
      <w:r w:rsidR="005907BF">
        <w:t xml:space="preserve">Participants voiced different views about the acceptability of these features. </w:t>
      </w:r>
      <w:r w:rsidR="00FC0858">
        <w:t xml:space="preserve">One participant described 4 or 5 or 6 </w:t>
      </w:r>
      <w:proofErr w:type="spellStart"/>
      <w:r w:rsidR="00FC0858">
        <w:t>maf</w:t>
      </w:r>
      <w:proofErr w:type="spellEnd"/>
      <w:r w:rsidR="00FC0858">
        <w:t xml:space="preserve"> per year of Lake Powell natural flow as unprecedented, never been done, and unclear what will happen.</w:t>
      </w:r>
    </w:p>
    <w:p w14:paraId="2BF3ABD5" w14:textId="6A985A1E" w:rsidR="00F96FFD" w:rsidRDefault="00FC0858" w:rsidP="00FC0858">
      <w:r>
        <w:t xml:space="preserve">These flashpoints </w:t>
      </w:r>
      <w:r w:rsidR="008E4845">
        <w:t>identified</w:t>
      </w:r>
      <w:r>
        <w:t xml:space="preserve"> the</w:t>
      </w:r>
      <w:r w:rsidR="00F96FFD">
        <w:t xml:space="preserve"> split</w:t>
      </w:r>
      <w:r>
        <w:t xml:space="preserve"> of Lake Powell natural inflow below 8.23 </w:t>
      </w:r>
      <w:proofErr w:type="spellStart"/>
      <w:r>
        <w:t>maf</w:t>
      </w:r>
      <w:proofErr w:type="spellEnd"/>
      <w:r>
        <w:t xml:space="preserve"> per year</w:t>
      </w:r>
      <w:r w:rsidR="00F96FFD">
        <w:t xml:space="preserve"> </w:t>
      </w:r>
      <w:r w:rsidR="00D7304B">
        <w:t>a</w:t>
      </w:r>
      <w:r w:rsidR="00F96FFD">
        <w:t>s a win-lose</w:t>
      </w:r>
      <w:r w:rsidR="00BE6BA7">
        <w:t xml:space="preserve"> </w:t>
      </w:r>
      <w:r w:rsidR="006A3205">
        <w:t>conflict</w:t>
      </w:r>
      <w:r w:rsidR="00F44F95">
        <w:t xml:space="preserve"> </w:t>
      </w:r>
      <w:r w:rsidR="007C407B">
        <w:t>and</w:t>
      </w:r>
      <w:r w:rsidR="00F44F95">
        <w:t xml:space="preserve"> zero-sum </w:t>
      </w:r>
      <w:r w:rsidR="00BE6BA7">
        <w:t>game</w:t>
      </w:r>
      <w:r w:rsidR="00DB0938">
        <w:t>. O</w:t>
      </w:r>
      <w:r w:rsidR="00F44F95">
        <w:t xml:space="preserve">ne party got more water </w:t>
      </w:r>
      <w:r w:rsidR="005332EC">
        <w:t xml:space="preserve">while </w:t>
      </w:r>
      <w:r w:rsidR="007C407B">
        <w:t>an</w:t>
      </w:r>
      <w:r w:rsidR="00F44F95">
        <w:t>other party</w:t>
      </w:r>
      <w:r w:rsidR="007C407B">
        <w:t xml:space="preserve"> got less</w:t>
      </w:r>
      <w:r w:rsidR="000B5B7C">
        <w:t>.</w:t>
      </w:r>
      <w:r w:rsidR="00F44F95">
        <w:t xml:space="preserve"> Th</w:t>
      </w:r>
      <w:r w:rsidR="00653B14">
        <w:t>e</w:t>
      </w:r>
      <w:r w:rsidR="00F44F95">
        <w:t xml:space="preserve"> </w:t>
      </w:r>
      <w:r w:rsidR="006A3205">
        <w:t>conflict</w:t>
      </w:r>
      <w:r w:rsidR="00F44F95">
        <w:t xml:space="preserve"> also turn</w:t>
      </w:r>
      <w:r w:rsidR="00DB0938">
        <w:t>ed</w:t>
      </w:r>
      <w:r w:rsidR="00F44F95">
        <w:t xml:space="preserve"> lose-lose – every party got less – </w:t>
      </w:r>
      <w:r w:rsidR="00DB0938">
        <w:t xml:space="preserve">as </w:t>
      </w:r>
      <w:r w:rsidR="005332EC">
        <w:t>Lake Powell natural flows declined.</w:t>
      </w:r>
      <w:r w:rsidR="00413853">
        <w:t xml:space="preserve"> Th</w:t>
      </w:r>
      <w:r w:rsidR="005907BF">
        <w:t>is</w:t>
      </w:r>
      <w:r w:rsidR="00413853">
        <w:t xml:space="preserve"> flashpoint made me see that </w:t>
      </w:r>
      <w:r w:rsidR="00662C61">
        <w:t xml:space="preserve">it is difficult to model </w:t>
      </w:r>
      <w:r w:rsidR="005907BF">
        <w:t>this feature</w:t>
      </w:r>
      <w:r w:rsidR="00977A7F">
        <w:t xml:space="preserve">. </w:t>
      </w:r>
      <w:r w:rsidR="00662C61">
        <w:t xml:space="preserve">Instead, </w:t>
      </w:r>
      <w:r w:rsidR="00DF34EE">
        <w:t>identify</w:t>
      </w:r>
      <w:r w:rsidR="00662C61">
        <w:t xml:space="preserve"> </w:t>
      </w:r>
      <w:r w:rsidR="005907BF">
        <w:t xml:space="preserve">the </w:t>
      </w:r>
      <w:r w:rsidR="00662C61">
        <w:t xml:space="preserve">flash points </w:t>
      </w:r>
      <w:r w:rsidR="00DF34EE">
        <w:t xml:space="preserve">and recognize </w:t>
      </w:r>
      <w:r w:rsidR="005907BF">
        <w:t>a</w:t>
      </w:r>
      <w:r w:rsidR="00662C61">
        <w:t xml:space="preserve"> model</w:t>
      </w:r>
      <w:r w:rsidR="005907BF">
        <w:t xml:space="preserve"> may not resolve the underlying win-lose or lose-lose conflict</w:t>
      </w:r>
      <w:r w:rsidR="00662C61">
        <w:t xml:space="preserve">. </w:t>
      </w:r>
    </w:p>
    <w:p w14:paraId="182EF2BE" w14:textId="439F33F5" w:rsidR="004730B1" w:rsidRDefault="00C362EA" w:rsidP="00507333">
      <w:r>
        <w:rPr>
          <w:b/>
          <w:bCs/>
        </w:rPr>
        <w:t>4</w:t>
      </w:r>
      <w:r w:rsidR="00507333" w:rsidRPr="00507333">
        <w:rPr>
          <w:b/>
          <w:bCs/>
        </w:rPr>
        <w:t xml:space="preserve">. </w:t>
      </w:r>
      <w:r w:rsidR="00215DB1">
        <w:rPr>
          <w:b/>
          <w:bCs/>
        </w:rPr>
        <w:t>Catalogue</w:t>
      </w:r>
      <w:r w:rsidR="00507333" w:rsidRPr="00507333">
        <w:rPr>
          <w:b/>
          <w:bCs/>
        </w:rPr>
        <w:t xml:space="preserve"> win-lose and lose-lose </w:t>
      </w:r>
      <w:r w:rsidR="006A3205">
        <w:rPr>
          <w:b/>
          <w:bCs/>
        </w:rPr>
        <w:t>conflicts</w:t>
      </w:r>
      <w:r w:rsidR="00AB778B">
        <w:rPr>
          <w:b/>
          <w:bCs/>
        </w:rPr>
        <w:t>.</w:t>
      </w:r>
      <w:r w:rsidR="00507333">
        <w:t xml:space="preserve"> </w:t>
      </w:r>
      <w:r w:rsidR="000D7492">
        <w:t xml:space="preserve">Similar to identify flashpoints (lesson #3), </w:t>
      </w:r>
      <w:r w:rsidR="00BD167D">
        <w:t xml:space="preserve">I </w:t>
      </w:r>
      <w:r w:rsidR="000D7492">
        <w:t>catalogued</w:t>
      </w:r>
      <w:r w:rsidR="00BD167D">
        <w:t xml:space="preserve"> </w:t>
      </w:r>
      <w:r w:rsidR="00E06EAE">
        <w:t>3 other</w:t>
      </w:r>
      <w:r w:rsidR="00BD167D">
        <w:t xml:space="preserve"> win-lose and 3 lose-lose tradeoffs (Table </w:t>
      </w:r>
      <w:r w:rsidR="005907BF">
        <w:t>4</w:t>
      </w:r>
      <w:r w:rsidR="00BD167D">
        <w:t>).</w:t>
      </w:r>
    </w:p>
    <w:p w14:paraId="4D99204F" w14:textId="77777777" w:rsidR="004730B1" w:rsidRDefault="004730B1">
      <w:r>
        <w:br w:type="page"/>
      </w:r>
    </w:p>
    <w:p w14:paraId="681E9D73" w14:textId="655F6036" w:rsidR="00BD167D" w:rsidRDefault="00AB778B" w:rsidP="00BD167D">
      <w:pPr>
        <w:pStyle w:val="TableTitle"/>
        <w:ind w:left="990"/>
      </w:pPr>
      <w:r>
        <w:lastRenderedPageBreak/>
        <w:t>Conflicts</w:t>
      </w:r>
      <w:r w:rsidR="00BD167D">
        <w:t xml:space="preserve"> in flex account</w:t>
      </w:r>
      <w:r w:rsidR="00086F6B">
        <w:t>s for a combined system</w:t>
      </w:r>
    </w:p>
    <w:tbl>
      <w:tblPr>
        <w:tblStyle w:val="TableGrid"/>
        <w:tblW w:w="0" w:type="auto"/>
        <w:tblLook w:val="04A0" w:firstRow="1" w:lastRow="0" w:firstColumn="1" w:lastColumn="0" w:noHBand="0" w:noVBand="1"/>
      </w:tblPr>
      <w:tblGrid>
        <w:gridCol w:w="4315"/>
        <w:gridCol w:w="4590"/>
      </w:tblGrid>
      <w:tr w:rsidR="00BD167D" w14:paraId="3D9C848E" w14:textId="77777777" w:rsidTr="00BD167D">
        <w:tc>
          <w:tcPr>
            <w:tcW w:w="4315" w:type="dxa"/>
            <w:shd w:val="clear" w:color="auto" w:fill="DEEAF6" w:themeFill="accent5" w:themeFillTint="33"/>
          </w:tcPr>
          <w:p w14:paraId="0D924872" w14:textId="6D1037E4" w:rsidR="00BD167D" w:rsidRPr="00BD167D" w:rsidRDefault="00BD167D" w:rsidP="00BD167D">
            <w:pPr>
              <w:jc w:val="center"/>
              <w:rPr>
                <w:b/>
                <w:bCs/>
              </w:rPr>
            </w:pPr>
            <w:r w:rsidRPr="00BD167D">
              <w:rPr>
                <w:b/>
                <w:bCs/>
              </w:rPr>
              <w:t>Win-Lose</w:t>
            </w:r>
          </w:p>
        </w:tc>
        <w:tc>
          <w:tcPr>
            <w:tcW w:w="4590" w:type="dxa"/>
            <w:shd w:val="clear" w:color="auto" w:fill="DEEAF6" w:themeFill="accent5" w:themeFillTint="33"/>
          </w:tcPr>
          <w:p w14:paraId="3FF1E2F4" w14:textId="56EF25FB" w:rsidR="00BD167D" w:rsidRPr="00BD167D" w:rsidRDefault="00BD167D" w:rsidP="00BD167D">
            <w:pPr>
              <w:jc w:val="center"/>
              <w:rPr>
                <w:b/>
                <w:bCs/>
              </w:rPr>
            </w:pPr>
            <w:r w:rsidRPr="00BD167D">
              <w:rPr>
                <w:b/>
                <w:bCs/>
              </w:rPr>
              <w:t>Lose-Lose</w:t>
            </w:r>
          </w:p>
        </w:tc>
      </w:tr>
      <w:tr w:rsidR="00BD167D" w14:paraId="5285E18E" w14:textId="77777777" w:rsidTr="00496481">
        <w:tc>
          <w:tcPr>
            <w:tcW w:w="4315" w:type="dxa"/>
            <w:shd w:val="clear" w:color="auto" w:fill="FFF2CC" w:themeFill="accent4" w:themeFillTint="33"/>
          </w:tcPr>
          <w:p w14:paraId="56E4339D" w14:textId="77777777" w:rsidR="00BD167D" w:rsidRDefault="00BD167D" w:rsidP="00611829">
            <w:pPr>
              <w:pStyle w:val="ListParagraph"/>
              <w:numPr>
                <w:ilvl w:val="0"/>
                <w:numId w:val="8"/>
              </w:numPr>
              <w:ind w:left="336" w:hanging="294"/>
            </w:pPr>
            <w:r>
              <w:t>Split existing reservoir storage among parties.</w:t>
            </w:r>
          </w:p>
          <w:p w14:paraId="572A489D" w14:textId="3AE8B3AE" w:rsidR="00BD167D" w:rsidRDefault="00BD167D" w:rsidP="00611829">
            <w:pPr>
              <w:pStyle w:val="ListParagraph"/>
              <w:numPr>
                <w:ilvl w:val="0"/>
                <w:numId w:val="8"/>
              </w:numPr>
              <w:ind w:left="336" w:hanging="294"/>
            </w:pPr>
            <w:r>
              <w:t>Add</w:t>
            </w:r>
            <w:r w:rsidR="002C72A4">
              <w:t>ed</w:t>
            </w:r>
            <w:r>
              <w:t xml:space="preserve"> a First Nations account.</w:t>
            </w:r>
          </w:p>
          <w:p w14:paraId="5A0C9A19" w14:textId="058E5497" w:rsidR="00D41A33" w:rsidRPr="00BD167D" w:rsidRDefault="00D41A33" w:rsidP="00611829">
            <w:pPr>
              <w:pStyle w:val="ListParagraph"/>
              <w:numPr>
                <w:ilvl w:val="0"/>
                <w:numId w:val="8"/>
              </w:numPr>
              <w:ind w:left="336" w:hanging="294"/>
            </w:pPr>
            <w:r>
              <w:t>Store</w:t>
            </w:r>
            <w:r w:rsidR="00D42FE2">
              <w:t>d</w:t>
            </w:r>
            <w:r>
              <w:t xml:space="preserve"> water in Lake Powell or Lake Mead.</w:t>
            </w:r>
          </w:p>
        </w:tc>
        <w:tc>
          <w:tcPr>
            <w:tcW w:w="4590" w:type="dxa"/>
            <w:shd w:val="clear" w:color="auto" w:fill="FFF2CC" w:themeFill="accent4" w:themeFillTint="33"/>
          </w:tcPr>
          <w:p w14:paraId="65F25FE2" w14:textId="4808960C" w:rsidR="00BD167D" w:rsidRDefault="00EA1D6B" w:rsidP="00611829">
            <w:pPr>
              <w:pStyle w:val="ListParagraph"/>
              <w:numPr>
                <w:ilvl w:val="0"/>
                <w:numId w:val="8"/>
              </w:numPr>
              <w:ind w:left="434"/>
            </w:pPr>
            <w:r>
              <w:t>Flow d</w:t>
            </w:r>
            <w:r w:rsidR="00BD167D">
              <w:t>eclin</w:t>
            </w:r>
            <w:r>
              <w:t>e</w:t>
            </w:r>
            <w:r w:rsidR="00BD167D">
              <w:t xml:space="preserve"> </w:t>
            </w:r>
            <w:r w:rsidR="00D42FE2">
              <w:t>as</w:t>
            </w:r>
            <w:r w:rsidR="00BD167D">
              <w:t xml:space="preserve"> basin bec</w:t>
            </w:r>
            <w:r w:rsidR="00D42FE2">
              <w:t>ame</w:t>
            </w:r>
            <w:r w:rsidR="00BD167D">
              <w:t xml:space="preserve"> more arid.</w:t>
            </w:r>
          </w:p>
          <w:p w14:paraId="6AD9D8C5" w14:textId="0C712BB2" w:rsidR="00BD167D" w:rsidRDefault="00BD167D" w:rsidP="00611829">
            <w:pPr>
              <w:pStyle w:val="ListParagraph"/>
              <w:numPr>
                <w:ilvl w:val="0"/>
                <w:numId w:val="8"/>
              </w:numPr>
              <w:ind w:left="434"/>
            </w:pPr>
            <w:r>
              <w:t>Charge</w:t>
            </w:r>
            <w:r w:rsidR="00D42FE2">
              <w:t>d</w:t>
            </w:r>
            <w:r>
              <w:t xml:space="preserve"> reservoir evaporation to parties.</w:t>
            </w:r>
          </w:p>
          <w:p w14:paraId="3080A6A5" w14:textId="6CA5FD44" w:rsidR="00BD167D" w:rsidRPr="00BD167D" w:rsidRDefault="00BD167D" w:rsidP="00611829">
            <w:pPr>
              <w:pStyle w:val="ListParagraph"/>
              <w:numPr>
                <w:ilvl w:val="0"/>
                <w:numId w:val="8"/>
              </w:numPr>
              <w:ind w:left="434"/>
            </w:pPr>
            <w:r>
              <w:t>Charge</w:t>
            </w:r>
            <w:r w:rsidR="00D42FE2">
              <w:t>d</w:t>
            </w:r>
            <w:r>
              <w:t xml:space="preserve"> Lake Havasu and Lake Parker evaporation and evapotranspiration to Lower Basin, Mexico, and First Nations.</w:t>
            </w:r>
          </w:p>
        </w:tc>
      </w:tr>
    </w:tbl>
    <w:p w14:paraId="2AF99EE6" w14:textId="02EF9283" w:rsidR="00507333" w:rsidRDefault="00507333" w:rsidP="00BD167D"/>
    <w:p w14:paraId="00DA1928" w14:textId="27C1A9DC" w:rsidR="00215DB1" w:rsidRDefault="00215DB1" w:rsidP="00215DB1">
      <w:r>
        <w:t xml:space="preserve">It’s hard to know </w:t>
      </w:r>
      <w:r w:rsidR="00AB778B">
        <w:t>how</w:t>
      </w:r>
      <w:r w:rsidR="00783895">
        <w:t xml:space="preserve"> or if</w:t>
      </w:r>
      <w:r w:rsidR="00AB778B">
        <w:t xml:space="preserve"> parties will resolve </w:t>
      </w:r>
      <w:r w:rsidR="00C362EA">
        <w:t>these tradeoffs</w:t>
      </w:r>
      <w:r>
        <w:t>. There</w:t>
      </w:r>
      <w:r w:rsidR="00AB778B">
        <w:t xml:space="preserve"> are many possibilities. </w:t>
      </w:r>
      <w:r w:rsidR="007D084D">
        <w:t>Parties may st</w:t>
      </w:r>
      <w:r>
        <w:t xml:space="preserve">ay stuck at the current point until </w:t>
      </w:r>
      <w:r w:rsidR="00AB778B">
        <w:t>a</w:t>
      </w:r>
      <w:r>
        <w:t xml:space="preserve"> tradeoff </w:t>
      </w:r>
      <w:r w:rsidR="00765015">
        <w:t>is</w:t>
      </w:r>
      <w:r>
        <w:t xml:space="preserve"> pushed outwards</w:t>
      </w:r>
      <w:r w:rsidR="00653B14">
        <w:t xml:space="preserve"> </w:t>
      </w:r>
      <w:r w:rsidR="00BD167D">
        <w:t xml:space="preserve">or linked to other </w:t>
      </w:r>
      <w:r w:rsidR="00AB778B">
        <w:t>conflicts</w:t>
      </w:r>
      <w:r>
        <w:t xml:space="preserve">. </w:t>
      </w:r>
      <w:r w:rsidR="000D7492">
        <w:t>Thus,</w:t>
      </w:r>
      <w:r w:rsidR="00AB778B">
        <w:t xml:space="preserve"> </w:t>
      </w:r>
      <w:r w:rsidR="00D42FE2">
        <w:t>I turned</w:t>
      </w:r>
      <w:r w:rsidR="00783895">
        <w:t xml:space="preserve"> </w:t>
      </w:r>
      <w:r w:rsidR="00DF34EE">
        <w:t xml:space="preserve">some of </w:t>
      </w:r>
      <w:r w:rsidR="00D42FE2">
        <w:t xml:space="preserve">these </w:t>
      </w:r>
      <w:r w:rsidR="00AB778B">
        <w:t>conflict</w:t>
      </w:r>
      <w:r w:rsidR="00783895">
        <w:t xml:space="preserve">s </w:t>
      </w:r>
      <w:r w:rsidR="00D42FE2">
        <w:t>into</w:t>
      </w:r>
      <w:r w:rsidR="00AB778B">
        <w:t xml:space="preserve"> </w:t>
      </w:r>
      <w:r w:rsidR="000D7492">
        <w:t xml:space="preserve">model </w:t>
      </w:r>
      <w:r w:rsidR="00AB778B">
        <w:t>choices.</w:t>
      </w:r>
      <w:r w:rsidR="007D084D">
        <w:t xml:space="preserve"> </w:t>
      </w:r>
      <w:r w:rsidR="005907BF">
        <w:t>The synchronous model let</w:t>
      </w:r>
      <w:r w:rsidR="007D084D">
        <w:t xml:space="preserve"> parties think about and discuss the choices</w:t>
      </w:r>
      <w:r>
        <w:t>.</w:t>
      </w:r>
    </w:p>
    <w:p w14:paraId="1E6189D4" w14:textId="48CC7F02" w:rsidR="00C362EA" w:rsidRDefault="008F5221" w:rsidP="008F5221">
      <w:r>
        <w:rPr>
          <w:b/>
          <w:bCs/>
        </w:rPr>
        <w:t>5</w:t>
      </w:r>
      <w:r w:rsidR="00C362EA" w:rsidRPr="00EA1D6B">
        <w:rPr>
          <w:b/>
          <w:bCs/>
        </w:rPr>
        <w:t xml:space="preserve">. Prorate reservoir evaporation by </w:t>
      </w:r>
      <w:r w:rsidR="00C362EA">
        <w:rPr>
          <w:b/>
          <w:bCs/>
        </w:rPr>
        <w:t xml:space="preserve">account </w:t>
      </w:r>
      <w:r w:rsidR="00C362EA" w:rsidRPr="00EA1D6B">
        <w:rPr>
          <w:b/>
          <w:bCs/>
        </w:rPr>
        <w:t>balance.</w:t>
      </w:r>
      <w:r w:rsidR="00C362EA">
        <w:rPr>
          <w:b/>
          <w:bCs/>
        </w:rPr>
        <w:t xml:space="preserve"> </w:t>
      </w:r>
      <w:r w:rsidR="000D7492" w:rsidRPr="000D7492">
        <w:t>S</w:t>
      </w:r>
      <w:r w:rsidR="000D7492">
        <w:t xml:space="preserve">plitting reservoir evaporation among accounts was a lose-lose conflict (lesson #5) because some or all of Lake Mead and Lake Powell evaporation is not counted in current operations </w:t>
      </w:r>
      <w:r w:rsidR="00AD7D0F">
        <w:fldChar w:fldCharType="begin"/>
      </w:r>
      <w:r w:rsidR="00AD7D0F">
        <w:instrText xml:space="preserve"> ADDIN EN.CITE &lt;EndNote&gt;&lt;Cite&gt;&lt;Author&gt;Schmidt&lt;/Author&gt;&lt;Year&gt;2016&lt;/Year&gt;&lt;RecNum&gt;2264&lt;/RecNum&gt;&lt;DisplayText&gt;(Schmidt et al., 2016)&lt;/DisplayText&gt;&lt;record&gt;&lt;rec-number&gt;2264&lt;/rec-number&gt;&lt;foreign-keys&gt;&lt;key app="EN" db-id="xxt5ta9pd995dwesap0pdzzp2weaz0w9werf" timestamp="1519887291"&gt;2264&lt;/key&gt;&lt;/foreign-keys&gt;&lt;ref-type name="Report"&gt;27&lt;/ref-type&gt;&lt;contributors&gt;&lt;authors&gt;&lt;author&gt;John C. Schmidt&lt;/author&gt;&lt;author&gt;Maggi Kraft&lt;/author&gt;&lt;author&gt;Daphnee Tuzlak&lt;/author&gt;&lt;author&gt;Alex Walker&lt;/author&gt;&lt;/authors&gt;&lt;/contributors&gt;&lt;titles&gt;&lt;title&gt;Fill Mead First: a technical assessment&lt;/title&gt;&lt;/titles&gt;&lt;pages&gt;80&lt;/pages&gt;&lt;keywords&gt;&lt;keyword&gt;Colorado River&lt;/keyword&gt;&lt;/keywords&gt;&lt;dates&gt;&lt;year&gt;2016&lt;/year&gt;&lt;/dates&gt;&lt;pub-location&gt;Logan, Utah&lt;/pub-location&gt;&lt;publisher&gt;Utah State University&lt;/publisher&gt;&lt;urls&gt;&lt;related-urls&gt;&lt;url&gt;https://qcnr.usu.edu/wats/colorado_river_studies/files/documents/Fill_Mead_First_Analysis.pdf&lt;/url&gt;&lt;/related-urls&gt;&lt;/urls&gt;&lt;/record&gt;&lt;/Cite&gt;&lt;/EndNote&gt;</w:instrText>
      </w:r>
      <w:r w:rsidR="00AD7D0F">
        <w:fldChar w:fldCharType="separate"/>
      </w:r>
      <w:r w:rsidR="00AD7D0F">
        <w:rPr>
          <w:noProof/>
        </w:rPr>
        <w:t>(Schmidt et al., 2016)</w:t>
      </w:r>
      <w:r w:rsidR="00AD7D0F">
        <w:fldChar w:fldCharType="end"/>
      </w:r>
      <w:r w:rsidR="000D7492">
        <w:t>. However,</w:t>
      </w:r>
      <w:r w:rsidR="00C362EA">
        <w:t xml:space="preserve"> I fielded </w:t>
      </w:r>
      <w:r w:rsidR="007D084D">
        <w:t xml:space="preserve">a few accolades and </w:t>
      </w:r>
      <w:r w:rsidR="00C362EA">
        <w:t xml:space="preserve">many nods </w:t>
      </w:r>
      <w:r>
        <w:t>for</w:t>
      </w:r>
      <w:r w:rsidR="00C362EA">
        <w:t xml:space="preserve"> the 7 spreadsheet rows that </w:t>
      </w:r>
      <w:r w:rsidR="00DF34EE">
        <w:t>calculated the split</w:t>
      </w:r>
      <w:r w:rsidR="00C362EA">
        <w:t>. I believe prorating evaporation by account balance was seen favorably because:</w:t>
      </w:r>
    </w:p>
    <w:p w14:paraId="1EF14031" w14:textId="77777777" w:rsidR="00C362EA" w:rsidRDefault="00C362EA" w:rsidP="00611829">
      <w:pPr>
        <w:pStyle w:val="ListParagraph"/>
        <w:numPr>
          <w:ilvl w:val="0"/>
          <w:numId w:val="9"/>
        </w:numPr>
      </w:pPr>
      <w:r>
        <w:t>Each party was treated the same. Parties with larger account balances shared more responsibility for reservoir evaporation.</w:t>
      </w:r>
    </w:p>
    <w:p w14:paraId="283857CB" w14:textId="77777777" w:rsidR="00C362EA" w:rsidRDefault="00C362EA" w:rsidP="00611829">
      <w:pPr>
        <w:pStyle w:val="ListParagraph"/>
        <w:numPr>
          <w:ilvl w:val="0"/>
          <w:numId w:val="9"/>
        </w:numPr>
      </w:pPr>
      <w:r>
        <w:t>The Upper and Lower Basins could shift some of their responsibility for evaporation onto other parties and the shared water reserve.</w:t>
      </w:r>
    </w:p>
    <w:p w14:paraId="148CBEDF" w14:textId="3D1C9F9D" w:rsidR="00C362EA" w:rsidRDefault="00C362EA" w:rsidP="00611829">
      <w:pPr>
        <w:pStyle w:val="ListParagraph"/>
        <w:numPr>
          <w:ilvl w:val="0"/>
          <w:numId w:val="9"/>
        </w:numPr>
      </w:pPr>
      <w:r>
        <w:t xml:space="preserve">In model year 1, the shared water reserve had the largest account balance and </w:t>
      </w:r>
      <w:r w:rsidR="007D4918">
        <w:t>was charged</w:t>
      </w:r>
      <w:r>
        <w:t xml:space="preserve"> 72% of the reservoir evaporation. </w:t>
      </w:r>
    </w:p>
    <w:p w14:paraId="7683265C" w14:textId="591E81FD" w:rsidR="00C362EA" w:rsidRDefault="00C362EA" w:rsidP="00C362EA">
      <w:r>
        <w:t xml:space="preserve">Treating every party the same may </w:t>
      </w:r>
      <w:r w:rsidR="005907BF">
        <w:t>help parties</w:t>
      </w:r>
      <w:r>
        <w:t xml:space="preserve"> overcome a lose-lose conflict.</w:t>
      </w:r>
    </w:p>
    <w:p w14:paraId="20637DDA" w14:textId="75645464" w:rsidR="00C362EA" w:rsidRDefault="008F5221" w:rsidP="00C362EA">
      <w:pPr>
        <w:rPr>
          <w:b/>
          <w:bCs/>
        </w:rPr>
      </w:pPr>
      <w:r>
        <w:rPr>
          <w:b/>
          <w:bCs/>
        </w:rPr>
        <w:t>6</w:t>
      </w:r>
      <w:r w:rsidR="00C362EA" w:rsidRPr="00EA0210">
        <w:rPr>
          <w:b/>
          <w:bCs/>
        </w:rPr>
        <w:t xml:space="preserve">. </w:t>
      </w:r>
      <w:r w:rsidR="00C362EA">
        <w:rPr>
          <w:b/>
          <w:bCs/>
        </w:rPr>
        <w:t xml:space="preserve">Many options to govern draw down below the combined protection volume of 11.6 </w:t>
      </w:r>
      <w:proofErr w:type="spellStart"/>
      <w:r w:rsidR="00C362EA">
        <w:rPr>
          <w:b/>
          <w:bCs/>
        </w:rPr>
        <w:t>maf</w:t>
      </w:r>
      <w:proofErr w:type="spellEnd"/>
      <w:r w:rsidR="00C362EA" w:rsidRPr="00EA0210">
        <w:rPr>
          <w:b/>
          <w:bCs/>
        </w:rPr>
        <w:t>.</w:t>
      </w:r>
      <w:r w:rsidR="00C362EA">
        <w:t xml:space="preserve"> One participant recommended to keep the shared water reserve at 11.6 </w:t>
      </w:r>
      <w:proofErr w:type="spellStart"/>
      <w:r w:rsidR="00C362EA">
        <w:t>maf</w:t>
      </w:r>
      <w:proofErr w:type="spellEnd"/>
      <w:r w:rsidR="00C362EA">
        <w:t xml:space="preserve">. Another participant noted that 11.6 </w:t>
      </w:r>
      <w:proofErr w:type="spellStart"/>
      <w:r w:rsidR="00C362EA">
        <w:t>maf</w:t>
      </w:r>
      <w:proofErr w:type="spellEnd"/>
      <w:r w:rsidR="00C362EA">
        <w:t xml:space="preserve"> is a lot of water and there may be circumstances to draw down the shared water reserve below the combined protection volume. </w:t>
      </w:r>
      <w:r w:rsidR="00DF34EE">
        <w:t>A</w:t>
      </w:r>
      <w:r w:rsidR="00C362EA">
        <w:t xml:space="preserve"> third participant suggested to trust</w:t>
      </w:r>
      <w:r w:rsidR="00DF34EE">
        <w:t xml:space="preserve"> a</w:t>
      </w:r>
      <w:r w:rsidR="00C362EA">
        <w:t xml:space="preserve"> third party such as Reclamation </w:t>
      </w:r>
      <w:r w:rsidR="00DF34EE">
        <w:t xml:space="preserve">to </w:t>
      </w:r>
      <w:r w:rsidR="00C362EA">
        <w:t xml:space="preserve">manage the shared water reserve. </w:t>
      </w:r>
      <w:r w:rsidR="00DF34EE">
        <w:t xml:space="preserve">There was also a suggestion to allow parties to sell </w:t>
      </w:r>
      <w:r w:rsidR="005907BF">
        <w:t xml:space="preserve">water </w:t>
      </w:r>
      <w:r w:rsidR="00DF34EE">
        <w:t xml:space="preserve">to the shared water reserve. </w:t>
      </w:r>
      <w:r w:rsidR="00C362EA">
        <w:t>These comments identified multiple options to drawdown Lake Powell and Lake</w:t>
      </w:r>
      <w:r w:rsidR="007D084D">
        <w:t xml:space="preserve"> Mead</w:t>
      </w:r>
      <w:r w:rsidR="00C362EA">
        <w:t xml:space="preserve"> below 11.6 </w:t>
      </w:r>
      <w:proofErr w:type="spellStart"/>
      <w:r w:rsidR="00C362EA">
        <w:t>maf</w:t>
      </w:r>
      <w:proofErr w:type="spellEnd"/>
      <w:r w:rsidR="00C362EA">
        <w:t>.</w:t>
      </w:r>
      <w:r w:rsidR="00DF34EE">
        <w:t xml:space="preserve"> </w:t>
      </w:r>
    </w:p>
    <w:p w14:paraId="1834DDFB" w14:textId="2604716C" w:rsidR="00D41A33" w:rsidRDefault="007D084D" w:rsidP="00507333">
      <w:r>
        <w:rPr>
          <w:b/>
          <w:bCs/>
        </w:rPr>
        <w:t>7</w:t>
      </w:r>
      <w:r w:rsidR="00D41A33">
        <w:rPr>
          <w:b/>
          <w:bCs/>
        </w:rPr>
        <w:t xml:space="preserve">. Link </w:t>
      </w:r>
      <w:r w:rsidR="002F7141">
        <w:rPr>
          <w:b/>
          <w:bCs/>
        </w:rPr>
        <w:t xml:space="preserve">scarce </w:t>
      </w:r>
      <w:r w:rsidR="00F45905">
        <w:rPr>
          <w:b/>
          <w:bCs/>
        </w:rPr>
        <w:t>water to</w:t>
      </w:r>
      <w:r w:rsidR="002F7141">
        <w:rPr>
          <w:b/>
          <w:bCs/>
        </w:rPr>
        <w:t xml:space="preserve"> more abundant</w:t>
      </w:r>
      <w:r w:rsidR="00F45905">
        <w:rPr>
          <w:b/>
          <w:bCs/>
        </w:rPr>
        <w:t xml:space="preserve"> money</w:t>
      </w:r>
      <w:r w:rsidR="00D41A33">
        <w:rPr>
          <w:b/>
          <w:bCs/>
        </w:rPr>
        <w:t>.</w:t>
      </w:r>
      <w:r w:rsidR="00F45905">
        <w:t xml:space="preserve"> These days, money is more available than water</w:t>
      </w:r>
      <w:r w:rsidR="004E5050">
        <w:t>.</w:t>
      </w:r>
      <w:r w:rsidR="00342A18">
        <w:t xml:space="preserve"> </w:t>
      </w:r>
      <w:r w:rsidR="00DF34EE">
        <w:t>In 2021 we saw</w:t>
      </w:r>
      <w:r w:rsidR="00342A18">
        <w:t xml:space="preserve"> t</w:t>
      </w:r>
      <w:r w:rsidR="00F45905">
        <w:t>rillion dollar COVID-19 relief</w:t>
      </w:r>
      <w:r w:rsidR="004E5050">
        <w:t>,</w:t>
      </w:r>
      <w:r w:rsidR="00F45905">
        <w:t xml:space="preserve"> infrastructure packages</w:t>
      </w:r>
      <w:r w:rsidR="00342A18">
        <w:t>, regional, and local investments</w:t>
      </w:r>
      <w:r w:rsidR="00F45905">
        <w:t>.</w:t>
      </w:r>
      <w:r w:rsidR="004E5050">
        <w:t xml:space="preserve"> </w:t>
      </w:r>
      <w:r w:rsidR="00DF34EE">
        <w:t>Th</w:t>
      </w:r>
      <w:r w:rsidR="004E5050">
        <w:t>e Lower Basin states of California, Arizona, Nevada</w:t>
      </w:r>
      <w:r w:rsidR="00783895">
        <w:t xml:space="preserve">, and the Federal government promised </w:t>
      </w:r>
      <w:r w:rsidR="004E5050">
        <w:t>$</w:t>
      </w:r>
      <w:r w:rsidR="00783895">
        <w:t>2</w:t>
      </w:r>
      <w:r w:rsidR="004E5050">
        <w:t>00 million</w:t>
      </w:r>
      <w:r w:rsidR="00783895">
        <w:t xml:space="preserve"> </w:t>
      </w:r>
      <w:r w:rsidR="004E5050">
        <w:t xml:space="preserve">for </w:t>
      </w:r>
      <w:r w:rsidR="002F7141">
        <w:t>a</w:t>
      </w:r>
      <w:r w:rsidR="004E5050">
        <w:t xml:space="preserve"> new plan to conserve 500,000 acre-feet each year </w:t>
      </w:r>
      <w:r w:rsidR="006423B6">
        <w:fldChar w:fldCharType="begin"/>
      </w:r>
      <w:r w:rsidR="006423B6">
        <w:instrText xml:space="preserve"> ADDIN EN.CITE &lt;EndNote&gt;&lt;Cite&gt;&lt;Author&gt;Allhands&lt;/Author&gt;&lt;Year&gt;2021&lt;/Year&gt;&lt;RecNum&gt;2835&lt;/RecNum&gt;&lt;DisplayText&gt;(Allhands, 2021)&lt;/DisplayText&gt;&lt;record&gt;&lt;rec-number&gt;2835&lt;/rec-number&gt;&lt;foreign-keys&gt;&lt;key app="EN" db-id="xxt5ta9pd995dwesap0pdzzp2weaz0w9werf" timestamp="1636520549"&gt;2835&lt;/key&gt;&lt;/foreign-keys&gt;&lt;ref-type name="Newspaper Article"&gt;23&lt;/ref-type&gt;&lt;contributors&gt;&lt;authors&gt;&lt;author&gt;Joanna Allhands&lt;/author&gt;&lt;/authors&gt;&lt;/contributors&gt;&lt;titles&gt;&lt;title&gt;It could take at least 500,000 acre-feet of water a year to keep Lake Mead from tanking&lt;/title&gt;&lt;secondary-title&gt;Arizona Republic&lt;/secondary-title&gt;&lt;/titles&gt;&lt;dates&gt;&lt;year&gt;2021&lt;/year&gt;&lt;pub-dates&gt;&lt;date&gt;November 8, 2021&lt;/date&gt;&lt;/pub-dates&gt;&lt;/dates&gt;&lt;urls&gt;&lt;related-urls&gt;&lt;url&gt;https://www.azcentral.com/story/opinion/op-ed/joannaallhands/2021/11/08/lake-mead-could-get-extra-water-from-lower-basin-annually/6306601001/&lt;/url&gt;&lt;/related-urls&gt;&lt;/urls&gt;&lt;/record&gt;&lt;/Cite&gt;&lt;/EndNote&gt;</w:instrText>
      </w:r>
      <w:r w:rsidR="006423B6">
        <w:fldChar w:fldCharType="separate"/>
      </w:r>
      <w:r w:rsidR="006423B6">
        <w:rPr>
          <w:noProof/>
        </w:rPr>
        <w:t>(Allhands, 2021)</w:t>
      </w:r>
      <w:r w:rsidR="006423B6">
        <w:fldChar w:fldCharType="end"/>
      </w:r>
      <w:r w:rsidR="004E5050">
        <w:t xml:space="preserve">. </w:t>
      </w:r>
      <w:r w:rsidR="00DD48E2">
        <w:t xml:space="preserve">In the flex account sessions, participants </w:t>
      </w:r>
      <w:r w:rsidR="00B9608D">
        <w:t>voluntarily</w:t>
      </w:r>
      <w:r w:rsidR="00DD48E2">
        <w:t xml:space="preserve"> </w:t>
      </w:r>
      <w:r w:rsidR="00B9608D">
        <w:t>sold</w:t>
      </w:r>
      <w:r w:rsidR="00F45905">
        <w:t xml:space="preserve"> and purchase</w:t>
      </w:r>
      <w:r w:rsidR="00783895">
        <w:t>d</w:t>
      </w:r>
      <w:r w:rsidR="00F45905">
        <w:t xml:space="preserve"> </w:t>
      </w:r>
      <w:r w:rsidR="00B9608D">
        <w:t>water</w:t>
      </w:r>
      <w:r w:rsidR="00783895">
        <w:t xml:space="preserve">. </w:t>
      </w:r>
      <w:r w:rsidR="00342A18">
        <w:t>For example, some participants who role played Mexico sold water to build non-water infrastructure projects. Some participants who role played the Upper Basin sol</w:t>
      </w:r>
      <w:r w:rsidR="004243FE">
        <w:t xml:space="preserve">d some water to get paid to conserve to prepare for mandatory cutbacks to meet 10-year delivery requirement. </w:t>
      </w:r>
      <w:r w:rsidR="007B1BD7">
        <w:t>Trades were possible because flex account</w:t>
      </w:r>
      <w:r w:rsidR="00086F6B">
        <w:t>s</w:t>
      </w:r>
      <w:r w:rsidR="007B1BD7">
        <w:t xml:space="preserve"> set up methods – split existing storage, split inflow, </w:t>
      </w:r>
      <w:r w:rsidR="007B1BD7">
        <w:lastRenderedPageBreak/>
        <w:t xml:space="preserve">split evaporation – </w:t>
      </w:r>
      <w:r w:rsidR="00B9608D">
        <w:t>that</w:t>
      </w:r>
      <w:r w:rsidR="007B1BD7">
        <w:t xml:space="preserve"> define</w:t>
      </w:r>
      <w:r w:rsidR="00B9608D">
        <w:t>d</w:t>
      </w:r>
      <w:r w:rsidR="007B1BD7">
        <w:t xml:space="preserve"> the water</w:t>
      </w:r>
      <w:r>
        <w:t xml:space="preserve"> each party had</w:t>
      </w:r>
      <w:r w:rsidR="007B1BD7">
        <w:t xml:space="preserve"> available to trade</w:t>
      </w:r>
      <w:r w:rsidR="00B9608D">
        <w:t xml:space="preserve"> each year</w:t>
      </w:r>
      <w:r w:rsidR="007B1BD7">
        <w:t xml:space="preserve">. Also, trades </w:t>
      </w:r>
      <w:r w:rsidR="00B9608D">
        <w:t>administrative</w:t>
      </w:r>
      <w:r w:rsidR="002F7141">
        <w:t>ly</w:t>
      </w:r>
      <w:r w:rsidR="00B9608D">
        <w:t xml:space="preserve"> transfer</w:t>
      </w:r>
      <w:r w:rsidR="002F7141">
        <w:t>red</w:t>
      </w:r>
      <w:r w:rsidR="00B9608D">
        <w:t xml:space="preserve"> from one account to another within</w:t>
      </w:r>
      <w:r w:rsidR="007B1BD7">
        <w:t xml:space="preserve"> the combined system</w:t>
      </w:r>
      <w:r w:rsidR="002F7141">
        <w:t xml:space="preserve"> without</w:t>
      </w:r>
      <w:r w:rsidR="00B9608D">
        <w:t xml:space="preserve"> physical move</w:t>
      </w:r>
      <w:r w:rsidR="002F7141">
        <w:t>ment</w:t>
      </w:r>
      <w:r w:rsidR="00B9608D">
        <w:t xml:space="preserve">. </w:t>
      </w:r>
      <w:r w:rsidR="00FF4180">
        <w:t>Linking scarce water to more available money gave p</w:t>
      </w:r>
      <w:r w:rsidR="00B9608D">
        <w:t>articipants more flexibility when t</w:t>
      </w:r>
      <w:r w:rsidR="00FF4180">
        <w:t xml:space="preserve">heir account balance was high or low. </w:t>
      </w:r>
    </w:p>
    <w:p w14:paraId="5AA1C453" w14:textId="404EBE94" w:rsidR="004243FE" w:rsidRDefault="00D87413" w:rsidP="00957D4E">
      <w:r w:rsidRPr="00100677">
        <w:rPr>
          <w:b/>
          <w:bCs/>
        </w:rPr>
        <w:t>8</w:t>
      </w:r>
      <w:r w:rsidR="00957D4E" w:rsidRPr="00100677">
        <w:rPr>
          <w:b/>
          <w:bCs/>
        </w:rPr>
        <w:t xml:space="preserve">. </w:t>
      </w:r>
      <w:r w:rsidR="004243FE" w:rsidRPr="00100677">
        <w:rPr>
          <w:b/>
          <w:bCs/>
        </w:rPr>
        <w:t xml:space="preserve"> </w:t>
      </w:r>
      <w:r w:rsidR="00957D4E" w:rsidRPr="00100677">
        <w:rPr>
          <w:b/>
          <w:bCs/>
        </w:rPr>
        <w:t>C</w:t>
      </w:r>
      <w:r w:rsidR="004243FE" w:rsidRPr="00100677">
        <w:rPr>
          <w:b/>
          <w:bCs/>
        </w:rPr>
        <w:t xml:space="preserve">ombined </w:t>
      </w:r>
      <w:r w:rsidR="00957D4E" w:rsidRPr="00100677">
        <w:rPr>
          <w:b/>
          <w:bCs/>
        </w:rPr>
        <w:t>management</w:t>
      </w:r>
      <w:r w:rsidR="004243FE" w:rsidRPr="00100677">
        <w:rPr>
          <w:b/>
          <w:bCs/>
        </w:rPr>
        <w:t xml:space="preserve"> </w:t>
      </w:r>
      <w:r w:rsidR="007B1BD7">
        <w:rPr>
          <w:b/>
          <w:bCs/>
        </w:rPr>
        <w:t>offered</w:t>
      </w:r>
      <w:r w:rsidR="004243FE" w:rsidRPr="00100677">
        <w:rPr>
          <w:b/>
          <w:bCs/>
        </w:rPr>
        <w:t xml:space="preserve"> more flexibility</w:t>
      </w:r>
      <w:r w:rsidRPr="00100677">
        <w:rPr>
          <w:b/>
          <w:bCs/>
        </w:rPr>
        <w:t>.</w:t>
      </w:r>
      <w:r>
        <w:t xml:space="preserve"> </w:t>
      </w:r>
      <w:r w:rsidR="004243FE">
        <w:t xml:space="preserve"> </w:t>
      </w:r>
      <w:r w:rsidR="00100677">
        <w:t xml:space="preserve">Combined management offered </w:t>
      </w:r>
      <w:r w:rsidR="003A66AB">
        <w:t xml:space="preserve">parties </w:t>
      </w:r>
      <w:r w:rsidR="00100677">
        <w:t>more flexibility to</w:t>
      </w:r>
      <w:r w:rsidR="003A66AB">
        <w:t xml:space="preserve"> store and access water in either Lake Powell or Lake Mead </w:t>
      </w:r>
      <w:r w:rsidR="00100677">
        <w:t xml:space="preserve">while </w:t>
      </w:r>
      <w:r w:rsidR="00957D4E">
        <w:t>sustain the</w:t>
      </w:r>
      <w:r w:rsidR="004243FE">
        <w:t xml:space="preserve"> status quo</w:t>
      </w:r>
      <w:r w:rsidR="00100677">
        <w:t xml:space="preserve"> of cold water releases from Lake Powell </w:t>
      </w:r>
      <w:r w:rsidR="00ED1394">
        <w:t>for</w:t>
      </w:r>
      <w:r w:rsidR="00100677">
        <w:t xml:space="preserve"> </w:t>
      </w:r>
      <w:r w:rsidR="004243FE">
        <w:t xml:space="preserve">native, endangered fish of the Grand Canyon. </w:t>
      </w:r>
      <w:r w:rsidR="00953E72">
        <w:t xml:space="preserve">Combined management </w:t>
      </w:r>
      <w:r w:rsidR="003569BC">
        <w:t xml:space="preserve">also </w:t>
      </w:r>
      <w:r w:rsidR="00953E72">
        <w:t>let parties conserve and consume independent of other parties. P</w:t>
      </w:r>
      <w:r w:rsidR="007B1BD7">
        <w:t>arties</w:t>
      </w:r>
      <w:r w:rsidR="009A3906">
        <w:t xml:space="preserve"> manage</w:t>
      </w:r>
      <w:r w:rsidR="007B1BD7">
        <w:t>d</w:t>
      </w:r>
      <w:r w:rsidR="009A3906">
        <w:t xml:space="preserve"> all available water </w:t>
      </w:r>
      <w:r w:rsidR="003569BC">
        <w:t xml:space="preserve">in the combined system </w:t>
      </w:r>
      <w:r w:rsidR="009A3906">
        <w:t xml:space="preserve">not just water in Lake Mead conservation accounts. </w:t>
      </w:r>
      <w:r w:rsidR="00953E72">
        <w:t>P</w:t>
      </w:r>
      <w:r w:rsidR="007B1BD7">
        <w:t>articipants managed the</w:t>
      </w:r>
      <w:r w:rsidR="003569BC">
        <w:t xml:space="preserve">ir </w:t>
      </w:r>
      <w:r w:rsidR="007B1BD7">
        <w:t xml:space="preserve">available </w:t>
      </w:r>
      <w:r w:rsidR="003569BC">
        <w:t>water</w:t>
      </w:r>
      <w:r w:rsidR="007B1BD7">
        <w:t xml:space="preserve"> rather than </w:t>
      </w:r>
      <w:r w:rsidR="00953E72">
        <w:t xml:space="preserve">wait to negotiate larger </w:t>
      </w:r>
      <w:r w:rsidR="007B1BD7">
        <w:t>reductions from</w:t>
      </w:r>
      <w:r w:rsidR="003A66AB">
        <w:t xml:space="preserve"> historical allocations</w:t>
      </w:r>
      <w:r w:rsidR="007B1BD7">
        <w:t xml:space="preserve">. </w:t>
      </w:r>
      <w:r w:rsidR="00953E72">
        <w:t xml:space="preserve">Combined management helped shift Upper and Lower Basin reservoir mindsets towards our reservoirs. Through numerous model improvements, </w:t>
      </w:r>
      <w:r w:rsidR="003A66AB">
        <w:t xml:space="preserve">I </w:t>
      </w:r>
      <w:r w:rsidR="00DC080D">
        <w:t>sought</w:t>
      </w:r>
      <w:r w:rsidR="003A66AB">
        <w:t xml:space="preserve"> ways to give </w:t>
      </w:r>
      <w:r w:rsidR="00953E72">
        <w:t>participants</w:t>
      </w:r>
      <w:r w:rsidR="003A66AB">
        <w:t xml:space="preserve"> more flexibility to manage</w:t>
      </w:r>
      <w:r w:rsidR="003569BC">
        <w:t xml:space="preserve"> the combined water</w:t>
      </w:r>
      <w:r w:rsidR="003A66AB">
        <w:t>.</w:t>
      </w:r>
      <w:r w:rsidR="00DC080D">
        <w:t xml:space="preserve"> </w:t>
      </w:r>
      <w:r w:rsidR="00953E72">
        <w:t>Often,</w:t>
      </w:r>
      <w:r w:rsidR="00DC080D">
        <w:t xml:space="preserve"> more flexibility meant more </w:t>
      </w:r>
      <w:r w:rsidR="00593FE6">
        <w:t xml:space="preserve">participant </w:t>
      </w:r>
      <w:r w:rsidR="00DC080D">
        <w:t>choices and fewer rules</w:t>
      </w:r>
      <w:r w:rsidR="00953E72">
        <w:t xml:space="preserve"> or spreadsheet formulas</w:t>
      </w:r>
      <w:r w:rsidR="00DC080D">
        <w:t>.</w:t>
      </w:r>
    </w:p>
    <w:p w14:paraId="5C8451F2" w14:textId="00EB5E5A" w:rsidR="00507333" w:rsidRPr="00AD174A" w:rsidRDefault="00D87413" w:rsidP="003569BC">
      <w:r>
        <w:rPr>
          <w:b/>
          <w:bCs/>
        </w:rPr>
        <w:t>9</w:t>
      </w:r>
      <w:r w:rsidR="00507333" w:rsidRPr="00507333">
        <w:rPr>
          <w:b/>
          <w:bCs/>
        </w:rPr>
        <w:t xml:space="preserve">. </w:t>
      </w:r>
      <w:r w:rsidR="00D368D8">
        <w:rPr>
          <w:b/>
          <w:bCs/>
        </w:rPr>
        <w:t>Find</w:t>
      </w:r>
      <w:r w:rsidR="00593FE6">
        <w:rPr>
          <w:b/>
          <w:bCs/>
        </w:rPr>
        <w:t xml:space="preserve"> </w:t>
      </w:r>
      <w:r w:rsidR="00953E72">
        <w:rPr>
          <w:b/>
          <w:bCs/>
        </w:rPr>
        <w:t>common</w:t>
      </w:r>
      <w:r w:rsidR="00593FE6">
        <w:rPr>
          <w:b/>
          <w:bCs/>
        </w:rPr>
        <w:t xml:space="preserve"> benefits</w:t>
      </w:r>
      <w:r w:rsidR="00DF34EE">
        <w:rPr>
          <w:b/>
          <w:bCs/>
        </w:rPr>
        <w:t xml:space="preserve"> such as more flexibility</w:t>
      </w:r>
      <w:r w:rsidR="00507333" w:rsidRPr="00507333">
        <w:rPr>
          <w:b/>
          <w:bCs/>
        </w:rPr>
        <w:t>.</w:t>
      </w:r>
      <w:r w:rsidR="00507333">
        <w:rPr>
          <w:b/>
          <w:bCs/>
        </w:rPr>
        <w:t xml:space="preserve"> </w:t>
      </w:r>
      <w:r w:rsidR="00593FE6">
        <w:rPr>
          <w:b/>
          <w:bCs/>
        </w:rPr>
        <w:t xml:space="preserve"> </w:t>
      </w:r>
      <w:r w:rsidR="00976C1A">
        <w:t>L</w:t>
      </w:r>
      <w:r w:rsidR="00593FE6">
        <w:t xml:space="preserve">essons #5-8 </w:t>
      </w:r>
      <w:r w:rsidR="00976C1A">
        <w:t xml:space="preserve">combined to </w:t>
      </w:r>
      <w:r w:rsidR="0096304A">
        <w:t>find</w:t>
      </w:r>
      <w:r w:rsidR="00593FE6">
        <w:t xml:space="preserve"> </w:t>
      </w:r>
      <w:r w:rsidR="00953E72">
        <w:t>common</w:t>
      </w:r>
      <w:r w:rsidR="00593FE6">
        <w:t xml:space="preserve"> benefits </w:t>
      </w:r>
      <w:r w:rsidR="00D368D8">
        <w:t xml:space="preserve">for </w:t>
      </w:r>
      <w:r w:rsidR="00593FE6">
        <w:t>all parties</w:t>
      </w:r>
      <w:r w:rsidR="00976C1A">
        <w:t xml:space="preserve"> </w:t>
      </w:r>
      <w:r w:rsidR="00D368D8">
        <w:t>as a way</w:t>
      </w:r>
      <w:r w:rsidR="00593FE6">
        <w:t xml:space="preserve"> to escape </w:t>
      </w:r>
      <w:r w:rsidR="00AD174A">
        <w:t xml:space="preserve">win-lose and lose-lose </w:t>
      </w:r>
      <w:r w:rsidR="00833FD9">
        <w:t xml:space="preserve">water </w:t>
      </w:r>
      <w:r w:rsidR="00AD174A">
        <w:t>conflicts</w:t>
      </w:r>
      <w:r w:rsidR="00593FE6">
        <w:t>. E</w:t>
      </w:r>
      <w:r w:rsidR="00D368D8">
        <w:t>ach</w:t>
      </w:r>
      <w:r w:rsidR="00593FE6">
        <w:t xml:space="preserve"> party enjoyed </w:t>
      </w:r>
      <w:r w:rsidR="00833FD9">
        <w:t>common benefit</w:t>
      </w:r>
      <w:r w:rsidR="00DF34EE">
        <w:t>s</w:t>
      </w:r>
      <w:r w:rsidR="00833FD9">
        <w:t xml:space="preserve"> of </w:t>
      </w:r>
      <w:r w:rsidR="003569BC">
        <w:t>more flexibility (lesson #8)</w:t>
      </w:r>
      <w:r w:rsidR="00976C1A">
        <w:t xml:space="preserve"> each year </w:t>
      </w:r>
      <w:r w:rsidR="00953E72">
        <w:t>because they had a</w:t>
      </w:r>
      <w:r w:rsidR="00976C1A">
        <w:t xml:space="preserve"> flex account</w:t>
      </w:r>
      <w:r w:rsidR="00D368D8">
        <w:t xml:space="preserve"> </w:t>
      </w:r>
      <w:r w:rsidR="00953E72">
        <w:t>in the combined system</w:t>
      </w:r>
      <w:r w:rsidR="00976C1A">
        <w:t xml:space="preserve">. </w:t>
      </w:r>
    </w:p>
    <w:p w14:paraId="1671DA4E" w14:textId="1D619798" w:rsidR="00856F38" w:rsidRDefault="00D87413" w:rsidP="00856F38">
      <w:r>
        <w:rPr>
          <w:b/>
          <w:bCs/>
        </w:rPr>
        <w:t>10</w:t>
      </w:r>
      <w:r w:rsidR="00856F38" w:rsidRPr="0008585D">
        <w:rPr>
          <w:b/>
          <w:bCs/>
        </w:rPr>
        <w:t xml:space="preserve">. </w:t>
      </w:r>
      <w:r w:rsidR="00856F38">
        <w:rPr>
          <w:b/>
          <w:bCs/>
        </w:rPr>
        <w:t>Recognize a model’s</w:t>
      </w:r>
      <w:r w:rsidR="003569BC">
        <w:rPr>
          <w:b/>
          <w:bCs/>
        </w:rPr>
        <w:t xml:space="preserve"> useful</w:t>
      </w:r>
      <w:r w:rsidR="00856F38">
        <w:rPr>
          <w:b/>
          <w:bCs/>
        </w:rPr>
        <w:t xml:space="preserve"> life</w:t>
      </w:r>
      <w:r w:rsidR="00856F38" w:rsidRPr="0008585D">
        <w:rPr>
          <w:b/>
          <w:bCs/>
        </w:rPr>
        <w:t>.</w:t>
      </w:r>
      <w:r w:rsidR="00856F38">
        <w:rPr>
          <w:b/>
          <w:bCs/>
        </w:rPr>
        <w:t xml:space="preserve"> </w:t>
      </w:r>
      <w:r w:rsidR="00DF34EE">
        <w:t>P</w:t>
      </w:r>
      <w:r w:rsidR="00856F38">
        <w:t>articipants also said flex account</w:t>
      </w:r>
      <w:r w:rsidR="00086F6B">
        <w:t>s</w:t>
      </w:r>
      <w:r w:rsidR="00856F38">
        <w:t xml:space="preserve"> </w:t>
      </w:r>
      <w:r w:rsidR="00086F6B">
        <w:t>were</w:t>
      </w:r>
      <w:r w:rsidR="00856F38">
        <w:t>:</w:t>
      </w:r>
    </w:p>
    <w:p w14:paraId="28D0AF5D" w14:textId="77777777" w:rsidR="00856F38" w:rsidRDefault="00856F38" w:rsidP="00611829">
      <w:pPr>
        <w:pStyle w:val="ListParagraph"/>
        <w:numPr>
          <w:ilvl w:val="0"/>
          <w:numId w:val="7"/>
        </w:numPr>
      </w:pPr>
      <w:r>
        <w:t>Ve</w:t>
      </w:r>
      <w:r w:rsidRPr="00E05486">
        <w:t xml:space="preserve">ry different than </w:t>
      </w:r>
      <w:r>
        <w:t>current operations</w:t>
      </w:r>
      <w:r w:rsidRPr="00E05486">
        <w:t>.</w:t>
      </w:r>
    </w:p>
    <w:p w14:paraId="68E45222" w14:textId="77777777" w:rsidR="00856F38" w:rsidRDefault="00856F38" w:rsidP="00611829">
      <w:pPr>
        <w:pStyle w:val="ListParagraph"/>
        <w:numPr>
          <w:ilvl w:val="0"/>
          <w:numId w:val="7"/>
        </w:numPr>
      </w:pPr>
      <w:r>
        <w:t>A</w:t>
      </w:r>
      <w:r w:rsidRPr="00E05486">
        <w:t xml:space="preserve"> huge leap from management today and, when we roll up our sleeves, fraught with implementation issues.</w:t>
      </w:r>
    </w:p>
    <w:p w14:paraId="1A2FC9E8" w14:textId="77777777" w:rsidR="00856F38" w:rsidRDefault="00856F38" w:rsidP="00611829">
      <w:pPr>
        <w:pStyle w:val="ListParagraph"/>
        <w:numPr>
          <w:ilvl w:val="0"/>
          <w:numId w:val="7"/>
        </w:numPr>
      </w:pPr>
      <w:r>
        <w:t>A h</w:t>
      </w:r>
      <w:r w:rsidRPr="00E05486">
        <w:t xml:space="preserve">eavy lift </w:t>
      </w:r>
      <w:r>
        <w:t xml:space="preserve">from existing management </w:t>
      </w:r>
      <w:r w:rsidRPr="00E05486">
        <w:t>to whole basin management.</w:t>
      </w:r>
    </w:p>
    <w:p w14:paraId="36617DCF" w14:textId="08EEC8B3" w:rsidR="00856F38" w:rsidRDefault="00856F38" w:rsidP="00611829">
      <w:pPr>
        <w:pStyle w:val="ListParagraph"/>
        <w:numPr>
          <w:ilvl w:val="0"/>
          <w:numId w:val="7"/>
        </w:numPr>
      </w:pPr>
      <w:r>
        <w:t>Got over the initial freak out of breaking the existing operations.</w:t>
      </w:r>
    </w:p>
    <w:p w14:paraId="4B9626DC" w14:textId="1D472B59" w:rsidR="006D6FC4" w:rsidRDefault="006D6FC4" w:rsidP="00611829">
      <w:pPr>
        <w:pStyle w:val="ListParagraph"/>
        <w:numPr>
          <w:ilvl w:val="0"/>
          <w:numId w:val="7"/>
        </w:numPr>
      </w:pPr>
      <w:r>
        <w:t>Easy to suggest a new operation. Harder to get it adopted.</w:t>
      </w:r>
    </w:p>
    <w:p w14:paraId="55242E56" w14:textId="77777777" w:rsidR="00856F38" w:rsidRDefault="00856F38" w:rsidP="00611829">
      <w:pPr>
        <w:pStyle w:val="ListParagraph"/>
        <w:numPr>
          <w:ilvl w:val="0"/>
          <w:numId w:val="7"/>
        </w:numPr>
      </w:pPr>
      <w:r w:rsidRPr="00E05486">
        <w:t>I don’t know how you would ever do it. Hard to get traction on things that are less difficult than this. </w:t>
      </w:r>
    </w:p>
    <w:p w14:paraId="681285A9" w14:textId="77DFE0A8" w:rsidR="00856F38" w:rsidRDefault="00D368D8" w:rsidP="00856F38">
      <w:r>
        <w:t>These comments d</w:t>
      </w:r>
      <w:r w:rsidR="00856F38">
        <w:t xml:space="preserve">iscounted the model’s legitimacy and actionability </w:t>
      </w:r>
      <w:r w:rsidR="00856F38">
        <w:fldChar w:fldCharType="begin"/>
      </w:r>
      <w:r w:rsidR="00856F38">
        <w:instrText xml:space="preserve"> ADDIN EN.CITE &lt;EndNote&gt;&lt;Cite&gt;&lt;Author&gt;Wheeler&lt;/Author&gt;&lt;Year&gt;2018&lt;/Year&gt;&lt;RecNum&gt;2813&lt;/RecNum&gt;&lt;DisplayText&gt;(Van den Belt, 2004; Wheeler et al., 2018)&lt;/DisplayText&gt;&lt;record&gt;&lt;rec-number&gt;2813&lt;/rec-number&gt;&lt;foreign-keys&gt;&lt;key app="EN" db-id="xxt5ta9pd995dwesap0pdzzp2weaz0w9werf" timestamp="1629331334"&gt;2813&lt;/key&gt;&lt;/foreign-keys&gt;&lt;ref-type name="Journal Article"&gt;17&lt;/ref-type&gt;&lt;contributors&gt;&lt;authors&gt;&lt;author&gt;Wheeler, Kevin G.&lt;/author&gt;&lt;author&gt;Robinson, Catherine J.&lt;/author&gt;&lt;author&gt;Bark, Rosalind H.&lt;/author&gt;&lt;/authors&gt;&lt;/contributors&gt;&lt;titles&gt;&lt;title&gt;Modelling to bridge many boundaries: the Colorado and Murray-Darling River basins&lt;/title&gt;&lt;secondary-title&gt;Regional Environmental Change&lt;/secondary-title&gt;&lt;/titles&gt;&lt;periodical&gt;&lt;full-title&gt;Regional Environmental Change&lt;/full-title&gt;&lt;/periodical&gt;&lt;pages&gt;1607-1619&lt;/pages&gt;&lt;volume&gt;18&lt;/volume&gt;&lt;number&gt;6&lt;/number&gt;&lt;dates&gt;&lt;year&gt;2018&lt;/year&gt;&lt;pub-dates&gt;&lt;date&gt;2018/08/01&lt;/date&gt;&lt;/pub-dates&gt;&lt;/dates&gt;&lt;isbn&gt;1436-378X&lt;/isbn&gt;&lt;urls&gt;&lt;related-urls&gt;&lt;url&gt;https://doi.org/10.1007/s10113-018-1304-z&lt;/url&gt;&lt;/related-urls&gt;&lt;/urls&gt;&lt;electronic-resource-num&gt;10.1007/s10113-018-1304-z&lt;/electronic-resource-num&gt;&lt;/record&gt;&lt;/Cite&gt;&lt;Cite&gt;&lt;Author&gt;Van den Belt&lt;/Author&gt;&lt;Year&gt;2004&lt;/Year&gt;&lt;RecNum&gt;2830&lt;/RecNum&gt;&lt;record&gt;&lt;rec-number&gt;2830&lt;/rec-number&gt;&lt;foreign-keys&gt;&lt;key app="EN" db-id="xxt5ta9pd995dwesap0pdzzp2weaz0w9werf" timestamp="1635807293"&gt;2830&lt;/key&gt;&lt;/foreign-keys&gt;&lt;ref-type name="Book"&gt;6&lt;/ref-type&gt;&lt;contributors&gt;&lt;authors&gt;&lt;author&gt;Van den Belt, Marjan&lt;/author&gt;&lt;/authors&gt;&lt;/contributors&gt;&lt;titles&gt;&lt;title&gt;Mediated modeling: A systems dynamics approach to environmental consensus building&lt;/title&gt;&lt;/titles&gt;&lt;pages&gt;339&lt;/pages&gt;&lt;dates&gt;&lt;year&gt;2004&lt;/year&gt;&lt;/dates&gt;&lt;pub-location&gt;Washington&lt;/pub-location&gt;&lt;publisher&gt;Island Press&lt;/publisher&gt;&lt;urls&gt;&lt;related-urls&gt;&lt;url&gt;https://islandpress.org/books/mediated-modeling&lt;/url&gt;&lt;/related-urls&gt;&lt;/urls&gt;&lt;/record&gt;&lt;/Cite&gt;&lt;/EndNote&gt;</w:instrText>
      </w:r>
      <w:r w:rsidR="00856F38">
        <w:fldChar w:fldCharType="separate"/>
      </w:r>
      <w:r w:rsidR="00856F38">
        <w:rPr>
          <w:noProof/>
        </w:rPr>
        <w:t>(Van den Belt, 2004; Wheeler et al., 2018)</w:t>
      </w:r>
      <w:r w:rsidR="00856F38">
        <w:fldChar w:fldCharType="end"/>
      </w:r>
      <w:r w:rsidR="00856F38">
        <w:t xml:space="preserve">. I </w:t>
      </w:r>
      <w:r w:rsidR="009A3906">
        <w:t>did</w:t>
      </w:r>
      <w:r w:rsidR="00856F38">
        <w:t xml:space="preserve"> not address these comments</w:t>
      </w:r>
      <w:r w:rsidR="00783895">
        <w:t xml:space="preserve"> because fle</w:t>
      </w:r>
      <w:r w:rsidR="00856F38">
        <w:t>x account</w:t>
      </w:r>
      <w:r w:rsidR="00086F6B">
        <w:t>s</w:t>
      </w:r>
      <w:r w:rsidR="00856F38">
        <w:t xml:space="preserve"> purposefully differed from current operations.</w:t>
      </w:r>
      <w:r w:rsidR="004E5050">
        <w:t xml:space="preserve"> </w:t>
      </w:r>
      <w:r w:rsidR="00AB18BB">
        <w:t xml:space="preserve">Instead, </w:t>
      </w:r>
      <w:r w:rsidR="00856F38">
        <w:t>I stopped soliciting feedback</w:t>
      </w:r>
      <w:r w:rsidR="00AB18BB">
        <w:t xml:space="preserve"> and</w:t>
      </w:r>
      <w:r w:rsidR="00856F38">
        <w:t xml:space="preserve"> wrote up the lessons from the experience </w:t>
      </w:r>
      <w:r w:rsidR="00C547CD">
        <w:t xml:space="preserve">as </w:t>
      </w:r>
      <w:r w:rsidR="00856F38">
        <w:t xml:space="preserve">this </w:t>
      </w:r>
      <w:r w:rsidR="00C547CD">
        <w:t>manuscript</w:t>
      </w:r>
      <w:r w:rsidR="00856F38">
        <w:t>.</w:t>
      </w:r>
    </w:p>
    <w:p w14:paraId="5EC84583" w14:textId="53325238" w:rsidR="00C547CD" w:rsidRDefault="00C547CD" w:rsidP="00DA19E2">
      <w:pPr>
        <w:pStyle w:val="Heading1"/>
      </w:pPr>
      <w:r>
        <w:t xml:space="preserve">Broader </w:t>
      </w:r>
      <w:r w:rsidR="0011199F">
        <w:t>Meaning</w:t>
      </w:r>
    </w:p>
    <w:p w14:paraId="622AAABA" w14:textId="161E9C3A" w:rsidR="00F25461" w:rsidRDefault="00D01E41" w:rsidP="0011199F">
      <w:r>
        <w:t>This work e</w:t>
      </w:r>
      <w:r w:rsidR="00F25461">
        <w:t xml:space="preserve">ngaged 26 Colorado River managers and experts to </w:t>
      </w:r>
      <w:r>
        <w:t>synchronously model</w:t>
      </w:r>
      <w:r w:rsidR="00F25461">
        <w:t xml:space="preserve"> and discuss </w:t>
      </w:r>
      <w:r>
        <w:t xml:space="preserve">flex accounts in a </w:t>
      </w:r>
      <w:r w:rsidR="00F25461">
        <w:t xml:space="preserve">combined Lake Powell-Lake Mead </w:t>
      </w:r>
      <w:r>
        <w:t>as an alternative to interim operations that expire in 2026. Th</w:t>
      </w:r>
      <w:r w:rsidR="00497012">
        <w:t>e</w:t>
      </w:r>
      <w:r>
        <w:t xml:space="preserve"> engagement contrast</w:t>
      </w:r>
      <w:r w:rsidR="00497012">
        <w:t>ed</w:t>
      </w:r>
      <w:r>
        <w:t xml:space="preserve"> with no</w:t>
      </w:r>
      <w:r w:rsidR="00F40E08">
        <w:t>/little</w:t>
      </w:r>
      <w:r>
        <w:t xml:space="preserve"> </w:t>
      </w:r>
      <w:r w:rsidR="00D11B53">
        <w:t xml:space="preserve">stakeholder </w:t>
      </w:r>
      <w:r>
        <w:t>interaction</w:t>
      </w:r>
      <w:r w:rsidR="00F40E08">
        <w:t xml:space="preserve"> for 42 studies of environmental water decisions</w:t>
      </w:r>
      <w:r>
        <w:t xml:space="preserve"> </w:t>
      </w:r>
      <w:r w:rsidR="009D3CE7">
        <w:fldChar w:fldCharType="begin"/>
      </w:r>
      <w:r w:rsidR="009D3CE7">
        <w:instrText xml:space="preserve"> ADDIN EN.CITE &lt;EndNote&gt;&lt;Cite&gt;&lt;Author&gt;Horne&lt;/Author&gt;&lt;Year&gt;2016&lt;/Year&gt;&lt;RecNum&gt;2404&lt;/RecNum&gt;&lt;DisplayText&gt;(Horne et al., 2016)&lt;/DisplayText&gt;&lt;record&gt;&lt;rec-number&gt;2404&lt;/rec-number&gt;&lt;foreign-keys&gt;&lt;key app="EN" db-id="xxt5ta9pd995dwesap0pdzzp2weaz0w9werf" timestamp="1540484984"&gt;2404&lt;/key&gt;&lt;/foreign-keys&gt;&lt;ref-type name="Journal Article"&gt;17&lt;/ref-type&gt;&lt;contributors&gt;&lt;authors&gt;&lt;author&gt;Horne, Avril&lt;/author&gt;&lt;author&gt;Szemis, Joanna M.&lt;/author&gt;&lt;author&gt;Kaur, Simranjit&lt;/author&gt;&lt;author&gt;Webb, J. Angus&lt;/author&gt;&lt;author&gt;Stewardson, Michael J.&lt;/author&gt;&lt;author&gt;Costa, Alysson&lt;/author&gt;&lt;author&gt;Boland, Natashia&lt;/author&gt;&lt;/authors&gt;&lt;/contributors&gt;&lt;titles&gt;&lt;title&gt;Optimization tools for environmental water decisions: A review of strengths, weaknesses, and opportunities to improve adoption&lt;/title&gt;&lt;secondary-title&gt;Environmental Modelling &amp;amp; Software&lt;/secondary-title&gt;&lt;/titles&gt;&lt;periodical&gt;&lt;full-title&gt;Environmental Modelling &amp;amp; Software&lt;/full-title&gt;&lt;/periodical&gt;&lt;pages&gt;326-338&lt;/pages&gt;&lt;volume&gt;84&lt;/volume&gt;&lt;keywords&gt;&lt;keyword&gt;Environmental water management&lt;/keyword&gt;&lt;keyword&gt;Optimization&lt;/keyword&gt;&lt;keyword&gt;Decision support tool&lt;/keyword&gt;&lt;keyword&gt;Environmental flow&lt;/keyword&gt;&lt;keyword&gt;Instream flow&lt;/keyword&gt;&lt;/keywords&gt;&lt;dates&gt;&lt;year&gt;2016&lt;/year&gt;&lt;pub-dates&gt;&lt;date&gt;2016/10/01/&lt;/date&gt;&lt;/pub-dates&gt;&lt;/dates&gt;&lt;isbn&gt;1364-8152&lt;/isbn&gt;&lt;urls&gt;&lt;related-urls&gt;&lt;url&gt;http://www.sciencedirect.com/science/article/pii/S1364815216302936&lt;/url&gt;&lt;/related-urls&gt;&lt;/urls&gt;&lt;electronic-resource-num&gt;https://doi.org/10.1016/j.envsoft.2016.06.028&lt;/electronic-resource-num&gt;&lt;/record&gt;&lt;/Cite&gt;&lt;/EndNote&gt;</w:instrText>
      </w:r>
      <w:r w:rsidR="009D3CE7">
        <w:fldChar w:fldCharType="separate"/>
      </w:r>
      <w:r w:rsidR="009D3CE7">
        <w:rPr>
          <w:noProof/>
        </w:rPr>
        <w:t>(Horne et al., 2016)</w:t>
      </w:r>
      <w:r w:rsidR="009D3CE7">
        <w:fldChar w:fldCharType="end"/>
      </w:r>
      <w:r w:rsidR="00F40E08">
        <w:t xml:space="preserve"> and many participatory model efforts that </w:t>
      </w:r>
      <w:r w:rsidR="002F7141">
        <w:t>extracted data from participants</w:t>
      </w:r>
      <w:r w:rsidR="00F40E08">
        <w:t xml:space="preserve"> </w:t>
      </w:r>
      <w:r w:rsidR="00F40E08">
        <w:fldChar w:fldCharType="begin"/>
      </w:r>
      <w:r w:rsidR="00F40E08">
        <w:instrText xml:space="preserve"> ADDIN EN.CITE &lt;EndNote&gt;&lt;Cite&gt;&lt;Author&gt;Voinov&lt;/Author&gt;&lt;Year&gt;2016&lt;/Year&gt;&lt;RecNum&gt;1533&lt;/RecNum&gt;&lt;DisplayText&gt;(Voinov et al., 2016)&lt;/DisplayText&gt;&lt;record&gt;&lt;rec-number&gt;1533&lt;/rec-number&gt;&lt;foreign-keys&gt;&lt;key app="EN" db-id="xxt5ta9pd995dwesap0pdzzp2weaz0w9werf" timestamp="1464889674"&gt;1533&lt;/key&gt;&lt;/foreign-keys&gt;&lt;ref-type name="Journal Article"&gt;17&lt;/ref-type&gt;&lt;contributors&gt;&lt;authors&gt;&lt;author&gt;Voinov, Alexey&lt;/author&gt;&lt;author&gt;Kolagani, Nagesh&lt;/author&gt;&lt;author&gt;McCall, Michael K.&lt;/author&gt;&lt;author&gt;Glynn, Pierre D.&lt;/author&gt;&lt;author&gt;Kragt, Marit E.&lt;/author&gt;&lt;author&gt;Ostermann, Frank O.&lt;/author&gt;&lt;author&gt;Pierce, Suzanne A.&lt;/author&gt;&lt;author&gt;Ramu, Palaniappan&lt;/author&gt;&lt;/authors&gt;&lt;/contributors&gt;&lt;titles&gt;&lt;title&gt;Modelling with stakeholders – Next generation&lt;/title&gt;&lt;secondary-title&gt;Environmental Modelling &amp;amp; Software&lt;/secondary-title&gt;&lt;/titles&gt;&lt;periodical&gt;&lt;full-title&gt;Environmental Modelling &amp;amp; Software&lt;/full-title&gt;&lt;/periodical&gt;&lt;pages&gt;196-220&lt;/pages&gt;&lt;volume&gt;77&lt;/volume&gt;&lt;keywords&gt;&lt;keyword&gt;Citizen science&lt;/keyword&gt;&lt;keyword&gt;Social media&lt;/keyword&gt;&lt;keyword&gt;Serious games&lt;/keyword&gt;&lt;keyword&gt;Crowdsourcing&lt;/keyword&gt;&lt;keyword&gt;Biases&lt;/keyword&gt;&lt;keyword&gt;Uncertainty&lt;/keyword&gt;&lt;keyword&gt;Participatory modeling&lt;/keyword&gt;&lt;/keywords&gt;&lt;dates&gt;&lt;year&gt;2016&lt;/year&gt;&lt;/dates&gt;&lt;isbn&gt;1364-8152&lt;/isbn&gt;&lt;urls&gt;&lt;related-urls&gt;&lt;url&gt;http://www.sciencedirect.com/science/article/pii/S1364815215301055&lt;/url&gt;&lt;/related-urls&gt;&lt;/urls&gt;&lt;electronic-resource-num&gt;http://dx.doi.org/10.1016/j.envsoft.2015.11.016&lt;/electronic-resource-num&gt;&lt;/record&gt;&lt;/Cite&gt;&lt;/EndNote&gt;</w:instrText>
      </w:r>
      <w:r w:rsidR="00F40E08">
        <w:fldChar w:fldCharType="separate"/>
      </w:r>
      <w:r w:rsidR="00F40E08">
        <w:rPr>
          <w:noProof/>
        </w:rPr>
        <w:t>(Voinov et al., 2016)</w:t>
      </w:r>
      <w:r w:rsidR="00F40E08">
        <w:fldChar w:fldCharType="end"/>
      </w:r>
      <w:r>
        <w:t xml:space="preserve">. The sequential process of meet, solicit feedback, improve, </w:t>
      </w:r>
      <w:r w:rsidR="00497012">
        <w:t xml:space="preserve">and </w:t>
      </w:r>
      <w:r>
        <w:t>meet with new participants generated 3</w:t>
      </w:r>
      <w:r w:rsidR="00E550F5">
        <w:t>6</w:t>
      </w:r>
      <w:r>
        <w:t xml:space="preserve"> </w:t>
      </w:r>
      <w:r w:rsidR="00E550F5">
        <w:t>model improvements</w:t>
      </w:r>
      <w:r w:rsidR="00D11B53">
        <w:t xml:space="preserve">. </w:t>
      </w:r>
      <w:r w:rsidR="00497012">
        <w:t>Th</w:t>
      </w:r>
      <w:r w:rsidR="00D11B53">
        <w:t>e</w:t>
      </w:r>
      <w:r w:rsidR="00497012">
        <w:t xml:space="preserve"> </w:t>
      </w:r>
      <w:r w:rsidR="00497012">
        <w:lastRenderedPageBreak/>
        <w:t>sequential process</w:t>
      </w:r>
      <w:r>
        <w:t xml:space="preserve"> differed from </w:t>
      </w:r>
      <w:r w:rsidR="00497012">
        <w:t xml:space="preserve">the build-translate approach most researchers </w:t>
      </w:r>
      <w:r w:rsidR="00D11B53">
        <w:t>use to build a model on their own t</w:t>
      </w:r>
      <w:r w:rsidR="00497012">
        <w:t xml:space="preserve">hen </w:t>
      </w:r>
      <w:r w:rsidR="00F40E08">
        <w:t xml:space="preserve">present findings </w:t>
      </w:r>
      <w:r w:rsidR="00497012">
        <w:t>at the</w:t>
      </w:r>
      <w:r w:rsidR="002F7141">
        <w:t>ir</w:t>
      </w:r>
      <w:r w:rsidR="00497012">
        <w:t xml:space="preserve"> project end.</w:t>
      </w:r>
    </w:p>
    <w:p w14:paraId="42F5B301" w14:textId="588A29C1" w:rsidR="0096304A" w:rsidRDefault="00EE673A" w:rsidP="005D0F7E">
      <w:r>
        <w:t>S</w:t>
      </w:r>
      <w:r w:rsidR="00497012">
        <w:t>ynchronous model</w:t>
      </w:r>
      <w:r>
        <w:t>ing of</w:t>
      </w:r>
      <w:r w:rsidR="00497012">
        <w:t xml:space="preserve"> flex accounts </w:t>
      </w:r>
      <w:r w:rsidR="00D11B53">
        <w:t xml:space="preserve">provoked multiple discussion threads such as </w:t>
      </w:r>
      <w:r w:rsidR="00497012">
        <w:t xml:space="preserve">this is fun, </w:t>
      </w:r>
      <w:r w:rsidR="00D11B53">
        <w:t xml:space="preserve">I see effects on native fish, I see myself in the model, </w:t>
      </w:r>
      <w:r w:rsidR="00E550F5">
        <w:t xml:space="preserve">think about </w:t>
      </w:r>
      <w:r w:rsidR="00D11B53">
        <w:t xml:space="preserve">equity, the 8.23 </w:t>
      </w:r>
      <w:proofErr w:type="spellStart"/>
      <w:r w:rsidR="00D11B53">
        <w:t>maf</w:t>
      </w:r>
      <w:proofErr w:type="spellEnd"/>
      <w:r w:rsidR="00D11B53">
        <w:t xml:space="preserve"> Lake Powell release criteria is a flash point and win-lose conflict, </w:t>
      </w:r>
      <w:r w:rsidR="005D0F7E">
        <w:t xml:space="preserve">give parties common benefits like more flexibility, </w:t>
      </w:r>
      <w:r w:rsidR="00497012">
        <w:t xml:space="preserve">share </w:t>
      </w:r>
      <w:r w:rsidR="005D0F7E">
        <w:t>the work with</w:t>
      </w:r>
      <w:r w:rsidR="00497012">
        <w:t xml:space="preserve"> others, </w:t>
      </w:r>
      <w:r w:rsidR="00D11B53">
        <w:t>and</w:t>
      </w:r>
      <w:r w:rsidR="00497012">
        <w:t xml:space="preserve"> </w:t>
      </w:r>
      <w:r w:rsidR="00D11B53">
        <w:t>flex accounts str</w:t>
      </w:r>
      <w:r w:rsidR="00497012">
        <w:t>ay</w:t>
      </w:r>
      <w:r w:rsidR="00D11B53">
        <w:t>ed</w:t>
      </w:r>
      <w:r w:rsidR="00497012">
        <w:t xml:space="preserve"> too far from current operations. The later comment </w:t>
      </w:r>
      <w:r w:rsidR="005D0F7E">
        <w:t>raise</w:t>
      </w:r>
      <w:r w:rsidR="00A94471">
        <w:t>d</w:t>
      </w:r>
      <w:r w:rsidR="005D0F7E">
        <w:t xml:space="preserve"> issues of</w:t>
      </w:r>
      <w:r w:rsidR="0096304A">
        <w:t xml:space="preserve"> legitimacy </w:t>
      </w:r>
      <w:r w:rsidR="005D0F7E">
        <w:t>and</w:t>
      </w:r>
      <w:r w:rsidR="002F4C26">
        <w:t xml:space="preserve"> </w:t>
      </w:r>
      <w:r w:rsidR="005D0F7E">
        <w:t>actionability that may stem from:</w:t>
      </w:r>
    </w:p>
    <w:p w14:paraId="712D48B0" w14:textId="379668A9" w:rsidR="00FE7C20" w:rsidRDefault="004C7BED" w:rsidP="00611829">
      <w:pPr>
        <w:pStyle w:val="ListParagraph"/>
        <w:numPr>
          <w:ilvl w:val="0"/>
          <w:numId w:val="12"/>
        </w:numPr>
      </w:pPr>
      <w:r>
        <w:t>Participants chose within the model confines rather than</w:t>
      </w:r>
      <w:r w:rsidR="0096304A">
        <w:t xml:space="preserve"> define, construct, modify</w:t>
      </w:r>
      <w:r w:rsidR="002F7141">
        <w:t>, test, and validate</w:t>
      </w:r>
      <w:r w:rsidR="0096304A">
        <w:t xml:space="preserve"> the model</w:t>
      </w:r>
      <w:r w:rsidR="009D3CE7">
        <w:t xml:space="preserve"> </w:t>
      </w:r>
      <w:r w:rsidR="009D3CE7">
        <w:fldChar w:fldCharType="begin"/>
      </w:r>
      <w:r w:rsidR="009D3CE7">
        <w:instrText xml:space="preserve"> ADDIN EN.CITE &lt;EndNote&gt;&lt;Cite&gt;&lt;Author&gt;Voinov&lt;/Author&gt;&lt;Year&gt;2016&lt;/Year&gt;&lt;RecNum&gt;1533&lt;/RecNum&gt;&lt;DisplayText&gt;(Voinov et al., 2016)&lt;/DisplayText&gt;&lt;record&gt;&lt;rec-number&gt;1533&lt;/rec-number&gt;&lt;foreign-keys&gt;&lt;key app="EN" db-id="xxt5ta9pd995dwesap0pdzzp2weaz0w9werf" timestamp="1464889674"&gt;1533&lt;/key&gt;&lt;/foreign-keys&gt;&lt;ref-type name="Journal Article"&gt;17&lt;/ref-type&gt;&lt;contributors&gt;&lt;authors&gt;&lt;author&gt;Voinov, Alexey&lt;/author&gt;&lt;author&gt;Kolagani, Nagesh&lt;/author&gt;&lt;author&gt;McCall, Michael K.&lt;/author&gt;&lt;author&gt;Glynn, Pierre D.&lt;/author&gt;&lt;author&gt;Kragt, Marit E.&lt;/author&gt;&lt;author&gt;Ostermann, Frank O.&lt;/author&gt;&lt;author&gt;Pierce, Suzanne A.&lt;/author&gt;&lt;author&gt;Ramu, Palaniappan&lt;/author&gt;&lt;/authors&gt;&lt;/contributors&gt;&lt;titles&gt;&lt;title&gt;Modelling with stakeholders – Next generation&lt;/title&gt;&lt;secondary-title&gt;Environmental Modelling &amp;amp; Software&lt;/secondary-title&gt;&lt;/titles&gt;&lt;periodical&gt;&lt;full-title&gt;Environmental Modelling &amp;amp; Software&lt;/full-title&gt;&lt;/periodical&gt;&lt;pages&gt;196-220&lt;/pages&gt;&lt;volume&gt;77&lt;/volume&gt;&lt;keywords&gt;&lt;keyword&gt;Citizen science&lt;/keyword&gt;&lt;keyword&gt;Social media&lt;/keyword&gt;&lt;keyword&gt;Serious games&lt;/keyword&gt;&lt;keyword&gt;Crowdsourcing&lt;/keyword&gt;&lt;keyword&gt;Biases&lt;/keyword&gt;&lt;keyword&gt;Uncertainty&lt;/keyword&gt;&lt;keyword&gt;Participatory modeling&lt;/keyword&gt;&lt;/keywords&gt;&lt;dates&gt;&lt;year&gt;2016&lt;/year&gt;&lt;/dates&gt;&lt;isbn&gt;1364-8152&lt;/isbn&gt;&lt;urls&gt;&lt;related-urls&gt;&lt;url&gt;http://www.sciencedirect.com/science/article/pii/S1364815215301055&lt;/url&gt;&lt;/related-urls&gt;&lt;/urls&gt;&lt;electronic-resource-num&gt;http://dx.doi.org/10.1016/j.envsoft.2015.11.016&lt;/electronic-resource-num&gt;&lt;/record&gt;&lt;/Cite&gt;&lt;/EndNote&gt;</w:instrText>
      </w:r>
      <w:r w:rsidR="009D3CE7">
        <w:fldChar w:fldCharType="separate"/>
      </w:r>
      <w:r w:rsidR="009D3CE7">
        <w:rPr>
          <w:noProof/>
        </w:rPr>
        <w:t>(Voinov et al., 2016)</w:t>
      </w:r>
      <w:r w:rsidR="009D3CE7">
        <w:fldChar w:fldCharType="end"/>
      </w:r>
      <w:r w:rsidR="001071B6">
        <w:t>.</w:t>
      </w:r>
    </w:p>
    <w:p w14:paraId="75D39ACD" w14:textId="716726E0" w:rsidR="0096304A" w:rsidRDefault="001071B6" w:rsidP="00611829">
      <w:pPr>
        <w:pStyle w:val="ListParagraph"/>
        <w:numPr>
          <w:ilvl w:val="0"/>
          <w:numId w:val="12"/>
        </w:numPr>
      </w:pPr>
      <w:r>
        <w:t xml:space="preserve">Participants </w:t>
      </w:r>
      <w:r w:rsidR="005D0F7E">
        <w:t>never</w:t>
      </w:r>
      <w:r w:rsidR="00B27CFD">
        <w:t xml:space="preserve"> engage</w:t>
      </w:r>
      <w:r w:rsidR="005D0F7E">
        <w:t>d</w:t>
      </w:r>
      <w:r w:rsidR="00B27CFD">
        <w:t xml:space="preserve"> with people from</w:t>
      </w:r>
      <w:r>
        <w:t xml:space="preserve"> other</w:t>
      </w:r>
      <w:r w:rsidR="0096304A">
        <w:t xml:space="preserve"> parties</w:t>
      </w:r>
      <w:r>
        <w:t>.</w:t>
      </w:r>
    </w:p>
    <w:p w14:paraId="389AF799" w14:textId="0F225C56" w:rsidR="00AB18BB" w:rsidRDefault="00AB18BB" w:rsidP="00611829">
      <w:pPr>
        <w:pStyle w:val="ListParagraph"/>
        <w:numPr>
          <w:ilvl w:val="0"/>
          <w:numId w:val="12"/>
        </w:numPr>
      </w:pPr>
      <w:r>
        <w:t xml:space="preserve">Participants did not </w:t>
      </w:r>
      <w:r w:rsidR="00A94471">
        <w:t>screen</w:t>
      </w:r>
      <w:r>
        <w:t xml:space="preserve"> thousands or millions of other possible future operations.</w:t>
      </w:r>
    </w:p>
    <w:p w14:paraId="3DBB50DD" w14:textId="5A615801" w:rsidR="003C14D5" w:rsidRDefault="003C14D5" w:rsidP="00203E10">
      <w:r>
        <w:t xml:space="preserve">As the Colorado River basin becomes more arid, I see an important next step is to organize more collaborative </w:t>
      </w:r>
      <w:r w:rsidR="00203E10">
        <w:t xml:space="preserve">modeling </w:t>
      </w:r>
      <w:r w:rsidR="009252F2">
        <w:t>efforts</w:t>
      </w:r>
      <w:r>
        <w:t xml:space="preserve"> </w:t>
      </w:r>
      <w:r w:rsidR="00203E10">
        <w:t xml:space="preserve">where </w:t>
      </w:r>
      <w:r w:rsidR="00C92F9C">
        <w:t>creative, grounded, productive, and connected participants</w:t>
      </w:r>
      <w:r w:rsidR="00203E10">
        <w:t xml:space="preserve"> together </w:t>
      </w:r>
      <w:r w:rsidR="00C92F9C">
        <w:rPr>
          <w:color w:val="000000"/>
        </w:rPr>
        <w:t xml:space="preserve">generate, validate, and test innovative ideas </w:t>
      </w:r>
      <w:r w:rsidR="00203E10">
        <w:t xml:space="preserve">and learn. These efforts can </w:t>
      </w:r>
      <w:r>
        <w:t xml:space="preserve">build trust and </w:t>
      </w:r>
      <w:r w:rsidR="00C92F9C">
        <w:t>produce</w:t>
      </w:r>
      <w:r>
        <w:t xml:space="preserve"> more actionable insights </w:t>
      </w:r>
      <w:r>
        <w:fldChar w:fldCharType="begin">
          <w:fldData xml:space="preserve">PEVuZE5vdGU+PENpdGU+PEF1dGhvcj5WYW4gZGVuIEJlbHQ8L0F1dGhvcj48WWVhcj4yMDA0PC9Z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</w:fldData>
        </w:fldChar>
      </w:r>
      <w:r>
        <w:instrText xml:space="preserve"> ADDIN EN.CITE </w:instrText>
      </w:r>
      <w:r>
        <w:fldChar w:fldCharType="begin">
          <w:fldData xml:space="preserve">PEVuZE5vdGU+PENpdGU+PEF1dGhvcj5WYW4gZGVuIEJlbHQ8L0F1dGhvcj48WWVhcj4yMDA0PC9Z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</w:fldData>
        </w:fldChar>
      </w:r>
      <w:r>
        <w:instrText xml:space="preserve"> ADDIN EN.CITE.DATA </w:instrText>
      </w:r>
      <w:r>
        <w:fldChar w:fldCharType="end"/>
      </w:r>
      <w:r>
        <w:fldChar w:fldCharType="separate"/>
      </w:r>
      <w:r>
        <w:rPr>
          <w:noProof/>
        </w:rPr>
        <w:t>(Van den Belt, 2004; Voinov et al., 2016)</w:t>
      </w:r>
      <w:r>
        <w:fldChar w:fldCharType="end"/>
      </w:r>
      <w:r>
        <w:t>.</w:t>
      </w:r>
    </w:p>
    <w:p w14:paraId="53BD173A" w14:textId="3420862D" w:rsidR="0059193C" w:rsidRDefault="0059193C" w:rsidP="00DA19E2">
      <w:pPr>
        <w:pStyle w:val="Heading1"/>
      </w:pPr>
      <w:r>
        <w:t>Conclusions</w:t>
      </w:r>
    </w:p>
    <w:p w14:paraId="3D0A66BC" w14:textId="6475FC64" w:rsidR="00EE673A" w:rsidRDefault="00EE673A" w:rsidP="00EE673A">
      <w:r>
        <w:t>As Lake Powell and Lake Mead drew down to 3</w:t>
      </w:r>
      <w:r w:rsidR="007D4918">
        <w:t>2</w:t>
      </w:r>
      <w:r>
        <w:t>% of their active capacity, I introduced flex accounts in a combined Powell- Mead system as an alternative to interim operations that equalize storage,</w:t>
      </w:r>
      <w:r w:rsidR="008D3596">
        <w:t xml:space="preserve"> protect a combined volume of 11.6 </w:t>
      </w:r>
      <w:proofErr w:type="spellStart"/>
      <w:r w:rsidR="008D3596">
        <w:t>maf</w:t>
      </w:r>
      <w:proofErr w:type="spellEnd"/>
      <w:r w:rsidR="008D3596">
        <w:t>,</w:t>
      </w:r>
      <w:r>
        <w:t xml:space="preserve"> and expire in 2026. </w:t>
      </w:r>
      <w:r w:rsidRPr="00EE673A">
        <w:t>Upper Basin, Lower Basin, Mexico, Colorado River Delta, and First Nations parties consumed and conserved within their account balance independent of other parties.</w:t>
      </w:r>
      <w:r>
        <w:t xml:space="preserve"> </w:t>
      </w:r>
      <w:r w:rsidRPr="00EE673A">
        <w:rPr>
          <w:color w:val="000000" w:themeColor="text1"/>
        </w:rPr>
        <w:t>Synchronous modeling with 26 Colorado River managers and experts</w:t>
      </w:r>
      <w:r>
        <w:rPr>
          <w:color w:val="000000" w:themeColor="text1"/>
        </w:rPr>
        <w:t xml:space="preserve"> provoked </w:t>
      </w:r>
      <w:r w:rsidRPr="00EE673A">
        <w:rPr>
          <w:color w:val="000000" w:themeColor="text1"/>
        </w:rPr>
        <w:t>36 improvements</w:t>
      </w:r>
      <w:r>
        <w:rPr>
          <w:color w:val="000000" w:themeColor="text1"/>
        </w:rPr>
        <w:t xml:space="preserve"> and</w:t>
      </w:r>
      <w:r>
        <w:t xml:space="preserve"> multiple discussion threads</w:t>
      </w:r>
      <w:r w:rsidR="008D3596">
        <w:t xml:space="preserve">. Discussion included </w:t>
      </w:r>
      <w:r>
        <w:t>this is fun, I see effects on native fish, I see myself in the model, think about equity, share the work with others, and flex accounts strayed too far from current operations. From the experience I learned t</w:t>
      </w:r>
      <w:r w:rsidR="008D3596">
        <w:t xml:space="preserve">o listen, solicit feedback early, identify flash points as win-lose conflicts, prorate reservoir evaporation by account balance, </w:t>
      </w:r>
      <w:r w:rsidR="003C14D5">
        <w:t xml:space="preserve">link scarce water to more abundant money,  find common benefits such as more flexibility for all parties, and recognize a model’s useful life. </w:t>
      </w:r>
      <w:r w:rsidR="009252F2">
        <w:t>I see a</w:t>
      </w:r>
      <w:r>
        <w:t xml:space="preserve">n important next step is to </w:t>
      </w:r>
      <w:r w:rsidR="003C14D5">
        <w:t>organize</w:t>
      </w:r>
      <w:r>
        <w:t xml:space="preserve"> </w:t>
      </w:r>
      <w:r w:rsidR="003C14D5">
        <w:t xml:space="preserve">more collaborative </w:t>
      </w:r>
      <w:r w:rsidR="009252F2">
        <w:t>efforts</w:t>
      </w:r>
      <w:r>
        <w:t xml:space="preserve"> that </w:t>
      </w:r>
      <w:r w:rsidR="003C14D5">
        <w:t xml:space="preserve">build trust and </w:t>
      </w:r>
      <w:r w:rsidR="00C92F9C">
        <w:t>produce</w:t>
      </w:r>
      <w:r>
        <w:t xml:space="preserve"> </w:t>
      </w:r>
      <w:r w:rsidR="003C14D5">
        <w:t xml:space="preserve">more </w:t>
      </w:r>
      <w:r>
        <w:t>actionable insights.</w:t>
      </w:r>
    </w:p>
    <w:p w14:paraId="48E283D6" w14:textId="6A4427F0" w:rsidR="005F54E9" w:rsidRPr="001D2773" w:rsidRDefault="00004CA3" w:rsidP="00DA19E2">
      <w:pPr>
        <w:pStyle w:val="Heading1"/>
      </w:pPr>
      <w:r w:rsidRPr="001D2773">
        <w:t>Data, Model, and Code Availability</w:t>
      </w:r>
    </w:p>
    <w:p w14:paraId="34E88534" w14:textId="223A68CF" w:rsidR="00004CA3" w:rsidRPr="00D31512" w:rsidRDefault="00004CA3" w:rsidP="00B274BA">
      <w:r>
        <w:t>The data</w:t>
      </w:r>
      <w:r w:rsidR="00251344">
        <w:t>,</w:t>
      </w:r>
      <w:r>
        <w:t xml:space="preserve"> </w:t>
      </w:r>
      <w:r w:rsidR="00496481">
        <w:t xml:space="preserve">model, </w:t>
      </w:r>
      <w:r>
        <w:t xml:space="preserve">code, and directions </w:t>
      </w:r>
      <w:r w:rsidR="00496481">
        <w:t>to use flex account</w:t>
      </w:r>
      <w:r w:rsidR="00086F6B">
        <w:t>s</w:t>
      </w:r>
      <w:r w:rsidR="00496481">
        <w:t xml:space="preserve"> </w:t>
      </w:r>
      <w:r w:rsidR="005B6642">
        <w:t>for</w:t>
      </w:r>
      <w:r w:rsidR="00496481">
        <w:t xml:space="preserve"> a combined Lake Powell-Lake Mead system are </w:t>
      </w:r>
      <w:r>
        <w:t xml:space="preserve">available at </w:t>
      </w:r>
      <w:r w:rsidR="00251344">
        <w:fldChar w:fldCharType="begin"/>
      </w:r>
      <w:r w:rsidR="00715344">
        <w:instrText xml:space="preserve"> ADDIN EN.CITE &lt;EndNote&gt;&lt;Cite AuthorYear="1"&gt;&lt;Author&gt;Rosenberg&lt;/Author&gt;&lt;Year&gt;2021&lt;/Year&gt;&lt;RecNum&gt;2787&lt;/RecNum&gt;&lt;DisplayText&gt;Rosenberg (2021d)&lt;/DisplayText&gt;&lt;record&gt;&lt;rec-number&gt;2787&lt;/rec-number&gt;&lt;foreign-keys&gt;&lt;key app="EN" db-id="xxt5ta9pd995dwesap0pdzzp2weaz0w9werf" timestamp="1620782287"&gt;2787&lt;/key&gt;&lt;/foreign-keys&gt;&lt;ref-type name="Web Page"&gt;12&lt;/ref-type&gt;&lt;contributors&gt;&lt;authors&gt;&lt;author&gt;David E. Rosenberg&lt;/author&gt;&lt;/authors&gt;&lt;/contributors&gt;&lt;titles&gt;&lt;title&gt;Colorado River Coding: Intentionally Created Surplus for Lake Mead: Current Accounts and Next Steps&lt;/title&gt;&lt;/titles&gt;&lt;dates&gt;&lt;year&gt;2021&lt;/year&gt;&lt;/dates&gt;&lt;publisher&gt;ICS folder&lt;/publisher&gt;&lt;urls&gt;&lt;related-urls&gt;&lt;url&gt;https://doi.org/10.5281/zenodo.5522835&lt;/url&gt;&lt;/related-urls&gt;&lt;/urls&gt;&lt;/record&gt;&lt;/Cite&gt;&lt;/EndNote&gt;</w:instrText>
      </w:r>
      <w:r w:rsidR="00251344">
        <w:fldChar w:fldCharType="separate"/>
      </w:r>
      <w:r w:rsidR="00715344">
        <w:rPr>
          <w:noProof/>
        </w:rPr>
        <w:t>Rosenberg (2021d)</w:t>
      </w:r>
      <w:r w:rsidR="00251344">
        <w:fldChar w:fldCharType="end"/>
      </w:r>
      <w:r w:rsidR="000B7F90">
        <w:t>.</w:t>
      </w:r>
      <w:r w:rsidR="00496481">
        <w:t xml:space="preserve"> The data and code to generate </w:t>
      </w:r>
      <w:r w:rsidR="005B6642">
        <w:t xml:space="preserve">Figures 3 and </w:t>
      </w:r>
      <w:r w:rsidR="00D77A4A">
        <w:t>4</w:t>
      </w:r>
      <w:r w:rsidR="00496481">
        <w:t xml:space="preserve"> are available at </w:t>
      </w:r>
      <w:r w:rsidR="00EE28F8">
        <w:fldChar w:fldCharType="begin"/>
      </w:r>
      <w:r w:rsidR="00EE28F8">
        <w:instrText xml:space="preserve"> ADDIN EN.CITE &lt;EndNote&gt;&lt;Cite AuthorYear="1"&gt;&lt;Author&gt;Rosenberg&lt;/Author&gt;&lt;Year&gt;2021&lt;/Year&gt;&lt;RecNum&gt;2787&lt;/RecNum&gt;&lt;DisplayText&gt;Rosenberg (2021d)&lt;/DisplayText&gt;&lt;record&gt;&lt;rec-number&gt;2787&lt;/rec-number&gt;&lt;foreign-keys&gt;&lt;key app="EN" db-id="xxt5ta9pd995dwesap0pdzzp2weaz0w9werf" timestamp="1620782287"&gt;2787&lt;/key&gt;&lt;/foreign-keys&gt;&lt;ref-type name="Web Page"&gt;12&lt;/ref-type&gt;&lt;contributors&gt;&lt;authors&gt;&lt;author&gt;David E. Rosenberg&lt;/author&gt;&lt;/authors&gt;&lt;/contributors&gt;&lt;titles&gt;&lt;title&gt;Colorado River Coding: Intentionally Created Surplus for Lake Mead: Current Accounts and Next Steps&lt;/title&gt;&lt;/titles&gt;&lt;dates&gt;&lt;year&gt;2021&lt;/year&gt;&lt;/dates&gt;&lt;publisher&gt;ICS folder&lt;/publisher&gt;&lt;urls&gt;&lt;related-urls&gt;&lt;url&gt;https://doi.org/10.5281/zenodo.5522835&lt;/url&gt;&lt;/related-urls&gt;&lt;/urls&gt;&lt;/record&gt;&lt;/Cite&gt;&lt;/EndNote&gt;</w:instrText>
      </w:r>
      <w:r w:rsidR="00EE28F8">
        <w:fldChar w:fldCharType="separate"/>
      </w:r>
      <w:r w:rsidR="00EE28F8">
        <w:rPr>
          <w:noProof/>
        </w:rPr>
        <w:t>Rosenberg (2021d)</w:t>
      </w:r>
      <w:r w:rsidR="00EE28F8">
        <w:fldChar w:fldCharType="end"/>
      </w:r>
      <w:r w:rsidR="00EE28F8">
        <w:t xml:space="preserve"> and </w:t>
      </w:r>
      <w:r w:rsidR="00496481">
        <w:fldChar w:fldCharType="begin"/>
      </w:r>
      <w:r w:rsidR="00496481">
        <w:instrText xml:space="preserve"> ADDIN EN.CITE &lt;EndNote&gt;&lt;Cite AuthorYear="1"&gt;&lt;Author&gt;Rosenberg&lt;/Author&gt;&lt;Year&gt;2020&lt;/Year&gt;&lt;RecNum&gt;2752&lt;/RecNum&gt;&lt;DisplayText&gt;Rosenberg (2020)&lt;/DisplayText&gt;&lt;record&gt;&lt;rec-number&gt;2752&lt;/rec-number&gt;&lt;foreign-keys&gt;&lt;key app="EN" db-id="xxt5ta9pd995dwesap0pdzzp2weaz0w9werf" timestamp="1606355463"&gt;2752&lt;/key&gt;&lt;/foreign-keys&gt;&lt;ref-type name="Web Page"&gt;12&lt;/ref-type&gt;&lt;contributors&gt;&lt;authors&gt;&lt;author&gt;David E. Rosenberg&lt;/author&gt;&lt;/authors&gt;&lt;/contributors&gt;&lt;titles&gt;&lt;title&gt;How does Lake Powell water storage influence release temperatures and Grand Canyon fishes?&lt;/title&gt;&lt;/titles&gt;&lt;dates&gt;&lt;year&gt;2020&lt;/year&gt;&lt;/dates&gt;&lt;pub-location&gt;Logan, Utah&lt;/pub-location&gt;&lt;publisher&gt;Utah State University&lt;/publisher&gt;&lt;urls&gt;&lt;related-urls&gt;&lt;url&gt;https://doi.org/10.5281/zenodo.4345405&lt;/url&gt;&lt;/related-urls&gt;&lt;/urls&gt;&lt;electronic-resource-num&gt;10.5281/zenodo.4345405&lt;/electronic-resource-num&gt;&lt;/record&gt;&lt;/Cite&gt;&lt;/EndNote&gt;</w:instrText>
      </w:r>
      <w:r w:rsidR="00496481">
        <w:fldChar w:fldCharType="separate"/>
      </w:r>
      <w:r w:rsidR="00496481">
        <w:rPr>
          <w:noProof/>
        </w:rPr>
        <w:t>Rosenberg (2020)</w:t>
      </w:r>
      <w:r w:rsidR="00496481">
        <w:fldChar w:fldCharType="end"/>
      </w:r>
      <w:r w:rsidR="00496481">
        <w:t>.</w:t>
      </w:r>
    </w:p>
    <w:p w14:paraId="574AFB46" w14:textId="346B47CC" w:rsidR="0028676C" w:rsidRDefault="0028676C" w:rsidP="00DA19E2">
      <w:pPr>
        <w:pStyle w:val="Heading1"/>
      </w:pPr>
      <w:r w:rsidRPr="0028676C">
        <w:t>Acknowledgements</w:t>
      </w:r>
    </w:p>
    <w:p w14:paraId="12AE2738" w14:textId="5B53F2E4" w:rsidR="00251344" w:rsidRDefault="00496481" w:rsidP="00B274BA">
      <w:r>
        <w:t xml:space="preserve">I appreciate the time, thought, and discussion that the 26 participants contributed. </w:t>
      </w:r>
      <w:r w:rsidR="00251344">
        <w:t xml:space="preserve">This </w:t>
      </w:r>
      <w:r w:rsidR="00E86BD8">
        <w:t xml:space="preserve">work benefited from a $50 donation from a private individual. </w:t>
      </w:r>
      <w:r>
        <w:t>Th</w:t>
      </w:r>
      <w:r w:rsidR="00E86BD8">
        <w:t>is work represents the views of the author not Utah State University.</w:t>
      </w:r>
    </w:p>
    <w:p w14:paraId="6056658C" w14:textId="3637ECD9" w:rsidR="00010E79" w:rsidRPr="00010E79" w:rsidRDefault="00010E79" w:rsidP="00DA19E2">
      <w:pPr>
        <w:pStyle w:val="Heading1"/>
      </w:pPr>
      <w:r w:rsidRPr="00010E79">
        <w:lastRenderedPageBreak/>
        <w:t>Requested Citation</w:t>
      </w:r>
    </w:p>
    <w:p w14:paraId="16DCF88D" w14:textId="66E4F93B" w:rsidR="00010E79" w:rsidRPr="00251344" w:rsidRDefault="00010E79" w:rsidP="00B274BA">
      <w:r>
        <w:t>David E. Rosenberg (2021). “</w:t>
      </w:r>
      <w:r w:rsidR="003C556C">
        <w:t>L</w:t>
      </w:r>
      <w:r w:rsidR="00E86BD8" w:rsidRPr="00E86BD8">
        <w:t xml:space="preserve">essons </w:t>
      </w:r>
      <w:r w:rsidR="00E539D0">
        <w:t>from</w:t>
      </w:r>
      <w:r w:rsidR="00E86BD8" w:rsidRPr="00E86BD8">
        <w:t xml:space="preserve"> synchronous</w:t>
      </w:r>
      <w:r w:rsidR="00E539D0">
        <w:t>ly</w:t>
      </w:r>
      <w:r w:rsidR="00E86BD8" w:rsidRPr="00E86BD8">
        <w:t xml:space="preserve"> model</w:t>
      </w:r>
      <w:r w:rsidR="00E539D0">
        <w:t>ing</w:t>
      </w:r>
      <w:r w:rsidR="00E86BD8" w:rsidRPr="00E86BD8">
        <w:t xml:space="preserve"> a combined Lake Powell-Lake Mead system with 26 Colorado River managers and experts</w:t>
      </w:r>
      <w:r>
        <w:t xml:space="preserve">.” Utah State University, Logan, Utah. </w:t>
      </w:r>
    </w:p>
    <w:p w14:paraId="0DC10232" w14:textId="3192C990" w:rsidR="00436FB2" w:rsidRPr="0028676C" w:rsidRDefault="00436FB2" w:rsidP="00DA19E2">
      <w:pPr>
        <w:pStyle w:val="Heading1"/>
      </w:pPr>
      <w:r>
        <w:t>References</w:t>
      </w:r>
    </w:p>
    <w:p w14:paraId="095AEE93" w14:textId="43552307" w:rsidR="003C14D5" w:rsidRPr="003C14D5" w:rsidRDefault="00FF5602" w:rsidP="003C14D5">
      <w:pPr>
        <w:pStyle w:val="EndNoteBibliography"/>
        <w:spacing w:after="0"/>
        <w:ind w:left="720" w:hanging="720"/>
      </w:pPr>
      <w:r w:rsidRPr="00436FB2">
        <w:rPr>
          <w:rFonts w:asciiTheme="majorBidi" w:hAnsiTheme="majorBidi" w:cstheme="majorBidi"/>
        </w:rPr>
        <w:fldChar w:fldCharType="begin"/>
      </w:r>
      <w:r w:rsidRPr="00436FB2">
        <w:rPr>
          <w:rFonts w:asciiTheme="majorBidi" w:hAnsiTheme="majorBidi" w:cstheme="majorBidi"/>
        </w:rPr>
        <w:instrText xml:space="preserve"> ADDIN EN.REFLIST </w:instrText>
      </w:r>
      <w:r w:rsidRPr="00436FB2">
        <w:rPr>
          <w:rFonts w:asciiTheme="majorBidi" w:hAnsiTheme="majorBidi" w:cstheme="majorBidi"/>
        </w:rPr>
        <w:fldChar w:fldCharType="separate"/>
      </w:r>
      <w:r w:rsidR="003C14D5" w:rsidRPr="003C14D5">
        <w:t xml:space="preserve">(1922). "Colorado River Compact." </w:t>
      </w:r>
      <w:hyperlink r:id="rId14" w:history="1">
        <w:r w:rsidR="003C14D5" w:rsidRPr="003C14D5">
          <w:rPr>
            <w:rStyle w:val="Hyperlink"/>
          </w:rPr>
          <w:t>https://www.usbr.gov/lc/region/pao/pdfiles/crcompct.pdf</w:t>
        </w:r>
      </w:hyperlink>
      <w:r w:rsidR="003C14D5" w:rsidRPr="003C14D5">
        <w:t>. [Accessed on: October 5, 2021].</w:t>
      </w:r>
    </w:p>
    <w:p w14:paraId="44AC8014" w14:textId="77777777" w:rsidR="003C14D5" w:rsidRPr="003C14D5" w:rsidRDefault="003C14D5" w:rsidP="003C14D5">
      <w:pPr>
        <w:pStyle w:val="EndNoteBibliography"/>
        <w:spacing w:after="0"/>
        <w:ind w:left="720" w:hanging="720"/>
      </w:pPr>
      <w:r w:rsidRPr="003C14D5">
        <w:t xml:space="preserve">Allhands, J. (2021). "It could take at least 500,000 acre-feet of water a year to keep Lake Mead from tanking." </w:t>
      </w:r>
      <w:r w:rsidRPr="003C14D5">
        <w:rPr>
          <w:i/>
        </w:rPr>
        <w:t>Arizona Republic</w:t>
      </w:r>
      <w:r w:rsidRPr="003C14D5">
        <w:t>, November 8, 2021.</w:t>
      </w:r>
    </w:p>
    <w:p w14:paraId="309956EA" w14:textId="42733960" w:rsidR="003C14D5" w:rsidRPr="003C14D5" w:rsidRDefault="003C14D5" w:rsidP="003C14D5">
      <w:pPr>
        <w:pStyle w:val="EndNoteBibliography"/>
        <w:spacing w:after="0"/>
        <w:ind w:left="720" w:hanging="720"/>
      </w:pPr>
      <w:r w:rsidRPr="003C14D5">
        <w:t xml:space="preserve">Beckstead, B., and Hoerner, C. (2012). "Does the Upper Basin have a Delivery Obligation or an Obligation Not to Deplete the Flow of the Colorado River at Lee Ferry?", Colorado River Governance Initiative. </w:t>
      </w:r>
      <w:hyperlink r:id="rId15" w:history="1">
        <w:r w:rsidRPr="003C14D5">
          <w:rPr>
            <w:rStyle w:val="Hyperlink"/>
          </w:rPr>
          <w:t>http://www.waterpolicy.info/wp-content/uploads/2015/09/Delivery-Obligation-memo.pdf</w:t>
        </w:r>
      </w:hyperlink>
      <w:r w:rsidRPr="003C14D5">
        <w:t>.</w:t>
      </w:r>
    </w:p>
    <w:p w14:paraId="2816F3B4" w14:textId="77777777" w:rsidR="003C14D5" w:rsidRPr="003C14D5" w:rsidRDefault="003C14D5" w:rsidP="003C14D5">
      <w:pPr>
        <w:pStyle w:val="EndNoteBibliography"/>
        <w:spacing w:after="0"/>
        <w:ind w:left="720" w:hanging="720"/>
      </w:pPr>
      <w:r w:rsidRPr="003C14D5">
        <w:t>Bourget, L. (2011). "Converging Waters: Integrating collaborative modeling with participatory processes to make water resources decisions." Mass-White, U.S. Army Corps of Engineers, Institute for Water Resources, Washington, D.C., 218.</w:t>
      </w:r>
    </w:p>
    <w:p w14:paraId="2B64FC69" w14:textId="733967D5" w:rsidR="003C14D5" w:rsidRPr="003C14D5" w:rsidRDefault="003C14D5" w:rsidP="003C14D5">
      <w:pPr>
        <w:pStyle w:val="EndNoteBibliography"/>
        <w:spacing w:after="0"/>
        <w:ind w:left="720" w:hanging="720"/>
      </w:pPr>
      <w:r w:rsidRPr="003C14D5">
        <w:t xml:space="preserve">Carson, C. A., Stone, C. H., Wilson, F. E., Watson, E. H., and Bishop, L. C. (1948). "Upper Colorado River Basin Compact." U.S. Bureau of Reclamation. </w:t>
      </w:r>
      <w:hyperlink r:id="rId16" w:history="1">
        <w:r w:rsidRPr="003C14D5">
          <w:rPr>
            <w:rStyle w:val="Hyperlink"/>
          </w:rPr>
          <w:t>https://www.usbr.gov/lc/region/g1000/pdfiles/ucbsnact.pdf</w:t>
        </w:r>
      </w:hyperlink>
      <w:r w:rsidRPr="003C14D5">
        <w:t>. [Accessed on: September 7, 2021].</w:t>
      </w:r>
    </w:p>
    <w:p w14:paraId="524E68AA" w14:textId="1476ADFC" w:rsidR="003C14D5" w:rsidRPr="003C14D5" w:rsidRDefault="003C14D5" w:rsidP="003C14D5">
      <w:pPr>
        <w:pStyle w:val="EndNoteBibliography"/>
        <w:spacing w:after="0"/>
        <w:ind w:left="720" w:hanging="720"/>
      </w:pPr>
      <w:r w:rsidRPr="003C14D5">
        <w:t xml:space="preserve">Castle, A., and Fleck, J. (2019). "The Risk of Curtailment under the Colorado River Compact." </w:t>
      </w:r>
      <w:hyperlink r:id="rId17" w:history="1">
        <w:r w:rsidRPr="003C14D5">
          <w:rPr>
            <w:rStyle w:val="Hyperlink"/>
          </w:rPr>
          <w:t>http://dx.doi.org/10.2139/ssrn.3483654</w:t>
        </w:r>
      </w:hyperlink>
      <w:r w:rsidRPr="003C14D5">
        <w:t>.</w:t>
      </w:r>
    </w:p>
    <w:p w14:paraId="578E4315" w14:textId="362576FC" w:rsidR="003C14D5" w:rsidRPr="003C14D5" w:rsidRDefault="003C14D5" w:rsidP="003C14D5">
      <w:pPr>
        <w:pStyle w:val="EndNoteBibliography"/>
        <w:spacing w:after="0"/>
        <w:ind w:left="720" w:hanging="720"/>
      </w:pPr>
      <w:r w:rsidRPr="003C14D5">
        <w:t xml:space="preserve">Ewen, T., and Seibert, J. (2016). "Learning about water resource sharing through game play." </w:t>
      </w:r>
      <w:r w:rsidRPr="003C14D5">
        <w:rPr>
          <w:i/>
        </w:rPr>
        <w:t>Hydrol. Earth Syst. Sci.</w:t>
      </w:r>
      <w:r w:rsidRPr="003C14D5">
        <w:t xml:space="preserve">, 20(10), 4079-4091. </w:t>
      </w:r>
      <w:hyperlink r:id="rId18" w:history="1">
        <w:r w:rsidRPr="003C14D5">
          <w:rPr>
            <w:rStyle w:val="Hyperlink"/>
          </w:rPr>
          <w:t>https://www.hydrol-earth-syst-sci.net/20/4079/2016/</w:t>
        </w:r>
      </w:hyperlink>
      <w:r w:rsidRPr="003C14D5">
        <w:t>.</w:t>
      </w:r>
    </w:p>
    <w:p w14:paraId="69EC5A73" w14:textId="4084D769" w:rsidR="003C14D5" w:rsidRPr="003C14D5" w:rsidRDefault="003C14D5" w:rsidP="003C14D5">
      <w:pPr>
        <w:pStyle w:val="EndNoteBibliography"/>
        <w:spacing w:after="0"/>
        <w:ind w:left="720" w:hanging="720"/>
      </w:pPr>
      <w:r w:rsidRPr="003C14D5">
        <w:t xml:space="preserve">Horne, A., Szemis, J. M., Kaur, S., Webb, J. A., Stewardson, M. J., Costa, A., and Boland, N. (2016). "Optimization tools for environmental water decisions: A review of strengths, weaknesses, and opportunities to improve adoption." </w:t>
      </w:r>
      <w:r w:rsidRPr="003C14D5">
        <w:rPr>
          <w:i/>
        </w:rPr>
        <w:t>Environmental Modelling &amp; Software</w:t>
      </w:r>
      <w:r w:rsidRPr="003C14D5">
        <w:t xml:space="preserve">, 84, 326-338. </w:t>
      </w:r>
      <w:hyperlink r:id="rId19" w:history="1">
        <w:r w:rsidRPr="003C14D5">
          <w:rPr>
            <w:rStyle w:val="Hyperlink"/>
          </w:rPr>
          <w:t>http://www.sciencedirect.com/science/article/pii/S1364815216302936</w:t>
        </w:r>
      </w:hyperlink>
      <w:r w:rsidRPr="003C14D5">
        <w:t>.</w:t>
      </w:r>
    </w:p>
    <w:p w14:paraId="04760F9D" w14:textId="08CEF0B6" w:rsidR="003C14D5" w:rsidRPr="003C14D5" w:rsidRDefault="003C14D5" w:rsidP="003C14D5">
      <w:pPr>
        <w:pStyle w:val="EndNoteBibliography"/>
        <w:spacing w:after="0"/>
        <w:ind w:left="720" w:hanging="720"/>
      </w:pPr>
      <w:r w:rsidRPr="003C14D5">
        <w:t xml:space="preserve">IBWC. (2021). "Minutes between the United States and Mexican Sections of the IBWC." United States Section. </w:t>
      </w:r>
      <w:hyperlink r:id="rId20" w:history="1">
        <w:r w:rsidRPr="003C14D5">
          <w:rPr>
            <w:rStyle w:val="Hyperlink"/>
          </w:rPr>
          <w:t>https://www.ibwc.gov/Treaties_Minutes/Minutes.html</w:t>
        </w:r>
      </w:hyperlink>
      <w:r w:rsidRPr="003C14D5">
        <w:t>. [Accessed on: July 22, 2021].</w:t>
      </w:r>
    </w:p>
    <w:p w14:paraId="42247B0C" w14:textId="77777777" w:rsidR="003C14D5" w:rsidRPr="003C14D5" w:rsidRDefault="003C14D5" w:rsidP="003C14D5">
      <w:pPr>
        <w:pStyle w:val="EndNoteBibliography"/>
        <w:spacing w:after="0"/>
        <w:ind w:left="720" w:hanging="720"/>
      </w:pPr>
      <w:r w:rsidRPr="003C14D5">
        <w:t xml:space="preserve">Kuhn, E., and Fleck, J. (2019). </w:t>
      </w:r>
      <w:r w:rsidRPr="003C14D5">
        <w:rPr>
          <w:i/>
        </w:rPr>
        <w:t>Science Be Dammed: How Ignoring Inconvenient Science Drained the Colorado River</w:t>
      </w:r>
      <w:r w:rsidRPr="003C14D5">
        <w:t>, University of Arizona Press.</w:t>
      </w:r>
    </w:p>
    <w:p w14:paraId="15F61C6F" w14:textId="3C586D45" w:rsidR="003C14D5" w:rsidRPr="003C14D5" w:rsidRDefault="003C14D5" w:rsidP="003C14D5">
      <w:pPr>
        <w:pStyle w:val="EndNoteBibliography"/>
        <w:spacing w:after="0"/>
        <w:ind w:left="720" w:hanging="720"/>
      </w:pPr>
      <w:r w:rsidRPr="003C14D5">
        <w:t xml:space="preserve">Langsdale, S., Beall, A., Bourget, E., Hagen, E., Kudlas, S., Palmer, R., Tate, D., and Werick, W. (2013). "Collaborative Modeling for Decision Support in Water Resources: Principles and Best Practices." </w:t>
      </w:r>
      <w:r w:rsidRPr="003C14D5">
        <w:rPr>
          <w:i/>
        </w:rPr>
        <w:t>Journal of the American Water Resources Association</w:t>
      </w:r>
      <w:r w:rsidRPr="003C14D5">
        <w:t xml:space="preserve">, 49(3), 629-638. </w:t>
      </w:r>
      <w:hyperlink r:id="rId21" w:history="1">
        <w:r w:rsidRPr="003C14D5">
          <w:rPr>
            <w:rStyle w:val="Hyperlink"/>
          </w:rPr>
          <w:t>http://dx.doi.org/10.1111/jawr.12065</w:t>
        </w:r>
      </w:hyperlink>
      <w:r w:rsidRPr="003C14D5">
        <w:t>.</w:t>
      </w:r>
    </w:p>
    <w:p w14:paraId="2379313C" w14:textId="7E68A0D2" w:rsidR="003C14D5" w:rsidRPr="003C14D5" w:rsidRDefault="003C14D5" w:rsidP="003C14D5">
      <w:pPr>
        <w:pStyle w:val="EndNoteBibliography"/>
        <w:spacing w:after="0"/>
        <w:ind w:left="720" w:hanging="720"/>
      </w:pPr>
      <w:r w:rsidRPr="003C14D5">
        <w:t xml:space="preserve">(Leeflang, B.). (2021). "Colorado River Coding: Pre 1922 Compact Water Use." </w:t>
      </w:r>
      <w:hyperlink r:id="rId22" w:history="1">
        <w:r w:rsidRPr="003C14D5">
          <w:rPr>
            <w:rStyle w:val="Hyperlink"/>
          </w:rPr>
          <w:t>https://github.com/dzeke/ColoradoRiverCoding/tree/main/Pre1922CompactWaterUse</w:t>
        </w:r>
      </w:hyperlink>
      <w:r w:rsidRPr="003C14D5">
        <w:t>.</w:t>
      </w:r>
    </w:p>
    <w:p w14:paraId="7D53236D" w14:textId="0B72A48E" w:rsidR="003C14D5" w:rsidRPr="003C14D5" w:rsidRDefault="003C14D5" w:rsidP="003C14D5">
      <w:pPr>
        <w:pStyle w:val="EndNoteBibliography"/>
        <w:spacing w:after="0"/>
        <w:ind w:left="720" w:hanging="720"/>
      </w:pPr>
      <w:r w:rsidRPr="003C14D5">
        <w:t xml:space="preserve">MacDonnell, L. J., Getches, D. H., and Hugenberg, W. C. (1995). "THE LAW OF THE COLORADO RIVER: COPING WITH SEVERE SUSTAINED DROUGHT." </w:t>
      </w:r>
      <w:r w:rsidRPr="003C14D5">
        <w:rPr>
          <w:i/>
        </w:rPr>
        <w:t>JAWRA Journal of the American Water Resources Association</w:t>
      </w:r>
      <w:r w:rsidRPr="003C14D5">
        <w:t xml:space="preserve">, 31(5), 825-836. </w:t>
      </w:r>
      <w:hyperlink r:id="rId23" w:history="1">
        <w:r w:rsidRPr="003C14D5">
          <w:rPr>
            <w:rStyle w:val="Hyperlink"/>
          </w:rPr>
          <w:t>http://dx.doi.org/10.1111/j.1752-1688.1995.tb03404.x</w:t>
        </w:r>
      </w:hyperlink>
      <w:r w:rsidRPr="003C14D5">
        <w:t>.</w:t>
      </w:r>
    </w:p>
    <w:p w14:paraId="3791C671" w14:textId="16F69F7E" w:rsidR="003C14D5" w:rsidRPr="003C14D5" w:rsidRDefault="003C14D5" w:rsidP="003C14D5">
      <w:pPr>
        <w:pStyle w:val="EndNoteBibliography"/>
        <w:spacing w:after="0"/>
        <w:ind w:left="720" w:hanging="720"/>
      </w:pPr>
      <w:r w:rsidRPr="003C14D5">
        <w:t xml:space="preserve">Madani, K., Pierce, T. W., and Mirchi, A. (2017). "Serious games on environmental management." </w:t>
      </w:r>
      <w:r w:rsidRPr="003C14D5">
        <w:rPr>
          <w:i/>
        </w:rPr>
        <w:t>Sustainable Cities and Society</w:t>
      </w:r>
      <w:r w:rsidRPr="003C14D5">
        <w:t xml:space="preserve">, 29, 1-11. </w:t>
      </w:r>
      <w:hyperlink r:id="rId24" w:history="1">
        <w:r w:rsidRPr="003C14D5">
          <w:rPr>
            <w:rStyle w:val="Hyperlink"/>
          </w:rPr>
          <w:t>http://www.sciencedirect.com/science/article/pii/S2210670716301834</w:t>
        </w:r>
      </w:hyperlink>
      <w:r w:rsidRPr="003C14D5">
        <w:t>.</w:t>
      </w:r>
    </w:p>
    <w:p w14:paraId="6CCD7FC3" w14:textId="7ACEB46E" w:rsidR="003C14D5" w:rsidRPr="003C14D5" w:rsidRDefault="003C14D5" w:rsidP="003C14D5">
      <w:pPr>
        <w:pStyle w:val="EndNoteBibliography"/>
        <w:spacing w:after="0"/>
        <w:ind w:left="720" w:hanging="720"/>
      </w:pPr>
      <w:r w:rsidRPr="003C14D5">
        <w:lastRenderedPageBreak/>
        <w:t xml:space="preserve">Meko, D., Bigio, E., and Woodhouse, C. A. (2017). "Colorado River at Lees Ferry, CO River (Updated Skill)." </w:t>
      </w:r>
      <w:r w:rsidRPr="003C14D5">
        <w:rPr>
          <w:i/>
        </w:rPr>
        <w:t>Treeflow</w:t>
      </w:r>
      <w:r w:rsidRPr="003C14D5">
        <w:t xml:space="preserve">. </w:t>
      </w:r>
      <w:hyperlink r:id="rId25" w:anchor="field-ms-calibration-validation" w:history="1">
        <w:r w:rsidRPr="003C14D5">
          <w:rPr>
            <w:rStyle w:val="Hyperlink"/>
          </w:rPr>
          <w:t>https://www.treeflow.info/content/upper-colorado#field-ms-calibration-validation</w:t>
        </w:r>
      </w:hyperlink>
      <w:r w:rsidRPr="003C14D5">
        <w:t>.</w:t>
      </w:r>
    </w:p>
    <w:p w14:paraId="3BCCA045" w14:textId="4EE9E5F9" w:rsidR="003C14D5" w:rsidRPr="003C14D5" w:rsidRDefault="003C14D5" w:rsidP="003C14D5">
      <w:pPr>
        <w:pStyle w:val="EndNoteBibliography"/>
        <w:spacing w:after="0"/>
        <w:ind w:left="720" w:hanging="720"/>
      </w:pPr>
      <w:r w:rsidRPr="003C14D5">
        <w:t xml:space="preserve">Michaud, W. R. (2013). "Evaluating the Outcomes of Collaborative Modeling for Decision Support." </w:t>
      </w:r>
      <w:r w:rsidRPr="003C14D5">
        <w:rPr>
          <w:i/>
        </w:rPr>
        <w:t>Journal of the American Water Resources Association</w:t>
      </w:r>
      <w:r w:rsidRPr="003C14D5">
        <w:t xml:space="preserve">, 49(3), 693-699. </w:t>
      </w:r>
      <w:hyperlink r:id="rId26" w:history="1">
        <w:r w:rsidRPr="003C14D5">
          <w:rPr>
            <w:rStyle w:val="Hyperlink"/>
          </w:rPr>
          <w:t>http://dx.doi.org/10.1111/jawr.12066</w:t>
        </w:r>
      </w:hyperlink>
      <w:r w:rsidRPr="003C14D5">
        <w:t>.</w:t>
      </w:r>
    </w:p>
    <w:p w14:paraId="481B763F" w14:textId="5CA48DC7" w:rsidR="003C14D5" w:rsidRPr="003C14D5" w:rsidRDefault="003C14D5" w:rsidP="003C14D5">
      <w:pPr>
        <w:pStyle w:val="EndNoteBibliography"/>
        <w:spacing w:after="0"/>
        <w:ind w:left="720" w:hanging="720"/>
      </w:pPr>
      <w:r w:rsidRPr="003C14D5">
        <w:t xml:space="preserve">Prairie, J. (2020). "Colorado River Basin Natural Flow and Salt Data." U.S. Bureau of Reclamation. </w:t>
      </w:r>
      <w:hyperlink r:id="rId27" w:history="1">
        <w:r w:rsidRPr="003C14D5">
          <w:rPr>
            <w:rStyle w:val="Hyperlink"/>
          </w:rPr>
          <w:t>https://www.usbr.gov/lc/region/g4000/NaturalFlow/current.html</w:t>
        </w:r>
      </w:hyperlink>
      <w:r w:rsidRPr="003C14D5">
        <w:t>.</w:t>
      </w:r>
    </w:p>
    <w:p w14:paraId="02B6B39D" w14:textId="0F8B35C8" w:rsidR="003C14D5" w:rsidRPr="003C14D5" w:rsidRDefault="003C14D5" w:rsidP="003C14D5">
      <w:pPr>
        <w:pStyle w:val="EndNoteBibliography"/>
        <w:spacing w:after="0"/>
        <w:ind w:left="720" w:hanging="720"/>
      </w:pPr>
      <w:r w:rsidRPr="003C14D5">
        <w:t xml:space="preserve">Rosenberg, D. E. (2020). "How does Lake Powell water storage influence release temperatures and Grand Canyon fishes?", Utah State University. </w:t>
      </w:r>
      <w:hyperlink r:id="rId28" w:history="1">
        <w:r w:rsidRPr="003C14D5">
          <w:rPr>
            <w:rStyle w:val="Hyperlink"/>
          </w:rPr>
          <w:t>https://doi.org/10.5281/zenodo.4345405</w:t>
        </w:r>
      </w:hyperlink>
      <w:r w:rsidRPr="003C14D5">
        <w:t>.</w:t>
      </w:r>
    </w:p>
    <w:p w14:paraId="47E86321" w14:textId="3FD526B6" w:rsidR="003C14D5" w:rsidRPr="003C14D5" w:rsidRDefault="003C14D5" w:rsidP="003C14D5">
      <w:pPr>
        <w:pStyle w:val="EndNoteBibliography"/>
        <w:spacing w:after="0"/>
        <w:ind w:left="720" w:hanging="720"/>
      </w:pPr>
      <w:r w:rsidRPr="003C14D5">
        <w:t xml:space="preserve">Rosenberg, D. E. (2021a). "Adapt Lake Mead releases to inflow to give managers more flexibility to slow reservoir draw down." Utah State University, Logan, Utah. </w:t>
      </w:r>
      <w:hyperlink r:id="rId29" w:history="1">
        <w:r w:rsidRPr="003C14D5">
          <w:rPr>
            <w:rStyle w:val="Hyperlink"/>
          </w:rPr>
          <w:t>https://digitalcommons.usu.edu/water_pubs/170/</w:t>
        </w:r>
      </w:hyperlink>
      <w:r w:rsidRPr="003C14D5">
        <w:t>.</w:t>
      </w:r>
    </w:p>
    <w:p w14:paraId="52041178" w14:textId="0E76D480" w:rsidR="003C14D5" w:rsidRPr="003C14D5" w:rsidRDefault="003C14D5" w:rsidP="003C14D5">
      <w:pPr>
        <w:pStyle w:val="EndNoteBibliography"/>
        <w:spacing w:after="0"/>
        <w:ind w:left="720" w:hanging="720"/>
      </w:pPr>
      <w:r w:rsidRPr="003C14D5">
        <w:t xml:space="preserve">Rosenberg, D. E. (2021b). "Colorado River Coding: Flex accounting to encourage more water conservation in a combined Lake Powell-Lake Mead system." Utah State University. </w:t>
      </w:r>
      <w:hyperlink r:id="rId30" w:history="1">
        <w:r w:rsidRPr="003C14D5">
          <w:rPr>
            <w:rStyle w:val="Hyperlink"/>
          </w:rPr>
          <w:t>https://github.com/dzeke/ColoradoRiverCoding/tree/main/ModelMusings</w:t>
        </w:r>
      </w:hyperlink>
      <w:r w:rsidRPr="003C14D5">
        <w:t>.</w:t>
      </w:r>
    </w:p>
    <w:p w14:paraId="4D164876" w14:textId="55E115BF" w:rsidR="003C14D5" w:rsidRPr="003C14D5" w:rsidRDefault="003C14D5" w:rsidP="003C14D5">
      <w:pPr>
        <w:pStyle w:val="EndNoteBibliography"/>
        <w:spacing w:after="0"/>
        <w:ind w:left="720" w:hanging="720"/>
      </w:pPr>
      <w:r w:rsidRPr="003C14D5">
        <w:t xml:space="preserve">Rosenberg, D. E. (2021c). "Colorado River Coding: Grand Canyon Intervening Flow." GrandCanyonInterveningFlow folder. </w:t>
      </w:r>
      <w:hyperlink r:id="rId31" w:history="1">
        <w:r w:rsidRPr="003C14D5">
          <w:rPr>
            <w:rStyle w:val="Hyperlink"/>
          </w:rPr>
          <w:t>https://doi.org/10.5281/zenodo.5522835</w:t>
        </w:r>
      </w:hyperlink>
      <w:r w:rsidRPr="003C14D5">
        <w:t>.</w:t>
      </w:r>
    </w:p>
    <w:p w14:paraId="30FFFB57" w14:textId="74511F14" w:rsidR="003C14D5" w:rsidRPr="003C14D5" w:rsidRDefault="003C14D5" w:rsidP="003C14D5">
      <w:pPr>
        <w:pStyle w:val="EndNoteBibliography"/>
        <w:spacing w:after="0"/>
        <w:ind w:left="720" w:hanging="720"/>
      </w:pPr>
      <w:r w:rsidRPr="003C14D5">
        <w:t xml:space="preserve">Rosenberg, D. E. (2021d). "Colorado River Coding: Intentionally Created Surplus for Lake Mead: Current Accounts and Next Steps." ICS folder. </w:t>
      </w:r>
      <w:hyperlink r:id="rId32" w:history="1">
        <w:r w:rsidRPr="003C14D5">
          <w:rPr>
            <w:rStyle w:val="Hyperlink"/>
          </w:rPr>
          <w:t>https://doi.org/10.5281/zenodo.5522835</w:t>
        </w:r>
      </w:hyperlink>
      <w:r w:rsidRPr="003C14D5">
        <w:t>.</w:t>
      </w:r>
    </w:p>
    <w:p w14:paraId="25E98190" w14:textId="5ABF83B4" w:rsidR="003C14D5" w:rsidRPr="003C14D5" w:rsidRDefault="003C14D5" w:rsidP="003C14D5">
      <w:pPr>
        <w:pStyle w:val="EndNoteBibliography"/>
        <w:spacing w:after="0"/>
        <w:ind w:left="720" w:hanging="720"/>
      </w:pPr>
      <w:r w:rsidRPr="003C14D5">
        <w:t xml:space="preserve">Rosenberg, D. E. (2021e). "Colorado River Coding: Pilot flex accounting to encourage more water conservation in a combined Lake Powell-Lake Mead system." ModelMusings folder. </w:t>
      </w:r>
      <w:hyperlink r:id="rId33" w:history="1">
        <w:r w:rsidRPr="003C14D5">
          <w:rPr>
            <w:rStyle w:val="Hyperlink"/>
          </w:rPr>
          <w:t>https://doi.org/10.5281/zenodo.5522835</w:t>
        </w:r>
      </w:hyperlink>
      <w:r w:rsidRPr="003C14D5">
        <w:t>.</w:t>
      </w:r>
    </w:p>
    <w:p w14:paraId="3B89D0AD" w14:textId="5AAEA170" w:rsidR="003C14D5" w:rsidRPr="003C14D5" w:rsidRDefault="003C14D5" w:rsidP="003C14D5">
      <w:pPr>
        <w:pStyle w:val="EndNoteBibliography"/>
        <w:spacing w:after="0"/>
        <w:ind w:left="720" w:hanging="720"/>
      </w:pPr>
      <w:r w:rsidRPr="003C14D5">
        <w:t xml:space="preserve">Salehabadi, H., Tarboton, D., Kuhn, E., Udall, B., Wheeler, K., E.Rosenberg, D., Goeking, S., and Schmidt, J. C. (2020). "Stream flow and Losses of the Colorado River in the Southern Colorado Plateau." Center for Colorado River Studies, Utah State University, Logan, Utah. </w:t>
      </w:r>
      <w:hyperlink r:id="rId34" w:history="1">
        <w:r w:rsidRPr="003C14D5">
          <w:rPr>
            <w:rStyle w:val="Hyperlink"/>
          </w:rPr>
          <w:t>https://qcnr.usu.edu/coloradoriver/files/WhitePaper4.pdf</w:t>
        </w:r>
      </w:hyperlink>
      <w:r w:rsidRPr="003C14D5">
        <w:t>.</w:t>
      </w:r>
    </w:p>
    <w:p w14:paraId="591CF127" w14:textId="0E687BC4" w:rsidR="003C14D5" w:rsidRPr="003C14D5" w:rsidRDefault="003C14D5" w:rsidP="003C14D5">
      <w:pPr>
        <w:pStyle w:val="EndNoteBibliography"/>
        <w:spacing w:after="0"/>
        <w:ind w:left="720" w:hanging="720"/>
      </w:pPr>
      <w:r w:rsidRPr="003C14D5">
        <w:t xml:space="preserve">Schmidt, J. C., Kraft, M., Tuzlak, D., and Walker, A. (2016). "Fill Mead First: a technical assessment." Utah State University, Logan, Utah. </w:t>
      </w:r>
      <w:hyperlink r:id="rId35" w:history="1">
        <w:r w:rsidRPr="003C14D5">
          <w:rPr>
            <w:rStyle w:val="Hyperlink"/>
          </w:rPr>
          <w:t>https://qcnr.usu.edu/wats/colorado_river_studies/files/documents/Fill_Mead_First_Analysis.pdf</w:t>
        </w:r>
      </w:hyperlink>
      <w:r w:rsidRPr="003C14D5">
        <w:t>.</w:t>
      </w:r>
    </w:p>
    <w:p w14:paraId="22F9F401" w14:textId="46BD7965" w:rsidR="003C14D5" w:rsidRPr="003C14D5" w:rsidRDefault="003C14D5" w:rsidP="003C14D5">
      <w:pPr>
        <w:pStyle w:val="EndNoteBibliography"/>
        <w:spacing w:after="0"/>
        <w:ind w:left="720" w:hanging="720"/>
      </w:pPr>
      <w:r w:rsidRPr="003C14D5">
        <w:t xml:space="preserve">Schulze, J., Martin, R., Finger, A., Henzen, C., Lindner, M., Pietzsch, K., Werntze, A., Zander, U., and Seppelt, R. (2015). "Design, implementation and test of a serious online game for exploring complex relationships of sustainable land management and human well-being." </w:t>
      </w:r>
      <w:r w:rsidRPr="003C14D5">
        <w:rPr>
          <w:i/>
        </w:rPr>
        <w:t>Environmental Modelling &amp; Software</w:t>
      </w:r>
      <w:r w:rsidRPr="003C14D5">
        <w:t xml:space="preserve">, 65(0), 58-66. </w:t>
      </w:r>
      <w:hyperlink r:id="rId36" w:history="1">
        <w:r w:rsidRPr="003C14D5">
          <w:rPr>
            <w:rStyle w:val="Hyperlink"/>
          </w:rPr>
          <w:t>http://www.sciencedirect.com/science/article/pii/S1364815214003557</w:t>
        </w:r>
      </w:hyperlink>
      <w:r w:rsidRPr="003C14D5">
        <w:t>.</w:t>
      </w:r>
    </w:p>
    <w:p w14:paraId="12030D70" w14:textId="0D315A26" w:rsidR="003C14D5" w:rsidRPr="003C14D5" w:rsidRDefault="003C14D5" w:rsidP="003C14D5">
      <w:pPr>
        <w:pStyle w:val="EndNoteBibliography"/>
        <w:spacing w:after="0"/>
        <w:ind w:left="720" w:hanging="720"/>
      </w:pPr>
      <w:r w:rsidRPr="003C14D5">
        <w:t xml:space="preserve">Seibert, J., and Vis, M. J. P. (2012). "Irrigania – a web-based game about sharing water resources." </w:t>
      </w:r>
      <w:r w:rsidRPr="003C14D5">
        <w:rPr>
          <w:i/>
        </w:rPr>
        <w:t>Hydrol. Earth Syst. Sci.</w:t>
      </w:r>
      <w:r w:rsidRPr="003C14D5">
        <w:t xml:space="preserve">, 16(8), 2523-2530. </w:t>
      </w:r>
      <w:hyperlink r:id="rId37" w:history="1">
        <w:r w:rsidRPr="003C14D5">
          <w:rPr>
            <w:rStyle w:val="Hyperlink"/>
          </w:rPr>
          <w:t>http://www.hydrol-earth-syst-sci.net/16/2523/2012/</w:t>
        </w:r>
      </w:hyperlink>
      <w:r w:rsidRPr="003C14D5">
        <w:t>.</w:t>
      </w:r>
    </w:p>
    <w:p w14:paraId="64FEE678" w14:textId="0661E00A" w:rsidR="003C14D5" w:rsidRPr="003C14D5" w:rsidRDefault="003C14D5" w:rsidP="003C14D5">
      <w:pPr>
        <w:pStyle w:val="EndNoteBibliography"/>
        <w:spacing w:after="0"/>
        <w:ind w:left="720" w:hanging="720"/>
      </w:pPr>
      <w:r w:rsidRPr="003C14D5">
        <w:t xml:space="preserve">Ten Tribes Partnership. (2018). "Colorado River Basin  Ten Tribes Partnership Tribal Water Study." U.S. Department of the Interior, Bureau of Reclamation, Ten Tribes Partnership. </w:t>
      </w:r>
      <w:hyperlink r:id="rId38" w:history="1">
        <w:r w:rsidRPr="003C14D5">
          <w:rPr>
            <w:rStyle w:val="Hyperlink"/>
          </w:rPr>
          <w:t>https://www.usbr.gov/lc/region/programs/crbstudy/tws/finalreport.html</w:t>
        </w:r>
      </w:hyperlink>
      <w:r w:rsidRPr="003C14D5">
        <w:t>.</w:t>
      </w:r>
    </w:p>
    <w:p w14:paraId="23B37363" w14:textId="19242EBC" w:rsidR="003C14D5" w:rsidRPr="003C14D5" w:rsidRDefault="003C14D5" w:rsidP="003C14D5">
      <w:pPr>
        <w:pStyle w:val="EndNoteBibliography"/>
        <w:spacing w:after="0"/>
        <w:ind w:left="720" w:hanging="720"/>
      </w:pPr>
      <w:r w:rsidRPr="003C14D5">
        <w:t xml:space="preserve">U.S. Bureau of Reclamation, and National Park Service. (2016). "Glen Canyon Dam Long-Term Experimental and Management Plan Final Environmental Impact Statement." </w:t>
      </w:r>
      <w:hyperlink r:id="rId39" w:history="1">
        <w:r w:rsidRPr="003C14D5">
          <w:rPr>
            <w:rStyle w:val="Hyperlink"/>
          </w:rPr>
          <w:t>http://ltempeis.anl.gov/documents/final-eis/</w:t>
        </w:r>
      </w:hyperlink>
      <w:r w:rsidRPr="003C14D5">
        <w:t>.</w:t>
      </w:r>
    </w:p>
    <w:p w14:paraId="20CCE5FD" w14:textId="376DF18E" w:rsidR="003C14D5" w:rsidRPr="003C14D5" w:rsidRDefault="003C14D5" w:rsidP="003C14D5">
      <w:pPr>
        <w:pStyle w:val="EndNoteBibliography"/>
        <w:spacing w:after="0"/>
        <w:ind w:left="720" w:hanging="720"/>
      </w:pPr>
      <w:r w:rsidRPr="003C14D5">
        <w:t xml:space="preserve">USBR. (2007). "Record of Decision: Colorado River Interim Guidelines for Lower Basin Shortages and Coordinated Operations for Lakes Powell and Mead." U.S. Bureau of Reclamation. </w:t>
      </w:r>
      <w:hyperlink r:id="rId40" w:history="1">
        <w:r w:rsidRPr="003C14D5">
          <w:rPr>
            <w:rStyle w:val="Hyperlink"/>
          </w:rPr>
          <w:t>https://www.usbr.gov/lc/region/programs/strategies/RecordofDecision.pdf</w:t>
        </w:r>
      </w:hyperlink>
      <w:r w:rsidRPr="003C14D5">
        <w:t>.</w:t>
      </w:r>
    </w:p>
    <w:p w14:paraId="36880B86" w14:textId="33B0EFB1" w:rsidR="003C14D5" w:rsidRPr="003C14D5" w:rsidRDefault="003C14D5" w:rsidP="003C14D5">
      <w:pPr>
        <w:pStyle w:val="EndNoteBibliography"/>
        <w:spacing w:after="0"/>
        <w:ind w:left="720" w:hanging="720"/>
      </w:pPr>
      <w:r w:rsidRPr="003C14D5">
        <w:lastRenderedPageBreak/>
        <w:t xml:space="preserve">USBR. (2008). "Law of the River." Bureau of Reclamation. </w:t>
      </w:r>
      <w:hyperlink r:id="rId41" w:history="1">
        <w:r w:rsidRPr="003C14D5">
          <w:rPr>
            <w:rStyle w:val="Hyperlink"/>
          </w:rPr>
          <w:t>https://www.usbr.gov/lc/region/g1000/lawofrvr.html</w:t>
        </w:r>
      </w:hyperlink>
      <w:r w:rsidRPr="003C14D5">
        <w:t>. [Accessed on: Dec. 8, 2021].</w:t>
      </w:r>
    </w:p>
    <w:p w14:paraId="30DE4135" w14:textId="46EC5AEB" w:rsidR="003C14D5" w:rsidRPr="003C14D5" w:rsidRDefault="003C14D5" w:rsidP="003C14D5">
      <w:pPr>
        <w:pStyle w:val="EndNoteBibliography"/>
        <w:spacing w:after="0"/>
        <w:ind w:left="720" w:hanging="720"/>
      </w:pPr>
      <w:r w:rsidRPr="003C14D5">
        <w:t xml:space="preserve">USBR. (2019). "Agreement Concerning Colorado River Drought Contingency Management and Operations." U.S. Bureau of Reclamation, Washington, DC. </w:t>
      </w:r>
      <w:hyperlink r:id="rId42" w:history="1">
        <w:r w:rsidRPr="003C14D5">
          <w:rPr>
            <w:rStyle w:val="Hyperlink"/>
          </w:rPr>
          <w:t>https://www.usbr.gov/dcp/finaldocs.html</w:t>
        </w:r>
      </w:hyperlink>
      <w:r w:rsidRPr="003C14D5">
        <w:t>.</w:t>
      </w:r>
    </w:p>
    <w:p w14:paraId="66D42048" w14:textId="522A323B" w:rsidR="003C14D5" w:rsidRPr="003C14D5" w:rsidRDefault="003C14D5" w:rsidP="003C14D5">
      <w:pPr>
        <w:pStyle w:val="EndNoteBibliography"/>
        <w:spacing w:after="0"/>
        <w:ind w:left="720" w:hanging="720"/>
      </w:pPr>
      <w:r w:rsidRPr="003C14D5">
        <w:t xml:space="preserve">USBR. (2020). "Review of the Colorado River Interim Guidelines for Lower Basin Shortages and Coordinated Operations for Lake Powell and Lake Mead." U.S. Bureau of Reclamation, U.S. Department of Interior. </w:t>
      </w:r>
      <w:hyperlink r:id="rId43" w:history="1">
        <w:r w:rsidRPr="003C14D5">
          <w:rPr>
            <w:rStyle w:val="Hyperlink"/>
          </w:rPr>
          <w:t>https://www.usbr.gov/ColoradoRiverBasin/documents/7.D.Review_FinalReport_12-18-2020.pdf</w:t>
        </w:r>
      </w:hyperlink>
      <w:r w:rsidRPr="003C14D5">
        <w:t>.</w:t>
      </w:r>
    </w:p>
    <w:p w14:paraId="2F3F0741" w14:textId="475C0014" w:rsidR="003C14D5" w:rsidRPr="003C14D5" w:rsidRDefault="003C14D5" w:rsidP="003C14D5">
      <w:pPr>
        <w:pStyle w:val="EndNoteBibliography"/>
        <w:spacing w:after="0"/>
        <w:ind w:left="720" w:hanging="720"/>
      </w:pPr>
      <w:r w:rsidRPr="003C14D5">
        <w:t xml:space="preserve">USBR. (2021). "Boulder Canyon Operations Office - Program and Activities: Water Accounting Reports." U.S. Bureau of Reclamation. </w:t>
      </w:r>
      <w:hyperlink r:id="rId44" w:history="1">
        <w:r w:rsidRPr="003C14D5">
          <w:rPr>
            <w:rStyle w:val="Hyperlink"/>
          </w:rPr>
          <w:t>https://www.usbr.gov/lc/region/g4000/wtracct.html</w:t>
        </w:r>
      </w:hyperlink>
      <w:r w:rsidRPr="003C14D5">
        <w:t>.</w:t>
      </w:r>
    </w:p>
    <w:p w14:paraId="33BAE584" w14:textId="3600220E" w:rsidR="003C14D5" w:rsidRPr="003C14D5" w:rsidRDefault="003C14D5" w:rsidP="003C14D5">
      <w:pPr>
        <w:pStyle w:val="EndNoteBibliography"/>
        <w:spacing w:after="0"/>
        <w:ind w:left="720" w:hanging="720"/>
      </w:pPr>
      <w:r w:rsidRPr="003C14D5">
        <w:t xml:space="preserve">Van den Belt, M. (2004). </w:t>
      </w:r>
      <w:r w:rsidRPr="003C14D5">
        <w:rPr>
          <w:i/>
        </w:rPr>
        <w:t>Mediated modeling: A systems dynamics approach to environmental consensus building</w:t>
      </w:r>
      <w:r w:rsidRPr="003C14D5">
        <w:t xml:space="preserve">, Island Press, Washington. </w:t>
      </w:r>
      <w:hyperlink r:id="rId45" w:history="1">
        <w:r w:rsidRPr="003C14D5">
          <w:rPr>
            <w:rStyle w:val="Hyperlink"/>
          </w:rPr>
          <w:t>https://islandpress.org/books/mediated-modeling</w:t>
        </w:r>
      </w:hyperlink>
      <w:r w:rsidRPr="003C14D5">
        <w:t>.</w:t>
      </w:r>
    </w:p>
    <w:p w14:paraId="04C81606" w14:textId="7CFF9D8B" w:rsidR="003C14D5" w:rsidRPr="003C14D5" w:rsidRDefault="003C14D5" w:rsidP="003C14D5">
      <w:pPr>
        <w:pStyle w:val="EndNoteBibliography"/>
        <w:spacing w:after="0"/>
        <w:ind w:left="720" w:hanging="720"/>
      </w:pPr>
      <w:r w:rsidRPr="003C14D5">
        <w:t xml:space="preserve">Voinov, A., Kolagani, N., McCall, M. K., Glynn, P. D., Kragt, M. E., Ostermann, F. O., Pierce, S. A., and Ramu, P. (2016). "Modelling with stakeholders – Next generation." </w:t>
      </w:r>
      <w:r w:rsidRPr="003C14D5">
        <w:rPr>
          <w:i/>
        </w:rPr>
        <w:t>Environmental Modelling &amp; Software</w:t>
      </w:r>
      <w:r w:rsidRPr="003C14D5">
        <w:t xml:space="preserve">, 77, 196-220. </w:t>
      </w:r>
      <w:hyperlink r:id="rId46" w:history="1">
        <w:r w:rsidRPr="003C14D5">
          <w:rPr>
            <w:rStyle w:val="Hyperlink"/>
          </w:rPr>
          <w:t>http://www.sciencedirect.com/science/article/pii/S1364815215301055</w:t>
        </w:r>
      </w:hyperlink>
      <w:r w:rsidRPr="003C14D5">
        <w:t>.</w:t>
      </w:r>
    </w:p>
    <w:p w14:paraId="26BFE692" w14:textId="34A84FED" w:rsidR="003C14D5" w:rsidRPr="003C14D5" w:rsidRDefault="003C14D5" w:rsidP="003C14D5">
      <w:pPr>
        <w:pStyle w:val="EndNoteBibliography"/>
        <w:spacing w:after="0"/>
        <w:ind w:left="720" w:hanging="720"/>
      </w:pPr>
      <w:r w:rsidRPr="003C14D5">
        <w:t xml:space="preserve">Wang, J., and Schmidt, J. C. (2020). "Stream flow and Losses of the Colorado River in the Southern Colorado Plateau." Center for Colorado River Studies, Utah State University, Logan, Utah. </w:t>
      </w:r>
      <w:hyperlink r:id="rId47" w:history="1">
        <w:r w:rsidRPr="003C14D5">
          <w:rPr>
            <w:rStyle w:val="Hyperlink"/>
          </w:rPr>
          <w:t>https://qcnr.usu.edu/coloradoriver/files/WhitePaper5.pdf</w:t>
        </w:r>
      </w:hyperlink>
      <w:r w:rsidRPr="003C14D5">
        <w:t>.</w:t>
      </w:r>
    </w:p>
    <w:p w14:paraId="7A34F59D" w14:textId="5867070E" w:rsidR="003C14D5" w:rsidRPr="003C14D5" w:rsidRDefault="003C14D5" w:rsidP="003C14D5">
      <w:pPr>
        <w:pStyle w:val="EndNoteBibliography"/>
        <w:spacing w:after="0"/>
        <w:ind w:left="720" w:hanging="720"/>
      </w:pPr>
      <w:r w:rsidRPr="003C14D5">
        <w:t xml:space="preserve">Wheeler, K., Kuhn, E., Bruckerhoff, L., Udall, B., Wang, J., Gilbert, L., Goeking, S., Kasprak, A., Mihalevich, B., Neilson, B., Salehabadi, H., and Schmidt, J. C. (2021). "Alternative Management Paradigms for the Future of the Colorado and Green Rivers." Center for Colorado River Studies, Utah State University, Logan, Utah. </w:t>
      </w:r>
      <w:hyperlink r:id="rId48" w:history="1">
        <w:r w:rsidRPr="003C14D5">
          <w:rPr>
            <w:rStyle w:val="Hyperlink"/>
          </w:rPr>
          <w:t>https://qcnr.usu.edu/coloradoriver/files/WhitePaper_6.pdf</w:t>
        </w:r>
      </w:hyperlink>
      <w:r w:rsidRPr="003C14D5">
        <w:t>.</w:t>
      </w:r>
    </w:p>
    <w:p w14:paraId="56BFD5AD" w14:textId="1A5CC03A" w:rsidR="003C14D5" w:rsidRPr="003C14D5" w:rsidRDefault="003C14D5" w:rsidP="003C14D5">
      <w:pPr>
        <w:pStyle w:val="EndNoteBibliography"/>
        <w:spacing w:after="0"/>
        <w:ind w:left="720" w:hanging="720"/>
      </w:pPr>
      <w:r w:rsidRPr="003C14D5">
        <w:t xml:space="preserve">Wheeler, K. G., Robinson, C. J., and Bark, R. H. (2018). "Modelling to bridge many boundaries: the Colorado and Murray-Darling River basins." </w:t>
      </w:r>
      <w:r w:rsidRPr="003C14D5">
        <w:rPr>
          <w:i/>
        </w:rPr>
        <w:t>Regional Environmental Change</w:t>
      </w:r>
      <w:r w:rsidRPr="003C14D5">
        <w:t xml:space="preserve">, 18(6), 1607-1619. </w:t>
      </w:r>
      <w:hyperlink r:id="rId49" w:history="1">
        <w:r w:rsidRPr="003C14D5">
          <w:rPr>
            <w:rStyle w:val="Hyperlink"/>
          </w:rPr>
          <w:t>https://doi.org/10.1007/s10113-018-1304-z</w:t>
        </w:r>
      </w:hyperlink>
      <w:r w:rsidRPr="003C14D5">
        <w:t>.</w:t>
      </w:r>
    </w:p>
    <w:p w14:paraId="394B41EB" w14:textId="06AFB2E1" w:rsidR="003C14D5" w:rsidRPr="003C14D5" w:rsidRDefault="003C14D5" w:rsidP="003C14D5">
      <w:pPr>
        <w:pStyle w:val="EndNoteBibliography"/>
        <w:spacing w:after="0"/>
        <w:ind w:left="720" w:hanging="720"/>
      </w:pPr>
      <w:r w:rsidRPr="003C14D5">
        <w:t xml:space="preserve">Wheeler, K. G., Schmidt, J. C., and Rosenberg, D. E. (2019). "Water Resource Modelling of the Colorado River – Present and Future Strategies." Center for Colorado River Studies, Utah State University, Logan, Utah. </w:t>
      </w:r>
      <w:hyperlink r:id="rId50" w:history="1">
        <w:r w:rsidRPr="003C14D5">
          <w:rPr>
            <w:rStyle w:val="Hyperlink"/>
          </w:rPr>
          <w:t>https://qcnr.usu.edu/coloradoriver/files/WhitePaper2.pdf</w:t>
        </w:r>
      </w:hyperlink>
      <w:r w:rsidRPr="003C14D5">
        <w:t>.</w:t>
      </w:r>
    </w:p>
    <w:p w14:paraId="5A07C96F" w14:textId="0ADCB072" w:rsidR="003C14D5" w:rsidRPr="003C14D5" w:rsidRDefault="003C14D5" w:rsidP="003C14D5">
      <w:pPr>
        <w:pStyle w:val="EndNoteBibliography"/>
        <w:ind w:left="720" w:hanging="720"/>
      </w:pPr>
      <w:r w:rsidRPr="003C14D5">
        <w:t xml:space="preserve">Zagona, E. A., Fulp, T. J., Shane, R., Magee, T., and Goranflo, H. M. (2001). "Riverware: A Generalized Tool for Complex Reservoir System Modeling." </w:t>
      </w:r>
      <w:r w:rsidRPr="003C14D5">
        <w:rPr>
          <w:i/>
        </w:rPr>
        <w:t>JAWRA Journal of the American Water Resources Association</w:t>
      </w:r>
      <w:r w:rsidRPr="003C14D5">
        <w:t xml:space="preserve">, 37(4), 913-929. </w:t>
      </w:r>
      <w:hyperlink r:id="rId51" w:history="1">
        <w:r w:rsidRPr="003C14D5">
          <w:rPr>
            <w:rStyle w:val="Hyperlink"/>
          </w:rPr>
          <w:t>https://onlinelibrary.wiley.com/doi/abs/10.1111/j.1752-1688.2001.tb05522.x</w:t>
        </w:r>
      </w:hyperlink>
      <w:r w:rsidRPr="003C14D5">
        <w:t>.</w:t>
      </w:r>
    </w:p>
    <w:p w14:paraId="1CB33AC9" w14:textId="25A8DBDF" w:rsidR="0028676C" w:rsidRPr="0028676C" w:rsidRDefault="00FF5602" w:rsidP="003C14D5">
      <w:pPr>
        <w:pStyle w:val="EndNoteBibliography"/>
      </w:pPr>
      <w:r w:rsidRPr="00436FB2">
        <w:fldChar w:fldCharType="end"/>
      </w:r>
    </w:p>
    <w:sectPr w:rsidR="0028676C" w:rsidRPr="0028676C" w:rsidSect="005D2D5C">
      <w:headerReference w:type="default" r:id="rId52"/>
      <w:footerReference w:type="default" r:id="rId53"/>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734FE7" w14:textId="77777777" w:rsidR="00855E66" w:rsidRDefault="00855E66" w:rsidP="00B274BA">
      <w:r>
        <w:separator/>
      </w:r>
    </w:p>
  </w:endnote>
  <w:endnote w:type="continuationSeparator" w:id="0">
    <w:p w14:paraId="574CAADC" w14:textId="77777777" w:rsidR="00855E66" w:rsidRDefault="00855E66" w:rsidP="00B274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8286BC" w14:textId="0EA01A59" w:rsidR="007F3FBF" w:rsidRDefault="007F3FBF">
    <w:pPr>
      <w:pStyle w:val="Footer"/>
      <w:jc w:val="center"/>
    </w:pPr>
    <w:r>
      <w:t xml:space="preserve">p. </w:t>
    </w:r>
    <w:sdt>
      <w:sdtPr>
        <w:id w:val="-1395580974"/>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5296AC1D" w14:textId="77777777" w:rsidR="007F3FBF" w:rsidRDefault="007F3F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B53FC0" w14:textId="77777777" w:rsidR="00855E66" w:rsidRDefault="00855E66" w:rsidP="00B274BA">
      <w:r>
        <w:separator/>
      </w:r>
    </w:p>
  </w:footnote>
  <w:footnote w:type="continuationSeparator" w:id="0">
    <w:p w14:paraId="2FDEE15A" w14:textId="77777777" w:rsidR="00855E66" w:rsidRDefault="00855E66" w:rsidP="00B274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72DE9E" w14:textId="49CCD1E5" w:rsidR="007F3FBF" w:rsidRDefault="007F3FBF" w:rsidP="0067641C">
    <w:pPr>
      <w:pStyle w:val="Header"/>
    </w:pPr>
    <w:r>
      <w:tab/>
    </w:r>
    <w:r>
      <w:tab/>
      <w:t>DRAFT – DRAFT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E52BA3"/>
    <w:multiLevelType w:val="hybridMultilevel"/>
    <w:tmpl w:val="A9BE55D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118F5621"/>
    <w:multiLevelType w:val="hybridMultilevel"/>
    <w:tmpl w:val="85C2E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BD4692"/>
    <w:multiLevelType w:val="hybridMultilevel"/>
    <w:tmpl w:val="06649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346BDD"/>
    <w:multiLevelType w:val="hybridMultilevel"/>
    <w:tmpl w:val="914EFC48"/>
    <w:lvl w:ilvl="0" w:tplc="06A44498">
      <w:start w:val="1"/>
      <w:numFmt w:val="decimal"/>
      <w:pStyle w:val="TableTitle"/>
      <w:lvlText w:val="Table %1."/>
      <w:lvlJc w:val="left"/>
      <w:pPr>
        <w:ind w:left="171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3932359"/>
    <w:multiLevelType w:val="hybridMultilevel"/>
    <w:tmpl w:val="80D61CBE"/>
    <w:lvl w:ilvl="0" w:tplc="04090001">
      <w:start w:val="1"/>
      <w:numFmt w:val="bullet"/>
      <w:lvlText w:val=""/>
      <w:lvlJc w:val="left"/>
      <w:pPr>
        <w:ind w:left="1503" w:hanging="360"/>
      </w:pPr>
      <w:rPr>
        <w:rFonts w:ascii="Symbol" w:hAnsi="Symbol" w:hint="default"/>
      </w:rPr>
    </w:lvl>
    <w:lvl w:ilvl="1" w:tplc="04090003" w:tentative="1">
      <w:start w:val="1"/>
      <w:numFmt w:val="bullet"/>
      <w:lvlText w:val="o"/>
      <w:lvlJc w:val="left"/>
      <w:pPr>
        <w:ind w:left="2223" w:hanging="360"/>
      </w:pPr>
      <w:rPr>
        <w:rFonts w:ascii="Courier New" w:hAnsi="Courier New" w:cs="Courier New" w:hint="default"/>
      </w:rPr>
    </w:lvl>
    <w:lvl w:ilvl="2" w:tplc="04090005" w:tentative="1">
      <w:start w:val="1"/>
      <w:numFmt w:val="bullet"/>
      <w:lvlText w:val=""/>
      <w:lvlJc w:val="left"/>
      <w:pPr>
        <w:ind w:left="2943" w:hanging="360"/>
      </w:pPr>
      <w:rPr>
        <w:rFonts w:ascii="Wingdings" w:hAnsi="Wingdings" w:hint="default"/>
      </w:rPr>
    </w:lvl>
    <w:lvl w:ilvl="3" w:tplc="04090001" w:tentative="1">
      <w:start w:val="1"/>
      <w:numFmt w:val="bullet"/>
      <w:lvlText w:val=""/>
      <w:lvlJc w:val="left"/>
      <w:pPr>
        <w:ind w:left="3663" w:hanging="360"/>
      </w:pPr>
      <w:rPr>
        <w:rFonts w:ascii="Symbol" w:hAnsi="Symbol" w:hint="default"/>
      </w:rPr>
    </w:lvl>
    <w:lvl w:ilvl="4" w:tplc="04090003" w:tentative="1">
      <w:start w:val="1"/>
      <w:numFmt w:val="bullet"/>
      <w:lvlText w:val="o"/>
      <w:lvlJc w:val="left"/>
      <w:pPr>
        <w:ind w:left="4383" w:hanging="360"/>
      </w:pPr>
      <w:rPr>
        <w:rFonts w:ascii="Courier New" w:hAnsi="Courier New" w:cs="Courier New" w:hint="default"/>
      </w:rPr>
    </w:lvl>
    <w:lvl w:ilvl="5" w:tplc="04090005" w:tentative="1">
      <w:start w:val="1"/>
      <w:numFmt w:val="bullet"/>
      <w:lvlText w:val=""/>
      <w:lvlJc w:val="left"/>
      <w:pPr>
        <w:ind w:left="5103" w:hanging="360"/>
      </w:pPr>
      <w:rPr>
        <w:rFonts w:ascii="Wingdings" w:hAnsi="Wingdings" w:hint="default"/>
      </w:rPr>
    </w:lvl>
    <w:lvl w:ilvl="6" w:tplc="04090001" w:tentative="1">
      <w:start w:val="1"/>
      <w:numFmt w:val="bullet"/>
      <w:lvlText w:val=""/>
      <w:lvlJc w:val="left"/>
      <w:pPr>
        <w:ind w:left="5823" w:hanging="360"/>
      </w:pPr>
      <w:rPr>
        <w:rFonts w:ascii="Symbol" w:hAnsi="Symbol" w:hint="default"/>
      </w:rPr>
    </w:lvl>
    <w:lvl w:ilvl="7" w:tplc="04090003" w:tentative="1">
      <w:start w:val="1"/>
      <w:numFmt w:val="bullet"/>
      <w:lvlText w:val="o"/>
      <w:lvlJc w:val="left"/>
      <w:pPr>
        <w:ind w:left="6543" w:hanging="360"/>
      </w:pPr>
      <w:rPr>
        <w:rFonts w:ascii="Courier New" w:hAnsi="Courier New" w:cs="Courier New" w:hint="default"/>
      </w:rPr>
    </w:lvl>
    <w:lvl w:ilvl="8" w:tplc="04090005" w:tentative="1">
      <w:start w:val="1"/>
      <w:numFmt w:val="bullet"/>
      <w:lvlText w:val=""/>
      <w:lvlJc w:val="left"/>
      <w:pPr>
        <w:ind w:left="7263" w:hanging="360"/>
      </w:pPr>
      <w:rPr>
        <w:rFonts w:ascii="Wingdings" w:hAnsi="Wingdings" w:hint="default"/>
      </w:rPr>
    </w:lvl>
  </w:abstractNum>
  <w:abstractNum w:abstractNumId="5" w15:restartNumberingAfterBreak="0">
    <w:nsid w:val="444D0563"/>
    <w:multiLevelType w:val="hybridMultilevel"/>
    <w:tmpl w:val="AF8C397C"/>
    <w:lvl w:ilvl="0" w:tplc="D43C80AE">
      <w:start w:val="1"/>
      <w:numFmt w:val="decimal"/>
      <w:pStyle w:val="FigureTitle"/>
      <w:lvlText w:val="Figure %1."/>
      <w:lvlJc w:val="left"/>
      <w:pPr>
        <w:ind w:left="1170" w:hanging="360"/>
      </w:pPr>
      <w:rPr>
        <w:rFonts w:hint="default"/>
      </w:rPr>
    </w:lvl>
    <w:lvl w:ilvl="1" w:tplc="04090019">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6" w15:restartNumberingAfterBreak="0">
    <w:nsid w:val="539711D2"/>
    <w:multiLevelType w:val="hybridMultilevel"/>
    <w:tmpl w:val="E91ED7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40171F"/>
    <w:multiLevelType w:val="hybridMultilevel"/>
    <w:tmpl w:val="E91ED7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5E5B7B"/>
    <w:multiLevelType w:val="hybridMultilevel"/>
    <w:tmpl w:val="800001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6C447D6"/>
    <w:multiLevelType w:val="hybridMultilevel"/>
    <w:tmpl w:val="639CD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573398"/>
    <w:multiLevelType w:val="hybridMultilevel"/>
    <w:tmpl w:val="CA3AA17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DDB208C"/>
    <w:multiLevelType w:val="hybridMultilevel"/>
    <w:tmpl w:val="31422A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3"/>
  </w:num>
  <w:num w:numId="4">
    <w:abstractNumId w:val="9"/>
  </w:num>
  <w:num w:numId="5">
    <w:abstractNumId w:val="1"/>
  </w:num>
  <w:num w:numId="6">
    <w:abstractNumId w:val="0"/>
  </w:num>
  <w:num w:numId="7">
    <w:abstractNumId w:val="2"/>
  </w:num>
  <w:num w:numId="8">
    <w:abstractNumId w:val="10"/>
  </w:num>
  <w:num w:numId="9">
    <w:abstractNumId w:val="6"/>
  </w:num>
  <w:num w:numId="10">
    <w:abstractNumId w:val="11"/>
  </w:num>
  <w:num w:numId="11">
    <w:abstractNumId w:val="4"/>
  </w:num>
  <w:num w:numId="12">
    <w:abstractNumId w:va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Layout" w:val="&lt;ENLayout&gt;&lt;Style&gt;J Water Res Mgt+URL&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xt5ta9pd995dwesap0pdzzp2weaz0w9werf&quot;&gt;RosenbergEndNoteAll&lt;record-ids&gt;&lt;item&gt;674&lt;/item&gt;&lt;item&gt;690&lt;/item&gt;&lt;item&gt;694&lt;/item&gt;&lt;item&gt;1348&lt;/item&gt;&lt;item&gt;1464&lt;/item&gt;&lt;item&gt;1533&lt;/item&gt;&lt;item&gt;1677&lt;/item&gt;&lt;item&gt;2239&lt;/item&gt;&lt;item&gt;2258&lt;/item&gt;&lt;item&gt;2264&lt;/item&gt;&lt;item&gt;2381&lt;/item&gt;&lt;item&gt;2404&lt;/item&gt;&lt;item&gt;2471&lt;/item&gt;&lt;item&gt;2493&lt;/item&gt;&lt;item&gt;2578&lt;/item&gt;&lt;item&gt;2704&lt;/item&gt;&lt;item&gt;2736&lt;/item&gt;&lt;item&gt;2743&lt;/item&gt;&lt;item&gt;2752&lt;/item&gt;&lt;item&gt;2766&lt;/item&gt;&lt;item&gt;2772&lt;/item&gt;&lt;item&gt;2776&lt;/item&gt;&lt;item&gt;2780&lt;/item&gt;&lt;item&gt;2782&lt;/item&gt;&lt;item&gt;2783&lt;/item&gt;&lt;item&gt;2785&lt;/item&gt;&lt;item&gt;2787&lt;/item&gt;&lt;item&gt;2789&lt;/item&gt;&lt;item&gt;2796&lt;/item&gt;&lt;item&gt;2802&lt;/item&gt;&lt;item&gt;2808&lt;/item&gt;&lt;item&gt;2810&lt;/item&gt;&lt;item&gt;2813&lt;/item&gt;&lt;item&gt;2817&lt;/item&gt;&lt;item&gt;2819&lt;/item&gt;&lt;item&gt;2822&lt;/item&gt;&lt;item&gt;2825&lt;/item&gt;&lt;item&gt;2830&lt;/item&gt;&lt;item&gt;2835&lt;/item&gt;&lt;item&gt;2839&lt;/item&gt;&lt;item&gt;2840&lt;/item&gt;&lt;/record-ids&gt;&lt;/item&gt;&lt;/Libraries&gt;"/>
  </w:docVars>
  <w:rsids>
    <w:rsidRoot w:val="008C1CDE"/>
    <w:rsid w:val="0000013C"/>
    <w:rsid w:val="00004CA3"/>
    <w:rsid w:val="000069EB"/>
    <w:rsid w:val="000072AE"/>
    <w:rsid w:val="00010E79"/>
    <w:rsid w:val="00012C4E"/>
    <w:rsid w:val="0001381C"/>
    <w:rsid w:val="000158B0"/>
    <w:rsid w:val="00016F70"/>
    <w:rsid w:val="00030BC9"/>
    <w:rsid w:val="00033513"/>
    <w:rsid w:val="00033F0D"/>
    <w:rsid w:val="00037160"/>
    <w:rsid w:val="00040931"/>
    <w:rsid w:val="00046765"/>
    <w:rsid w:val="00046F85"/>
    <w:rsid w:val="000640BB"/>
    <w:rsid w:val="00066129"/>
    <w:rsid w:val="000675C7"/>
    <w:rsid w:val="0007342B"/>
    <w:rsid w:val="00073F0E"/>
    <w:rsid w:val="00077D8C"/>
    <w:rsid w:val="0008585D"/>
    <w:rsid w:val="00085EFC"/>
    <w:rsid w:val="00086F6B"/>
    <w:rsid w:val="00087BDB"/>
    <w:rsid w:val="00094D91"/>
    <w:rsid w:val="000953C2"/>
    <w:rsid w:val="000A376B"/>
    <w:rsid w:val="000B004C"/>
    <w:rsid w:val="000B15AA"/>
    <w:rsid w:val="000B30FB"/>
    <w:rsid w:val="000B5937"/>
    <w:rsid w:val="000B5B7C"/>
    <w:rsid w:val="000B786A"/>
    <w:rsid w:val="000B7F90"/>
    <w:rsid w:val="000C4792"/>
    <w:rsid w:val="000C71DC"/>
    <w:rsid w:val="000D1377"/>
    <w:rsid w:val="000D46E0"/>
    <w:rsid w:val="000D67AE"/>
    <w:rsid w:val="000D7492"/>
    <w:rsid w:val="000D7698"/>
    <w:rsid w:val="000E0784"/>
    <w:rsid w:val="000E0CB2"/>
    <w:rsid w:val="000E22AB"/>
    <w:rsid w:val="000E6172"/>
    <w:rsid w:val="000F160C"/>
    <w:rsid w:val="000F1990"/>
    <w:rsid w:val="000F34DF"/>
    <w:rsid w:val="00100677"/>
    <w:rsid w:val="00100BA3"/>
    <w:rsid w:val="0010420E"/>
    <w:rsid w:val="00104ACD"/>
    <w:rsid w:val="001059EE"/>
    <w:rsid w:val="001071B6"/>
    <w:rsid w:val="00107E26"/>
    <w:rsid w:val="0011199F"/>
    <w:rsid w:val="00113DDE"/>
    <w:rsid w:val="00120679"/>
    <w:rsid w:val="00120879"/>
    <w:rsid w:val="00120CF6"/>
    <w:rsid w:val="00126061"/>
    <w:rsid w:val="00133438"/>
    <w:rsid w:val="001340DA"/>
    <w:rsid w:val="00135212"/>
    <w:rsid w:val="0014129D"/>
    <w:rsid w:val="001420D9"/>
    <w:rsid w:val="00142CDE"/>
    <w:rsid w:val="00144D43"/>
    <w:rsid w:val="001460DD"/>
    <w:rsid w:val="00151698"/>
    <w:rsid w:val="00151D04"/>
    <w:rsid w:val="00154CA5"/>
    <w:rsid w:val="0015527E"/>
    <w:rsid w:val="00160064"/>
    <w:rsid w:val="00160A70"/>
    <w:rsid w:val="00161AD4"/>
    <w:rsid w:val="00162600"/>
    <w:rsid w:val="00166B42"/>
    <w:rsid w:val="0017120A"/>
    <w:rsid w:val="001755D3"/>
    <w:rsid w:val="001761A8"/>
    <w:rsid w:val="00184B43"/>
    <w:rsid w:val="00186DC5"/>
    <w:rsid w:val="00190830"/>
    <w:rsid w:val="00194CB0"/>
    <w:rsid w:val="001A5EEA"/>
    <w:rsid w:val="001B631B"/>
    <w:rsid w:val="001B7456"/>
    <w:rsid w:val="001D2773"/>
    <w:rsid w:val="001D31D4"/>
    <w:rsid w:val="001D3E60"/>
    <w:rsid w:val="001E1160"/>
    <w:rsid w:val="001E1FBA"/>
    <w:rsid w:val="001E6C81"/>
    <w:rsid w:val="001F0CB1"/>
    <w:rsid w:val="001F1DF3"/>
    <w:rsid w:val="00201548"/>
    <w:rsid w:val="00202BDB"/>
    <w:rsid w:val="002033DC"/>
    <w:rsid w:val="00203E10"/>
    <w:rsid w:val="00204A01"/>
    <w:rsid w:val="00207ECA"/>
    <w:rsid w:val="00212A2D"/>
    <w:rsid w:val="002141B2"/>
    <w:rsid w:val="00214CA3"/>
    <w:rsid w:val="00215DB1"/>
    <w:rsid w:val="00221AE8"/>
    <w:rsid w:val="00222F0D"/>
    <w:rsid w:val="002230D3"/>
    <w:rsid w:val="00226120"/>
    <w:rsid w:val="0022741A"/>
    <w:rsid w:val="002279B2"/>
    <w:rsid w:val="00232DB2"/>
    <w:rsid w:val="00233672"/>
    <w:rsid w:val="002351A3"/>
    <w:rsid w:val="00235E81"/>
    <w:rsid w:val="00240CF2"/>
    <w:rsid w:val="002415A2"/>
    <w:rsid w:val="00242C72"/>
    <w:rsid w:val="002462E4"/>
    <w:rsid w:val="0024643F"/>
    <w:rsid w:val="00251344"/>
    <w:rsid w:val="00251BEB"/>
    <w:rsid w:val="00255AB8"/>
    <w:rsid w:val="00256A22"/>
    <w:rsid w:val="00256E95"/>
    <w:rsid w:val="00260433"/>
    <w:rsid w:val="00273BE0"/>
    <w:rsid w:val="00283805"/>
    <w:rsid w:val="00285B2D"/>
    <w:rsid w:val="0028676C"/>
    <w:rsid w:val="00286BDF"/>
    <w:rsid w:val="002918C2"/>
    <w:rsid w:val="002933EF"/>
    <w:rsid w:val="00293D74"/>
    <w:rsid w:val="00294F75"/>
    <w:rsid w:val="00295FD5"/>
    <w:rsid w:val="00296534"/>
    <w:rsid w:val="002A0696"/>
    <w:rsid w:val="002A18F5"/>
    <w:rsid w:val="002A2FED"/>
    <w:rsid w:val="002A4207"/>
    <w:rsid w:val="002A4335"/>
    <w:rsid w:val="002A4486"/>
    <w:rsid w:val="002A58E0"/>
    <w:rsid w:val="002A7A6E"/>
    <w:rsid w:val="002B2F84"/>
    <w:rsid w:val="002C3228"/>
    <w:rsid w:val="002C5EBC"/>
    <w:rsid w:val="002C72A4"/>
    <w:rsid w:val="002D2880"/>
    <w:rsid w:val="002D3669"/>
    <w:rsid w:val="002E0165"/>
    <w:rsid w:val="002E26D8"/>
    <w:rsid w:val="002E35DF"/>
    <w:rsid w:val="002E5462"/>
    <w:rsid w:val="002F4C26"/>
    <w:rsid w:val="002F54BE"/>
    <w:rsid w:val="002F5921"/>
    <w:rsid w:val="002F5A94"/>
    <w:rsid w:val="002F62F0"/>
    <w:rsid w:val="002F67AE"/>
    <w:rsid w:val="002F7141"/>
    <w:rsid w:val="003017ED"/>
    <w:rsid w:val="00301AFA"/>
    <w:rsid w:val="00303072"/>
    <w:rsid w:val="00305A25"/>
    <w:rsid w:val="003129AF"/>
    <w:rsid w:val="00315740"/>
    <w:rsid w:val="003178EC"/>
    <w:rsid w:val="00321084"/>
    <w:rsid w:val="0032173F"/>
    <w:rsid w:val="00323FB0"/>
    <w:rsid w:val="00323FB7"/>
    <w:rsid w:val="00325C1A"/>
    <w:rsid w:val="003311CD"/>
    <w:rsid w:val="00331FAC"/>
    <w:rsid w:val="0033461C"/>
    <w:rsid w:val="00337038"/>
    <w:rsid w:val="00340120"/>
    <w:rsid w:val="00342A18"/>
    <w:rsid w:val="00343F73"/>
    <w:rsid w:val="00345443"/>
    <w:rsid w:val="00345646"/>
    <w:rsid w:val="00347E00"/>
    <w:rsid w:val="003569BC"/>
    <w:rsid w:val="00356DBA"/>
    <w:rsid w:val="00366803"/>
    <w:rsid w:val="00367604"/>
    <w:rsid w:val="00377A28"/>
    <w:rsid w:val="003825CE"/>
    <w:rsid w:val="003827D7"/>
    <w:rsid w:val="00383A06"/>
    <w:rsid w:val="00392AFA"/>
    <w:rsid w:val="003958C6"/>
    <w:rsid w:val="003A4FAD"/>
    <w:rsid w:val="003A66AB"/>
    <w:rsid w:val="003B0323"/>
    <w:rsid w:val="003B0352"/>
    <w:rsid w:val="003B1977"/>
    <w:rsid w:val="003B765B"/>
    <w:rsid w:val="003C14D5"/>
    <w:rsid w:val="003C2562"/>
    <w:rsid w:val="003C3102"/>
    <w:rsid w:val="003C493D"/>
    <w:rsid w:val="003C556C"/>
    <w:rsid w:val="003D626D"/>
    <w:rsid w:val="003D7146"/>
    <w:rsid w:val="003E1FE9"/>
    <w:rsid w:val="003E6E18"/>
    <w:rsid w:val="003E7658"/>
    <w:rsid w:val="003E7B6B"/>
    <w:rsid w:val="003F0C46"/>
    <w:rsid w:val="00411D95"/>
    <w:rsid w:val="00413853"/>
    <w:rsid w:val="0042246F"/>
    <w:rsid w:val="004243FE"/>
    <w:rsid w:val="00430A27"/>
    <w:rsid w:val="00431A10"/>
    <w:rsid w:val="0043306E"/>
    <w:rsid w:val="00436FB2"/>
    <w:rsid w:val="004379BD"/>
    <w:rsid w:val="00451B9B"/>
    <w:rsid w:val="004550C4"/>
    <w:rsid w:val="004579F7"/>
    <w:rsid w:val="004633EE"/>
    <w:rsid w:val="00464760"/>
    <w:rsid w:val="00464DE6"/>
    <w:rsid w:val="00465AC7"/>
    <w:rsid w:val="00465D2B"/>
    <w:rsid w:val="004730B1"/>
    <w:rsid w:val="0047774C"/>
    <w:rsid w:val="0048400A"/>
    <w:rsid w:val="0048518B"/>
    <w:rsid w:val="004879CC"/>
    <w:rsid w:val="00490993"/>
    <w:rsid w:val="00490E1B"/>
    <w:rsid w:val="00491900"/>
    <w:rsid w:val="00495692"/>
    <w:rsid w:val="00496481"/>
    <w:rsid w:val="00497012"/>
    <w:rsid w:val="004A0422"/>
    <w:rsid w:val="004A7072"/>
    <w:rsid w:val="004B4B32"/>
    <w:rsid w:val="004B5CBF"/>
    <w:rsid w:val="004C1113"/>
    <w:rsid w:val="004C2FC1"/>
    <w:rsid w:val="004C5637"/>
    <w:rsid w:val="004C7BED"/>
    <w:rsid w:val="004D45F6"/>
    <w:rsid w:val="004D6E86"/>
    <w:rsid w:val="004E2E80"/>
    <w:rsid w:val="004E302B"/>
    <w:rsid w:val="004E5050"/>
    <w:rsid w:val="004F215E"/>
    <w:rsid w:val="004F21A5"/>
    <w:rsid w:val="0050089C"/>
    <w:rsid w:val="00504598"/>
    <w:rsid w:val="00504C42"/>
    <w:rsid w:val="00507333"/>
    <w:rsid w:val="00511C1B"/>
    <w:rsid w:val="005142E9"/>
    <w:rsid w:val="005146A0"/>
    <w:rsid w:val="00522123"/>
    <w:rsid w:val="00523D54"/>
    <w:rsid w:val="0053138E"/>
    <w:rsid w:val="0053216F"/>
    <w:rsid w:val="005332EC"/>
    <w:rsid w:val="00536D38"/>
    <w:rsid w:val="005404B5"/>
    <w:rsid w:val="00542A53"/>
    <w:rsid w:val="00546EE3"/>
    <w:rsid w:val="005517F8"/>
    <w:rsid w:val="00552DE6"/>
    <w:rsid w:val="00557319"/>
    <w:rsid w:val="0055733F"/>
    <w:rsid w:val="00562B1D"/>
    <w:rsid w:val="005630D5"/>
    <w:rsid w:val="00564092"/>
    <w:rsid w:val="005700DE"/>
    <w:rsid w:val="00581C7D"/>
    <w:rsid w:val="00582744"/>
    <w:rsid w:val="005847DE"/>
    <w:rsid w:val="00586860"/>
    <w:rsid w:val="005907BF"/>
    <w:rsid w:val="0059193C"/>
    <w:rsid w:val="00593FE6"/>
    <w:rsid w:val="0059483B"/>
    <w:rsid w:val="00596549"/>
    <w:rsid w:val="005A3437"/>
    <w:rsid w:val="005A4167"/>
    <w:rsid w:val="005A67E9"/>
    <w:rsid w:val="005B5F24"/>
    <w:rsid w:val="005B6288"/>
    <w:rsid w:val="005B6642"/>
    <w:rsid w:val="005C07F4"/>
    <w:rsid w:val="005C0939"/>
    <w:rsid w:val="005C2557"/>
    <w:rsid w:val="005C58BB"/>
    <w:rsid w:val="005D0F7E"/>
    <w:rsid w:val="005D2666"/>
    <w:rsid w:val="005D2D5C"/>
    <w:rsid w:val="005E01A3"/>
    <w:rsid w:val="005E13B0"/>
    <w:rsid w:val="005E64E2"/>
    <w:rsid w:val="005E6636"/>
    <w:rsid w:val="005F54E9"/>
    <w:rsid w:val="005F5D7F"/>
    <w:rsid w:val="005F7D2D"/>
    <w:rsid w:val="006065BB"/>
    <w:rsid w:val="00611829"/>
    <w:rsid w:val="0061269F"/>
    <w:rsid w:val="006169E8"/>
    <w:rsid w:val="00616A9E"/>
    <w:rsid w:val="0062108E"/>
    <w:rsid w:val="00621EEA"/>
    <w:rsid w:val="00635CA9"/>
    <w:rsid w:val="00637379"/>
    <w:rsid w:val="00637550"/>
    <w:rsid w:val="006423B6"/>
    <w:rsid w:val="0064315A"/>
    <w:rsid w:val="00643CC9"/>
    <w:rsid w:val="006454AE"/>
    <w:rsid w:val="006507BE"/>
    <w:rsid w:val="0065097B"/>
    <w:rsid w:val="006510E5"/>
    <w:rsid w:val="00651EC1"/>
    <w:rsid w:val="00653AFD"/>
    <w:rsid w:val="00653B14"/>
    <w:rsid w:val="00654E1D"/>
    <w:rsid w:val="00655802"/>
    <w:rsid w:val="00657E9E"/>
    <w:rsid w:val="00660E20"/>
    <w:rsid w:val="00662C61"/>
    <w:rsid w:val="0066476E"/>
    <w:rsid w:val="00674E75"/>
    <w:rsid w:val="0067641C"/>
    <w:rsid w:val="00681803"/>
    <w:rsid w:val="00691617"/>
    <w:rsid w:val="0069529B"/>
    <w:rsid w:val="006A0A2E"/>
    <w:rsid w:val="006A3205"/>
    <w:rsid w:val="006B4255"/>
    <w:rsid w:val="006B630C"/>
    <w:rsid w:val="006B6871"/>
    <w:rsid w:val="006B7E4A"/>
    <w:rsid w:val="006C0594"/>
    <w:rsid w:val="006C3FC4"/>
    <w:rsid w:val="006C6791"/>
    <w:rsid w:val="006C69CA"/>
    <w:rsid w:val="006D23CC"/>
    <w:rsid w:val="006D49D1"/>
    <w:rsid w:val="006D5B5B"/>
    <w:rsid w:val="006D6226"/>
    <w:rsid w:val="006D6FC4"/>
    <w:rsid w:val="006E5827"/>
    <w:rsid w:val="006F47FD"/>
    <w:rsid w:val="006F4AC5"/>
    <w:rsid w:val="006F4F34"/>
    <w:rsid w:val="006F53B7"/>
    <w:rsid w:val="006F71CA"/>
    <w:rsid w:val="00701A74"/>
    <w:rsid w:val="00701B8E"/>
    <w:rsid w:val="00702C8A"/>
    <w:rsid w:val="0070414A"/>
    <w:rsid w:val="00711BCA"/>
    <w:rsid w:val="00715344"/>
    <w:rsid w:val="00716958"/>
    <w:rsid w:val="00716AD4"/>
    <w:rsid w:val="00723BC0"/>
    <w:rsid w:val="007302DF"/>
    <w:rsid w:val="00730D35"/>
    <w:rsid w:val="00733D73"/>
    <w:rsid w:val="0073400F"/>
    <w:rsid w:val="00735B98"/>
    <w:rsid w:val="00737A11"/>
    <w:rsid w:val="00742D2C"/>
    <w:rsid w:val="00747BD8"/>
    <w:rsid w:val="00751774"/>
    <w:rsid w:val="007522D6"/>
    <w:rsid w:val="007529F0"/>
    <w:rsid w:val="00754B5F"/>
    <w:rsid w:val="007574FA"/>
    <w:rsid w:val="0076113C"/>
    <w:rsid w:val="0076213D"/>
    <w:rsid w:val="00762F53"/>
    <w:rsid w:val="00765015"/>
    <w:rsid w:val="00765D84"/>
    <w:rsid w:val="00772158"/>
    <w:rsid w:val="00772FA0"/>
    <w:rsid w:val="007737E2"/>
    <w:rsid w:val="00773985"/>
    <w:rsid w:val="00782181"/>
    <w:rsid w:val="00783895"/>
    <w:rsid w:val="00787CB6"/>
    <w:rsid w:val="00790A67"/>
    <w:rsid w:val="00791644"/>
    <w:rsid w:val="0079276A"/>
    <w:rsid w:val="00793372"/>
    <w:rsid w:val="007938E9"/>
    <w:rsid w:val="00794C87"/>
    <w:rsid w:val="00794DC9"/>
    <w:rsid w:val="0079596A"/>
    <w:rsid w:val="00795BEF"/>
    <w:rsid w:val="007B1BD7"/>
    <w:rsid w:val="007B45DD"/>
    <w:rsid w:val="007B7F96"/>
    <w:rsid w:val="007C167A"/>
    <w:rsid w:val="007C407B"/>
    <w:rsid w:val="007C40C3"/>
    <w:rsid w:val="007C7E52"/>
    <w:rsid w:val="007D084D"/>
    <w:rsid w:val="007D1D3A"/>
    <w:rsid w:val="007D2159"/>
    <w:rsid w:val="007D29AA"/>
    <w:rsid w:val="007D4918"/>
    <w:rsid w:val="007D53A7"/>
    <w:rsid w:val="007D5A64"/>
    <w:rsid w:val="007E18FD"/>
    <w:rsid w:val="007E420A"/>
    <w:rsid w:val="007E7979"/>
    <w:rsid w:val="007F3FBF"/>
    <w:rsid w:val="007F5466"/>
    <w:rsid w:val="00806A3B"/>
    <w:rsid w:val="00810588"/>
    <w:rsid w:val="00813E15"/>
    <w:rsid w:val="00814727"/>
    <w:rsid w:val="00816767"/>
    <w:rsid w:val="00816B9C"/>
    <w:rsid w:val="00822F75"/>
    <w:rsid w:val="00825024"/>
    <w:rsid w:val="00831783"/>
    <w:rsid w:val="00833FD9"/>
    <w:rsid w:val="00836FD1"/>
    <w:rsid w:val="00843176"/>
    <w:rsid w:val="00844FDB"/>
    <w:rsid w:val="00845C18"/>
    <w:rsid w:val="00845D38"/>
    <w:rsid w:val="008466FA"/>
    <w:rsid w:val="00851052"/>
    <w:rsid w:val="00855E66"/>
    <w:rsid w:val="008561BA"/>
    <w:rsid w:val="00856E29"/>
    <w:rsid w:val="00856F38"/>
    <w:rsid w:val="00860CF7"/>
    <w:rsid w:val="00866F2D"/>
    <w:rsid w:val="008679C4"/>
    <w:rsid w:val="008711F3"/>
    <w:rsid w:val="008717F8"/>
    <w:rsid w:val="00871A60"/>
    <w:rsid w:val="00881309"/>
    <w:rsid w:val="0089113F"/>
    <w:rsid w:val="0089140E"/>
    <w:rsid w:val="00891952"/>
    <w:rsid w:val="00892FA4"/>
    <w:rsid w:val="0089731B"/>
    <w:rsid w:val="00897BCA"/>
    <w:rsid w:val="008A0F1C"/>
    <w:rsid w:val="008A3E89"/>
    <w:rsid w:val="008A40B4"/>
    <w:rsid w:val="008B1349"/>
    <w:rsid w:val="008B1550"/>
    <w:rsid w:val="008B21A8"/>
    <w:rsid w:val="008B48B5"/>
    <w:rsid w:val="008C1CDE"/>
    <w:rsid w:val="008C2234"/>
    <w:rsid w:val="008C2724"/>
    <w:rsid w:val="008C47AB"/>
    <w:rsid w:val="008C76B4"/>
    <w:rsid w:val="008D1F50"/>
    <w:rsid w:val="008D3596"/>
    <w:rsid w:val="008D3849"/>
    <w:rsid w:val="008D3E55"/>
    <w:rsid w:val="008D6E40"/>
    <w:rsid w:val="008E17CF"/>
    <w:rsid w:val="008E4845"/>
    <w:rsid w:val="008E6E23"/>
    <w:rsid w:val="008E7C1D"/>
    <w:rsid w:val="008F0D76"/>
    <w:rsid w:val="008F2415"/>
    <w:rsid w:val="008F3530"/>
    <w:rsid w:val="008F5221"/>
    <w:rsid w:val="008F5765"/>
    <w:rsid w:val="009016DB"/>
    <w:rsid w:val="0090192B"/>
    <w:rsid w:val="009056EC"/>
    <w:rsid w:val="00905CB2"/>
    <w:rsid w:val="00912F81"/>
    <w:rsid w:val="009134D8"/>
    <w:rsid w:val="0091391E"/>
    <w:rsid w:val="0091661B"/>
    <w:rsid w:val="0092176B"/>
    <w:rsid w:val="009239CC"/>
    <w:rsid w:val="009252F2"/>
    <w:rsid w:val="00925B2B"/>
    <w:rsid w:val="009311B4"/>
    <w:rsid w:val="00931BA7"/>
    <w:rsid w:val="00932E78"/>
    <w:rsid w:val="00933FE8"/>
    <w:rsid w:val="0093506F"/>
    <w:rsid w:val="009352E2"/>
    <w:rsid w:val="00935EC9"/>
    <w:rsid w:val="00940073"/>
    <w:rsid w:val="009425BF"/>
    <w:rsid w:val="00943792"/>
    <w:rsid w:val="00944D96"/>
    <w:rsid w:val="009528CD"/>
    <w:rsid w:val="0095388E"/>
    <w:rsid w:val="00953E72"/>
    <w:rsid w:val="0095470D"/>
    <w:rsid w:val="009565A7"/>
    <w:rsid w:val="00957D4E"/>
    <w:rsid w:val="00961DB1"/>
    <w:rsid w:val="0096228E"/>
    <w:rsid w:val="009627FE"/>
    <w:rsid w:val="009628EA"/>
    <w:rsid w:val="0096304A"/>
    <w:rsid w:val="00971F89"/>
    <w:rsid w:val="009744C3"/>
    <w:rsid w:val="00976C1A"/>
    <w:rsid w:val="00977A7F"/>
    <w:rsid w:val="00984CA1"/>
    <w:rsid w:val="00985535"/>
    <w:rsid w:val="00985B59"/>
    <w:rsid w:val="009863B9"/>
    <w:rsid w:val="00993033"/>
    <w:rsid w:val="00993132"/>
    <w:rsid w:val="00997C86"/>
    <w:rsid w:val="009A3906"/>
    <w:rsid w:val="009A4D56"/>
    <w:rsid w:val="009B29C2"/>
    <w:rsid w:val="009B4AFE"/>
    <w:rsid w:val="009B7E4D"/>
    <w:rsid w:val="009C0579"/>
    <w:rsid w:val="009C0F3C"/>
    <w:rsid w:val="009C219D"/>
    <w:rsid w:val="009D12B2"/>
    <w:rsid w:val="009D1EAE"/>
    <w:rsid w:val="009D3CE7"/>
    <w:rsid w:val="009D6ABE"/>
    <w:rsid w:val="009E013D"/>
    <w:rsid w:val="009E275F"/>
    <w:rsid w:val="009E2854"/>
    <w:rsid w:val="009E5BB6"/>
    <w:rsid w:val="009E63E1"/>
    <w:rsid w:val="009F1645"/>
    <w:rsid w:val="009F2AB9"/>
    <w:rsid w:val="009F46E0"/>
    <w:rsid w:val="009F74AC"/>
    <w:rsid w:val="00A0081D"/>
    <w:rsid w:val="00A032B2"/>
    <w:rsid w:val="00A067CA"/>
    <w:rsid w:val="00A07DBE"/>
    <w:rsid w:val="00A1121C"/>
    <w:rsid w:val="00A135DB"/>
    <w:rsid w:val="00A1685E"/>
    <w:rsid w:val="00A2160C"/>
    <w:rsid w:val="00A21AF5"/>
    <w:rsid w:val="00A23855"/>
    <w:rsid w:val="00A23A69"/>
    <w:rsid w:val="00A40744"/>
    <w:rsid w:val="00A47A6B"/>
    <w:rsid w:val="00A47AE4"/>
    <w:rsid w:val="00A5196E"/>
    <w:rsid w:val="00A51E10"/>
    <w:rsid w:val="00A54393"/>
    <w:rsid w:val="00A545E1"/>
    <w:rsid w:val="00A55448"/>
    <w:rsid w:val="00A5789C"/>
    <w:rsid w:val="00A61062"/>
    <w:rsid w:val="00A62B1C"/>
    <w:rsid w:val="00A66A40"/>
    <w:rsid w:val="00A66AA2"/>
    <w:rsid w:val="00A67EF7"/>
    <w:rsid w:val="00A716C3"/>
    <w:rsid w:val="00A75F9A"/>
    <w:rsid w:val="00A80767"/>
    <w:rsid w:val="00A86EE5"/>
    <w:rsid w:val="00A87DBE"/>
    <w:rsid w:val="00A925E8"/>
    <w:rsid w:val="00A929A3"/>
    <w:rsid w:val="00A94471"/>
    <w:rsid w:val="00AA0C09"/>
    <w:rsid w:val="00AA14D2"/>
    <w:rsid w:val="00AA5F08"/>
    <w:rsid w:val="00AB18BB"/>
    <w:rsid w:val="00AB23B0"/>
    <w:rsid w:val="00AB5C83"/>
    <w:rsid w:val="00AB778B"/>
    <w:rsid w:val="00AC11D8"/>
    <w:rsid w:val="00AD174A"/>
    <w:rsid w:val="00AD3968"/>
    <w:rsid w:val="00AD4565"/>
    <w:rsid w:val="00AD7D0F"/>
    <w:rsid w:val="00AF24FF"/>
    <w:rsid w:val="00AF48A3"/>
    <w:rsid w:val="00AF48C7"/>
    <w:rsid w:val="00AF4E0D"/>
    <w:rsid w:val="00AF5C5F"/>
    <w:rsid w:val="00AF6060"/>
    <w:rsid w:val="00AF6881"/>
    <w:rsid w:val="00B05199"/>
    <w:rsid w:val="00B06EE5"/>
    <w:rsid w:val="00B07782"/>
    <w:rsid w:val="00B124CA"/>
    <w:rsid w:val="00B1262F"/>
    <w:rsid w:val="00B12D2D"/>
    <w:rsid w:val="00B12F91"/>
    <w:rsid w:val="00B14078"/>
    <w:rsid w:val="00B14791"/>
    <w:rsid w:val="00B20017"/>
    <w:rsid w:val="00B20F7B"/>
    <w:rsid w:val="00B21703"/>
    <w:rsid w:val="00B21A1F"/>
    <w:rsid w:val="00B232C1"/>
    <w:rsid w:val="00B257CE"/>
    <w:rsid w:val="00B273D1"/>
    <w:rsid w:val="00B274BA"/>
    <w:rsid w:val="00B27CFD"/>
    <w:rsid w:val="00B32661"/>
    <w:rsid w:val="00B32DC9"/>
    <w:rsid w:val="00B47105"/>
    <w:rsid w:val="00B50D3A"/>
    <w:rsid w:val="00B54608"/>
    <w:rsid w:val="00B556C7"/>
    <w:rsid w:val="00B571B1"/>
    <w:rsid w:val="00B60721"/>
    <w:rsid w:val="00B6611F"/>
    <w:rsid w:val="00B66C84"/>
    <w:rsid w:val="00B737F3"/>
    <w:rsid w:val="00B74FFC"/>
    <w:rsid w:val="00B76E5A"/>
    <w:rsid w:val="00B76F65"/>
    <w:rsid w:val="00B77672"/>
    <w:rsid w:val="00B8459D"/>
    <w:rsid w:val="00B913CE"/>
    <w:rsid w:val="00B94020"/>
    <w:rsid w:val="00B9608D"/>
    <w:rsid w:val="00B9612F"/>
    <w:rsid w:val="00BA18E2"/>
    <w:rsid w:val="00BA56EC"/>
    <w:rsid w:val="00BB5683"/>
    <w:rsid w:val="00BC4C98"/>
    <w:rsid w:val="00BC5D9C"/>
    <w:rsid w:val="00BC6656"/>
    <w:rsid w:val="00BD12BC"/>
    <w:rsid w:val="00BD167D"/>
    <w:rsid w:val="00BD67E5"/>
    <w:rsid w:val="00BD7B79"/>
    <w:rsid w:val="00BE29B4"/>
    <w:rsid w:val="00BE57D4"/>
    <w:rsid w:val="00BE6BA7"/>
    <w:rsid w:val="00BF0723"/>
    <w:rsid w:val="00C07371"/>
    <w:rsid w:val="00C1052B"/>
    <w:rsid w:val="00C10D56"/>
    <w:rsid w:val="00C1212D"/>
    <w:rsid w:val="00C14C71"/>
    <w:rsid w:val="00C15A58"/>
    <w:rsid w:val="00C15AFD"/>
    <w:rsid w:val="00C24404"/>
    <w:rsid w:val="00C24F6C"/>
    <w:rsid w:val="00C252E8"/>
    <w:rsid w:val="00C26652"/>
    <w:rsid w:val="00C305CC"/>
    <w:rsid w:val="00C31D30"/>
    <w:rsid w:val="00C349A3"/>
    <w:rsid w:val="00C362EA"/>
    <w:rsid w:val="00C37F29"/>
    <w:rsid w:val="00C40129"/>
    <w:rsid w:val="00C437AB"/>
    <w:rsid w:val="00C477DA"/>
    <w:rsid w:val="00C500C1"/>
    <w:rsid w:val="00C547CD"/>
    <w:rsid w:val="00C54DC1"/>
    <w:rsid w:val="00C60026"/>
    <w:rsid w:val="00C6527F"/>
    <w:rsid w:val="00C662FE"/>
    <w:rsid w:val="00C671C6"/>
    <w:rsid w:val="00C67913"/>
    <w:rsid w:val="00C70FEC"/>
    <w:rsid w:val="00C72818"/>
    <w:rsid w:val="00C7461C"/>
    <w:rsid w:val="00C802C5"/>
    <w:rsid w:val="00C844CC"/>
    <w:rsid w:val="00C92430"/>
    <w:rsid w:val="00C92F9C"/>
    <w:rsid w:val="00CA3133"/>
    <w:rsid w:val="00CA6F7F"/>
    <w:rsid w:val="00CB1166"/>
    <w:rsid w:val="00CB36F6"/>
    <w:rsid w:val="00CB4DB8"/>
    <w:rsid w:val="00CB5315"/>
    <w:rsid w:val="00CC09D5"/>
    <w:rsid w:val="00CC15C6"/>
    <w:rsid w:val="00CC6F54"/>
    <w:rsid w:val="00CE2AFB"/>
    <w:rsid w:val="00CE375C"/>
    <w:rsid w:val="00CF0D28"/>
    <w:rsid w:val="00CF1215"/>
    <w:rsid w:val="00CF792A"/>
    <w:rsid w:val="00D01E41"/>
    <w:rsid w:val="00D11990"/>
    <w:rsid w:val="00D11B53"/>
    <w:rsid w:val="00D16E8C"/>
    <w:rsid w:val="00D20A25"/>
    <w:rsid w:val="00D217CD"/>
    <w:rsid w:val="00D31512"/>
    <w:rsid w:val="00D32C06"/>
    <w:rsid w:val="00D34542"/>
    <w:rsid w:val="00D368D8"/>
    <w:rsid w:val="00D37648"/>
    <w:rsid w:val="00D41A33"/>
    <w:rsid w:val="00D42139"/>
    <w:rsid w:val="00D42FE2"/>
    <w:rsid w:val="00D4359F"/>
    <w:rsid w:val="00D45757"/>
    <w:rsid w:val="00D50409"/>
    <w:rsid w:val="00D51F59"/>
    <w:rsid w:val="00D56ABB"/>
    <w:rsid w:val="00D63857"/>
    <w:rsid w:val="00D63FC0"/>
    <w:rsid w:val="00D6462D"/>
    <w:rsid w:val="00D65685"/>
    <w:rsid w:val="00D65D5C"/>
    <w:rsid w:val="00D6615B"/>
    <w:rsid w:val="00D7304B"/>
    <w:rsid w:val="00D747EA"/>
    <w:rsid w:val="00D7512A"/>
    <w:rsid w:val="00D75774"/>
    <w:rsid w:val="00D77A4A"/>
    <w:rsid w:val="00D80CF4"/>
    <w:rsid w:val="00D83D85"/>
    <w:rsid w:val="00D87413"/>
    <w:rsid w:val="00D90306"/>
    <w:rsid w:val="00D944C1"/>
    <w:rsid w:val="00D950DD"/>
    <w:rsid w:val="00D95E1F"/>
    <w:rsid w:val="00D97590"/>
    <w:rsid w:val="00DA13DF"/>
    <w:rsid w:val="00DA19E2"/>
    <w:rsid w:val="00DA346F"/>
    <w:rsid w:val="00DB0938"/>
    <w:rsid w:val="00DB1AC0"/>
    <w:rsid w:val="00DB23B7"/>
    <w:rsid w:val="00DB2961"/>
    <w:rsid w:val="00DB3286"/>
    <w:rsid w:val="00DB6E4E"/>
    <w:rsid w:val="00DB7A0B"/>
    <w:rsid w:val="00DC080D"/>
    <w:rsid w:val="00DC2807"/>
    <w:rsid w:val="00DC62AF"/>
    <w:rsid w:val="00DC75DC"/>
    <w:rsid w:val="00DD16AA"/>
    <w:rsid w:val="00DD25D0"/>
    <w:rsid w:val="00DD43FB"/>
    <w:rsid w:val="00DD48E2"/>
    <w:rsid w:val="00DD4A88"/>
    <w:rsid w:val="00DE06E6"/>
    <w:rsid w:val="00DE089B"/>
    <w:rsid w:val="00DE0CB0"/>
    <w:rsid w:val="00DE0FA5"/>
    <w:rsid w:val="00DE1833"/>
    <w:rsid w:val="00DE1F40"/>
    <w:rsid w:val="00DE4510"/>
    <w:rsid w:val="00DE6E82"/>
    <w:rsid w:val="00DF34EE"/>
    <w:rsid w:val="00DF6774"/>
    <w:rsid w:val="00E02FD7"/>
    <w:rsid w:val="00E05486"/>
    <w:rsid w:val="00E06EAE"/>
    <w:rsid w:val="00E15825"/>
    <w:rsid w:val="00E16AC7"/>
    <w:rsid w:val="00E17985"/>
    <w:rsid w:val="00E179C2"/>
    <w:rsid w:val="00E17E4D"/>
    <w:rsid w:val="00E17E89"/>
    <w:rsid w:val="00E22E51"/>
    <w:rsid w:val="00E24B42"/>
    <w:rsid w:val="00E24EB0"/>
    <w:rsid w:val="00E30867"/>
    <w:rsid w:val="00E325F2"/>
    <w:rsid w:val="00E339C2"/>
    <w:rsid w:val="00E345C5"/>
    <w:rsid w:val="00E3507B"/>
    <w:rsid w:val="00E4154C"/>
    <w:rsid w:val="00E4183A"/>
    <w:rsid w:val="00E43A64"/>
    <w:rsid w:val="00E539D0"/>
    <w:rsid w:val="00E53A29"/>
    <w:rsid w:val="00E546D7"/>
    <w:rsid w:val="00E550F5"/>
    <w:rsid w:val="00E56404"/>
    <w:rsid w:val="00E56636"/>
    <w:rsid w:val="00E56766"/>
    <w:rsid w:val="00E704CA"/>
    <w:rsid w:val="00E719E8"/>
    <w:rsid w:val="00E71A46"/>
    <w:rsid w:val="00E73C76"/>
    <w:rsid w:val="00E81C1D"/>
    <w:rsid w:val="00E8216A"/>
    <w:rsid w:val="00E82C75"/>
    <w:rsid w:val="00E86BD8"/>
    <w:rsid w:val="00E920D8"/>
    <w:rsid w:val="00E9434E"/>
    <w:rsid w:val="00EA0210"/>
    <w:rsid w:val="00EA170E"/>
    <w:rsid w:val="00EA1D6B"/>
    <w:rsid w:val="00EA3008"/>
    <w:rsid w:val="00EA6CA1"/>
    <w:rsid w:val="00EA7D15"/>
    <w:rsid w:val="00EA7F91"/>
    <w:rsid w:val="00EB156F"/>
    <w:rsid w:val="00EB3D49"/>
    <w:rsid w:val="00EB65E0"/>
    <w:rsid w:val="00EB6E2E"/>
    <w:rsid w:val="00EC2DFD"/>
    <w:rsid w:val="00ED1394"/>
    <w:rsid w:val="00ED5311"/>
    <w:rsid w:val="00ED78AD"/>
    <w:rsid w:val="00EE00C2"/>
    <w:rsid w:val="00EE28F8"/>
    <w:rsid w:val="00EE673A"/>
    <w:rsid w:val="00EE6F78"/>
    <w:rsid w:val="00EE7831"/>
    <w:rsid w:val="00EF0A10"/>
    <w:rsid w:val="00EF33F2"/>
    <w:rsid w:val="00F05657"/>
    <w:rsid w:val="00F105AB"/>
    <w:rsid w:val="00F1104B"/>
    <w:rsid w:val="00F15142"/>
    <w:rsid w:val="00F200C3"/>
    <w:rsid w:val="00F215F0"/>
    <w:rsid w:val="00F23AE1"/>
    <w:rsid w:val="00F25461"/>
    <w:rsid w:val="00F279AD"/>
    <w:rsid w:val="00F31A1A"/>
    <w:rsid w:val="00F33C6B"/>
    <w:rsid w:val="00F3630E"/>
    <w:rsid w:val="00F40E08"/>
    <w:rsid w:val="00F4363D"/>
    <w:rsid w:val="00F43858"/>
    <w:rsid w:val="00F44F95"/>
    <w:rsid w:val="00F4577A"/>
    <w:rsid w:val="00F45905"/>
    <w:rsid w:val="00F47DDB"/>
    <w:rsid w:val="00F515C6"/>
    <w:rsid w:val="00F522A0"/>
    <w:rsid w:val="00F603C4"/>
    <w:rsid w:val="00F62BE6"/>
    <w:rsid w:val="00F670FD"/>
    <w:rsid w:val="00F675EF"/>
    <w:rsid w:val="00F73B26"/>
    <w:rsid w:val="00F76248"/>
    <w:rsid w:val="00F77A0D"/>
    <w:rsid w:val="00F802EB"/>
    <w:rsid w:val="00F84EFE"/>
    <w:rsid w:val="00F859E9"/>
    <w:rsid w:val="00F927E0"/>
    <w:rsid w:val="00F93B6F"/>
    <w:rsid w:val="00F93DF4"/>
    <w:rsid w:val="00F96FFD"/>
    <w:rsid w:val="00FA05FC"/>
    <w:rsid w:val="00FA087E"/>
    <w:rsid w:val="00FA0F92"/>
    <w:rsid w:val="00FA4906"/>
    <w:rsid w:val="00FA50BB"/>
    <w:rsid w:val="00FA6FDD"/>
    <w:rsid w:val="00FB066D"/>
    <w:rsid w:val="00FB1C60"/>
    <w:rsid w:val="00FB3DEC"/>
    <w:rsid w:val="00FB4051"/>
    <w:rsid w:val="00FB4D91"/>
    <w:rsid w:val="00FB5820"/>
    <w:rsid w:val="00FC0178"/>
    <w:rsid w:val="00FC0858"/>
    <w:rsid w:val="00FC0D40"/>
    <w:rsid w:val="00FC1CCF"/>
    <w:rsid w:val="00FC56A5"/>
    <w:rsid w:val="00FD0213"/>
    <w:rsid w:val="00FD22DD"/>
    <w:rsid w:val="00FD3B51"/>
    <w:rsid w:val="00FE17FF"/>
    <w:rsid w:val="00FE2AAE"/>
    <w:rsid w:val="00FE32B8"/>
    <w:rsid w:val="00FE45D0"/>
    <w:rsid w:val="00FE4905"/>
    <w:rsid w:val="00FE7C20"/>
    <w:rsid w:val="00FF0657"/>
    <w:rsid w:val="00FF0D92"/>
    <w:rsid w:val="00FF1FCE"/>
    <w:rsid w:val="00FF4180"/>
    <w:rsid w:val="00FF4761"/>
    <w:rsid w:val="00FF5602"/>
    <w:rsid w:val="00FF724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8952E"/>
  <w15:chartTrackingRefBased/>
  <w15:docId w15:val="{B69951A1-ED8E-4271-BD1E-4F0A2DF85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2108E"/>
    <w:rPr>
      <w:rFonts w:asciiTheme="majorBidi" w:hAnsiTheme="majorBidi" w:cstheme="majorBidi"/>
      <w:sz w:val="24"/>
      <w:szCs w:val="24"/>
    </w:rPr>
  </w:style>
  <w:style w:type="paragraph" w:styleId="Heading1">
    <w:name w:val="heading 1"/>
    <w:basedOn w:val="Normal"/>
    <w:next w:val="Normal"/>
    <w:link w:val="Heading1Char"/>
    <w:uiPriority w:val="9"/>
    <w:qFormat/>
    <w:rsid w:val="00DA19E2"/>
    <w:pPr>
      <w:keepNext/>
      <w:spacing w:before="24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1CDE"/>
    <w:rPr>
      <w:color w:val="0563C1" w:themeColor="hyperlink"/>
      <w:u w:val="single"/>
    </w:rPr>
  </w:style>
  <w:style w:type="character" w:styleId="UnresolvedMention">
    <w:name w:val="Unresolved Mention"/>
    <w:basedOn w:val="DefaultParagraphFont"/>
    <w:uiPriority w:val="99"/>
    <w:semiHidden/>
    <w:unhideWhenUsed/>
    <w:rsid w:val="008C1CDE"/>
    <w:rPr>
      <w:color w:val="605E5C"/>
      <w:shd w:val="clear" w:color="auto" w:fill="E1DFDD"/>
    </w:rPr>
  </w:style>
  <w:style w:type="paragraph" w:styleId="ListParagraph">
    <w:name w:val="List Paragraph"/>
    <w:basedOn w:val="Normal"/>
    <w:uiPriority w:val="34"/>
    <w:qFormat/>
    <w:rsid w:val="00C24F6C"/>
    <w:pPr>
      <w:ind w:left="720"/>
      <w:contextualSpacing/>
    </w:pPr>
  </w:style>
  <w:style w:type="paragraph" w:customStyle="1" w:styleId="EndNoteBibliographyTitle">
    <w:name w:val="EndNote Bibliography Title"/>
    <w:basedOn w:val="Normal"/>
    <w:link w:val="EndNoteBibliographyTitleChar"/>
    <w:rsid w:val="001761A8"/>
    <w:pPr>
      <w:spacing w:after="0"/>
      <w:jc w:val="center"/>
    </w:pPr>
    <w:rPr>
      <w:rFonts w:ascii="Calibri" w:hAnsi="Calibri" w:cs="Calibri"/>
      <w:noProof/>
      <w:sz w:val="22"/>
    </w:rPr>
  </w:style>
  <w:style w:type="character" w:customStyle="1" w:styleId="EndNoteBibliographyTitleChar">
    <w:name w:val="EndNote Bibliography Title Char"/>
    <w:basedOn w:val="DefaultParagraphFont"/>
    <w:link w:val="EndNoteBibliographyTitle"/>
    <w:rsid w:val="001761A8"/>
    <w:rPr>
      <w:rFonts w:ascii="Calibri" w:hAnsi="Calibri" w:cs="Calibri"/>
      <w:noProof/>
      <w:szCs w:val="24"/>
    </w:rPr>
  </w:style>
  <w:style w:type="paragraph" w:customStyle="1" w:styleId="EndNoteBibliography">
    <w:name w:val="EndNote Bibliography"/>
    <w:basedOn w:val="Normal"/>
    <w:link w:val="EndNoteBibliographyChar"/>
    <w:rsid w:val="001761A8"/>
    <w:pPr>
      <w:spacing w:line="240" w:lineRule="auto"/>
    </w:pPr>
    <w:rPr>
      <w:rFonts w:ascii="Calibri" w:hAnsi="Calibri" w:cs="Calibri"/>
      <w:noProof/>
      <w:sz w:val="22"/>
    </w:rPr>
  </w:style>
  <w:style w:type="character" w:customStyle="1" w:styleId="EndNoteBibliographyChar">
    <w:name w:val="EndNote Bibliography Char"/>
    <w:basedOn w:val="DefaultParagraphFont"/>
    <w:link w:val="EndNoteBibliography"/>
    <w:rsid w:val="001761A8"/>
    <w:rPr>
      <w:rFonts w:ascii="Calibri" w:hAnsi="Calibri" w:cs="Calibri"/>
      <w:noProof/>
      <w:szCs w:val="24"/>
    </w:rPr>
  </w:style>
  <w:style w:type="table" w:styleId="TableGrid">
    <w:name w:val="Table Grid"/>
    <w:basedOn w:val="TableNormal"/>
    <w:uiPriority w:val="39"/>
    <w:rsid w:val="002C5E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6462D"/>
    <w:rPr>
      <w:sz w:val="16"/>
      <w:szCs w:val="16"/>
    </w:rPr>
  </w:style>
  <w:style w:type="paragraph" w:styleId="CommentText">
    <w:name w:val="annotation text"/>
    <w:basedOn w:val="Normal"/>
    <w:link w:val="CommentTextChar"/>
    <w:uiPriority w:val="99"/>
    <w:unhideWhenUsed/>
    <w:rsid w:val="00D6462D"/>
    <w:pPr>
      <w:spacing w:line="240" w:lineRule="auto"/>
    </w:pPr>
    <w:rPr>
      <w:sz w:val="20"/>
      <w:szCs w:val="20"/>
    </w:rPr>
  </w:style>
  <w:style w:type="character" w:customStyle="1" w:styleId="CommentTextChar">
    <w:name w:val="Comment Text Char"/>
    <w:basedOn w:val="DefaultParagraphFont"/>
    <w:link w:val="CommentText"/>
    <w:uiPriority w:val="99"/>
    <w:rsid w:val="00D6462D"/>
    <w:rPr>
      <w:sz w:val="20"/>
      <w:szCs w:val="20"/>
    </w:rPr>
  </w:style>
  <w:style w:type="paragraph" w:styleId="CommentSubject">
    <w:name w:val="annotation subject"/>
    <w:basedOn w:val="CommentText"/>
    <w:next w:val="CommentText"/>
    <w:link w:val="CommentSubjectChar"/>
    <w:uiPriority w:val="99"/>
    <w:semiHidden/>
    <w:unhideWhenUsed/>
    <w:rsid w:val="00D6462D"/>
    <w:rPr>
      <w:b/>
      <w:bCs/>
    </w:rPr>
  </w:style>
  <w:style w:type="character" w:customStyle="1" w:styleId="CommentSubjectChar">
    <w:name w:val="Comment Subject Char"/>
    <w:basedOn w:val="CommentTextChar"/>
    <w:link w:val="CommentSubject"/>
    <w:uiPriority w:val="99"/>
    <w:semiHidden/>
    <w:rsid w:val="00D6462D"/>
    <w:rPr>
      <w:b/>
      <w:bCs/>
      <w:sz w:val="20"/>
      <w:szCs w:val="20"/>
    </w:rPr>
  </w:style>
  <w:style w:type="paragraph" w:styleId="BalloonText">
    <w:name w:val="Balloon Text"/>
    <w:basedOn w:val="Normal"/>
    <w:link w:val="BalloonTextChar"/>
    <w:uiPriority w:val="99"/>
    <w:semiHidden/>
    <w:unhideWhenUsed/>
    <w:rsid w:val="00D646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462D"/>
    <w:rPr>
      <w:rFonts w:ascii="Segoe UI" w:hAnsi="Segoe UI" w:cs="Segoe UI"/>
      <w:sz w:val="18"/>
      <w:szCs w:val="18"/>
    </w:rPr>
  </w:style>
  <w:style w:type="character" w:styleId="FollowedHyperlink">
    <w:name w:val="FollowedHyperlink"/>
    <w:basedOn w:val="DefaultParagraphFont"/>
    <w:uiPriority w:val="99"/>
    <w:semiHidden/>
    <w:unhideWhenUsed/>
    <w:rsid w:val="0070414A"/>
    <w:rPr>
      <w:color w:val="954F72" w:themeColor="followedHyperlink"/>
      <w:u w:val="single"/>
    </w:rPr>
  </w:style>
  <w:style w:type="character" w:customStyle="1" w:styleId="Heading1Char">
    <w:name w:val="Heading 1 Char"/>
    <w:basedOn w:val="DefaultParagraphFont"/>
    <w:link w:val="Heading1"/>
    <w:uiPriority w:val="9"/>
    <w:rsid w:val="00DA19E2"/>
    <w:rPr>
      <w:rFonts w:asciiTheme="majorBidi" w:hAnsiTheme="majorBidi" w:cstheme="majorBidi"/>
      <w:b/>
      <w:bCs/>
      <w:sz w:val="24"/>
      <w:szCs w:val="24"/>
    </w:rPr>
  </w:style>
  <w:style w:type="paragraph" w:styleId="Header">
    <w:name w:val="header"/>
    <w:basedOn w:val="Normal"/>
    <w:link w:val="HeaderChar"/>
    <w:uiPriority w:val="99"/>
    <w:unhideWhenUsed/>
    <w:rsid w:val="009E27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275F"/>
  </w:style>
  <w:style w:type="paragraph" w:styleId="Footer">
    <w:name w:val="footer"/>
    <w:basedOn w:val="Normal"/>
    <w:link w:val="FooterChar"/>
    <w:uiPriority w:val="99"/>
    <w:unhideWhenUsed/>
    <w:rsid w:val="009E27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275F"/>
  </w:style>
  <w:style w:type="paragraph" w:styleId="Title">
    <w:name w:val="Title"/>
    <w:basedOn w:val="Normal"/>
    <w:next w:val="Normal"/>
    <w:link w:val="TitleChar"/>
    <w:uiPriority w:val="10"/>
    <w:qFormat/>
    <w:rsid w:val="008711F3"/>
    <w:rPr>
      <w:b/>
      <w:bCs/>
    </w:rPr>
  </w:style>
  <w:style w:type="character" w:customStyle="1" w:styleId="TitleChar">
    <w:name w:val="Title Char"/>
    <w:basedOn w:val="DefaultParagraphFont"/>
    <w:link w:val="Title"/>
    <w:uiPriority w:val="10"/>
    <w:rsid w:val="008711F3"/>
    <w:rPr>
      <w:rFonts w:asciiTheme="majorBidi" w:hAnsiTheme="majorBidi" w:cstheme="majorBidi"/>
      <w:b/>
      <w:bCs/>
      <w:sz w:val="24"/>
      <w:szCs w:val="24"/>
    </w:rPr>
  </w:style>
  <w:style w:type="paragraph" w:customStyle="1" w:styleId="FigureTitle">
    <w:name w:val="Figure Title"/>
    <w:basedOn w:val="Normal"/>
    <w:qFormat/>
    <w:rsid w:val="00FD22DD"/>
    <w:pPr>
      <w:numPr>
        <w:numId w:val="2"/>
      </w:numPr>
      <w:tabs>
        <w:tab w:val="left" w:pos="990"/>
      </w:tabs>
      <w:ind w:left="0" w:firstLine="0"/>
    </w:pPr>
    <w:rPr>
      <w:b/>
      <w:bCs/>
    </w:rPr>
  </w:style>
  <w:style w:type="paragraph" w:customStyle="1" w:styleId="TableTitle">
    <w:name w:val="Table Title"/>
    <w:basedOn w:val="ListParagraph"/>
    <w:qFormat/>
    <w:rsid w:val="007D53A7"/>
    <w:pPr>
      <w:numPr>
        <w:numId w:val="3"/>
      </w:numPr>
      <w:ind w:hanging="990"/>
    </w:pPr>
    <w:rPr>
      <w:b/>
      <w:bCs/>
    </w:rPr>
  </w:style>
  <w:style w:type="paragraph" w:styleId="NormalWeb">
    <w:name w:val="Normal (Web)"/>
    <w:basedOn w:val="Normal"/>
    <w:uiPriority w:val="99"/>
    <w:semiHidden/>
    <w:unhideWhenUsed/>
    <w:rsid w:val="007D53A7"/>
    <w:pPr>
      <w:spacing w:before="100" w:beforeAutospacing="1" w:after="100" w:afterAutospacing="1" w:line="240" w:lineRule="auto"/>
    </w:pPr>
    <w:rPr>
      <w:rFonts w:ascii="Times New Roman" w:eastAsiaTheme="minorEastAsia" w:hAnsi="Times New Roman" w:cs="Times New Roman"/>
    </w:rPr>
  </w:style>
  <w:style w:type="character" w:styleId="LineNumber">
    <w:name w:val="line number"/>
    <w:basedOn w:val="DefaultParagraphFont"/>
    <w:uiPriority w:val="99"/>
    <w:semiHidden/>
    <w:unhideWhenUsed/>
    <w:rsid w:val="005D2D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1635211">
      <w:bodyDiv w:val="1"/>
      <w:marLeft w:val="0"/>
      <w:marRight w:val="0"/>
      <w:marTop w:val="0"/>
      <w:marBottom w:val="0"/>
      <w:divBdr>
        <w:top w:val="none" w:sz="0" w:space="0" w:color="auto"/>
        <w:left w:val="none" w:sz="0" w:space="0" w:color="auto"/>
        <w:bottom w:val="none" w:sz="0" w:space="0" w:color="auto"/>
        <w:right w:val="none" w:sz="0" w:space="0" w:color="auto"/>
      </w:divBdr>
      <w:divsChild>
        <w:div w:id="1965959940">
          <w:marLeft w:val="547"/>
          <w:marRight w:val="0"/>
          <w:marTop w:val="200"/>
          <w:marBottom w:val="0"/>
          <w:divBdr>
            <w:top w:val="none" w:sz="0" w:space="0" w:color="auto"/>
            <w:left w:val="none" w:sz="0" w:space="0" w:color="auto"/>
            <w:bottom w:val="none" w:sz="0" w:space="0" w:color="auto"/>
            <w:right w:val="none" w:sz="0" w:space="0" w:color="auto"/>
          </w:divBdr>
        </w:div>
        <w:div w:id="1059092400">
          <w:marLeft w:val="547"/>
          <w:marRight w:val="0"/>
          <w:marTop w:val="200"/>
          <w:marBottom w:val="0"/>
          <w:divBdr>
            <w:top w:val="none" w:sz="0" w:space="0" w:color="auto"/>
            <w:left w:val="none" w:sz="0" w:space="0" w:color="auto"/>
            <w:bottom w:val="none" w:sz="0" w:space="0" w:color="auto"/>
            <w:right w:val="none" w:sz="0" w:space="0" w:color="auto"/>
          </w:divBdr>
        </w:div>
        <w:div w:id="1476527750">
          <w:marLeft w:val="547"/>
          <w:marRight w:val="0"/>
          <w:marTop w:val="200"/>
          <w:marBottom w:val="0"/>
          <w:divBdr>
            <w:top w:val="none" w:sz="0" w:space="0" w:color="auto"/>
            <w:left w:val="none" w:sz="0" w:space="0" w:color="auto"/>
            <w:bottom w:val="none" w:sz="0" w:space="0" w:color="auto"/>
            <w:right w:val="none" w:sz="0" w:space="0" w:color="auto"/>
          </w:divBdr>
        </w:div>
        <w:div w:id="1619029182">
          <w:marLeft w:val="547"/>
          <w:marRight w:val="0"/>
          <w:marTop w:val="200"/>
          <w:marBottom w:val="0"/>
          <w:divBdr>
            <w:top w:val="none" w:sz="0" w:space="0" w:color="auto"/>
            <w:left w:val="none" w:sz="0" w:space="0" w:color="auto"/>
            <w:bottom w:val="none" w:sz="0" w:space="0" w:color="auto"/>
            <w:right w:val="none" w:sz="0" w:space="0" w:color="auto"/>
          </w:divBdr>
        </w:div>
        <w:div w:id="2118868249">
          <w:marLeft w:val="547"/>
          <w:marRight w:val="0"/>
          <w:marTop w:val="200"/>
          <w:marBottom w:val="0"/>
          <w:divBdr>
            <w:top w:val="none" w:sz="0" w:space="0" w:color="auto"/>
            <w:left w:val="none" w:sz="0" w:space="0" w:color="auto"/>
            <w:bottom w:val="none" w:sz="0" w:space="0" w:color="auto"/>
            <w:right w:val="none" w:sz="0" w:space="0" w:color="auto"/>
          </w:divBdr>
        </w:div>
        <w:div w:id="1514686007">
          <w:marLeft w:val="547"/>
          <w:marRight w:val="0"/>
          <w:marTop w:val="200"/>
          <w:marBottom w:val="0"/>
          <w:divBdr>
            <w:top w:val="none" w:sz="0" w:space="0" w:color="auto"/>
            <w:left w:val="none" w:sz="0" w:space="0" w:color="auto"/>
            <w:bottom w:val="none" w:sz="0" w:space="0" w:color="auto"/>
            <w:right w:val="none" w:sz="0" w:space="0" w:color="auto"/>
          </w:divBdr>
        </w:div>
        <w:div w:id="1129543352">
          <w:marLeft w:val="547"/>
          <w:marRight w:val="0"/>
          <w:marTop w:val="200"/>
          <w:marBottom w:val="0"/>
          <w:divBdr>
            <w:top w:val="none" w:sz="0" w:space="0" w:color="auto"/>
            <w:left w:val="none" w:sz="0" w:space="0" w:color="auto"/>
            <w:bottom w:val="none" w:sz="0" w:space="0" w:color="auto"/>
            <w:right w:val="none" w:sz="0" w:space="0" w:color="auto"/>
          </w:divBdr>
        </w:div>
      </w:divsChild>
    </w:div>
    <w:div w:id="1879080313">
      <w:bodyDiv w:val="1"/>
      <w:marLeft w:val="0"/>
      <w:marRight w:val="0"/>
      <w:marTop w:val="0"/>
      <w:marBottom w:val="0"/>
      <w:divBdr>
        <w:top w:val="none" w:sz="0" w:space="0" w:color="auto"/>
        <w:left w:val="none" w:sz="0" w:space="0" w:color="auto"/>
        <w:bottom w:val="none" w:sz="0" w:space="0" w:color="auto"/>
        <w:right w:val="none" w:sz="0" w:space="0" w:color="auto"/>
      </w:divBdr>
    </w:div>
    <w:div w:id="2109424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www.hydrol-earth-syst-sci.net/20/4079/2016/" TargetMode="External"/><Relationship Id="rId26" Type="http://schemas.openxmlformats.org/officeDocument/2006/relationships/hyperlink" Target="http://dx.doi.org/10.1111/jawr.12066" TargetMode="External"/><Relationship Id="rId39" Type="http://schemas.openxmlformats.org/officeDocument/2006/relationships/hyperlink" Target="http://ltempeis.anl.gov/documents/final-eis/" TargetMode="External"/><Relationship Id="rId21" Type="http://schemas.openxmlformats.org/officeDocument/2006/relationships/hyperlink" Target="http://dx.doi.org/10.1111/jawr.12065" TargetMode="External"/><Relationship Id="rId34" Type="http://schemas.openxmlformats.org/officeDocument/2006/relationships/hyperlink" Target="https://qcnr.usu.edu/coloradoriver/files/WhitePaper4.pdf" TargetMode="External"/><Relationship Id="rId42" Type="http://schemas.openxmlformats.org/officeDocument/2006/relationships/hyperlink" Target="https://www.usbr.gov/dcp/finaldocs.html" TargetMode="External"/><Relationship Id="rId47" Type="http://schemas.openxmlformats.org/officeDocument/2006/relationships/hyperlink" Target="https://qcnr.usu.edu/coloradoriver/files/WhitePaper5.pdf" TargetMode="External"/><Relationship Id="rId50" Type="http://schemas.openxmlformats.org/officeDocument/2006/relationships/hyperlink" Target="https://qcnr.usu.edu/coloradoriver/files/WhitePaper2.pdf" TargetMode="External"/><Relationship Id="rId55" Type="http://schemas.openxmlformats.org/officeDocument/2006/relationships/theme" Target="theme/theme1.xml"/><Relationship Id="rId7" Type="http://schemas.openxmlformats.org/officeDocument/2006/relationships/hyperlink" Target="mailto:david.rosenberg@usu.edu" TargetMode="External"/><Relationship Id="rId2" Type="http://schemas.openxmlformats.org/officeDocument/2006/relationships/styles" Target="styles.xml"/><Relationship Id="rId16" Type="http://schemas.openxmlformats.org/officeDocument/2006/relationships/hyperlink" Target="https://www.usbr.gov/lc/region/g1000/pdfiles/ucbsnact.pdf" TargetMode="External"/><Relationship Id="rId29" Type="http://schemas.openxmlformats.org/officeDocument/2006/relationships/hyperlink" Target="https://digitalcommons.usu.edu/water_pubs/170/" TargetMode="External"/><Relationship Id="rId11" Type="http://schemas.openxmlformats.org/officeDocument/2006/relationships/image" Target="media/image4.png"/><Relationship Id="rId24" Type="http://schemas.openxmlformats.org/officeDocument/2006/relationships/hyperlink" Target="http://www.sciencedirect.com/science/article/pii/S2210670716301834" TargetMode="External"/><Relationship Id="rId32" Type="http://schemas.openxmlformats.org/officeDocument/2006/relationships/hyperlink" Target="https://doi.org/10.5281/zenodo.5522835" TargetMode="External"/><Relationship Id="rId37" Type="http://schemas.openxmlformats.org/officeDocument/2006/relationships/hyperlink" Target="http://www.hydrol-earth-syst-sci.net/16/2523/2012/" TargetMode="External"/><Relationship Id="rId40" Type="http://schemas.openxmlformats.org/officeDocument/2006/relationships/hyperlink" Target="https://www.usbr.gov/lc/region/programs/strategies/RecordofDecision.pdf" TargetMode="External"/><Relationship Id="rId45" Type="http://schemas.openxmlformats.org/officeDocument/2006/relationships/hyperlink" Target="https://islandpress.org/books/mediated-modeling" TargetMode="External"/><Relationship Id="rId53"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3.emf"/><Relationship Id="rId19" Type="http://schemas.openxmlformats.org/officeDocument/2006/relationships/hyperlink" Target="http://www.sciencedirect.com/science/article/pii/S1364815216302936" TargetMode="External"/><Relationship Id="rId31" Type="http://schemas.openxmlformats.org/officeDocument/2006/relationships/hyperlink" Target="https://doi.org/10.5281/zenodo.5522835" TargetMode="External"/><Relationship Id="rId44" Type="http://schemas.openxmlformats.org/officeDocument/2006/relationships/hyperlink" Target="https://www.usbr.gov/lc/region/g4000/wtracct.html" TargetMode="External"/><Relationship Id="rId52"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usbr.gov/lc/region/pao/pdfiles/crcompct.pdf" TargetMode="External"/><Relationship Id="rId22" Type="http://schemas.openxmlformats.org/officeDocument/2006/relationships/hyperlink" Target="https://github.com/dzeke/ColoradoRiverCoding/tree/main/Pre1922CompactWaterUse" TargetMode="External"/><Relationship Id="rId27" Type="http://schemas.openxmlformats.org/officeDocument/2006/relationships/hyperlink" Target="https://www.usbr.gov/lc/region/g4000/NaturalFlow/current.html" TargetMode="External"/><Relationship Id="rId30" Type="http://schemas.openxmlformats.org/officeDocument/2006/relationships/hyperlink" Target="https://github.com/dzeke/ColoradoRiverCoding/tree/main/ModelMusings" TargetMode="External"/><Relationship Id="rId35" Type="http://schemas.openxmlformats.org/officeDocument/2006/relationships/hyperlink" Target="https://qcnr.usu.edu/wats/colorado_river_studies/files/documents/Fill_Mead_First_Analysis.pdf" TargetMode="External"/><Relationship Id="rId43" Type="http://schemas.openxmlformats.org/officeDocument/2006/relationships/hyperlink" Target="https://www.usbr.gov/ColoradoRiverBasin/documents/7.D.Review_FinalReport_12-18-2020.pdf" TargetMode="External"/><Relationship Id="rId48" Type="http://schemas.openxmlformats.org/officeDocument/2006/relationships/hyperlink" Target="https://qcnr.usu.edu/coloradoriver/files/WhitePaper_6.pdf" TargetMode="External"/><Relationship Id="rId8" Type="http://schemas.openxmlformats.org/officeDocument/2006/relationships/image" Target="media/image1.png"/><Relationship Id="rId51" Type="http://schemas.openxmlformats.org/officeDocument/2006/relationships/hyperlink" Target="https://onlinelibrary.wiley.com/doi/abs/10.1111/j.1752-1688.2001.tb05522.x" TargetMode="External"/><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hyperlink" Target="http://dx.doi.org/10.2139/ssrn.3483654" TargetMode="External"/><Relationship Id="rId25" Type="http://schemas.openxmlformats.org/officeDocument/2006/relationships/hyperlink" Target="https://www.treeflow.info/content/upper-colorado" TargetMode="External"/><Relationship Id="rId33" Type="http://schemas.openxmlformats.org/officeDocument/2006/relationships/hyperlink" Target="https://doi.org/10.5281/zenodo.5522835" TargetMode="External"/><Relationship Id="rId38" Type="http://schemas.openxmlformats.org/officeDocument/2006/relationships/hyperlink" Target="https://www.usbr.gov/lc/region/programs/crbstudy/tws/finalreport.html" TargetMode="External"/><Relationship Id="rId46" Type="http://schemas.openxmlformats.org/officeDocument/2006/relationships/hyperlink" Target="http://www.sciencedirect.com/science/article/pii/S1364815215301055" TargetMode="External"/><Relationship Id="rId20" Type="http://schemas.openxmlformats.org/officeDocument/2006/relationships/hyperlink" Target="https://www.ibwc.gov/Treaties_Minutes/Minutes.html" TargetMode="External"/><Relationship Id="rId41" Type="http://schemas.openxmlformats.org/officeDocument/2006/relationships/hyperlink" Target="https://www.usbr.gov/lc/region/g1000/lawofrvr.html"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waterpolicy.info/wp-content/uploads/2015/09/Delivery-Obligation-memo.pdf" TargetMode="External"/><Relationship Id="rId23" Type="http://schemas.openxmlformats.org/officeDocument/2006/relationships/hyperlink" Target="http://dx.doi.org/10.1111/j.1752-1688.1995.tb03404.x" TargetMode="External"/><Relationship Id="rId28" Type="http://schemas.openxmlformats.org/officeDocument/2006/relationships/hyperlink" Target="https://doi.org/10.5281/zenodo.4345405" TargetMode="External"/><Relationship Id="rId36" Type="http://schemas.openxmlformats.org/officeDocument/2006/relationships/hyperlink" Target="http://www.sciencedirect.com/science/article/pii/S1364815214003557" TargetMode="External"/><Relationship Id="rId49" Type="http://schemas.openxmlformats.org/officeDocument/2006/relationships/hyperlink" Target="https://doi.org/10.1007/s10113-018-1304-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6189</TotalTime>
  <Pages>16</Pages>
  <Words>12851</Words>
  <Characters>73257</Characters>
  <Application>Microsoft Office Word</Application>
  <DocSecurity>0</DocSecurity>
  <Lines>610</Lines>
  <Paragraphs>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105</cp:revision>
  <dcterms:created xsi:type="dcterms:W3CDTF">2021-11-25T03:26:00Z</dcterms:created>
  <dcterms:modified xsi:type="dcterms:W3CDTF">2021-12-25T05:12:00Z</dcterms:modified>
</cp:coreProperties>
</file>