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7BAF0F36" w:rsidR="00356555" w:rsidRP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Table 5b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51ECE758" w14:textId="573B8BE8" w:rsidR="00B1219D" w:rsidRPr="00A54A65" w:rsidRDefault="00B1219D" w:rsidP="00B1219D">
      <w:pPr>
        <w:pStyle w:val="ListParagraph"/>
      </w:pPr>
      <w:r>
        <w:rPr>
          <w:noProof/>
        </w:rPr>
        <w:drawing>
          <wp:anchor distT="0" distB="0" distL="114300" distR="114300" simplePos="0" relativeHeight="251659264" behindDoc="0" locked="0" layoutInCell="1" allowOverlap="1" wp14:anchorId="227327E9" wp14:editId="295E2CBA">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lastRenderedPageBreak/>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554F5F81" w14:textId="5CBF42E3" w:rsidR="006D1B90" w:rsidRDefault="006D1B90" w:rsidP="006D1B90">
      <w:pPr>
        <w:pStyle w:val="ListParagraph"/>
        <w:numPr>
          <w:ilvl w:val="0"/>
          <w:numId w:val="68"/>
        </w:numPr>
      </w:pPr>
      <w:r>
        <w:t>Total Percentage of Reservoir Inflow [L] = [H] + [I] + [J] + [K] + [T] = 100%.</w:t>
      </w:r>
    </w:p>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58DABF4C" w:rsidR="00B9445D" w:rsidRDefault="00B9445D" w:rsidP="00B9445D">
      <w:pPr>
        <w:pStyle w:val="ListParagraph"/>
        <w:numPr>
          <w:ilvl w:val="0"/>
          <w:numId w:val="74"/>
        </w:numPr>
      </w:pPr>
      <w:r>
        <w:t>The percentages highlighted in lilac purple 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0AE5B505">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lastRenderedPageBreak/>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drawing>
          <wp:anchor distT="0" distB="0" distL="114300" distR="114300" simplePos="0" relativeHeight="251661312" behindDoc="0" locked="0" layoutInCell="1" allowOverlap="1" wp14:anchorId="75EF568D" wp14:editId="129C228A">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5B0DA7EB" w:rsidR="00023A42" w:rsidRDefault="00023A42" w:rsidP="00023A42">
      <w:r>
        <w:t xml:space="preserve">Enter compensation – payments for </w:t>
      </w:r>
      <w:proofErr w:type="gramStart"/>
      <w:r>
        <w:t>buying,</w:t>
      </w:r>
      <w:proofErr w:type="gramEnd"/>
      <w:r>
        <w:t xml:space="preserve">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2"/>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79B0F05">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lastRenderedPageBreak/>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4"/>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5"/>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6"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7"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8"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9"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0"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1"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2"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3"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4"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5"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6"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7"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8"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9"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0"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1"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2"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3"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6"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7"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8"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9"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0"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1"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2"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3"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4"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5"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6"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F6C78" w14:textId="77777777" w:rsidR="00F74FA5" w:rsidRDefault="00F74FA5" w:rsidP="00305979">
      <w:r>
        <w:separator/>
      </w:r>
    </w:p>
  </w:endnote>
  <w:endnote w:type="continuationSeparator" w:id="0">
    <w:p w14:paraId="2E811912" w14:textId="77777777" w:rsidR="00F74FA5" w:rsidRDefault="00F74FA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FD10E" w14:textId="77777777" w:rsidR="00F74FA5" w:rsidRDefault="00F74FA5" w:rsidP="00305979">
      <w:r>
        <w:separator/>
      </w:r>
    </w:p>
  </w:footnote>
  <w:footnote w:type="continuationSeparator" w:id="0">
    <w:p w14:paraId="793725E7" w14:textId="77777777" w:rsidR="00F74FA5" w:rsidRDefault="00F74FA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7"/>
  </w:num>
  <w:num w:numId="2" w16cid:durableId="666324048">
    <w:abstractNumId w:val="14"/>
  </w:num>
  <w:num w:numId="3" w16cid:durableId="1988436020">
    <w:abstractNumId w:val="65"/>
  </w:num>
  <w:num w:numId="4" w16cid:durableId="907768004">
    <w:abstractNumId w:val="41"/>
  </w:num>
  <w:num w:numId="5" w16cid:durableId="430854794">
    <w:abstractNumId w:val="33"/>
  </w:num>
  <w:num w:numId="6" w16cid:durableId="268708058">
    <w:abstractNumId w:val="12"/>
  </w:num>
  <w:num w:numId="7" w16cid:durableId="1818374129">
    <w:abstractNumId w:val="71"/>
  </w:num>
  <w:num w:numId="8" w16cid:durableId="1800225437">
    <w:abstractNumId w:val="16"/>
  </w:num>
  <w:num w:numId="9" w16cid:durableId="1451122951">
    <w:abstractNumId w:val="30"/>
  </w:num>
  <w:num w:numId="10" w16cid:durableId="98766551">
    <w:abstractNumId w:val="23"/>
  </w:num>
  <w:num w:numId="11" w16cid:durableId="1140614950">
    <w:abstractNumId w:val="56"/>
  </w:num>
  <w:num w:numId="12" w16cid:durableId="1138382290">
    <w:abstractNumId w:val="7"/>
  </w:num>
  <w:num w:numId="13" w16cid:durableId="490485643">
    <w:abstractNumId w:val="11"/>
  </w:num>
  <w:num w:numId="14" w16cid:durableId="1240288039">
    <w:abstractNumId w:val="50"/>
  </w:num>
  <w:num w:numId="15" w16cid:durableId="1183737863">
    <w:abstractNumId w:val="35"/>
  </w:num>
  <w:num w:numId="16" w16cid:durableId="695929054">
    <w:abstractNumId w:val="40"/>
  </w:num>
  <w:num w:numId="17" w16cid:durableId="215164903">
    <w:abstractNumId w:val="59"/>
  </w:num>
  <w:num w:numId="18" w16cid:durableId="1284917547">
    <w:abstractNumId w:val="32"/>
  </w:num>
  <w:num w:numId="19" w16cid:durableId="2014380315">
    <w:abstractNumId w:val="64"/>
  </w:num>
  <w:num w:numId="20" w16cid:durableId="1785491873">
    <w:abstractNumId w:val="72"/>
  </w:num>
  <w:num w:numId="21" w16cid:durableId="72624349">
    <w:abstractNumId w:val="45"/>
  </w:num>
  <w:num w:numId="22" w16cid:durableId="1541278595">
    <w:abstractNumId w:val="8"/>
  </w:num>
  <w:num w:numId="23" w16cid:durableId="572281228">
    <w:abstractNumId w:val="43"/>
  </w:num>
  <w:num w:numId="24" w16cid:durableId="1162507468">
    <w:abstractNumId w:val="46"/>
  </w:num>
  <w:num w:numId="25" w16cid:durableId="49354054">
    <w:abstractNumId w:val="44"/>
  </w:num>
  <w:num w:numId="26" w16cid:durableId="1394618162">
    <w:abstractNumId w:val="22"/>
  </w:num>
  <w:num w:numId="27" w16cid:durableId="1275404469">
    <w:abstractNumId w:val="19"/>
  </w:num>
  <w:num w:numId="28" w16cid:durableId="403527913">
    <w:abstractNumId w:val="9"/>
  </w:num>
  <w:num w:numId="29" w16cid:durableId="1678118878">
    <w:abstractNumId w:val="57"/>
  </w:num>
  <w:num w:numId="30" w16cid:durableId="1655259926">
    <w:abstractNumId w:val="63"/>
  </w:num>
  <w:num w:numId="31" w16cid:durableId="440221456">
    <w:abstractNumId w:val="26"/>
  </w:num>
  <w:num w:numId="32" w16cid:durableId="1591036978">
    <w:abstractNumId w:val="70"/>
  </w:num>
  <w:num w:numId="33" w16cid:durableId="80952326">
    <w:abstractNumId w:val="15"/>
  </w:num>
  <w:num w:numId="34" w16cid:durableId="1327246831">
    <w:abstractNumId w:val="29"/>
  </w:num>
  <w:num w:numId="35" w16cid:durableId="1874492368">
    <w:abstractNumId w:val="67"/>
  </w:num>
  <w:num w:numId="36" w16cid:durableId="1122304897">
    <w:abstractNumId w:val="34"/>
  </w:num>
  <w:num w:numId="37" w16cid:durableId="46729573">
    <w:abstractNumId w:val="62"/>
  </w:num>
  <w:num w:numId="38" w16cid:durableId="1606575303">
    <w:abstractNumId w:val="61"/>
  </w:num>
  <w:num w:numId="39" w16cid:durableId="1757480749">
    <w:abstractNumId w:val="69"/>
  </w:num>
  <w:num w:numId="40" w16cid:durableId="1372613918">
    <w:abstractNumId w:val="48"/>
  </w:num>
  <w:num w:numId="41" w16cid:durableId="1782992877">
    <w:abstractNumId w:val="13"/>
  </w:num>
  <w:num w:numId="42" w16cid:durableId="936904640">
    <w:abstractNumId w:val="6"/>
  </w:num>
  <w:num w:numId="43" w16cid:durableId="771710451">
    <w:abstractNumId w:val="2"/>
  </w:num>
  <w:num w:numId="44" w16cid:durableId="359357363">
    <w:abstractNumId w:val="53"/>
  </w:num>
  <w:num w:numId="45" w16cid:durableId="1952593545">
    <w:abstractNumId w:val="66"/>
  </w:num>
  <w:num w:numId="46" w16cid:durableId="2001493514">
    <w:abstractNumId w:val="20"/>
  </w:num>
  <w:num w:numId="47" w16cid:durableId="555051815">
    <w:abstractNumId w:val="51"/>
  </w:num>
  <w:num w:numId="48" w16cid:durableId="2103448875">
    <w:abstractNumId w:val="42"/>
  </w:num>
  <w:num w:numId="49" w16cid:durableId="1033581586">
    <w:abstractNumId w:val="55"/>
  </w:num>
  <w:num w:numId="50" w16cid:durableId="360134165">
    <w:abstractNumId w:val="76"/>
  </w:num>
  <w:num w:numId="51" w16cid:durableId="990212482">
    <w:abstractNumId w:val="36"/>
  </w:num>
  <w:num w:numId="52" w16cid:durableId="1690985707">
    <w:abstractNumId w:val="28"/>
  </w:num>
  <w:num w:numId="53" w16cid:durableId="1235119489">
    <w:abstractNumId w:val="31"/>
  </w:num>
  <w:num w:numId="54" w16cid:durableId="156384923">
    <w:abstractNumId w:val="49"/>
  </w:num>
  <w:num w:numId="55" w16cid:durableId="1634142177">
    <w:abstractNumId w:val="0"/>
  </w:num>
  <w:num w:numId="56" w16cid:durableId="701975763">
    <w:abstractNumId w:val="17"/>
  </w:num>
  <w:num w:numId="57" w16cid:durableId="269506288">
    <w:abstractNumId w:val="3"/>
  </w:num>
  <w:num w:numId="58" w16cid:durableId="1694646785">
    <w:abstractNumId w:val="60"/>
  </w:num>
  <w:num w:numId="59" w16cid:durableId="377709132">
    <w:abstractNumId w:val="39"/>
  </w:num>
  <w:num w:numId="60" w16cid:durableId="10647268">
    <w:abstractNumId w:val="21"/>
  </w:num>
  <w:num w:numId="61" w16cid:durableId="1663267235">
    <w:abstractNumId w:val="52"/>
  </w:num>
  <w:num w:numId="62" w16cid:durableId="1798137640">
    <w:abstractNumId w:val="73"/>
  </w:num>
  <w:num w:numId="63" w16cid:durableId="1319917892">
    <w:abstractNumId w:val="75"/>
  </w:num>
  <w:num w:numId="64" w16cid:durableId="1991978149">
    <w:abstractNumId w:val="1"/>
  </w:num>
  <w:num w:numId="65" w16cid:durableId="1978954950">
    <w:abstractNumId w:val="27"/>
  </w:num>
  <w:num w:numId="66" w16cid:durableId="1948343794">
    <w:abstractNumId w:val="38"/>
  </w:num>
  <w:num w:numId="67" w16cid:durableId="143132801">
    <w:abstractNumId w:val="77"/>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7"/>
  </w:num>
  <w:num w:numId="73" w16cid:durableId="144669401">
    <w:abstractNumId w:val="25"/>
  </w:num>
  <w:num w:numId="74" w16cid:durableId="690112162">
    <w:abstractNumId w:val="68"/>
  </w:num>
  <w:num w:numId="75" w16cid:durableId="1275943715">
    <w:abstractNumId w:val="4"/>
  </w:num>
  <w:num w:numId="76" w16cid:durableId="1164737649">
    <w:abstractNumId w:val="54"/>
  </w:num>
  <w:num w:numId="77" w16cid:durableId="1094713696">
    <w:abstractNumId w:val="74"/>
  </w:num>
  <w:num w:numId="78" w16cid:durableId="873076770">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42092"/>
    <w:rsid w:val="00B42BC5"/>
    <w:rsid w:val="00B43820"/>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dcp/finaldoc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programs/strategies/RecordofDecision.pdf" TargetMode="External"/><Relationship Id="rId45" Type="http://schemas.openxmlformats.org/officeDocument/2006/relationships/hyperlink" Target="http://dx.doi.org/10.2139/ssrn.3483654"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azcentral.com/story/opinion/op-ed/joannaallhands/2021/11/08/lake-mead-could-get-extra-water-from-lower-basin-annually/6306601001/" TargetMode="External"/><Relationship Id="rId48" Type="http://schemas.openxmlformats.org/officeDocument/2006/relationships/hyperlink" Target="https://www.azcentral.com/story/news/local/arizona-environment/2021/04/06/colorado-river-drought-deepens-arizona-prepares-water-cutbacks/4808587001/"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29/2024WR03722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images/maps/CRBSmap.jpg" TargetMode="External"/><Relationship Id="rId46" Type="http://schemas.openxmlformats.org/officeDocument/2006/relationships/hyperlink" Target="https://www.usbr.gov/lc/region/pao/pdfiles/crcompct.pdf"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ibwc.gov/Treaties_Minutes/Minutes.html"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snwa.com/assets/pdf/lower-basin-alternative-letter-march2024.pdf"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g1000/lawofrvr.html" TargetMode="External"/><Relationship Id="rId34" Type="http://schemas.openxmlformats.org/officeDocument/2006/relationships/image" Target="media/image22.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35</Pages>
  <Words>10922</Words>
  <Characters>62256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128</cp:revision>
  <dcterms:created xsi:type="dcterms:W3CDTF">2021-11-05T17:34:00Z</dcterms:created>
  <dcterms:modified xsi:type="dcterms:W3CDTF">2025-06-19T21:38:00Z</dcterms:modified>
</cp:coreProperties>
</file>