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15" w:rsidRPr="00022E15" w:rsidRDefault="00022E15" w:rsidP="00022E15">
      <w:pPr>
        <w:jc w:val="right"/>
        <w:rPr>
          <w:rFonts w:ascii="Times New Roman" w:hAnsi="Times New Roman" w:cs="Times New Roman"/>
          <w:sz w:val="56"/>
          <w:szCs w:val="56"/>
          <w:lang w:val="en-US"/>
        </w:rPr>
      </w:pPr>
      <w:r w:rsidRPr="00022E15">
        <w:rPr>
          <w:rFonts w:ascii="Times New Roman" w:hAnsi="Times New Roman" w:cs="Times New Roman"/>
          <w:sz w:val="56"/>
          <w:szCs w:val="56"/>
          <w:lang w:val="en-US"/>
        </w:rPr>
        <w:t>To publish the application, you need to read and agree to the following rules:</w:t>
      </w:r>
    </w:p>
    <w:p w:rsidR="00022E15" w:rsidRPr="00022E15" w:rsidRDefault="00022E15" w:rsidP="00022E15">
      <w:pPr>
        <w:jc w:val="right"/>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bookmarkStart w:id="0" w:name="_GoBack"/>
      <w:bookmarkEnd w:id="0"/>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Appendix</w:t>
      </w:r>
    </w:p>
    <w:p w:rsidR="00022E15" w:rsidRPr="00022E15" w:rsidRDefault="00022E15" w:rsidP="00022E15">
      <w:pPr>
        <w:rPr>
          <w:rFonts w:ascii="Times New Roman" w:hAnsi="Times New Roman" w:cs="Times New Roman"/>
          <w:sz w:val="56"/>
          <w:szCs w:val="56"/>
          <w:lang w:val="en-US"/>
        </w:rPr>
      </w:pPr>
      <w:proofErr w:type="gramStart"/>
      <w:r w:rsidRPr="00022E15">
        <w:rPr>
          <w:rFonts w:ascii="Times New Roman" w:hAnsi="Times New Roman" w:cs="Times New Roman"/>
          <w:sz w:val="56"/>
          <w:szCs w:val="56"/>
          <w:lang w:val="en-US"/>
        </w:rPr>
        <w:t>to</w:t>
      </w:r>
      <w:proofErr w:type="gramEnd"/>
      <w:r w:rsidRPr="00022E15">
        <w:rPr>
          <w:rFonts w:ascii="Times New Roman" w:hAnsi="Times New Roman" w:cs="Times New Roman"/>
          <w:sz w:val="56"/>
          <w:szCs w:val="56"/>
          <w:lang w:val="en-US"/>
        </w:rPr>
        <w:t xml:space="preserve"> the User Agreement</w:t>
      </w:r>
    </w:p>
    <w:p w:rsidR="00022E15" w:rsidRPr="00022E15" w:rsidRDefault="00022E15" w:rsidP="00022E15">
      <w:pPr>
        <w:rPr>
          <w:rFonts w:ascii="Times New Roman" w:hAnsi="Times New Roman" w:cs="Times New Roman"/>
          <w:sz w:val="56"/>
          <w:szCs w:val="56"/>
          <w:lang w:val="en-US"/>
        </w:rPr>
      </w:pPr>
      <w:proofErr w:type="gramStart"/>
      <w:r w:rsidRPr="00022E15">
        <w:rPr>
          <w:rFonts w:ascii="Times New Roman" w:hAnsi="Times New Roman" w:cs="Times New Roman"/>
          <w:sz w:val="56"/>
          <w:szCs w:val="56"/>
          <w:lang w:val="en-US"/>
        </w:rPr>
        <w:t>to</w:t>
      </w:r>
      <w:proofErr w:type="gramEnd"/>
      <w:r w:rsidRPr="00022E15">
        <w:rPr>
          <w:rFonts w:ascii="Times New Roman" w:hAnsi="Times New Roman" w:cs="Times New Roman"/>
          <w:sz w:val="56"/>
          <w:szCs w:val="56"/>
          <w:lang w:val="en-US"/>
        </w:rPr>
        <w:t xml:space="preserve"> the Lost and Found application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Rules for placing ads in the application: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1. General Provisions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1.1. In the Lost and Found application, you can place one type of ads-private.</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1.2. </w:t>
      </w:r>
      <w:proofErr w:type="gramStart"/>
      <w:r w:rsidRPr="00022E15">
        <w:rPr>
          <w:rFonts w:ascii="Times New Roman" w:hAnsi="Times New Roman" w:cs="Times New Roman"/>
          <w:sz w:val="56"/>
          <w:szCs w:val="56"/>
          <w:lang w:val="en-US"/>
        </w:rPr>
        <w:t>a</w:t>
      </w:r>
      <w:proofErr w:type="gramEnd"/>
      <w:r w:rsidRPr="00022E15">
        <w:rPr>
          <w:rFonts w:ascii="Times New Roman" w:hAnsi="Times New Roman" w:cs="Times New Roman"/>
          <w:sz w:val="56"/>
          <w:szCs w:val="56"/>
          <w:lang w:val="en-US"/>
        </w:rPr>
        <w:t xml:space="preserve"> private advertisement submitted on behalf of an individual and not related to the implementation of entrepreneurial activity by this person. Ads submitted on behalf of individuals who do not have the appropriate state registration (registration with tax authorities), but are engaged in the systematic sale of goods (performance of works, provision of services), cannot be classified as private. Ads from real estate sales and rental agents also cannot be classified as private ads. If the facts of placing ads for the sale of the same type of goods from a private person are revealed, the Lost and Found application has the right to reject these ads.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2. The procedure for placing ads in the Lost and Found application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2.1. </w:t>
      </w:r>
      <w:proofErr w:type="gramStart"/>
      <w:r w:rsidRPr="00022E15">
        <w:rPr>
          <w:rFonts w:ascii="Times New Roman" w:hAnsi="Times New Roman" w:cs="Times New Roman"/>
          <w:sz w:val="56"/>
          <w:szCs w:val="56"/>
          <w:lang w:val="en-US"/>
        </w:rPr>
        <w:t>the</w:t>
      </w:r>
      <w:proofErr w:type="gramEnd"/>
      <w:r w:rsidRPr="00022E15">
        <w:rPr>
          <w:rFonts w:ascii="Times New Roman" w:hAnsi="Times New Roman" w:cs="Times New Roman"/>
          <w:sz w:val="56"/>
          <w:szCs w:val="56"/>
          <w:lang w:val="en-US"/>
        </w:rPr>
        <w:t xml:space="preserve"> period for placing ads</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All ads in all categories are placed indefinitely.</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2.2. deactivation of the ad</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If the ad is no longer relevant, the user can deactivate it. To do this, select the "Delete" option on the ad viewing page.</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2.3. </w:t>
      </w:r>
      <w:proofErr w:type="gramStart"/>
      <w:r w:rsidRPr="00022E15">
        <w:rPr>
          <w:rFonts w:ascii="Times New Roman" w:hAnsi="Times New Roman" w:cs="Times New Roman"/>
          <w:sz w:val="56"/>
          <w:szCs w:val="56"/>
          <w:lang w:val="en-US"/>
        </w:rPr>
        <w:t>duplicate</w:t>
      </w:r>
      <w:proofErr w:type="gramEnd"/>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A user can submit only one ad for each specific thing.</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3. General requirements for ads placed in the Lost and Found OFFICE application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3.1. Ads must be made in one of the official languages of the Republic of Belarus - Belarusian or Russian, and contain: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the</w:t>
      </w:r>
      <w:proofErr w:type="gramEnd"/>
      <w:r w:rsidRPr="00022E15">
        <w:rPr>
          <w:rFonts w:ascii="Times New Roman" w:hAnsi="Times New Roman" w:cs="Times New Roman"/>
          <w:sz w:val="56"/>
          <w:szCs w:val="56"/>
          <w:lang w:val="en-US"/>
        </w:rPr>
        <w:t xml:space="preserve"> title of the ad, the description of a specific product. The description must be complete and reliable, not contain the user's contact details and links to other resources. Advertising of various goods is not allowed in one ad.</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Mandatory contact information includes a phone number. The phone number is marked in a special field.</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3.2. </w:t>
      </w:r>
      <w:proofErr w:type="gramStart"/>
      <w:r w:rsidRPr="00022E15">
        <w:rPr>
          <w:rFonts w:ascii="Times New Roman" w:hAnsi="Times New Roman" w:cs="Times New Roman"/>
          <w:sz w:val="56"/>
          <w:szCs w:val="56"/>
          <w:lang w:val="en-US"/>
        </w:rPr>
        <w:t>the</w:t>
      </w:r>
      <w:proofErr w:type="gramEnd"/>
      <w:r w:rsidRPr="00022E15">
        <w:rPr>
          <w:rFonts w:ascii="Times New Roman" w:hAnsi="Times New Roman" w:cs="Times New Roman"/>
          <w:sz w:val="56"/>
          <w:szCs w:val="56"/>
          <w:lang w:val="en-US"/>
        </w:rPr>
        <w:t xml:space="preserve"> ad must contain real photos of the subject. It is not allowed to post photos that contain a link to other resources and (or) their logos.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 </w:t>
      </w:r>
      <w:proofErr w:type="gramStart"/>
      <w:r w:rsidRPr="00022E15">
        <w:rPr>
          <w:rFonts w:ascii="Times New Roman" w:hAnsi="Times New Roman" w:cs="Times New Roman"/>
          <w:sz w:val="56"/>
          <w:szCs w:val="56"/>
          <w:lang w:val="en-US"/>
        </w:rPr>
        <w:t>requirements</w:t>
      </w:r>
      <w:proofErr w:type="gramEnd"/>
      <w:r w:rsidRPr="00022E15">
        <w:rPr>
          <w:rFonts w:ascii="Times New Roman" w:hAnsi="Times New Roman" w:cs="Times New Roman"/>
          <w:sz w:val="56"/>
          <w:szCs w:val="56"/>
          <w:lang w:val="en-US"/>
        </w:rPr>
        <w:t xml:space="preserve"> for photos and conditions for their placement</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4.1. </w:t>
      </w:r>
      <w:proofErr w:type="gramStart"/>
      <w:r w:rsidRPr="00022E15">
        <w:rPr>
          <w:rFonts w:ascii="Times New Roman" w:hAnsi="Times New Roman" w:cs="Times New Roman"/>
          <w:sz w:val="56"/>
          <w:szCs w:val="56"/>
          <w:lang w:val="en-US"/>
        </w:rPr>
        <w:t>the</w:t>
      </w:r>
      <w:proofErr w:type="gramEnd"/>
      <w:r w:rsidRPr="00022E15">
        <w:rPr>
          <w:rFonts w:ascii="Times New Roman" w:hAnsi="Times New Roman" w:cs="Times New Roman"/>
          <w:sz w:val="56"/>
          <w:szCs w:val="56"/>
          <w:lang w:val="en-US"/>
        </w:rPr>
        <w:t xml:space="preserve"> photo of the ad must reflect a certain copy being sold, in the form in which it was at the time of submitting the ad. So, for example, if you hit a mobile phone, then the ad should have a photo of your specific instance, and not just a photo of a phone of the same model and color as yours. It is not allowed to post photos taken from catalogs, from manufacturers' websites or other sites.</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4.2. </w:t>
      </w:r>
      <w:proofErr w:type="gramStart"/>
      <w:r w:rsidRPr="00022E15">
        <w:rPr>
          <w:rFonts w:ascii="Times New Roman" w:hAnsi="Times New Roman" w:cs="Times New Roman"/>
          <w:sz w:val="56"/>
          <w:szCs w:val="56"/>
          <w:lang w:val="en-US"/>
        </w:rPr>
        <w:t>the</w:t>
      </w:r>
      <w:proofErr w:type="gramEnd"/>
      <w:r w:rsidRPr="00022E15">
        <w:rPr>
          <w:rFonts w:ascii="Times New Roman" w:hAnsi="Times New Roman" w:cs="Times New Roman"/>
          <w:sz w:val="56"/>
          <w:szCs w:val="56"/>
          <w:lang w:val="en-US"/>
        </w:rPr>
        <w:t xml:space="preserve"> same photo can only be used in one ad at a time.</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4.3. </w:t>
      </w:r>
      <w:proofErr w:type="gramStart"/>
      <w:r w:rsidRPr="00022E15">
        <w:rPr>
          <w:rFonts w:ascii="Times New Roman" w:hAnsi="Times New Roman" w:cs="Times New Roman"/>
          <w:sz w:val="56"/>
          <w:szCs w:val="56"/>
          <w:lang w:val="en-US"/>
        </w:rPr>
        <w:t>the</w:t>
      </w:r>
      <w:proofErr w:type="gramEnd"/>
      <w:r w:rsidRPr="00022E15">
        <w:rPr>
          <w:rFonts w:ascii="Times New Roman" w:hAnsi="Times New Roman" w:cs="Times New Roman"/>
          <w:sz w:val="56"/>
          <w:szCs w:val="56"/>
          <w:lang w:val="en-US"/>
        </w:rPr>
        <w:t xml:space="preserve"> image should not contain links to other sites, as well as logos.</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4.4. </w:t>
      </w:r>
      <w:proofErr w:type="gramStart"/>
      <w:r w:rsidRPr="00022E15">
        <w:rPr>
          <w:rFonts w:ascii="Times New Roman" w:hAnsi="Times New Roman" w:cs="Times New Roman"/>
          <w:sz w:val="56"/>
          <w:szCs w:val="56"/>
          <w:lang w:val="en-US"/>
        </w:rPr>
        <w:t>there</w:t>
      </w:r>
      <w:proofErr w:type="gramEnd"/>
      <w:r w:rsidRPr="00022E15">
        <w:rPr>
          <w:rFonts w:ascii="Times New Roman" w:hAnsi="Times New Roman" w:cs="Times New Roman"/>
          <w:sz w:val="56"/>
          <w:szCs w:val="56"/>
          <w:lang w:val="en-US"/>
        </w:rPr>
        <w:t xml:space="preserve"> should be no elements in the photo that can be regarded as offensive, illegal or calling for violence.</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4.5. </w:t>
      </w:r>
      <w:proofErr w:type="gramStart"/>
      <w:r w:rsidRPr="00022E15">
        <w:rPr>
          <w:rFonts w:ascii="Times New Roman" w:hAnsi="Times New Roman" w:cs="Times New Roman"/>
          <w:sz w:val="56"/>
          <w:szCs w:val="56"/>
          <w:lang w:val="en-US"/>
        </w:rPr>
        <w:t>it</w:t>
      </w:r>
      <w:proofErr w:type="gramEnd"/>
      <w:r w:rsidRPr="00022E15">
        <w:rPr>
          <w:rFonts w:ascii="Times New Roman" w:hAnsi="Times New Roman" w:cs="Times New Roman"/>
          <w:sz w:val="56"/>
          <w:szCs w:val="56"/>
          <w:lang w:val="en-US"/>
        </w:rPr>
        <w:t xml:space="preserve"> is not allowed to post photos and other images of an erotic and pornographic nature, images with sexual overtones, including images of naked intimate parts of the body, people in transparent or open clothing, completely naked or people taking off their clothes.</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4.6. </w:t>
      </w:r>
      <w:proofErr w:type="gramStart"/>
      <w:r w:rsidRPr="00022E15">
        <w:rPr>
          <w:rFonts w:ascii="Times New Roman" w:hAnsi="Times New Roman" w:cs="Times New Roman"/>
          <w:sz w:val="56"/>
          <w:szCs w:val="56"/>
          <w:lang w:val="en-US"/>
        </w:rPr>
        <w:t>it</w:t>
      </w:r>
      <w:proofErr w:type="gramEnd"/>
      <w:r w:rsidRPr="00022E15">
        <w:rPr>
          <w:rFonts w:ascii="Times New Roman" w:hAnsi="Times New Roman" w:cs="Times New Roman"/>
          <w:sz w:val="56"/>
          <w:szCs w:val="56"/>
          <w:lang w:val="en-US"/>
        </w:rPr>
        <w:t xml:space="preserve"> is prohibited to publish photos of slaughtered animals and their refreshing carcasses.</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4.7. </w:t>
      </w:r>
      <w:proofErr w:type="gramStart"/>
      <w:r w:rsidRPr="00022E15">
        <w:rPr>
          <w:rFonts w:ascii="Times New Roman" w:hAnsi="Times New Roman" w:cs="Times New Roman"/>
          <w:sz w:val="56"/>
          <w:szCs w:val="56"/>
          <w:lang w:val="en-US"/>
        </w:rPr>
        <w:t>photographs</w:t>
      </w:r>
      <w:proofErr w:type="gramEnd"/>
      <w:r w:rsidRPr="00022E15">
        <w:rPr>
          <w:rFonts w:ascii="Times New Roman" w:hAnsi="Times New Roman" w:cs="Times New Roman"/>
          <w:sz w:val="56"/>
          <w:szCs w:val="56"/>
          <w:lang w:val="en-US"/>
        </w:rPr>
        <w:t xml:space="preserve"> containing the following types of ritual products are prohibited for publication: coffins, monuments with photos and data of the deceased, photographs of burial sites.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5. </w:t>
      </w:r>
      <w:proofErr w:type="gramStart"/>
      <w:r w:rsidRPr="00022E15">
        <w:rPr>
          <w:rFonts w:ascii="Times New Roman" w:hAnsi="Times New Roman" w:cs="Times New Roman"/>
          <w:sz w:val="56"/>
          <w:szCs w:val="56"/>
          <w:lang w:val="en-US"/>
        </w:rPr>
        <w:t>it</w:t>
      </w:r>
      <w:proofErr w:type="gramEnd"/>
      <w:r w:rsidRPr="00022E15">
        <w:rPr>
          <w:rFonts w:ascii="Times New Roman" w:hAnsi="Times New Roman" w:cs="Times New Roman"/>
          <w:sz w:val="56"/>
          <w:szCs w:val="56"/>
          <w:lang w:val="en-US"/>
        </w:rPr>
        <w:t xml:space="preserve"> is prohibited to place ads containing:</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propaganda</w:t>
      </w:r>
      <w:proofErr w:type="gramEnd"/>
      <w:r w:rsidRPr="00022E15">
        <w:rPr>
          <w:rFonts w:ascii="Times New Roman" w:hAnsi="Times New Roman" w:cs="Times New Roman"/>
          <w:sz w:val="56"/>
          <w:szCs w:val="56"/>
          <w:lang w:val="en-US"/>
        </w:rPr>
        <w:t xml:space="preserve"> or calling for violence, cruelty and the commission of illegal actions;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information</w:t>
      </w:r>
      <w:proofErr w:type="gramEnd"/>
      <w:r w:rsidRPr="00022E15">
        <w:rPr>
          <w:rFonts w:ascii="Times New Roman" w:hAnsi="Times New Roman" w:cs="Times New Roman"/>
          <w:sz w:val="56"/>
          <w:szCs w:val="56"/>
          <w:lang w:val="en-US"/>
        </w:rPr>
        <w:t xml:space="preserve"> misleading consumers about plausibility;</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profanity, as well as offensive statements, including racist and religious ones, as well as calls for discrimination on national, racial, sexual or other grounds;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violation</w:t>
      </w:r>
      <w:proofErr w:type="gramEnd"/>
      <w:r w:rsidRPr="00022E15">
        <w:rPr>
          <w:rFonts w:ascii="Times New Roman" w:hAnsi="Times New Roman" w:cs="Times New Roman"/>
          <w:sz w:val="56"/>
          <w:szCs w:val="56"/>
          <w:lang w:val="en-US"/>
        </w:rPr>
        <w:t xml:space="preserve"> of generally accepted norms of morality and morality;</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5.1</w:t>
      </w:r>
      <w:proofErr w:type="gramStart"/>
      <w:r w:rsidRPr="00022E15">
        <w:rPr>
          <w:rFonts w:ascii="Times New Roman" w:hAnsi="Times New Roman" w:cs="Times New Roman"/>
          <w:sz w:val="56"/>
          <w:szCs w:val="56"/>
          <w:lang w:val="en-US"/>
        </w:rPr>
        <w:t>.it</w:t>
      </w:r>
      <w:proofErr w:type="gramEnd"/>
      <w:r w:rsidRPr="00022E15">
        <w:rPr>
          <w:rFonts w:ascii="Times New Roman" w:hAnsi="Times New Roman" w:cs="Times New Roman"/>
          <w:sz w:val="56"/>
          <w:szCs w:val="56"/>
          <w:lang w:val="en-US"/>
        </w:rPr>
        <w:t xml:space="preserve"> is not allowed to place ads of a marketing nature, that is, ads advertising not a specific product or service offered, but a set of goods and services as a whole.</w:t>
      </w: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5.2. </w:t>
      </w:r>
      <w:proofErr w:type="gramStart"/>
      <w:r w:rsidRPr="00022E15">
        <w:rPr>
          <w:rFonts w:ascii="Times New Roman" w:hAnsi="Times New Roman" w:cs="Times New Roman"/>
          <w:sz w:val="56"/>
          <w:szCs w:val="56"/>
          <w:lang w:val="en-US"/>
        </w:rPr>
        <w:t>it</w:t>
      </w:r>
      <w:proofErr w:type="gramEnd"/>
      <w:r w:rsidRPr="00022E15">
        <w:rPr>
          <w:rFonts w:ascii="Times New Roman" w:hAnsi="Times New Roman" w:cs="Times New Roman"/>
          <w:sz w:val="56"/>
          <w:szCs w:val="56"/>
          <w:lang w:val="en-US"/>
        </w:rPr>
        <w:t xml:space="preserve"> is not allowed to place ads about dating.</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6. User Responsibility</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6.1. Each user who places his ad in the Lost and Found application is solely responsible for it.</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7. </w:t>
      </w:r>
      <w:proofErr w:type="gramStart"/>
      <w:r w:rsidRPr="00022E15">
        <w:rPr>
          <w:rFonts w:ascii="Times New Roman" w:hAnsi="Times New Roman" w:cs="Times New Roman"/>
          <w:sz w:val="56"/>
          <w:szCs w:val="56"/>
          <w:lang w:val="en-US"/>
        </w:rPr>
        <w:t>personal</w:t>
      </w:r>
      <w:proofErr w:type="gramEnd"/>
      <w:r w:rsidRPr="00022E15">
        <w:rPr>
          <w:rFonts w:ascii="Times New Roman" w:hAnsi="Times New Roman" w:cs="Times New Roman"/>
          <w:sz w:val="56"/>
          <w:szCs w:val="56"/>
          <w:lang w:val="en-US"/>
        </w:rPr>
        <w:t xml:space="preserve"> data and confidentiality.</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7.1. The Lost and Found application does not bind any confidentiality obligations, except for the requirements of the personal data processing policy and Belarusian legislation.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Forbidden things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The list of things in respect of which it is prohibited to place ads in the LOST and FOUND application: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narcotic</w:t>
      </w:r>
      <w:proofErr w:type="gramEnd"/>
      <w:r w:rsidRPr="00022E15">
        <w:rPr>
          <w:rFonts w:ascii="Times New Roman" w:hAnsi="Times New Roman" w:cs="Times New Roman"/>
          <w:sz w:val="56"/>
          <w:szCs w:val="56"/>
          <w:lang w:val="en-US"/>
        </w:rPr>
        <w:t xml:space="preserve"> drugs, psychotropic substances, their precursors;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liquids</w:t>
      </w:r>
      <w:proofErr w:type="gramEnd"/>
      <w:r w:rsidRPr="00022E15">
        <w:rPr>
          <w:rFonts w:ascii="Times New Roman" w:hAnsi="Times New Roman" w:cs="Times New Roman"/>
          <w:sz w:val="56"/>
          <w:szCs w:val="56"/>
          <w:lang w:val="en-US"/>
        </w:rPr>
        <w:t xml:space="preserve"> for electronic smoking systems;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military</w:t>
      </w:r>
      <w:proofErr w:type="gramEnd"/>
      <w:r w:rsidRPr="00022E15">
        <w:rPr>
          <w:rFonts w:ascii="Times New Roman" w:hAnsi="Times New Roman" w:cs="Times New Roman"/>
          <w:sz w:val="56"/>
          <w:szCs w:val="56"/>
          <w:lang w:val="en-US"/>
        </w:rPr>
        <w:t xml:space="preserve"> products, ammunition, means of active protection and all types of weapons;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products</w:t>
      </w:r>
      <w:proofErr w:type="gramEnd"/>
      <w:r w:rsidRPr="00022E15">
        <w:rPr>
          <w:rFonts w:ascii="Times New Roman" w:hAnsi="Times New Roman" w:cs="Times New Roman"/>
          <w:sz w:val="56"/>
          <w:szCs w:val="56"/>
          <w:lang w:val="en-US"/>
        </w:rPr>
        <w:t xml:space="preserve"> structurally similar to weapons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products intended for the suppression of mass riots and dispersal of processions, including appropriate vehicles and equipment, with the exception of products intended for </w:t>
      </w:r>
      <w:proofErr w:type="spellStart"/>
      <w:r w:rsidRPr="00022E15">
        <w:rPr>
          <w:rFonts w:ascii="Times New Roman" w:hAnsi="Times New Roman" w:cs="Times New Roman"/>
          <w:sz w:val="56"/>
          <w:szCs w:val="56"/>
          <w:lang w:val="en-US"/>
        </w:rPr>
        <w:t>fire fighting</w:t>
      </w:r>
      <w:proofErr w:type="spellEnd"/>
      <w:r w:rsidRPr="00022E15">
        <w:rPr>
          <w:rFonts w:ascii="Times New Roman" w:hAnsi="Times New Roman" w:cs="Times New Roman"/>
          <w:sz w:val="56"/>
          <w:szCs w:val="56"/>
          <w:lang w:val="en-US"/>
        </w:rPr>
        <w:t>;</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means of fire protection, including mobile means according to the type of shields, as well as means providing stable mechanical protection, with the exception of means intended for protection during sports or for individual protection in peaceful work;</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toxic</w:t>
      </w:r>
      <w:proofErr w:type="gramEnd"/>
      <w:r w:rsidRPr="00022E15">
        <w:rPr>
          <w:rFonts w:ascii="Times New Roman" w:hAnsi="Times New Roman" w:cs="Times New Roman"/>
          <w:sz w:val="56"/>
          <w:szCs w:val="56"/>
          <w:lang w:val="en-US"/>
        </w:rPr>
        <w:t xml:space="preserve"> substances, as well as other similar chemicals that can harm human life or health;</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products</w:t>
      </w:r>
      <w:proofErr w:type="gramEnd"/>
      <w:r w:rsidRPr="00022E15">
        <w:rPr>
          <w:rFonts w:ascii="Times New Roman" w:hAnsi="Times New Roman" w:cs="Times New Roman"/>
          <w:sz w:val="56"/>
          <w:szCs w:val="56"/>
          <w:lang w:val="en-US"/>
        </w:rPr>
        <w:t xml:space="preserve"> that pose a potential danger to human health;</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human</w:t>
      </w:r>
      <w:proofErr w:type="gramEnd"/>
      <w:r w:rsidRPr="00022E15">
        <w:rPr>
          <w:rFonts w:ascii="Times New Roman" w:hAnsi="Times New Roman" w:cs="Times New Roman"/>
          <w:sz w:val="56"/>
          <w:szCs w:val="56"/>
          <w:lang w:val="en-US"/>
        </w:rPr>
        <w:t xml:space="preserve"> organs and (or) tissues, as well as offers related to human trafficking;</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products</w:t>
      </w:r>
      <w:proofErr w:type="gramEnd"/>
      <w:r w:rsidRPr="00022E15">
        <w:rPr>
          <w:rFonts w:ascii="Times New Roman" w:hAnsi="Times New Roman" w:cs="Times New Roman"/>
          <w:sz w:val="56"/>
          <w:szCs w:val="56"/>
          <w:lang w:val="en-US"/>
        </w:rPr>
        <w:t xml:space="preserve"> of a sexual, erotic and pornographic nature;</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means</w:t>
      </w:r>
      <w:proofErr w:type="gramEnd"/>
      <w:r w:rsidRPr="00022E15">
        <w:rPr>
          <w:rFonts w:ascii="Times New Roman" w:hAnsi="Times New Roman" w:cs="Times New Roman"/>
          <w:sz w:val="56"/>
          <w:szCs w:val="56"/>
          <w:lang w:val="en-US"/>
        </w:rPr>
        <w:t xml:space="preserve"> of contraception;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medicines</w:t>
      </w:r>
      <w:proofErr w:type="gramEnd"/>
      <w:r w:rsidRPr="00022E15">
        <w:rPr>
          <w:rFonts w:ascii="Times New Roman" w:hAnsi="Times New Roman" w:cs="Times New Roman"/>
          <w:sz w:val="56"/>
          <w:szCs w:val="56"/>
          <w:lang w:val="en-US"/>
        </w:rPr>
        <w:t xml:space="preserve"> (including homeopathic), vitamins, herbs, plants and other natural remedies whose medicinal properties are widely known; biologically active additives (including weight loss products); sports nutrition</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medicines</w:t>
      </w:r>
      <w:proofErr w:type="gramEnd"/>
      <w:r w:rsidRPr="00022E15">
        <w:rPr>
          <w:rFonts w:ascii="Times New Roman" w:hAnsi="Times New Roman" w:cs="Times New Roman"/>
          <w:sz w:val="56"/>
          <w:szCs w:val="56"/>
          <w:lang w:val="en-US"/>
        </w:rPr>
        <w:t xml:space="preserve"> and vitamins for animals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alcoholic</w:t>
      </w:r>
      <w:proofErr w:type="gramEnd"/>
      <w:r w:rsidRPr="00022E15">
        <w:rPr>
          <w:rFonts w:ascii="Times New Roman" w:hAnsi="Times New Roman" w:cs="Times New Roman"/>
          <w:sz w:val="56"/>
          <w:szCs w:val="56"/>
          <w:lang w:val="en-US"/>
        </w:rPr>
        <w:t xml:space="preserve"> beverages and tobacco products;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explosive</w:t>
      </w:r>
      <w:proofErr w:type="gramEnd"/>
      <w:r w:rsidRPr="00022E15">
        <w:rPr>
          <w:rFonts w:ascii="Times New Roman" w:hAnsi="Times New Roman" w:cs="Times New Roman"/>
          <w:sz w:val="56"/>
          <w:szCs w:val="56"/>
          <w:lang w:val="en-US"/>
        </w:rPr>
        <w:t xml:space="preserve"> and pyrotechnic materials (for example, fireworks, fireworks, smoke bombs);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contact</w:t>
      </w:r>
      <w:proofErr w:type="gramEnd"/>
      <w:r w:rsidRPr="00022E15">
        <w:rPr>
          <w:rFonts w:ascii="Times New Roman" w:hAnsi="Times New Roman" w:cs="Times New Roman"/>
          <w:sz w:val="56"/>
          <w:szCs w:val="56"/>
          <w:lang w:val="en-US"/>
        </w:rPr>
        <w:t xml:space="preserve"> lenses;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infant</w:t>
      </w:r>
      <w:proofErr w:type="gramEnd"/>
      <w:r w:rsidRPr="00022E15">
        <w:rPr>
          <w:rFonts w:ascii="Times New Roman" w:hAnsi="Times New Roman" w:cs="Times New Roman"/>
          <w:sz w:val="56"/>
          <w:szCs w:val="56"/>
          <w:lang w:val="en-US"/>
        </w:rPr>
        <w:t xml:space="preserve"> formula;</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state</w:t>
      </w:r>
      <w:proofErr w:type="gramEnd"/>
      <w:r w:rsidRPr="00022E15">
        <w:rPr>
          <w:rFonts w:ascii="Times New Roman" w:hAnsi="Times New Roman" w:cs="Times New Roman"/>
          <w:sz w:val="56"/>
          <w:szCs w:val="56"/>
          <w:lang w:val="en-US"/>
        </w:rPr>
        <w:t xml:space="preserve"> awards of the Republic of Belarus and foreign countries;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securities</w:t>
      </w:r>
      <w:proofErr w:type="gramEnd"/>
      <w:r w:rsidRPr="00022E15">
        <w:rPr>
          <w:rFonts w:ascii="Times New Roman" w:hAnsi="Times New Roman" w:cs="Times New Roman"/>
          <w:sz w:val="56"/>
          <w:szCs w:val="56"/>
          <w:lang w:val="en-US"/>
        </w:rPr>
        <w:t>;</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foreign</w:t>
      </w:r>
      <w:proofErr w:type="gramEnd"/>
      <w:r w:rsidRPr="00022E15">
        <w:rPr>
          <w:rFonts w:ascii="Times New Roman" w:hAnsi="Times New Roman" w:cs="Times New Roman"/>
          <w:sz w:val="56"/>
          <w:szCs w:val="56"/>
          <w:lang w:val="en-US"/>
        </w:rPr>
        <w:t xml:space="preserve"> currency;</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spellStart"/>
      <w:proofErr w:type="gramStart"/>
      <w:r w:rsidRPr="00022E15">
        <w:rPr>
          <w:rFonts w:ascii="Times New Roman" w:hAnsi="Times New Roman" w:cs="Times New Roman"/>
          <w:sz w:val="56"/>
          <w:szCs w:val="56"/>
          <w:lang w:val="en-US"/>
        </w:rPr>
        <w:t>cryptocurrency</w:t>
      </w:r>
      <w:proofErr w:type="spellEnd"/>
      <w:proofErr w:type="gramEnd"/>
      <w:r w:rsidRPr="00022E15">
        <w:rPr>
          <w:rFonts w:ascii="Times New Roman" w:hAnsi="Times New Roman" w:cs="Times New Roman"/>
          <w:sz w:val="56"/>
          <w:szCs w:val="56"/>
          <w:lang w:val="en-US"/>
        </w:rPr>
        <w:t>;</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personal</w:t>
      </w:r>
      <w:proofErr w:type="gramEnd"/>
      <w:r w:rsidRPr="00022E15">
        <w:rPr>
          <w:rFonts w:ascii="Times New Roman" w:hAnsi="Times New Roman" w:cs="Times New Roman"/>
          <w:sz w:val="56"/>
          <w:szCs w:val="56"/>
          <w:lang w:val="en-US"/>
        </w:rPr>
        <w:t xml:space="preserve"> documents, their forms, as well as forms of strict reporting;</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registration</w:t>
      </w:r>
      <w:proofErr w:type="gramEnd"/>
      <w:r w:rsidRPr="00022E15">
        <w:rPr>
          <w:rFonts w:ascii="Times New Roman" w:hAnsi="Times New Roman" w:cs="Times New Roman"/>
          <w:sz w:val="56"/>
          <w:szCs w:val="56"/>
          <w:lang w:val="en-US"/>
        </w:rPr>
        <w:t xml:space="preserve"> documents;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mobile</w:t>
      </w:r>
      <w:proofErr w:type="gramEnd"/>
      <w:r w:rsidRPr="00022E15">
        <w:rPr>
          <w:rFonts w:ascii="Times New Roman" w:hAnsi="Times New Roman" w:cs="Times New Roman"/>
          <w:sz w:val="56"/>
          <w:szCs w:val="56"/>
          <w:lang w:val="en-US"/>
        </w:rPr>
        <w:t xml:space="preserve"> phone numbers;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email addresses;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online</w:t>
      </w:r>
      <w:proofErr w:type="gramEnd"/>
      <w:r w:rsidRPr="00022E15">
        <w:rPr>
          <w:rFonts w:ascii="Times New Roman" w:hAnsi="Times New Roman" w:cs="Times New Roman"/>
          <w:sz w:val="56"/>
          <w:szCs w:val="56"/>
          <w:lang w:val="en-US"/>
        </w:rPr>
        <w:t xml:space="preserve"> game accounts, game codes;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objects that are exclusively owned by the state in accordance with the legislation of the Republic </w:t>
      </w:r>
      <w:proofErr w:type="gramStart"/>
      <w:r w:rsidRPr="00022E15">
        <w:rPr>
          <w:rFonts w:ascii="Times New Roman" w:hAnsi="Times New Roman" w:cs="Times New Roman"/>
          <w:sz w:val="56"/>
          <w:szCs w:val="56"/>
          <w:lang w:val="en-US"/>
        </w:rPr>
        <w:t>of</w:t>
      </w:r>
      <w:proofErr w:type="gramEnd"/>
      <w:r w:rsidRPr="00022E15">
        <w:rPr>
          <w:rFonts w:ascii="Times New Roman" w:hAnsi="Times New Roman" w:cs="Times New Roman"/>
          <w:sz w:val="56"/>
          <w:szCs w:val="56"/>
          <w:lang w:val="en-US"/>
        </w:rPr>
        <w:t xml:space="preserve"> Belarus;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products</w:t>
      </w:r>
      <w:proofErr w:type="gramEnd"/>
      <w:r w:rsidRPr="00022E15">
        <w:rPr>
          <w:rFonts w:ascii="Times New Roman" w:hAnsi="Times New Roman" w:cs="Times New Roman"/>
          <w:sz w:val="56"/>
          <w:szCs w:val="56"/>
          <w:lang w:val="en-US"/>
        </w:rPr>
        <w:t xml:space="preserve"> in the name of which the term "electronic cigarette" is used;</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expired</w:t>
      </w:r>
      <w:proofErr w:type="gramEnd"/>
      <w:r w:rsidRPr="00022E15">
        <w:rPr>
          <w:rFonts w:ascii="Times New Roman" w:hAnsi="Times New Roman" w:cs="Times New Roman"/>
          <w:sz w:val="56"/>
          <w:szCs w:val="56"/>
          <w:lang w:val="en-US"/>
        </w:rPr>
        <w:t xml:space="preserve"> products;</w:t>
      </w:r>
    </w:p>
    <w:p w:rsidR="00022E15" w:rsidRPr="00022E15" w:rsidRDefault="00022E15" w:rsidP="00022E15">
      <w:pPr>
        <w:rPr>
          <w:rFonts w:ascii="Times New Roman" w:hAnsi="Times New Roman" w:cs="Times New Roman"/>
          <w:sz w:val="56"/>
          <w:szCs w:val="56"/>
          <w:lang w:val="en-US"/>
        </w:rPr>
      </w:pPr>
    </w:p>
    <w:p w:rsidR="00022E15" w:rsidRPr="00022E15" w:rsidRDefault="00022E15" w:rsidP="00022E15">
      <w:pPr>
        <w:rPr>
          <w:rFonts w:ascii="Times New Roman" w:hAnsi="Times New Roman" w:cs="Times New Roman"/>
          <w:sz w:val="56"/>
          <w:szCs w:val="56"/>
          <w:lang w:val="en-US"/>
        </w:rPr>
      </w:pPr>
      <w:r w:rsidRPr="00022E15">
        <w:rPr>
          <w:rFonts w:ascii="Times New Roman" w:hAnsi="Times New Roman" w:cs="Times New Roman"/>
          <w:sz w:val="56"/>
          <w:szCs w:val="56"/>
          <w:lang w:val="en-US"/>
        </w:rPr>
        <w:t>- wild animals and wild plants belonging to the species included in the Red Book of the Republic of Belarus, as well as animal and plant species, their parts or derivatives thereof (derivatives) subject to the Convention on International Trade in Endangered Species of Wild Fauna and Flora, signed in Washington on March 3, 1973 (CITES);</w:t>
      </w:r>
    </w:p>
    <w:p w:rsidR="00022E15" w:rsidRPr="00022E15" w:rsidRDefault="00022E15" w:rsidP="00022E15">
      <w:pPr>
        <w:rPr>
          <w:rFonts w:ascii="Times New Roman" w:hAnsi="Times New Roman" w:cs="Times New Roman"/>
          <w:sz w:val="56"/>
          <w:szCs w:val="56"/>
          <w:lang w:val="en-US"/>
        </w:rPr>
      </w:pPr>
    </w:p>
    <w:p w:rsidR="00BF40B4" w:rsidRPr="00022E15" w:rsidRDefault="00022E15" w:rsidP="00022E15">
      <w:pPr>
        <w:rPr>
          <w:lang w:val="en-US"/>
        </w:rPr>
      </w:pPr>
      <w:r w:rsidRPr="00022E15">
        <w:rPr>
          <w:rFonts w:ascii="Times New Roman" w:hAnsi="Times New Roman" w:cs="Times New Roman"/>
          <w:sz w:val="56"/>
          <w:szCs w:val="56"/>
          <w:lang w:val="en-US"/>
        </w:rPr>
        <w:t xml:space="preserve">- </w:t>
      </w:r>
      <w:proofErr w:type="gramStart"/>
      <w:r w:rsidRPr="00022E15">
        <w:rPr>
          <w:rFonts w:ascii="Times New Roman" w:hAnsi="Times New Roman" w:cs="Times New Roman"/>
          <w:sz w:val="56"/>
          <w:szCs w:val="56"/>
          <w:lang w:val="en-US"/>
        </w:rPr>
        <w:t>skins</w:t>
      </w:r>
      <w:proofErr w:type="gramEnd"/>
      <w:r w:rsidRPr="00022E15">
        <w:rPr>
          <w:rFonts w:ascii="Times New Roman" w:hAnsi="Times New Roman" w:cs="Times New Roman"/>
          <w:sz w:val="56"/>
          <w:szCs w:val="56"/>
          <w:lang w:val="en-US"/>
        </w:rPr>
        <w:t xml:space="preserve"> of cats and dogs.</w:t>
      </w:r>
    </w:p>
    <w:sectPr w:rsidR="00BF40B4" w:rsidRPr="0002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2861EA"/>
    <w:rsid w:val="00022E15"/>
    <w:rsid w:val="002861EA"/>
    <w:rsid w:val="00B0260C"/>
    <w:rsid w:val="00BF4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chpdefault">
    <w:name w:val="msochpdefault"/>
    <w:basedOn w:val="a"/>
    <w:pPr>
      <w:spacing w:before="100" w:beforeAutospacing="1" w:after="100" w:afterAutospacing="1" w:line="240" w:lineRule="auto"/>
    </w:pPr>
    <w:rPr>
      <w:sz w:val="24"/>
      <w:szCs w:val="24"/>
    </w:rPr>
  </w:style>
  <w:style w:type="paragraph" w:customStyle="1" w:styleId="msopapdefault">
    <w:name w:val="msopapdefault"/>
    <w:basedOn w:val="a"/>
    <w:pPr>
      <w:spacing w:before="100" w:before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chpdefault">
    <w:name w:val="msochpdefault"/>
    <w:basedOn w:val="a"/>
    <w:pPr>
      <w:spacing w:before="100" w:beforeAutospacing="1" w:after="100" w:afterAutospacing="1" w:line="240" w:lineRule="auto"/>
    </w:pPr>
    <w:rPr>
      <w:sz w:val="24"/>
      <w:szCs w:val="24"/>
    </w:rPr>
  </w:style>
  <w:style w:type="paragraph" w:customStyle="1" w:styleId="msopapdefault">
    <w:name w:val="msopapdefault"/>
    <w:basedOn w:val="a"/>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997</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dzenisska30@gmail.com</dc:creator>
  <cp:lastModifiedBy>dzenisska30@gmail.com</cp:lastModifiedBy>
  <cp:revision>4</cp:revision>
  <dcterms:created xsi:type="dcterms:W3CDTF">2022-12-07T04:19:00Z</dcterms:created>
  <dcterms:modified xsi:type="dcterms:W3CDTF">2022-12-17T17:08:00Z</dcterms:modified>
</cp:coreProperties>
</file>