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639" w:rsidRPr="00476635" w:rsidRDefault="00A95639" w:rsidP="00A95639">
      <w:pPr>
        <w:jc w:val="center"/>
        <w:rPr>
          <w:rFonts w:asciiTheme="majorBidi" w:hAnsiTheme="majorBidi" w:cstheme="majorBidi"/>
          <w:bCs/>
          <w:sz w:val="24"/>
          <w:szCs w:val="24"/>
        </w:rPr>
      </w:pPr>
      <w:r w:rsidRPr="00476635">
        <w:rPr>
          <w:rFonts w:asciiTheme="majorBidi" w:hAnsiTheme="majorBidi" w:cstheme="majorBidi"/>
          <w:bCs/>
          <w:sz w:val="24"/>
          <w:szCs w:val="24"/>
        </w:rPr>
        <w:t>Техническое задание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1. Наименование проекта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Проектирование информационной системы для службы экспресс-доставки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2. Основание для разработки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Разработка приложения для службы экспресс-доставки направлена на автоматизацию ключевых бизнес-процессов: управл</w:t>
      </w:r>
      <w:r w:rsidR="006F5691" w:rsidRPr="00CC388B">
        <w:rPr>
          <w:rFonts w:asciiTheme="majorBidi" w:hAnsiTheme="majorBidi" w:cstheme="majorBidi"/>
          <w:sz w:val="24"/>
          <w:szCs w:val="24"/>
        </w:rPr>
        <w:t xml:space="preserve">ение ассортиментом темных витрин, </w:t>
      </w:r>
      <w:r w:rsidRPr="00CC388B">
        <w:rPr>
          <w:rFonts w:asciiTheme="majorBidi" w:hAnsiTheme="majorBidi" w:cstheme="majorBidi"/>
          <w:sz w:val="24"/>
          <w:szCs w:val="24"/>
        </w:rPr>
        <w:t>обработка заказов клиентов в реальном времени, динамическое распределение заданий между курьерами, трекинг доставки и интеграция с платежными и картографическими сервисами. Это необходимо для обеспечения скорости доставки (15–30 минут), повышения точности маршрутизации, оптимизации загрузки курьеров и роста удовлетворённости клиентов в условиях высокой конкуренции на рынке мгновенной коммерции.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3. Назначение разработки</w:t>
      </w:r>
    </w:p>
    <w:p w:rsidR="00A95639" w:rsidRPr="00CC388B" w:rsidRDefault="00476635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Цель разработки</w:t>
      </w:r>
      <w:r w:rsidR="00A95639" w:rsidRPr="00CC388B">
        <w:rPr>
          <w:rFonts w:asciiTheme="majorBidi" w:hAnsiTheme="majorBidi" w:cstheme="majorBidi"/>
          <w:sz w:val="24"/>
          <w:szCs w:val="24"/>
        </w:rPr>
        <w:t xml:space="preserve"> - создать удобную интегрированную платформу для трёх групп пользователей: клиентов, курьеров и операторов службы доставки.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Для клиентов система предоставит возможность: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Просмотра актуального каталога товаров с фильтрацией по геозоне и остаткам на темных витринах;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Оформления заказа с выбором временного слота доставки;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Онлайн-оплаты и отслеживания курьера на карте в реальном времени;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Получения уведомлений о статусе заказа и истории покупок.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Для курьеров система обеспечит: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Мобильное приложение с получением заданий, навигацией по маршруту и кнопками смены статуса;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Трекинг местоположения и автоматический расчёт ETA;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Фотофиксацию вручения и быструю связь с поддержкой.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Для операторов/диспетчеров система предоставит: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Админ-панель для управления ассортиментом витрин, мониторинга очереди заказов и ручной корректировки маршрутов;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Инструменты аналитики: загрузка курьеров, среднее время доставки, конверсия заказов;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Управление тарифами, акциями и интеграция с внешними сервисами.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4. Исполнитель</w:t>
      </w:r>
    </w:p>
    <w:p w:rsidR="00A95639" w:rsidRPr="00CC388B" w:rsidRDefault="00A95639" w:rsidP="006F5691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Исполнителем проекта является руководитель компании — </w:t>
      </w:r>
      <w:r w:rsidR="006F5691" w:rsidRPr="00CC388B">
        <w:rPr>
          <w:rFonts w:asciiTheme="majorBidi" w:hAnsiTheme="majorBidi" w:cstheme="majorBidi"/>
          <w:sz w:val="24"/>
          <w:szCs w:val="24"/>
        </w:rPr>
        <w:t>Затворная Мария Валерьевна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5. Технические требования к системе (клиентская часть)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1.Операционная система: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lastRenderedPageBreak/>
        <w:t xml:space="preserve">   - Для клиентского приложения: Android 10+, iOS 15+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Для админ-панели оператора: Microsoft Windows 10/11 (32- или 64-разрядная), macOS 10.15+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2.Процессор   - Мобильные устройства: 4-ядерный процессор от 1.8 ГГц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Рабочие станции операторов: Двухъядерный Intel Core i3 2.0 ГГц или аналогичный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3.Оперативная память: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Мобильные устройства: Не менее 3 ГБ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Рабочие станции: Не менее 4 ГБ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4.Периферийные устройства: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Для курьеров: смартфон с поддержкой GPS/ГЛОНАСС, камерой, стабильным мобильным интернетом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Для операторов: монитор, мышь, клавиатура; дополнительно - принтер для печати маршрутных листов и сканер штрих-кодов для витрин</w:t>
      </w:r>
    </w:p>
    <w:p w:rsidR="00CC388B" w:rsidRPr="00CC388B" w:rsidRDefault="00CC388B" w:rsidP="00CC388B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6: </w:t>
      </w:r>
      <w:r w:rsidRPr="00CC388B">
        <w:rPr>
          <w:rFonts w:asciiTheme="majorBidi" w:hAnsiTheme="majorBidi" w:cstheme="majorBidi"/>
          <w:sz w:val="24"/>
          <w:szCs w:val="24"/>
        </w:rPr>
        <w:t>Программные требования (серверная часть)</w:t>
      </w:r>
    </w:p>
    <w:p w:rsidR="00CC388B" w:rsidRPr="00CC388B" w:rsidRDefault="00CC388B" w:rsidP="00CC388B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Операционная система:</w:t>
      </w:r>
    </w:p>
    <w:p w:rsidR="00CC388B" w:rsidRPr="00CC388B" w:rsidRDefault="00CC388B" w:rsidP="00CC388B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Серверная ОС: Linux (Ubuntu Server 22.04 LTS или Debian 12, 64-разрядная)</w:t>
      </w:r>
    </w:p>
    <w:p w:rsidR="00CC388B" w:rsidRPr="00CC388B" w:rsidRDefault="00CC388B" w:rsidP="00CC388B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Поддержка долгосрочных обновлений безопасности (LTS), systemd, актуальных пакетов ядра</w:t>
      </w:r>
    </w:p>
    <w:p w:rsidR="00CC388B" w:rsidRPr="00CC388B" w:rsidRDefault="00CC388B" w:rsidP="00CC388B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Языки программирования и фреймворки:</w:t>
      </w:r>
    </w:p>
    <w:p w:rsidR="00CC388B" w:rsidRPr="00CC388B" w:rsidRDefault="00CC388B" w:rsidP="00CC388B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Основной бэкенд: Python 3.10+ (FastAPI / Django REST Framework) или Node.js 18+ (NestJS) / Go 1.20+</w:t>
      </w:r>
    </w:p>
    <w:p w:rsidR="00CC388B" w:rsidRPr="00CC388B" w:rsidRDefault="00CC388B" w:rsidP="00CC388B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Поддержка асинхронной обработки запросов, многопоточности и работы с геопространственными данными</w:t>
      </w:r>
    </w:p>
    <w:p w:rsidR="00CC388B" w:rsidRPr="00CC388B" w:rsidRDefault="00CC388B" w:rsidP="00CC388B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Веб-серверы и балансировка нагрузки:</w:t>
      </w:r>
    </w:p>
    <w:p w:rsidR="00CC388B" w:rsidRPr="00CC388B" w:rsidRDefault="00CC388B" w:rsidP="00CC388B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Nginx или Traefik в качестве reverse-proxy, SSL-терминатора и балансировщика</w:t>
      </w:r>
    </w:p>
    <w:p w:rsidR="00CC388B" w:rsidRPr="00CC388B" w:rsidRDefault="00CC388B" w:rsidP="00CC388B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Поддержка HTTP/2, TLS 1.3, сжатия ответов (gzip/brotli), rate-limiting на уровне шлюза</w:t>
      </w:r>
    </w:p>
    <w:p w:rsidR="00CC388B" w:rsidRPr="00CC388B" w:rsidRDefault="00CC388B" w:rsidP="00CC388B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Системы управления данными и кэширование:</w:t>
      </w:r>
    </w:p>
    <w:p w:rsidR="00CC388B" w:rsidRPr="00CC388B" w:rsidRDefault="00CC388B" w:rsidP="00CC388B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Основная СУБД: PostgreSQL 15+ с расширением PostGIS для хранения геозон, маршрутов и пространственных запросов</w:t>
      </w:r>
    </w:p>
    <w:p w:rsidR="00CC388B" w:rsidRPr="00CC388B" w:rsidRDefault="00CC388B" w:rsidP="00CC388B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Кэш и сессии: Redis 7+ (хранение JWT-токенов, кэш каталога товаров, pub/sub для real-time событий)</w:t>
      </w:r>
    </w:p>
    <w:p w:rsidR="00A95639" w:rsidRPr="00CC388B" w:rsidRDefault="00CC388B" w:rsidP="00CC388B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Миграции и управление схемой: Alembic / Prisma / Flyway</w:t>
      </w:r>
    </w:p>
    <w:p w:rsidR="00A95639" w:rsidRPr="00CC388B" w:rsidRDefault="00CC388B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7</w:t>
      </w:r>
      <w:r w:rsidR="00A95639" w:rsidRPr="00CC388B">
        <w:rPr>
          <w:rFonts w:asciiTheme="majorBidi" w:hAnsiTheme="majorBidi" w:cstheme="majorBidi"/>
          <w:sz w:val="24"/>
          <w:szCs w:val="24"/>
        </w:rPr>
        <w:t>. Основные функциональные возможности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1. Управление каталогом и темными витринами: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lastRenderedPageBreak/>
        <w:t xml:space="preserve">   - Ведение базы товаров с атрибутами: наименование, категория, вес, цена, срок годности, остаток на конкретной витрине;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Привязка товаров к геозонам доставки и автоматическая фильтрация по местоположению клиента;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Учет остатков в реальном времени с алертами «заканчивается» и прогнозированием спроса.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2.Обработка заказов и динамическая маршрутизация: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Формирование заказа с автоматическим расчетом стоимости, стоимости доставки и ETA;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Поддержка статусов заказа: «Новый», «Оплачен», «В сборке», «Передан курьеру», «В пути», «Вручен», «Отменён»;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Алгоритм автоматического назначения курьера на основе геолокации, рейтинга и текущей загрузки.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3. Взаимодействие с клиентами и курьерами: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Личный кабинет клиента с историей заказов, избранными товарами и программой лояльности;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Курьерское приложение с трекингом, навигацией, кнопками статуса и SOS-функцией;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Система push-уведомлений и SMS-оповещений о ключевых этапах доставки.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4.Интеграция с внешними сервисами: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Платежные шлюзы (ЮKassa, CloudPayments) для безопасной онлайн-оплаты;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Картографические API (Яндекс.Карты, 2GIS) для построения маршрутов с учетом пробок и пешеходных зон;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Сервисы аналитики и мониторинга для сбора метрик качества доставки.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5.Отчеты и аналитика: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Формирование отчетов: среднее время доставки, загрузка курьеров, конверсия заказов, рейтинг витрин;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Аналитика по пиковым часам, популярным товарам и географии спроса для оптимизации логистики.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6.Администрирование и безопасность: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Ролевая модель доступа: клиент, курьер, оператор, администратор, системный администратор;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Двухфакторная аутентификация для сотрудников, шифрование персональных данных (152-ФЗ);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Резервное копирование и восстановление данных, аудит действий пользователей.</w:t>
      </w:r>
    </w:p>
    <w:p w:rsidR="00A95639" w:rsidRPr="00CC388B" w:rsidRDefault="00CC388B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8</w:t>
      </w:r>
      <w:r w:rsidR="00A95639" w:rsidRPr="00CC388B">
        <w:rPr>
          <w:rFonts w:asciiTheme="majorBidi" w:hAnsiTheme="majorBidi" w:cstheme="majorBidi"/>
          <w:sz w:val="24"/>
          <w:szCs w:val="24"/>
        </w:rPr>
        <w:t>. Входные и выходные данные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Входные данные: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lastRenderedPageBreak/>
        <w:t>1. Данные от клиентов: геолокация, состав заказа, контактные данные, предпочтения по времени доставки, способ оплаты.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2. Данные от курьеров: GPS-координаты в реальном времени, статусы выполнения заданий, фото-подтверждения вручения.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3. Данные от операторов: обновление остатков на витринах, ручная корректировка маршрутов, управление тарифами и акциями.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4. Данные от внешних сервисов: подтверждение оплаты от платежного шлюза, расчет маршрута и ETA от картографического API.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Выходные данные: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1. Подтверждение заказа для клиента (экран + email/SMS) с номером заказа, составом, суммой и ETA.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2. Маршрутный лист для курьера с точками забора и доставки, оптимизированным порядком объезда.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3. Электронный чек после успешной оплаты (в соответствии с 54-ФЗ).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4. Аналитические отчеты для оператора: KPI доставки, нагрузка курьеров, динамика спроса.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5. Системные уведомления: алерты о просрочке доставки, низких остатках, ошибках интеграции.</w:t>
      </w:r>
    </w:p>
    <w:p w:rsidR="00A95639" w:rsidRPr="00CC388B" w:rsidRDefault="00CC388B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9</w:t>
      </w:r>
      <w:r w:rsidR="00A95639" w:rsidRPr="00CC388B">
        <w:rPr>
          <w:rFonts w:asciiTheme="majorBidi" w:hAnsiTheme="majorBidi" w:cstheme="majorBidi"/>
          <w:sz w:val="24"/>
          <w:szCs w:val="24"/>
        </w:rPr>
        <w:t>. Программные требования (клиентская часть)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1.Операционная система: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Мобильные приложения: Android 10+, iOS 15+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Веб-интерфейс оператора: поддержка современных браузеров (Chrome, Edge, Safari последних версий)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2.Необходимое ПО: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Для клиентов и курьеров: установленное мобильное приложение из App Store / Google Play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Для операторов: веб-браузер с поддержкой WebSocket для real-time обновлений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3.Архитектура приложения: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Кроссплатформенное мобильное приложение (React Native / Flutter)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Веб-админка на базе современного фреймворка (React / Vue.js)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REST API + WebSocket для обмена данными с сервером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4.Хранение данных: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Основная база данных — в облачном хранилище с репликацией (PostgreSQL + Redis для кэша)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Геоданные и треки курьеров — в специализированном хранилище с поддержкой геоиндексов</w:t>
      </w:r>
    </w:p>
    <w:p w:rsidR="00A95639" w:rsidRPr="00CC388B" w:rsidRDefault="00CC388B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lastRenderedPageBreak/>
        <w:t>10</w:t>
      </w:r>
      <w:r w:rsidR="00A95639" w:rsidRPr="00CC388B">
        <w:rPr>
          <w:rFonts w:asciiTheme="majorBidi" w:hAnsiTheme="majorBidi" w:cstheme="majorBidi"/>
          <w:sz w:val="24"/>
          <w:szCs w:val="24"/>
        </w:rPr>
        <w:t>. Аппаратные требования (серверная часть)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Сер</w:t>
      </w:r>
      <w:r w:rsidR="006F5691" w:rsidRPr="00CC388B">
        <w:rPr>
          <w:rFonts w:asciiTheme="majorBidi" w:hAnsiTheme="majorBidi" w:cstheme="majorBidi"/>
          <w:sz w:val="24"/>
          <w:szCs w:val="24"/>
        </w:rPr>
        <w:t xml:space="preserve">вер приложений и базы данных: </w:t>
      </w:r>
      <w:r w:rsidRPr="00CC388B">
        <w:rPr>
          <w:rFonts w:asciiTheme="majorBidi" w:hAnsiTheme="majorBidi" w:cstheme="majorBidi"/>
          <w:sz w:val="24"/>
          <w:szCs w:val="24"/>
        </w:rPr>
        <w:t>Для обеспечения стабильной работы системы с поддержкой real-time трекинга и динамической маршрутизации необходим выделенный кластер со следующей конфигурацией:</w:t>
      </w:r>
    </w:p>
    <w:p w:rsidR="00A95639" w:rsidRPr="00CC388B" w:rsidRDefault="006F5691" w:rsidP="00A95639">
      <w:pPr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  <w:r w:rsidRPr="00CC388B">
        <w:rPr>
          <w:rFonts w:asciiTheme="majorBidi" w:hAnsiTheme="majorBidi" w:cstheme="majorBidi"/>
          <w:sz w:val="24"/>
          <w:szCs w:val="24"/>
        </w:rPr>
        <w:t>- Процессор:</w:t>
      </w:r>
      <w:r w:rsidR="00A95639" w:rsidRPr="00CC388B">
        <w:rPr>
          <w:rFonts w:asciiTheme="majorBidi" w:hAnsiTheme="majorBidi" w:cstheme="majorBidi"/>
          <w:sz w:val="24"/>
          <w:szCs w:val="24"/>
        </w:rPr>
        <w:t xml:space="preserve"> Два процессора Intel Xeon Silver (или аналогичных) с частотой не менее 3.0 ГГц, поддержка виртуализации</w:t>
      </w:r>
    </w:p>
    <w:p w:rsidR="00A95639" w:rsidRPr="00CC388B" w:rsidRDefault="006F5691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Оперативная память:</w:t>
      </w:r>
      <w:r w:rsidR="00A95639" w:rsidRPr="00CC388B">
        <w:rPr>
          <w:rFonts w:asciiTheme="majorBidi" w:hAnsiTheme="majorBidi" w:cstheme="majorBidi"/>
          <w:sz w:val="24"/>
          <w:szCs w:val="24"/>
        </w:rPr>
        <w:t xml:space="preserve"> Не менее 32 ГБ ECC RAM для обработки одновременных сессий пользователей и курьеров</w:t>
      </w:r>
    </w:p>
    <w:p w:rsidR="00A95639" w:rsidRPr="00CC388B" w:rsidRDefault="006F5691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Дисковая подсистема:</w:t>
      </w:r>
      <w:r w:rsidR="00A95639" w:rsidRPr="00CC388B">
        <w:rPr>
          <w:rFonts w:asciiTheme="majorBidi" w:hAnsiTheme="majorBidi" w:cstheme="majorBidi"/>
          <w:sz w:val="24"/>
          <w:szCs w:val="24"/>
        </w:rPr>
        <w:t xml:space="preserve"> RAID-10 массив из SSD-дисков общим объёмом не менее 2 ТБ для обеспечения отказоустойчивости и высокой скорости записи/чтения</w:t>
      </w:r>
    </w:p>
    <w:p w:rsidR="00A95639" w:rsidRPr="00CC388B" w:rsidRDefault="006F5691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- Сетевой адаптер: </w:t>
      </w:r>
      <w:r w:rsidR="00A95639" w:rsidRPr="00CC388B">
        <w:rPr>
          <w:rFonts w:asciiTheme="majorBidi" w:hAnsiTheme="majorBidi" w:cstheme="majorBidi"/>
          <w:sz w:val="24"/>
          <w:szCs w:val="24"/>
        </w:rPr>
        <w:t>Гигабитный Ethernet (1000 Мбит/с) с резервированием канала</w:t>
      </w:r>
    </w:p>
    <w:p w:rsidR="00A95639" w:rsidRPr="00CC388B" w:rsidRDefault="006F5691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Резервное копирование:</w:t>
      </w:r>
      <w:r w:rsidR="00A95639" w:rsidRPr="00CC388B">
        <w:rPr>
          <w:rFonts w:asciiTheme="majorBidi" w:hAnsiTheme="majorBidi" w:cstheme="majorBidi"/>
          <w:sz w:val="24"/>
          <w:szCs w:val="24"/>
        </w:rPr>
        <w:t xml:space="preserve"> Автоматическая система бэкапа каждые 6 часов с хранением копий в географически распределённом дата-центре</w:t>
      </w:r>
    </w:p>
    <w:p w:rsidR="00A95639" w:rsidRPr="00CC388B" w:rsidRDefault="006F5691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Масштабируемость:</w:t>
      </w:r>
      <w:r w:rsidR="00A95639" w:rsidRPr="00CC388B">
        <w:rPr>
          <w:rFonts w:asciiTheme="majorBidi" w:hAnsiTheme="majorBidi" w:cstheme="majorBidi"/>
          <w:sz w:val="24"/>
          <w:szCs w:val="24"/>
        </w:rPr>
        <w:t xml:space="preserve"> Поддержка горизонтального масштабирования (auto-scaling) для обработки пиковых нагрузок в часы пик</w:t>
      </w:r>
    </w:p>
    <w:p w:rsidR="00A95639" w:rsidRPr="00CC388B" w:rsidRDefault="00CC388B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11</w:t>
      </w:r>
      <w:r w:rsidR="00A95639" w:rsidRPr="00CC388B">
        <w:rPr>
          <w:rFonts w:asciiTheme="majorBidi" w:hAnsiTheme="majorBidi" w:cstheme="majorBidi"/>
          <w:sz w:val="24"/>
          <w:szCs w:val="24"/>
        </w:rPr>
        <w:t>. Лингвистические требования</w:t>
      </w:r>
    </w:p>
    <w:p w:rsidR="006F5691" w:rsidRPr="00CC388B" w:rsidRDefault="00A95639" w:rsidP="006F5691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Интерфейс приложения (клиентское приложение, курьерское приложение, админ-панель оператора) будет полностью реализован на русском языке. Все системные сообщения, уведомления, отчеты, документация и справка также будут на русском языке. Поддержка локализации на другие языки предусмотрена архитектурой для будущего расширения.</w:t>
      </w:r>
    </w:p>
    <w:p w:rsidR="00A95639" w:rsidRPr="00CC388B" w:rsidRDefault="00CC388B" w:rsidP="006F5691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12</w:t>
      </w:r>
      <w:r w:rsidR="00A95639" w:rsidRPr="00CC388B">
        <w:rPr>
          <w:rFonts w:asciiTheme="majorBidi" w:hAnsiTheme="majorBidi" w:cstheme="majorBidi"/>
          <w:sz w:val="24"/>
          <w:szCs w:val="24"/>
        </w:rPr>
        <w:t>. Условия эксплуатации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Программное обеспечение разрабатывается с расчетом на использование тремя группами пользователей с разным уровнем технической подготовки:</w:t>
      </w:r>
    </w:p>
    <w:p w:rsidR="00A95639" w:rsidRPr="00CC388B" w:rsidRDefault="006F5691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- Клиенты - </w:t>
      </w:r>
      <w:r w:rsidR="00A95639" w:rsidRPr="00CC388B">
        <w:rPr>
          <w:rFonts w:asciiTheme="majorBidi" w:hAnsiTheme="majorBidi" w:cstheme="majorBidi"/>
          <w:sz w:val="24"/>
          <w:szCs w:val="24"/>
        </w:rPr>
        <w:t>обычные покупатели, ожидающие интуитивного интерфейса с минимальным количеством шагов дл</w:t>
      </w:r>
      <w:r w:rsidRPr="00CC388B">
        <w:rPr>
          <w:rFonts w:asciiTheme="majorBidi" w:hAnsiTheme="majorBidi" w:cstheme="majorBidi"/>
          <w:sz w:val="24"/>
          <w:szCs w:val="24"/>
        </w:rPr>
        <w:t>я оформления заказа (не более 3-</w:t>
      </w:r>
      <w:r w:rsidR="00A95639" w:rsidRPr="00CC388B">
        <w:rPr>
          <w:rFonts w:asciiTheme="majorBidi" w:hAnsiTheme="majorBidi" w:cstheme="majorBidi"/>
          <w:sz w:val="24"/>
          <w:szCs w:val="24"/>
        </w:rPr>
        <w:t>4 касаний до оплаты);</w:t>
      </w:r>
    </w:p>
    <w:p w:rsidR="00A95639" w:rsidRPr="00CC388B" w:rsidRDefault="006F5691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Курьеры -</w:t>
      </w:r>
      <w:r w:rsidR="00A95639" w:rsidRPr="00CC388B">
        <w:rPr>
          <w:rFonts w:asciiTheme="majorBidi" w:hAnsiTheme="majorBidi" w:cstheme="majorBidi"/>
          <w:sz w:val="24"/>
          <w:szCs w:val="24"/>
        </w:rPr>
        <w:t xml:space="preserve"> исполнители, работающие в движении, для которых критичны крупные кнопки, голосовые подсказки, офлайн-режим при потере связи и быстрая фиксация статуса;</w:t>
      </w:r>
    </w:p>
    <w:p w:rsidR="00A95639" w:rsidRPr="00CC388B" w:rsidRDefault="006F5691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- Операторы - </w:t>
      </w:r>
      <w:r w:rsidR="00A95639" w:rsidRPr="00CC388B">
        <w:rPr>
          <w:rFonts w:asciiTheme="majorBidi" w:hAnsiTheme="majorBidi" w:cstheme="majorBidi"/>
          <w:sz w:val="24"/>
          <w:szCs w:val="24"/>
        </w:rPr>
        <w:t>сотрудники службы доставки, которым необходим плотный, но логичный интерфейс с возможностью массовых действий, фильтрации и экспорта данных.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Система должна обладать адаптивным дизайном, поддержкой темной темы (для курьеров в ночную смену), системой подсказок и контекстной пом</w:t>
      </w:r>
      <w:r w:rsidR="006F5691" w:rsidRPr="00CC388B">
        <w:rPr>
          <w:rFonts w:asciiTheme="majorBidi" w:hAnsiTheme="majorBidi" w:cstheme="majorBidi"/>
          <w:sz w:val="24"/>
          <w:szCs w:val="24"/>
        </w:rPr>
        <w:t>ощи. Время отклика интерфейса-</w:t>
      </w:r>
      <w:r w:rsidRPr="00CC388B">
        <w:rPr>
          <w:rFonts w:asciiTheme="majorBidi" w:hAnsiTheme="majorBidi" w:cstheme="majorBidi"/>
          <w:sz w:val="24"/>
          <w:szCs w:val="24"/>
        </w:rPr>
        <w:t>не более 200 мс для ключевых операций.</w:t>
      </w:r>
    </w:p>
    <w:p w:rsidR="00A95639" w:rsidRPr="00CC388B" w:rsidRDefault="00CC388B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13</w:t>
      </w:r>
      <w:r w:rsidR="00A95639" w:rsidRPr="00CC388B">
        <w:rPr>
          <w:rFonts w:asciiTheme="majorBidi" w:hAnsiTheme="majorBidi" w:cstheme="majorBidi"/>
          <w:sz w:val="24"/>
          <w:szCs w:val="24"/>
        </w:rPr>
        <w:t>. Состав документации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1. Техническое задание (текущий документ).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2. Руководство пользователя для клиента (инструкция по оформлению заказа, трекингу, оплате).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lastRenderedPageBreak/>
        <w:t>3. Руководство курьера (работа с мобильным приложением, навигация, действия при форс-мажорах).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4. Инструкция для оператора/диспетчера (управление витринами, очередью заказов, аналитика).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5. Инструкция для администратора БД (установка, настройка, мониторинг, резервное копирование, обновление).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6. Паспорт ИС (архитектура, структура БД, API-документация, интеграционные возможности).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7. Регламент информационной безопасности (обработка персональных данных, аудит, реагирование на инциденты).</w:t>
      </w:r>
    </w:p>
    <w:p w:rsidR="00A95639" w:rsidRPr="00CC388B" w:rsidRDefault="00CC388B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14</w:t>
      </w:r>
      <w:r w:rsidR="00A95639" w:rsidRPr="00CC388B">
        <w:rPr>
          <w:rFonts w:asciiTheme="majorBidi" w:hAnsiTheme="majorBidi" w:cstheme="majorBidi"/>
          <w:sz w:val="24"/>
          <w:szCs w:val="24"/>
        </w:rPr>
        <w:t>. Этапы разработки</w:t>
      </w:r>
    </w:p>
    <w:p w:rsidR="00A95639" w:rsidRPr="00CC388B" w:rsidRDefault="006F5691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1.Планирование и анализ: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Интервью с заказчиком, изучение бизнес-процессов службы доставки (AS-IS);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Формирование функциональных и нефункциональных требований, пользовательских сценариев.</w:t>
      </w:r>
    </w:p>
    <w:p w:rsidR="00A95639" w:rsidRPr="00CC388B" w:rsidRDefault="006F5691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2.Проектирование: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Разработка функциональных моделей (IDEF0, DFD) и UML-диаграмм (вариантов использования, деятельности, последовательности, классов);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Проектирование логической и физической модели базы данных с поддержкой геоиндексов;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Создание прототипов интерфейсов для клиента, курьера и оператора.</w:t>
      </w:r>
    </w:p>
    <w:p w:rsidR="00A95639" w:rsidRPr="00CC388B" w:rsidRDefault="006F5691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3.Разработка: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Реализация серверной части: API, бизнес-логика, модуль динамической маршрутизации, интеграции с внешними сервисами;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Разработка клиентского и курьерского мобильных приложений, веб-админки;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Настройка базы данных, кэширования, очередей сообщений для real-time обновлений.</w:t>
      </w:r>
    </w:p>
    <w:p w:rsidR="00A95639" w:rsidRPr="00CC388B" w:rsidRDefault="006F5691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4.Тестирование: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Модульное, интеграционное и нагрузочное тестирование;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Юзабилити-тестирование с реальными пользователями (клиенты, курьеры);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Проверка соответствия требованиям 152-ФЗ и 54-ФЗ.</w:t>
      </w:r>
    </w:p>
    <w:p w:rsidR="00A95639" w:rsidRPr="00CC388B" w:rsidRDefault="006F5691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5. Внедрение и сопровождение: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Развертывание системы на продуктивной инфраструктуре;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Миграция начальных данных (каталог товаров, база курьеров, геозоны);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Обучение пользователей и запуск пилотной эксплуатации в одном районе;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 xml:space="preserve">   - Гарантийная поддержка, сбор обратной связи, исправление ошибок.</w:t>
      </w:r>
    </w:p>
    <w:p w:rsidR="00A95639" w:rsidRPr="00CC388B" w:rsidRDefault="00CC388B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lastRenderedPageBreak/>
        <w:t>15</w:t>
      </w:r>
      <w:r w:rsidR="00A95639" w:rsidRPr="00CC388B">
        <w:rPr>
          <w:rFonts w:asciiTheme="majorBidi" w:hAnsiTheme="majorBidi" w:cstheme="majorBidi"/>
          <w:sz w:val="24"/>
          <w:szCs w:val="24"/>
        </w:rPr>
        <w:t>. Порядок приемки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Система считается принятой Заказчиком после успешного завершения этапа «Внедрение», включающего: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Пилотную эксплуатацию в реальных условиях службы доставки в течение согласованного срока (не менее 14 календарных дней);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Демонстрацию работы всего заявленного функционала: оформление заказа клиентом, назначение курьера, трекинг в реальном времени, формирование отчетов;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Подтверждение метрик качества: время отклика интерфейса &lt;200 мс, точность ETA ±3 мин, успешность доставки &gt;95%;</w:t>
      </w:r>
    </w:p>
    <w:p w:rsidR="00A95639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- Устранение всех критических и существенных замечаний, выявленных в ходе тестирования и пилотной эксплуатации.</w:t>
      </w:r>
    </w:p>
    <w:p w:rsidR="00A10A66" w:rsidRPr="00CC388B" w:rsidRDefault="00A95639" w:rsidP="00A95639">
      <w:pPr>
        <w:rPr>
          <w:rFonts w:asciiTheme="majorBidi" w:hAnsiTheme="majorBidi" w:cstheme="majorBidi"/>
          <w:sz w:val="24"/>
          <w:szCs w:val="24"/>
        </w:rPr>
      </w:pPr>
      <w:r w:rsidRPr="00CC388B">
        <w:rPr>
          <w:rFonts w:asciiTheme="majorBidi" w:hAnsiTheme="majorBidi" w:cstheme="majorBidi"/>
          <w:sz w:val="24"/>
          <w:szCs w:val="24"/>
        </w:rPr>
        <w:t>Приемка оформляется подписанием Акта сдачи-приемки работ с приложением протокола тестирования и отчета о пилотной эксплуатации.</w:t>
      </w:r>
    </w:p>
    <w:sectPr w:rsidR="00A10A66" w:rsidRPr="00CC38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E6F"/>
    <w:rsid w:val="00476635"/>
    <w:rsid w:val="00615E6F"/>
    <w:rsid w:val="006F5691"/>
    <w:rsid w:val="00A10A66"/>
    <w:rsid w:val="00A95639"/>
    <w:rsid w:val="00CC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FBA8C"/>
  <w15:chartTrackingRefBased/>
  <w15:docId w15:val="{DC8739E3-4022-4157-A18D-EDB54A34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1801</Words>
  <Characters>10266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2026-05-08T10:04:00Z</dcterms:created>
  <dcterms:modified xsi:type="dcterms:W3CDTF">2026-05-08T10:42:00Z</dcterms:modified>
</cp:coreProperties>
</file>