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58628" w14:textId="77777777" w:rsidR="00826EE4" w:rsidRDefault="00826EE4">
      <w:pPr>
        <w:rPr>
          <w:rFonts w:ascii="Times" w:eastAsia="Times" w:hAnsi="Times" w:cs="Times"/>
          <w:sz w:val="20"/>
          <w:szCs w:val="20"/>
        </w:rPr>
      </w:pPr>
    </w:p>
    <w:p w14:paraId="34C88C84" w14:textId="77777777" w:rsidR="00826EE4" w:rsidRDefault="00826EE4">
      <w:pPr>
        <w:rPr>
          <w:rFonts w:ascii="Times" w:eastAsia="Times" w:hAnsi="Times" w:cs="Times"/>
        </w:rPr>
      </w:pPr>
    </w:p>
    <w:p w14:paraId="0CC37D0C" w14:textId="77777777" w:rsidR="00826EE4" w:rsidRDefault="00826EE4">
      <w:pPr>
        <w:rPr>
          <w:rFonts w:ascii="Times" w:eastAsia="Times" w:hAnsi="Times" w:cs="Times"/>
        </w:rPr>
      </w:pPr>
    </w:p>
    <w:p w14:paraId="42A0E7B6" w14:textId="77777777" w:rsidR="00826EE4" w:rsidRDefault="00000000">
      <w:pPr>
        <w:rPr>
          <w:rFonts w:ascii="Times" w:eastAsia="Times" w:hAnsi="Times" w:cs="Times"/>
        </w:rPr>
      </w:pPr>
      <w:r>
        <w:rPr>
          <w:noProof/>
        </w:rPr>
        <mc:AlternateContent>
          <mc:Choice Requires="wps">
            <w:drawing>
              <wp:anchor distT="0" distB="0" distL="114300" distR="114300" simplePos="0" relativeHeight="251658240" behindDoc="0" locked="0" layoutInCell="1" hidden="0" allowOverlap="1" wp14:anchorId="69162A7F" wp14:editId="12692E3E">
                <wp:simplePos x="0" y="0"/>
                <wp:positionH relativeFrom="column">
                  <wp:posOffset>1</wp:posOffset>
                </wp:positionH>
                <wp:positionV relativeFrom="paragraph">
                  <wp:posOffset>25400</wp:posOffset>
                </wp:positionV>
                <wp:extent cx="5734050" cy="5048250"/>
                <wp:effectExtent l="0" t="0" r="0" b="0"/>
                <wp:wrapSquare wrapText="bothSides" distT="0" distB="0" distL="114300" distR="114300"/>
                <wp:docPr id="3" name="矩形 3"/>
                <wp:cNvGraphicFramePr/>
                <a:graphic xmlns:a="http://schemas.openxmlformats.org/drawingml/2006/main">
                  <a:graphicData uri="http://schemas.microsoft.com/office/word/2010/wordprocessingShape">
                    <wps:wsp>
                      <wps:cNvSpPr/>
                      <wps:spPr>
                        <a:xfrm>
                          <a:off x="2488500" y="1265400"/>
                          <a:ext cx="5715000" cy="5029200"/>
                        </a:xfrm>
                        <a:prstGeom prst="rect">
                          <a:avLst/>
                        </a:prstGeom>
                        <a:solidFill>
                          <a:srgbClr val="BFBFBF"/>
                        </a:solidFill>
                        <a:ln>
                          <a:noFill/>
                        </a:ln>
                      </wps:spPr>
                      <wps:txbx>
                        <w:txbxContent>
                          <w:p w14:paraId="4F41123A" w14:textId="77777777" w:rsidR="00826EE4" w:rsidRDefault="00826EE4">
                            <w:pPr>
                              <w:jc w:val="center"/>
                              <w:textDirection w:val="btLr"/>
                            </w:pPr>
                          </w:p>
                          <w:p w14:paraId="0E651D28" w14:textId="77777777" w:rsidR="00826EE4" w:rsidRDefault="00000000">
                            <w:pPr>
                              <w:jc w:val="center"/>
                              <w:textDirection w:val="btLr"/>
                            </w:pPr>
                            <w:r>
                              <w:rPr>
                                <w:rFonts w:ascii="Helvetica Neue" w:eastAsia="Helvetica Neue" w:hAnsi="Helvetica Neue" w:cs="Helvetica Neue"/>
                                <w:color w:val="000000"/>
                              </w:rPr>
                              <w:t xml:space="preserve">IMAGE </w:t>
                            </w:r>
                          </w:p>
                          <w:p w14:paraId="581C3217" w14:textId="43612D93" w:rsidR="00826EE4" w:rsidRDefault="00B44DC3">
                            <w:pPr>
                              <w:jc w:val="center"/>
                              <w:textDirection w:val="btLr"/>
                            </w:pPr>
                            <w:r>
                              <w:rPr>
                                <w:rFonts w:ascii="Helvetica Neue" w:eastAsia="Helvetica Neue" w:hAnsi="Helvetica Neue" w:cs="Helvetica Neue"/>
                                <w:noProof/>
                              </w:rPr>
                              <w:drawing>
                                <wp:inline distT="0" distB="0" distL="0" distR="0" wp14:anchorId="021E481B" wp14:editId="189A538D">
                                  <wp:extent cx="5551170" cy="3065173"/>
                                  <wp:effectExtent l="0" t="0" r="0" b="1905"/>
                                  <wp:docPr id="77193141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1418" name="图片 1" descr="文本&#10;&#10;中度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170" cy="3065173"/>
                                          </a:xfrm>
                                          <a:prstGeom prst="rect">
                                            <a:avLst/>
                                          </a:prstGeom>
                                          <a:noFill/>
                                          <a:ln>
                                            <a:noFill/>
                                          </a:ln>
                                        </pic:spPr>
                                      </pic:pic>
                                    </a:graphicData>
                                  </a:graphic>
                                </wp:inline>
                              </w:drawing>
                            </w:r>
                          </w:p>
                        </w:txbxContent>
                      </wps:txbx>
                      <wps:bodyPr spcFirstLastPara="1" wrap="square" lIns="91425" tIns="45700" rIns="91425" bIns="45700" anchor="ctr" anchorCtr="0">
                        <a:noAutofit/>
                      </wps:bodyPr>
                    </wps:wsp>
                  </a:graphicData>
                </a:graphic>
              </wp:anchor>
            </w:drawing>
          </mc:Choice>
          <mc:Fallback>
            <w:pict>
              <v:rect w14:anchorId="69162A7F" id="矩形 3" o:spid="_x0000_s1026" style="position:absolute;margin-left:0;margin-top:2pt;width:451.5pt;height:39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" fillcolor="#bfbfbf" stroked="f">
                <v:textbox inset="2.53958mm,1.2694mm,2.53958mm,1.2694mm">
                  <w:txbxContent>
                    <w:p w14:paraId="4F41123A" w14:textId="77777777" w:rsidR="00826EE4" w:rsidRDefault="00826EE4">
                      <w:pPr>
                        <w:jc w:val="center"/>
                        <w:textDirection w:val="btLr"/>
                      </w:pPr>
                    </w:p>
                    <w:p w14:paraId="0E651D28" w14:textId="77777777" w:rsidR="00826EE4" w:rsidRDefault="00000000">
                      <w:pPr>
                        <w:jc w:val="center"/>
                        <w:textDirection w:val="btLr"/>
                      </w:pPr>
                      <w:r>
                        <w:rPr>
                          <w:rFonts w:ascii="Helvetica Neue" w:eastAsia="Helvetica Neue" w:hAnsi="Helvetica Neue" w:cs="Helvetica Neue"/>
                          <w:color w:val="000000"/>
                        </w:rPr>
                        <w:t xml:space="preserve">IMAGE </w:t>
                      </w:r>
                    </w:p>
                    <w:p w14:paraId="581C3217" w14:textId="43612D93" w:rsidR="00826EE4" w:rsidRDefault="00B44DC3">
                      <w:pPr>
                        <w:jc w:val="center"/>
                        <w:textDirection w:val="btLr"/>
                      </w:pPr>
                      <w:r>
                        <w:rPr>
                          <w:rFonts w:ascii="Helvetica Neue" w:eastAsia="Helvetica Neue" w:hAnsi="Helvetica Neue" w:cs="Helvetica Neue"/>
                          <w:noProof/>
                        </w:rPr>
                        <w:drawing>
                          <wp:inline distT="0" distB="0" distL="0" distR="0" wp14:anchorId="021E481B" wp14:editId="189A538D">
                            <wp:extent cx="5551170" cy="3065173"/>
                            <wp:effectExtent l="0" t="0" r="0" b="1905"/>
                            <wp:docPr id="77193141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1418" name="图片 1" descr="文本&#10;&#10;中度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170" cy="3065173"/>
                                    </a:xfrm>
                                    <a:prstGeom prst="rect">
                                      <a:avLst/>
                                    </a:prstGeom>
                                    <a:noFill/>
                                    <a:ln>
                                      <a:noFill/>
                                    </a:ln>
                                  </pic:spPr>
                                </pic:pic>
                              </a:graphicData>
                            </a:graphic>
                          </wp:inline>
                        </w:drawing>
                      </w:r>
                    </w:p>
                  </w:txbxContent>
                </v:textbox>
                <w10:wrap type="square"/>
              </v:rect>
            </w:pict>
          </mc:Fallback>
        </mc:AlternateContent>
      </w:r>
    </w:p>
    <w:p w14:paraId="31E60D5B" w14:textId="77777777" w:rsidR="00826EE4" w:rsidRDefault="00826EE4">
      <w:pPr>
        <w:rPr>
          <w:rFonts w:ascii="Times" w:eastAsia="Times" w:hAnsi="Times" w:cs="Times"/>
        </w:rPr>
      </w:pPr>
    </w:p>
    <w:p w14:paraId="619B2689" w14:textId="77777777" w:rsidR="00826EE4" w:rsidRDefault="00826EE4">
      <w:pPr>
        <w:rPr>
          <w:rFonts w:ascii="Helvetica Neue" w:eastAsia="Helvetica Neue" w:hAnsi="Helvetica Neue" w:cs="Helvetica Neue"/>
          <w:sz w:val="32"/>
          <w:szCs w:val="32"/>
        </w:rPr>
      </w:pPr>
    </w:p>
    <w:p w14:paraId="182244BE" w14:textId="77777777" w:rsidR="00826EE4" w:rsidRDefault="00826EE4">
      <w:pPr>
        <w:rPr>
          <w:rFonts w:ascii="Helvetica Neue" w:eastAsia="Helvetica Neue" w:hAnsi="Helvetica Neue" w:cs="Helvetica Neue"/>
          <w:sz w:val="32"/>
          <w:szCs w:val="32"/>
        </w:rPr>
      </w:pPr>
    </w:p>
    <w:p w14:paraId="79CC5316" w14:textId="77777777" w:rsidR="000166C4" w:rsidRDefault="000166C4">
      <w:pPr>
        <w:jc w:val="center"/>
        <w:rPr>
          <w:rFonts w:ascii="Helvetica Neue" w:eastAsia="Helvetica Neue" w:hAnsi="Helvetica Neue" w:cs="Helvetica Neue"/>
          <w:sz w:val="40"/>
          <w:szCs w:val="40"/>
        </w:rPr>
      </w:pPr>
      <w:r w:rsidRPr="000166C4">
        <w:rPr>
          <w:rFonts w:ascii="Helvetica Neue" w:eastAsia="Helvetica Neue" w:hAnsi="Helvetica Neue" w:cs="Helvetica Neue"/>
          <w:sz w:val="40"/>
          <w:szCs w:val="40"/>
        </w:rPr>
        <w:t>Serpent and Forbidden Fruit</w:t>
      </w:r>
    </w:p>
    <w:p w14:paraId="10C6BF87" w14:textId="5364215F" w:rsidR="00826EE4" w:rsidRDefault="00000000">
      <w:pPr>
        <w:jc w:val="center"/>
        <w:rPr>
          <w:rFonts w:ascii="Helvetica Neue" w:eastAsia="Helvetica Neue" w:hAnsi="Helvetica Neue" w:cs="Helvetica Neue"/>
        </w:rPr>
      </w:pPr>
      <w:r>
        <w:rPr>
          <w:rFonts w:ascii="Helvetica Neue" w:eastAsia="Helvetica Neue" w:hAnsi="Helvetica Neue" w:cs="Helvetica Neue"/>
        </w:rPr>
        <w:t xml:space="preserve">By </w:t>
      </w:r>
      <w:r w:rsidR="00936DA3">
        <w:rPr>
          <w:rFonts w:ascii="Helvetica Neue" w:eastAsia="Helvetica Neue" w:hAnsi="Helvetica Neue" w:cs="Helvetica Neue"/>
        </w:rPr>
        <w:t>Yuyan Li</w:t>
      </w:r>
    </w:p>
    <w:p w14:paraId="33AE62E7" w14:textId="77777777" w:rsidR="00826EE4" w:rsidRDefault="00826EE4">
      <w:pPr>
        <w:jc w:val="center"/>
        <w:rPr>
          <w:rFonts w:ascii="Helvetica Neue" w:eastAsia="Helvetica Neue" w:hAnsi="Helvetica Neue" w:cs="Helvetica Neue"/>
        </w:rPr>
      </w:pPr>
    </w:p>
    <w:p w14:paraId="44150EFC" w14:textId="1280B872" w:rsidR="00826EE4" w:rsidRDefault="00B44DC3" w:rsidP="00B44DC3">
      <w:pPr>
        <w:jc w:val="center"/>
        <w:rPr>
          <w:rFonts w:ascii="Helvetica Neue" w:eastAsia="Helvetica Neue" w:hAnsi="Helvetica Neue" w:cs="Helvetica Neue"/>
        </w:rPr>
      </w:pPr>
      <w:r w:rsidRPr="00B44DC3">
        <w:rPr>
          <w:rFonts w:ascii="Helvetica Neue" w:eastAsia="Helvetica Neue" w:hAnsi="Helvetica Neue" w:cs="Helvetica Neue"/>
        </w:rPr>
        <w:t xml:space="preserve">A Snake game that can be controlled interactively with the camera.      </w:t>
      </w:r>
      <w:r>
        <w:rPr>
          <w:rFonts w:ascii="Helvetica Neue" w:eastAsia="Helvetica Neue" w:hAnsi="Helvetica Neue" w:cs="Helvetica Neue"/>
        </w:rPr>
        <w:br/>
      </w:r>
    </w:p>
    <w:p w14:paraId="76ECB5EE" w14:textId="7BE3D834" w:rsidR="00826EE4" w:rsidRDefault="00B44DC3">
      <w:pPr>
        <w:jc w:val="center"/>
        <w:rPr>
          <w:rFonts w:ascii="Helvetica Neue" w:eastAsia="Helvetica Neue" w:hAnsi="Helvetica Neue" w:cs="Helvetica Neue"/>
        </w:rPr>
      </w:pPr>
      <w:r w:rsidRPr="00B44DC3">
        <w:rPr>
          <w:rFonts w:ascii="Helvetica Neue" w:eastAsia="Helvetica Neue" w:hAnsi="Helvetica Neue" w:cs="Helvetica Neue"/>
        </w:rPr>
        <w:t>https://vimeo.com/849340671?share=copy</w:t>
      </w:r>
    </w:p>
    <w:p w14:paraId="720C6A3D" w14:textId="77777777" w:rsidR="00826EE4" w:rsidRDefault="00826EE4">
      <w:pPr>
        <w:rPr>
          <w:rFonts w:ascii="Helvetica Neue" w:eastAsia="Helvetica Neue" w:hAnsi="Helvetica Neue" w:cs="Helvetica Neue"/>
          <w:sz w:val="32"/>
          <w:szCs w:val="32"/>
        </w:rPr>
      </w:pPr>
    </w:p>
    <w:p w14:paraId="61548CE3" w14:textId="77777777" w:rsidR="00826EE4" w:rsidRDefault="00826EE4">
      <w:pPr>
        <w:rPr>
          <w:rFonts w:ascii="Helvetica Neue" w:eastAsia="Helvetica Neue" w:hAnsi="Helvetica Neue" w:cs="Helvetica Neue"/>
          <w:sz w:val="32"/>
          <w:szCs w:val="32"/>
        </w:rPr>
      </w:pPr>
    </w:p>
    <w:p w14:paraId="3AFF11F0" w14:textId="77777777" w:rsidR="00826EE4"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lastRenderedPageBreak/>
        <w:t>Introduction</w:t>
      </w:r>
    </w:p>
    <w:p w14:paraId="6660085D" w14:textId="77777777" w:rsidR="00826EE4" w:rsidRDefault="00826EE4">
      <w:pPr>
        <w:rPr>
          <w:rFonts w:ascii="Helvetica Neue" w:eastAsia="Helvetica Neue" w:hAnsi="Helvetica Neue" w:cs="Helvetica Neue"/>
        </w:rPr>
      </w:pPr>
    </w:p>
    <w:p w14:paraId="31EC4048" w14:textId="5C3D2CC9" w:rsidR="00826EE4" w:rsidRDefault="00BC6564">
      <w:pPr>
        <w:rPr>
          <w:rFonts w:ascii="Helvetica Neue" w:eastAsia="Helvetica Neue" w:hAnsi="Helvetica Neue" w:cs="Helvetica Neue"/>
        </w:rPr>
      </w:pPr>
      <w:r w:rsidRPr="00BC6564">
        <w:rPr>
          <w:rFonts w:ascii="Helvetica Neue" w:eastAsia="Helvetica Neue" w:hAnsi="Helvetica Neue" w:cs="Helvetica Neue"/>
        </w:rPr>
        <w:t xml:space="preserve">This game offers an innovative version of the classic Snake game, </w:t>
      </w:r>
      <w:proofErr w:type="spellStart"/>
      <w:r w:rsidRPr="00BC6564">
        <w:rPr>
          <w:rFonts w:ascii="Helvetica Neue" w:eastAsia="Helvetica Neue" w:hAnsi="Helvetica Neue" w:cs="Helvetica Neue"/>
        </w:rPr>
        <w:t>revolutionising</w:t>
      </w:r>
      <w:proofErr w:type="spellEnd"/>
      <w:r w:rsidRPr="00BC6564">
        <w:rPr>
          <w:rFonts w:ascii="Helvetica Neue" w:eastAsia="Helvetica Neue" w:hAnsi="Helvetica Neue" w:cs="Helvetica Neue"/>
        </w:rPr>
        <w:t xml:space="preserve"> traditional Snake character controls by introducing </w:t>
      </w:r>
      <w:proofErr w:type="spellStart"/>
      <w:r w:rsidRPr="00BC6564">
        <w:rPr>
          <w:rFonts w:ascii="Helvetica Neue" w:eastAsia="Helvetica Neue" w:hAnsi="Helvetica Neue" w:cs="Helvetica Neue"/>
        </w:rPr>
        <w:t>MediaPipe</w:t>
      </w:r>
      <w:proofErr w:type="spellEnd"/>
      <w:r w:rsidRPr="00BC6564">
        <w:rPr>
          <w:rFonts w:ascii="Helvetica Neue" w:eastAsia="Helvetica Neue" w:hAnsi="Helvetica Neue" w:cs="Helvetica Neue"/>
        </w:rPr>
        <w:t xml:space="preserve"> Pose Landmark detection and the p5.js framework to bring an immersive gameplay experience to the audience. Instead of using the usual keyboard and arrow key controls, players play through hand recognition detected by the webcam, making the game more intuitive and interactive, as well as more creative and potentially creating some unexpected surprises.</w:t>
      </w:r>
    </w:p>
    <w:p w14:paraId="46EEED22" w14:textId="77777777" w:rsidR="00BC6564" w:rsidRDefault="00BC6564">
      <w:pPr>
        <w:rPr>
          <w:rFonts w:ascii="Helvetica Neue" w:eastAsia="Helvetica Neue" w:hAnsi="Helvetica Neue" w:cs="Helvetica Neue"/>
        </w:rPr>
      </w:pPr>
    </w:p>
    <w:p w14:paraId="4F6AE5B8" w14:textId="77777777" w:rsidR="00826EE4"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Concept and Background Research</w:t>
      </w:r>
    </w:p>
    <w:p w14:paraId="11F0D13E" w14:textId="77777777" w:rsidR="000A14FD" w:rsidRDefault="000A14FD">
      <w:pPr>
        <w:rPr>
          <w:rFonts w:ascii="Helvetica Neue" w:eastAsia="Helvetica Neue" w:hAnsi="Helvetica Neue" w:cs="Helvetica Neue"/>
          <w:sz w:val="32"/>
          <w:szCs w:val="32"/>
        </w:rPr>
      </w:pPr>
    </w:p>
    <w:p w14:paraId="52FB9C55" w14:textId="4DD34900" w:rsidR="00826EE4" w:rsidRDefault="000A14FD" w:rsidP="000A14FD">
      <w:pPr>
        <w:jc w:val="center"/>
        <w:rPr>
          <w:rFonts w:ascii="Helvetica Neue" w:hAnsi="Helvetica Neue" w:cs="Helvetica Neue"/>
        </w:rPr>
      </w:pPr>
      <w:r w:rsidRPr="000A14FD">
        <w:rPr>
          <w:rFonts w:ascii="Helvetica Neue" w:eastAsia="Helvetica Neue" w:hAnsi="Helvetica Neue" w:cs="Helvetica Neue"/>
        </w:rPr>
        <w:drawing>
          <wp:inline distT="0" distB="0" distL="0" distR="0" wp14:anchorId="3DA466EF" wp14:editId="304A97A6">
            <wp:extent cx="2346960" cy="1466850"/>
            <wp:effectExtent l="0" t="0" r="0" b="0"/>
            <wp:docPr id="353433581" name="图片 1" descr="蓝色的苹果&#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33581" name="图片 1" descr="蓝色的苹果&#10;&#10;中度可信度描述已自动生成"/>
                    <pic:cNvPicPr/>
                  </pic:nvPicPr>
                  <pic:blipFill>
                    <a:blip r:embed="rId9"/>
                    <a:stretch>
                      <a:fillRect/>
                    </a:stretch>
                  </pic:blipFill>
                  <pic:spPr>
                    <a:xfrm>
                      <a:off x="0" y="0"/>
                      <a:ext cx="2350313" cy="1468946"/>
                    </a:xfrm>
                    <a:prstGeom prst="rect">
                      <a:avLst/>
                    </a:prstGeom>
                  </pic:spPr>
                </pic:pic>
              </a:graphicData>
            </a:graphic>
          </wp:inline>
        </w:drawing>
      </w:r>
    </w:p>
    <w:p w14:paraId="03B7E0D7" w14:textId="52E3C3EC" w:rsidR="000A14FD" w:rsidRPr="000A14FD" w:rsidRDefault="000A14FD" w:rsidP="000A14FD">
      <w:pPr>
        <w:jc w:val="center"/>
        <w:rPr>
          <w:rFonts w:ascii="Helvetica Neue" w:hAnsi="Helvetica Neue" w:cs="Helvetica Neue" w:hint="eastAsia"/>
        </w:rPr>
      </w:pPr>
    </w:p>
    <w:p w14:paraId="1A424EEE" w14:textId="575B9C1C" w:rsidR="00826EE4" w:rsidRPr="000A14FD" w:rsidRDefault="000A14FD" w:rsidP="000A14FD">
      <w:pPr>
        <w:rPr>
          <w:rFonts w:ascii="Helvetica Neue" w:eastAsia="Helvetica Neue" w:hAnsi="Helvetica Neue" w:cs="Helvetica Neue"/>
        </w:rPr>
      </w:pPr>
      <w:r w:rsidRPr="000A14FD">
        <w:rPr>
          <w:rFonts w:ascii="Helvetica Neue" w:eastAsia="Helvetica Neue" w:hAnsi="Helvetica Neue" w:cs="Helvetica Neue"/>
        </w:rPr>
        <w:t xml:space="preserve">This project was inspired by the intersection of religious narratives and modern games. By adapting the story of Adam and Eve, I not only offer a fresh take on classic games, but also draw attention to the intriguing dynamics of temptation and desire. We control the serpent, the embodiment of desire, and just as the serpent is attracted to the forbidden fruit, so too is the projection of itself on the player's screen attracted to the </w:t>
      </w:r>
      <w:proofErr w:type="spellStart"/>
      <w:r w:rsidRPr="000A14FD">
        <w:rPr>
          <w:rFonts w:ascii="Helvetica Neue" w:eastAsia="Helvetica Neue" w:hAnsi="Helvetica Neue" w:cs="Helvetica Neue"/>
        </w:rPr>
        <w:t>apple.The</w:t>
      </w:r>
      <w:proofErr w:type="spellEnd"/>
      <w:r w:rsidRPr="000A14FD">
        <w:rPr>
          <w:rFonts w:ascii="Helvetica Neue" w:eastAsia="Helvetica Neue" w:hAnsi="Helvetica Neue" w:cs="Helvetica Neue"/>
        </w:rPr>
        <w:t xml:space="preserve"> game relies heavily on the </w:t>
      </w:r>
      <w:proofErr w:type="spellStart"/>
      <w:r w:rsidRPr="000A14FD">
        <w:rPr>
          <w:rFonts w:ascii="Helvetica Neue" w:eastAsia="Helvetica Neue" w:hAnsi="Helvetica Neue" w:cs="Helvetica Neue"/>
        </w:rPr>
        <w:t>MediaPipe</w:t>
      </w:r>
      <w:proofErr w:type="spellEnd"/>
      <w:r w:rsidRPr="000A14FD">
        <w:rPr>
          <w:rFonts w:ascii="Helvetica Neue" w:eastAsia="Helvetica Neue" w:hAnsi="Helvetica Neue" w:cs="Helvetica Neue"/>
        </w:rPr>
        <w:t xml:space="preserve"> Pose Landmark model, a machine learning model developed by Google. It </w:t>
      </w:r>
      <w:proofErr w:type="spellStart"/>
      <w:r w:rsidRPr="000A14FD">
        <w:rPr>
          <w:rFonts w:ascii="Helvetica Neue" w:eastAsia="Helvetica Neue" w:hAnsi="Helvetica Neue" w:cs="Helvetica Neue"/>
        </w:rPr>
        <w:t>recognises</w:t>
      </w:r>
      <w:proofErr w:type="spellEnd"/>
      <w:r w:rsidRPr="000A14FD">
        <w:rPr>
          <w:rFonts w:ascii="Helvetica Neue" w:eastAsia="Helvetica Neue" w:hAnsi="Helvetica Neue" w:cs="Helvetica Neue"/>
        </w:rPr>
        <w:t xml:space="preserve"> the key to body movements in video frames and subsequently transfers them to the game environment, creating a seamless connection between the physical and digital realms.</w:t>
      </w:r>
    </w:p>
    <w:p w14:paraId="7CDABFC6" w14:textId="77777777" w:rsidR="00826EE4" w:rsidRDefault="00826EE4">
      <w:pPr>
        <w:rPr>
          <w:rFonts w:ascii="Helvetica Neue" w:eastAsia="Helvetica Neue" w:hAnsi="Helvetica Neue" w:cs="Helvetica Neue"/>
        </w:rPr>
      </w:pPr>
    </w:p>
    <w:p w14:paraId="34133BFC" w14:textId="3A1C8F31" w:rsidR="000A14FD"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Technical Implementation</w:t>
      </w:r>
      <w:r w:rsidR="000A14FD">
        <w:rPr>
          <w:rFonts w:ascii="Helvetica Neue" w:hAnsi="Helvetica Neue" w:cs="Helvetica Neue"/>
          <w:noProof/>
        </w:rPr>
        <w:drawing>
          <wp:inline distT="0" distB="0" distL="0" distR="0" wp14:anchorId="74AE0D69" wp14:editId="29B48516">
            <wp:extent cx="3886200" cy="1079194"/>
            <wp:effectExtent l="0" t="0" r="0" b="6985"/>
            <wp:docPr id="113242882" name="图片 2"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882" name="图片 2" descr="日历&#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8660" cy="1082654"/>
                    </a:xfrm>
                    <a:prstGeom prst="rect">
                      <a:avLst/>
                    </a:prstGeom>
                    <a:noFill/>
                    <a:ln>
                      <a:noFill/>
                    </a:ln>
                  </pic:spPr>
                </pic:pic>
              </a:graphicData>
            </a:graphic>
          </wp:inline>
        </w:drawing>
      </w:r>
    </w:p>
    <w:p w14:paraId="6EFBFB6C" w14:textId="3224DF3F" w:rsidR="00826EE4" w:rsidRDefault="000D6D14">
      <w:pPr>
        <w:rPr>
          <w:rFonts w:ascii="Helvetica Neue" w:eastAsia="Helvetica Neue" w:hAnsi="Helvetica Neue" w:cs="Helvetica Neue"/>
          <w:sz w:val="32"/>
          <w:szCs w:val="32"/>
        </w:rPr>
      </w:pPr>
      <w:r>
        <w:rPr>
          <w:rFonts w:ascii="Helvetica Neue" w:hAnsi="Helvetica Neue" w:cs="Helvetica Neue"/>
          <w:noProof/>
        </w:rPr>
        <w:drawing>
          <wp:inline distT="0" distB="0" distL="0" distR="0" wp14:anchorId="4B95348D" wp14:editId="6862249C">
            <wp:extent cx="3321339" cy="1409700"/>
            <wp:effectExtent l="0" t="0" r="0" b="0"/>
            <wp:docPr id="1332323724"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23724" name="图片 1" descr="图片包含 游戏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5518" cy="1424207"/>
                    </a:xfrm>
                    <a:prstGeom prst="rect">
                      <a:avLst/>
                    </a:prstGeom>
                    <a:noFill/>
                    <a:ln>
                      <a:noFill/>
                    </a:ln>
                  </pic:spPr>
                </pic:pic>
              </a:graphicData>
            </a:graphic>
          </wp:inline>
        </w:drawing>
      </w:r>
    </w:p>
    <w:p w14:paraId="53E95F09" w14:textId="4BE43B5B" w:rsidR="00826EE4" w:rsidRDefault="00826EE4">
      <w:pPr>
        <w:rPr>
          <w:rFonts w:ascii="Helvetica Neue" w:eastAsia="Helvetica Neue" w:hAnsi="Helvetica Neue" w:cs="Helvetica Neue"/>
        </w:rPr>
      </w:pPr>
    </w:p>
    <w:p w14:paraId="52FA1B7A" w14:textId="65CEC183" w:rsidR="000A14FD" w:rsidRDefault="000A14FD" w:rsidP="000A14FD">
      <w:pPr>
        <w:rPr>
          <w:rFonts w:ascii="Helvetica Neue" w:hAnsi="Helvetica Neue" w:cs="Helvetica Neue"/>
        </w:rPr>
      </w:pPr>
      <w:r>
        <w:rPr>
          <w:rFonts w:ascii="宋体" w:hAnsi="宋体" w:cs="宋体" w:hint="eastAsia"/>
          <w:noProof/>
          <w:sz w:val="28"/>
          <w:szCs w:val="28"/>
        </w:rPr>
        <w:drawing>
          <wp:inline distT="0" distB="0" distL="114300" distR="114300" wp14:anchorId="6A44F59F" wp14:editId="68016567">
            <wp:extent cx="2752725" cy="1602358"/>
            <wp:effectExtent l="0" t="0" r="0" b="0"/>
            <wp:docPr id="1" name="图片 1"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社交网络的手机截图&#10;&#10;描述已自动生成"/>
                    <pic:cNvPicPr>
                      <a:picLocks noChangeAspect="1"/>
                    </pic:cNvPicPr>
                  </pic:nvPicPr>
                  <pic:blipFill>
                    <a:blip r:embed="rId12"/>
                    <a:stretch>
                      <a:fillRect/>
                    </a:stretch>
                  </pic:blipFill>
                  <pic:spPr>
                    <a:xfrm>
                      <a:off x="0" y="0"/>
                      <a:ext cx="2764330" cy="1609113"/>
                    </a:xfrm>
                    <a:prstGeom prst="rect">
                      <a:avLst/>
                    </a:prstGeom>
                    <a:noFill/>
                    <a:ln>
                      <a:noFill/>
                    </a:ln>
                  </pic:spPr>
                </pic:pic>
              </a:graphicData>
            </a:graphic>
          </wp:inline>
        </w:drawing>
      </w:r>
      <w:r w:rsidR="00AC37B4">
        <w:rPr>
          <w:noProof/>
        </w:rPr>
        <w:drawing>
          <wp:inline distT="0" distB="0" distL="114300" distR="114300" wp14:anchorId="47E2B700" wp14:editId="5F9350DE">
            <wp:extent cx="3255066" cy="1123950"/>
            <wp:effectExtent l="0" t="0" r="254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pic:cNvPicPr>
                  </pic:nvPicPr>
                  <pic:blipFill>
                    <a:blip r:embed="rId13"/>
                    <a:stretch>
                      <a:fillRect/>
                    </a:stretch>
                  </pic:blipFill>
                  <pic:spPr>
                    <a:xfrm>
                      <a:off x="0" y="0"/>
                      <a:ext cx="3259362" cy="1125433"/>
                    </a:xfrm>
                    <a:prstGeom prst="rect">
                      <a:avLst/>
                    </a:prstGeom>
                    <a:noFill/>
                    <a:ln>
                      <a:noFill/>
                    </a:ln>
                  </pic:spPr>
                </pic:pic>
              </a:graphicData>
            </a:graphic>
          </wp:inline>
        </w:drawing>
      </w:r>
    </w:p>
    <w:p w14:paraId="3BACC68C" w14:textId="4576B2E7" w:rsidR="000A14FD" w:rsidRDefault="000A14FD" w:rsidP="000A14FD">
      <w:pPr>
        <w:rPr>
          <w:rFonts w:ascii="Helvetica Neue" w:hAnsi="Helvetica Neue" w:cs="Helvetica Neue"/>
        </w:rPr>
      </w:pPr>
      <w:r>
        <w:rPr>
          <w:rFonts w:ascii="宋体" w:hAnsi="宋体" w:cs="宋体" w:hint="eastAsia"/>
          <w:noProof/>
          <w:sz w:val="28"/>
          <w:szCs w:val="28"/>
        </w:rPr>
        <w:drawing>
          <wp:inline distT="0" distB="0" distL="114300" distR="114300" wp14:anchorId="1BE6942F" wp14:editId="5CA1BC4A">
            <wp:extent cx="3638550" cy="1549860"/>
            <wp:effectExtent l="0" t="0" r="0" b="0"/>
            <wp:docPr id="626088227" name="图片 6260882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8227" name="图片 626088227" descr="文本&#10;&#10;描述已自动生成"/>
                    <pic:cNvPicPr>
                      <a:picLocks noChangeAspect="1"/>
                    </pic:cNvPicPr>
                  </pic:nvPicPr>
                  <pic:blipFill>
                    <a:blip r:embed="rId14"/>
                    <a:stretch>
                      <a:fillRect/>
                    </a:stretch>
                  </pic:blipFill>
                  <pic:spPr>
                    <a:xfrm>
                      <a:off x="0" y="0"/>
                      <a:ext cx="3680755" cy="1567837"/>
                    </a:xfrm>
                    <a:prstGeom prst="rect">
                      <a:avLst/>
                    </a:prstGeom>
                    <a:noFill/>
                    <a:ln>
                      <a:noFill/>
                    </a:ln>
                  </pic:spPr>
                </pic:pic>
              </a:graphicData>
            </a:graphic>
          </wp:inline>
        </w:drawing>
      </w:r>
      <w:r w:rsidR="00AC37B4">
        <w:rPr>
          <w:noProof/>
        </w:rPr>
        <w:drawing>
          <wp:inline distT="0" distB="0" distL="114300" distR="114300" wp14:anchorId="75BA188A" wp14:editId="3C968C43">
            <wp:extent cx="5178079" cy="790575"/>
            <wp:effectExtent l="0" t="0" r="381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pic:cNvPicPr>
                  </pic:nvPicPr>
                  <pic:blipFill>
                    <a:blip r:embed="rId15"/>
                    <a:stretch>
                      <a:fillRect/>
                    </a:stretch>
                  </pic:blipFill>
                  <pic:spPr>
                    <a:xfrm>
                      <a:off x="0" y="0"/>
                      <a:ext cx="5178368" cy="790619"/>
                    </a:xfrm>
                    <a:prstGeom prst="rect">
                      <a:avLst/>
                    </a:prstGeom>
                    <a:noFill/>
                    <a:ln>
                      <a:noFill/>
                    </a:ln>
                  </pic:spPr>
                </pic:pic>
              </a:graphicData>
            </a:graphic>
          </wp:inline>
        </w:drawing>
      </w:r>
    </w:p>
    <w:p w14:paraId="60195AE0" w14:textId="34CB48AF" w:rsidR="000A14FD" w:rsidRDefault="000A14FD" w:rsidP="000A14FD">
      <w:pPr>
        <w:rPr>
          <w:rFonts w:ascii="Helvetica Neue" w:hAnsi="Helvetica Neue" w:cs="Helvetica Neue"/>
        </w:rPr>
      </w:pPr>
      <w:r>
        <w:rPr>
          <w:noProof/>
        </w:rPr>
        <w:drawing>
          <wp:inline distT="0" distB="0" distL="114300" distR="114300" wp14:anchorId="5235DA96" wp14:editId="23FACE12">
            <wp:extent cx="2381250" cy="1986528"/>
            <wp:effectExtent l="0" t="0" r="0" b="0"/>
            <wp:docPr id="1344430952" name="图片 13444309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0952" name="图片 1344430952" descr="文本&#10;&#10;描述已自动生成"/>
                    <pic:cNvPicPr>
                      <a:picLocks noChangeAspect="1"/>
                    </pic:cNvPicPr>
                  </pic:nvPicPr>
                  <pic:blipFill>
                    <a:blip r:embed="rId16"/>
                    <a:stretch>
                      <a:fillRect/>
                    </a:stretch>
                  </pic:blipFill>
                  <pic:spPr>
                    <a:xfrm>
                      <a:off x="0" y="0"/>
                      <a:ext cx="2390882" cy="1994563"/>
                    </a:xfrm>
                    <a:prstGeom prst="rect">
                      <a:avLst/>
                    </a:prstGeom>
                    <a:noFill/>
                    <a:ln>
                      <a:noFill/>
                    </a:ln>
                  </pic:spPr>
                </pic:pic>
              </a:graphicData>
            </a:graphic>
          </wp:inline>
        </w:drawing>
      </w:r>
    </w:p>
    <w:p w14:paraId="44D0F51E" w14:textId="6E23330F" w:rsidR="000A14FD" w:rsidRDefault="000A14FD" w:rsidP="000A14FD">
      <w:pPr>
        <w:rPr>
          <w:rFonts w:ascii="Helvetica Neue" w:hAnsi="Helvetica Neue" w:cs="Helvetica Neue"/>
        </w:rPr>
      </w:pPr>
      <w:r>
        <w:rPr>
          <w:noProof/>
        </w:rPr>
        <w:drawing>
          <wp:inline distT="0" distB="0" distL="114300" distR="114300" wp14:anchorId="576AB125" wp14:editId="331ACB75">
            <wp:extent cx="5271135" cy="942340"/>
            <wp:effectExtent l="0" t="0" r="1905" b="254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17"/>
                    <a:stretch>
                      <a:fillRect/>
                    </a:stretch>
                  </pic:blipFill>
                  <pic:spPr>
                    <a:xfrm>
                      <a:off x="0" y="0"/>
                      <a:ext cx="5271135" cy="942340"/>
                    </a:xfrm>
                    <a:prstGeom prst="rect">
                      <a:avLst/>
                    </a:prstGeom>
                    <a:noFill/>
                    <a:ln>
                      <a:noFill/>
                    </a:ln>
                  </pic:spPr>
                </pic:pic>
              </a:graphicData>
            </a:graphic>
          </wp:inline>
        </w:drawing>
      </w:r>
    </w:p>
    <w:p w14:paraId="5E20B7FB" w14:textId="68747705" w:rsidR="000A14FD" w:rsidRDefault="000A14FD" w:rsidP="000A14FD">
      <w:pPr>
        <w:rPr>
          <w:rFonts w:ascii="Helvetica Neue" w:hAnsi="Helvetica Neue" w:cs="Helvetica Neue" w:hint="eastAsia"/>
        </w:rPr>
      </w:pPr>
      <w:r>
        <w:rPr>
          <w:noProof/>
        </w:rPr>
        <w:lastRenderedPageBreak/>
        <w:drawing>
          <wp:inline distT="0" distB="0" distL="114300" distR="114300" wp14:anchorId="5706E0F1" wp14:editId="10C6FC4C">
            <wp:extent cx="3571875" cy="2492867"/>
            <wp:effectExtent l="0" t="0" r="0" b="317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pic:cNvPicPr>
                  </pic:nvPicPr>
                  <pic:blipFill>
                    <a:blip r:embed="rId18"/>
                    <a:stretch>
                      <a:fillRect/>
                    </a:stretch>
                  </pic:blipFill>
                  <pic:spPr>
                    <a:xfrm>
                      <a:off x="0" y="0"/>
                      <a:ext cx="3575805" cy="2495610"/>
                    </a:xfrm>
                    <a:prstGeom prst="rect">
                      <a:avLst/>
                    </a:prstGeom>
                    <a:noFill/>
                    <a:ln>
                      <a:noFill/>
                    </a:ln>
                  </pic:spPr>
                </pic:pic>
              </a:graphicData>
            </a:graphic>
          </wp:inline>
        </w:drawing>
      </w:r>
    </w:p>
    <w:p w14:paraId="3127C55B" w14:textId="523F83BC" w:rsidR="000A14FD" w:rsidRPr="000A14FD" w:rsidRDefault="000A14FD" w:rsidP="000A14FD">
      <w:pPr>
        <w:rPr>
          <w:rFonts w:ascii="Helvetica Neue" w:hAnsi="Helvetica Neue" w:cs="Helvetica Neue" w:hint="eastAsia"/>
        </w:rPr>
      </w:pPr>
    </w:p>
    <w:p w14:paraId="5FFD0996" w14:textId="77777777" w:rsidR="000A14FD" w:rsidRPr="000A14FD" w:rsidRDefault="000A14FD" w:rsidP="000A14FD">
      <w:pPr>
        <w:rPr>
          <w:rFonts w:ascii="Helvetica Neue" w:eastAsia="Helvetica Neue" w:hAnsi="Helvetica Neue" w:cs="Helvetica Neue"/>
        </w:rPr>
      </w:pPr>
      <w:r w:rsidRPr="000A14FD">
        <w:rPr>
          <w:rFonts w:ascii="Helvetica Neue" w:eastAsia="Helvetica Neue" w:hAnsi="Helvetica Neue" w:cs="Helvetica Neue"/>
        </w:rPr>
        <w:t xml:space="preserve">Implementing this idea required integrating the </w:t>
      </w:r>
      <w:proofErr w:type="spellStart"/>
      <w:r w:rsidRPr="000A14FD">
        <w:rPr>
          <w:rFonts w:ascii="Helvetica Neue" w:eastAsia="Helvetica Neue" w:hAnsi="Helvetica Neue" w:cs="Helvetica Neue"/>
        </w:rPr>
        <w:t>MediaPipe</w:t>
      </w:r>
      <w:proofErr w:type="spellEnd"/>
      <w:r w:rsidRPr="000A14FD">
        <w:rPr>
          <w:rFonts w:ascii="Helvetica Neue" w:eastAsia="Helvetica Neue" w:hAnsi="Helvetica Neue" w:cs="Helvetica Neue"/>
        </w:rPr>
        <w:t xml:space="preserve"> Pose Landmark model with the p5.js framework. The position of the player's wrist in the video frame becomes the target position of the big snake on the screen.</w:t>
      </w:r>
    </w:p>
    <w:p w14:paraId="09659969" w14:textId="77777777" w:rsidR="000A14FD" w:rsidRPr="000A14FD" w:rsidRDefault="000A14FD" w:rsidP="000A14FD">
      <w:pPr>
        <w:rPr>
          <w:rFonts w:ascii="Helvetica Neue" w:eastAsia="Helvetica Neue" w:hAnsi="Helvetica Neue" w:cs="Helvetica Neue"/>
        </w:rPr>
      </w:pPr>
    </w:p>
    <w:p w14:paraId="19BB036D" w14:textId="77777777" w:rsidR="000A14FD" w:rsidRPr="000A14FD" w:rsidRDefault="000A14FD" w:rsidP="000A14FD">
      <w:pPr>
        <w:rPr>
          <w:rFonts w:ascii="Helvetica Neue" w:eastAsia="Helvetica Neue" w:hAnsi="Helvetica Neue" w:cs="Helvetica Neue"/>
        </w:rPr>
      </w:pPr>
      <w:r w:rsidRPr="000A14FD">
        <w:rPr>
          <w:rFonts w:ascii="Helvetica Neue" w:eastAsia="Helvetica Neue" w:hAnsi="Helvetica Neue" w:cs="Helvetica Neue"/>
        </w:rPr>
        <w:t>With both hands visible, the right hand is chosen as the primary control object. The 'apples' are randomly generated in the game space, and the score increases with each reach of the big snake, mimicking the original's seduction of the forbidden fruit.</w:t>
      </w:r>
    </w:p>
    <w:p w14:paraId="367F1B81" w14:textId="77777777" w:rsidR="000A14FD" w:rsidRPr="000A14FD" w:rsidRDefault="000A14FD" w:rsidP="000A14FD">
      <w:pPr>
        <w:rPr>
          <w:rFonts w:ascii="Helvetica Neue" w:eastAsia="Helvetica Neue" w:hAnsi="Helvetica Neue" w:cs="Helvetica Neue"/>
        </w:rPr>
      </w:pPr>
    </w:p>
    <w:p w14:paraId="452C834A" w14:textId="794CE785" w:rsidR="00826EE4" w:rsidRDefault="000A14FD" w:rsidP="000A14FD">
      <w:pPr>
        <w:rPr>
          <w:rFonts w:ascii="Helvetica Neue" w:eastAsia="Helvetica Neue" w:hAnsi="Helvetica Neue" w:cs="Helvetica Neue"/>
        </w:rPr>
      </w:pPr>
      <w:r w:rsidRPr="000A14FD">
        <w:rPr>
          <w:rFonts w:ascii="Helvetica Neue" w:eastAsia="Helvetica Neue" w:hAnsi="Helvetica Neue" w:cs="Helvetica Neue"/>
        </w:rPr>
        <w:t xml:space="preserve">In order to make the snake's movements smooth and natural, we used linear interpolation. The game ends when the snake exceeds the game boundary. The animation of the big snake and the apple was </w:t>
      </w:r>
      <w:proofErr w:type="spellStart"/>
      <w:r w:rsidRPr="000A14FD">
        <w:rPr>
          <w:rFonts w:ascii="Helvetica Neue" w:eastAsia="Helvetica Neue" w:hAnsi="Helvetica Neue" w:cs="Helvetica Neue"/>
        </w:rPr>
        <w:t>realised</w:t>
      </w:r>
      <w:proofErr w:type="spellEnd"/>
      <w:r w:rsidRPr="000A14FD">
        <w:rPr>
          <w:rFonts w:ascii="Helvetica Neue" w:eastAsia="Helvetica Neue" w:hAnsi="Helvetica Neue" w:cs="Helvetica Neue"/>
        </w:rPr>
        <w:t xml:space="preserve"> using the p5play library, a powerful tool for creating interactive animations.</w:t>
      </w:r>
      <w:r w:rsidRPr="000A14FD">
        <w:rPr>
          <w:noProof/>
        </w:rPr>
        <w:t xml:space="preserve"> </w:t>
      </w:r>
    </w:p>
    <w:p w14:paraId="57B59150" w14:textId="77777777" w:rsidR="00826EE4" w:rsidRDefault="00826EE4">
      <w:pPr>
        <w:rPr>
          <w:rFonts w:ascii="Helvetica Neue" w:eastAsia="Helvetica Neue" w:hAnsi="Helvetica Neue" w:cs="Helvetica Neue"/>
        </w:rPr>
      </w:pPr>
    </w:p>
    <w:p w14:paraId="6B948553" w14:textId="77777777" w:rsidR="00826EE4"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Reflection and Future Development</w:t>
      </w:r>
    </w:p>
    <w:p w14:paraId="3BCBA422" w14:textId="77777777" w:rsidR="00826EE4" w:rsidRDefault="00826EE4">
      <w:pPr>
        <w:rPr>
          <w:rFonts w:ascii="Helvetica Neue" w:eastAsia="Helvetica Neue" w:hAnsi="Helvetica Neue" w:cs="Helvetica Neue"/>
        </w:rPr>
      </w:pPr>
    </w:p>
    <w:p w14:paraId="1B07DAFA" w14:textId="77777777" w:rsidR="00AC37B4" w:rsidRPr="00AC37B4" w:rsidRDefault="00AC37B4" w:rsidP="00AC37B4">
      <w:pPr>
        <w:rPr>
          <w:rFonts w:ascii="Helvetica Neue" w:eastAsia="Helvetica Neue" w:hAnsi="Helvetica Neue" w:cs="Helvetica Neue"/>
        </w:rPr>
      </w:pPr>
      <w:r w:rsidRPr="00AC37B4">
        <w:rPr>
          <w:rFonts w:ascii="Helvetica Neue" w:eastAsia="Helvetica Neue" w:hAnsi="Helvetica Neue" w:cs="Helvetica Neue"/>
        </w:rPr>
        <w:t>Starting this game is like navigating through an uncharted garden - a metaphorical Eden - and taking on the role of the serpent. It is a journey of curiosity that intertwines narrative elements with technological implementation. We enter this game with the serpent character set and instinctively pick the fruit. In our rendition, the snake becomes a symbol of human ambition, always striving towards a goal. The player's own body language will reflect this metaphor, subtly echoing the story in the game environment. The combination of physical movement and on-screen activity produced an immersive and intuitive gaming experience, but not without its challenges. As developers, we have experienced first-hand the "temptation" of the perfect game experience and the "fall from grace" when encountering real-world limitations such as webcam quality and lighting.</w:t>
      </w:r>
    </w:p>
    <w:p w14:paraId="17685C99" w14:textId="77777777" w:rsidR="00AC37B4" w:rsidRPr="00AC37B4" w:rsidRDefault="00AC37B4" w:rsidP="00AC37B4">
      <w:pPr>
        <w:rPr>
          <w:rFonts w:ascii="Helvetica Neue" w:eastAsia="Helvetica Neue" w:hAnsi="Helvetica Neue" w:cs="Helvetica Neue"/>
        </w:rPr>
      </w:pPr>
    </w:p>
    <w:p w14:paraId="19B520C4" w14:textId="77777777" w:rsidR="00AC37B4" w:rsidRPr="00AC37B4" w:rsidRDefault="00AC37B4" w:rsidP="00AC37B4">
      <w:pPr>
        <w:rPr>
          <w:rFonts w:ascii="Helvetica Neue" w:eastAsia="Helvetica Neue" w:hAnsi="Helvetica Neue" w:cs="Helvetica Neue"/>
        </w:rPr>
      </w:pPr>
      <w:r w:rsidRPr="00AC37B4">
        <w:rPr>
          <w:rFonts w:ascii="Helvetica Neue" w:eastAsia="Helvetica Neue" w:hAnsi="Helvetica Neue" w:cs="Helvetica Neue"/>
        </w:rPr>
        <w:t xml:space="preserve">However, just as the story of Adam and Eve marked the beginning of human wisdom and knowledge, our project was a stepping stone towards a more interactive and immersive gaming environment. We learnt valuable lessons about combining machine </w:t>
      </w:r>
      <w:r w:rsidRPr="00AC37B4">
        <w:rPr>
          <w:rFonts w:ascii="Helvetica Neue" w:eastAsia="Helvetica Neue" w:hAnsi="Helvetica Neue" w:cs="Helvetica Neue"/>
        </w:rPr>
        <w:lastRenderedPageBreak/>
        <w:t>learning models with game logic and the importance of user experience design in interactive games.</w:t>
      </w:r>
    </w:p>
    <w:p w14:paraId="54B6C81B" w14:textId="77777777" w:rsidR="00AC37B4" w:rsidRPr="00AC37B4" w:rsidRDefault="00AC37B4" w:rsidP="00AC37B4">
      <w:pPr>
        <w:rPr>
          <w:rFonts w:ascii="Helvetica Neue" w:eastAsia="Helvetica Neue" w:hAnsi="Helvetica Neue" w:cs="Helvetica Neue"/>
        </w:rPr>
      </w:pPr>
    </w:p>
    <w:p w14:paraId="41321AD6" w14:textId="0327A9E6" w:rsidR="00826EE4" w:rsidRDefault="00AC37B4" w:rsidP="00AC37B4">
      <w:pPr>
        <w:rPr>
          <w:rFonts w:ascii="Helvetica Neue" w:eastAsia="Helvetica Neue" w:hAnsi="Helvetica Neue" w:cs="Helvetica Neue"/>
        </w:rPr>
      </w:pPr>
      <w:r w:rsidRPr="00AC37B4">
        <w:rPr>
          <w:rFonts w:ascii="Helvetica Neue" w:eastAsia="Helvetica Neue" w:hAnsi="Helvetica Neue" w:cs="Helvetica Neue"/>
        </w:rPr>
        <w:t>My future goal is to introduce more complex gestures or body parts, similar to the sinuous path of a snake, to increase player engagement. We also plan to introduce multiplayer features to create a shared Garden of Eden in which players can interact and compete. Additional narrative styles can also be explored to incorporate different stories into our game environment. Either way, the ultimate goal is to create a gaming experience that is engaging, intuitive and filled with rich narrative context.</w:t>
      </w:r>
    </w:p>
    <w:p w14:paraId="3A3C5531" w14:textId="77777777" w:rsidR="00826EE4" w:rsidRDefault="00826EE4">
      <w:pPr>
        <w:rPr>
          <w:rFonts w:ascii="Helvetica Neue" w:eastAsia="Helvetica Neue" w:hAnsi="Helvetica Neue" w:cs="Helvetica Neue"/>
        </w:rPr>
      </w:pPr>
    </w:p>
    <w:p w14:paraId="379CFD49" w14:textId="77777777" w:rsidR="00826EE4"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References </w:t>
      </w:r>
    </w:p>
    <w:p w14:paraId="1CADB41C" w14:textId="77777777" w:rsidR="00826EE4" w:rsidRDefault="00826EE4">
      <w:pPr>
        <w:rPr>
          <w:rFonts w:ascii="Helvetica Neue" w:eastAsia="Helvetica Neue" w:hAnsi="Helvetica Neue" w:cs="Helvetica Neue"/>
        </w:rPr>
      </w:pPr>
    </w:p>
    <w:p w14:paraId="04056F05" w14:textId="36F63B67" w:rsidR="00826EE4" w:rsidRDefault="00AC37B4">
      <w:pPr>
        <w:rPr>
          <w:rFonts w:ascii="Helvetica Neue" w:eastAsia="Helvetica Neue" w:hAnsi="Helvetica Neue" w:cs="Helvetica Neue"/>
        </w:rPr>
      </w:pPr>
      <w:r w:rsidRPr="00AC37B4">
        <w:rPr>
          <w:rFonts w:ascii="Helvetica Neue" w:eastAsia="Helvetica Neue" w:hAnsi="Helvetica Neue" w:cs="Helvetica Neue"/>
        </w:rPr>
        <w:t xml:space="preserve">He </w:t>
      </w:r>
      <w:proofErr w:type="spellStart"/>
      <w:r w:rsidRPr="00AC37B4">
        <w:rPr>
          <w:rFonts w:ascii="Helvetica Neue" w:eastAsia="Helvetica Neue" w:hAnsi="Helvetica Neue" w:cs="Helvetica Neue"/>
        </w:rPr>
        <w:t>Jingkai</w:t>
      </w:r>
      <w:proofErr w:type="spellEnd"/>
      <w:r w:rsidRPr="00AC37B4">
        <w:rPr>
          <w:rFonts w:ascii="Helvetica Neue" w:eastAsia="Helvetica Neue" w:hAnsi="Helvetica Neue" w:cs="Helvetica Neue"/>
        </w:rPr>
        <w:t>. Research on Snake Game Development Based on FPGA Platform[J]. Journal of Shenzhen Information Technology College, 2015, 13(3): 17-21.</w:t>
      </w:r>
    </w:p>
    <w:p w14:paraId="5F80BE6C" w14:textId="77777777" w:rsidR="00826EE4" w:rsidRDefault="00826EE4">
      <w:pPr>
        <w:rPr>
          <w:rFonts w:ascii="Helvetica Neue" w:hAnsi="Helvetica Neue" w:cs="Helvetica Neue"/>
        </w:rPr>
      </w:pPr>
    </w:p>
    <w:p w14:paraId="1A001137" w14:textId="00AF2C92" w:rsidR="00AC37B4" w:rsidRDefault="00AC37B4">
      <w:pPr>
        <w:rPr>
          <w:rFonts w:ascii="Helvetica Neue" w:hAnsi="Helvetica Neue" w:cs="Helvetica Neue"/>
        </w:rPr>
      </w:pPr>
      <w:r w:rsidRPr="00AC37B4">
        <w:rPr>
          <w:rFonts w:ascii="Helvetica Neue" w:hAnsi="Helvetica Neue" w:cs="Helvetica Neue"/>
        </w:rPr>
        <w:t>Liu Hanyu. Snake-eating Small Game Design in C Language[J]. North and South Bridge, 2011 (12): 15-20.</w:t>
      </w:r>
    </w:p>
    <w:p w14:paraId="47F33D8B" w14:textId="77777777" w:rsidR="00AC37B4" w:rsidRDefault="00AC37B4">
      <w:pPr>
        <w:rPr>
          <w:rFonts w:ascii="Helvetica Neue" w:hAnsi="Helvetica Neue" w:cs="Helvetica Neue"/>
        </w:rPr>
      </w:pPr>
    </w:p>
    <w:p w14:paraId="031B5EA5" w14:textId="238D7B88" w:rsidR="00AC37B4" w:rsidRDefault="00AC37B4">
      <w:pPr>
        <w:rPr>
          <w:rFonts w:ascii="Helvetica Neue" w:hAnsi="Helvetica Neue" w:cs="Helvetica Neue"/>
        </w:rPr>
      </w:pPr>
      <w:r w:rsidRPr="00AC37B4">
        <w:rPr>
          <w:rFonts w:ascii="Helvetica Neue" w:hAnsi="Helvetica Neue" w:cs="Helvetica Neue"/>
        </w:rPr>
        <w:t xml:space="preserve">Wang </w:t>
      </w:r>
      <w:proofErr w:type="spellStart"/>
      <w:r w:rsidRPr="00AC37B4">
        <w:rPr>
          <w:rFonts w:ascii="Helvetica Neue" w:hAnsi="Helvetica Neue" w:cs="Helvetica Neue"/>
        </w:rPr>
        <w:t>Hongyu</w:t>
      </w:r>
      <w:proofErr w:type="spellEnd"/>
      <w:r w:rsidRPr="00AC37B4">
        <w:rPr>
          <w:rFonts w:ascii="Helvetica Neue" w:hAnsi="Helvetica Neue" w:cs="Helvetica Neue"/>
        </w:rPr>
        <w:t>. VF game design - Snake[J]. China Science and Technology Information, 2007 (7): 91-92.</w:t>
      </w:r>
    </w:p>
    <w:p w14:paraId="3252BC92" w14:textId="77777777" w:rsidR="000D6D14" w:rsidRDefault="000D6D14">
      <w:pPr>
        <w:rPr>
          <w:rFonts w:ascii="Helvetica Neue" w:hAnsi="Helvetica Neue" w:cs="Helvetica Neue"/>
        </w:rPr>
      </w:pPr>
    </w:p>
    <w:p w14:paraId="7774F693" w14:textId="160064D4" w:rsidR="000D6D14" w:rsidRDefault="000D6D14">
      <w:pPr>
        <w:rPr>
          <w:rFonts w:ascii="Helvetica Neue" w:hAnsi="Helvetica Neue" w:cs="Helvetica Neue"/>
        </w:rPr>
      </w:pPr>
      <w:r w:rsidRPr="000D6D14">
        <w:rPr>
          <w:rFonts w:ascii="Helvetica Neue" w:hAnsi="Helvetica Neue" w:cs="Helvetica Neue"/>
        </w:rPr>
        <w:t>Jiang Li. Development and Implementation of Snake Game Based on J2ME[J]. Computer Knowledge and Technology: Academic Exchange, 2009 (3X): 2151-2152.</w:t>
      </w:r>
    </w:p>
    <w:p w14:paraId="57BF351C" w14:textId="77777777" w:rsidR="000D6D14" w:rsidRDefault="000D6D14">
      <w:pPr>
        <w:rPr>
          <w:rFonts w:ascii="Helvetica Neue" w:hAnsi="Helvetica Neue" w:cs="Helvetica Neue"/>
        </w:rPr>
      </w:pPr>
    </w:p>
    <w:p w14:paraId="462D311A" w14:textId="3CA8AD22" w:rsidR="000D6D14" w:rsidRDefault="000D6D14">
      <w:pPr>
        <w:rPr>
          <w:rFonts w:ascii="Helvetica Neue" w:hAnsi="Helvetica Neue" w:cs="Helvetica Neue"/>
        </w:rPr>
      </w:pPr>
      <w:r w:rsidRPr="000D6D14">
        <w:rPr>
          <w:rFonts w:ascii="Helvetica Neue" w:hAnsi="Helvetica Neue" w:cs="Helvetica Neue"/>
        </w:rPr>
        <w:t xml:space="preserve">Wang Yuan, Li </w:t>
      </w:r>
      <w:proofErr w:type="spellStart"/>
      <w:r w:rsidRPr="000D6D14">
        <w:rPr>
          <w:rFonts w:ascii="Helvetica Neue" w:hAnsi="Helvetica Neue" w:cs="Helvetica Neue"/>
        </w:rPr>
        <w:t>Wancong</w:t>
      </w:r>
      <w:proofErr w:type="spellEnd"/>
      <w:r w:rsidRPr="000D6D14">
        <w:rPr>
          <w:rFonts w:ascii="Helvetica Neue" w:hAnsi="Helvetica Neue" w:cs="Helvetica Neue"/>
        </w:rPr>
        <w:t xml:space="preserve">, Huang </w:t>
      </w:r>
      <w:proofErr w:type="spellStart"/>
      <w:r w:rsidRPr="000D6D14">
        <w:rPr>
          <w:rFonts w:ascii="Helvetica Neue" w:hAnsi="Helvetica Neue" w:cs="Helvetica Neue"/>
        </w:rPr>
        <w:t>Wenmin</w:t>
      </w:r>
      <w:proofErr w:type="spellEnd"/>
      <w:r w:rsidRPr="000D6D14">
        <w:rPr>
          <w:rFonts w:ascii="Helvetica Neue" w:hAnsi="Helvetica Neue" w:cs="Helvetica Neue"/>
        </w:rPr>
        <w:t>, et al. Design of a snake game based on LabVIEW[J].</w:t>
      </w:r>
    </w:p>
    <w:p w14:paraId="5523EEAE" w14:textId="77777777" w:rsidR="000D6D14" w:rsidRDefault="000D6D14">
      <w:pPr>
        <w:rPr>
          <w:rFonts w:ascii="Helvetica Neue" w:hAnsi="Helvetica Neue" w:cs="Helvetica Neue"/>
        </w:rPr>
      </w:pPr>
    </w:p>
    <w:p w14:paraId="322171D3" w14:textId="25FF5CB9" w:rsidR="000D6D14" w:rsidRDefault="000D6D14">
      <w:pPr>
        <w:rPr>
          <w:rFonts w:ascii="Helvetica Neue" w:hAnsi="Helvetica Neue" w:cs="Helvetica Neue"/>
        </w:rPr>
      </w:pPr>
      <w:r w:rsidRPr="000D6D14">
        <w:rPr>
          <w:rFonts w:ascii="Helvetica Neue" w:hAnsi="Helvetica Neue" w:cs="Helvetica Neue"/>
        </w:rPr>
        <w:t xml:space="preserve">Hu </w:t>
      </w:r>
      <w:proofErr w:type="spellStart"/>
      <w:r w:rsidRPr="000D6D14">
        <w:rPr>
          <w:rFonts w:ascii="Helvetica Neue" w:hAnsi="Helvetica Neue" w:cs="Helvetica Neue"/>
        </w:rPr>
        <w:t>Mingpu</w:t>
      </w:r>
      <w:proofErr w:type="spellEnd"/>
      <w:r w:rsidRPr="000D6D14">
        <w:rPr>
          <w:rFonts w:ascii="Helvetica Neue" w:hAnsi="Helvetica Neue" w:cs="Helvetica Neue"/>
        </w:rPr>
        <w:t>, Zhu Jing. An Alternative Snake Game[J]. Juvenile Computer World, 2010 (10): 28-28.</w:t>
      </w:r>
    </w:p>
    <w:p w14:paraId="7F11E0A4" w14:textId="77777777" w:rsidR="000D6D14" w:rsidRDefault="000D6D14">
      <w:pPr>
        <w:rPr>
          <w:rFonts w:ascii="Helvetica Neue" w:hAnsi="Helvetica Neue" w:cs="Helvetica Neue"/>
        </w:rPr>
      </w:pPr>
    </w:p>
    <w:p w14:paraId="21208772" w14:textId="0E3C14CD" w:rsidR="000D6D14" w:rsidRDefault="000D6D14">
      <w:pPr>
        <w:rPr>
          <w:rFonts w:ascii="Helvetica Neue" w:hAnsi="Helvetica Neue" w:cs="Helvetica Neue"/>
        </w:rPr>
      </w:pPr>
      <w:r w:rsidRPr="000D6D14">
        <w:rPr>
          <w:rFonts w:ascii="Helvetica Neue" w:hAnsi="Helvetica Neue" w:cs="Helvetica Neue"/>
        </w:rPr>
        <w:t>Pedersen W. Forbidden fruit? A longitudinal study of Christianity, sex, and marriage[J]. The Journal of Sex Research, 2014, 51(5): 542-550.</w:t>
      </w:r>
    </w:p>
    <w:p w14:paraId="5F3355AC" w14:textId="77777777" w:rsidR="000D6D14" w:rsidRDefault="000D6D14">
      <w:pPr>
        <w:rPr>
          <w:rFonts w:ascii="Helvetica Neue" w:hAnsi="Helvetica Neue" w:cs="Helvetica Neue"/>
        </w:rPr>
      </w:pPr>
    </w:p>
    <w:p w14:paraId="473D38CD" w14:textId="682695F9" w:rsidR="000D6D14" w:rsidRPr="00AC37B4" w:rsidRDefault="000D6D14">
      <w:pPr>
        <w:rPr>
          <w:rFonts w:ascii="Helvetica Neue" w:hAnsi="Helvetica Neue" w:cs="Helvetica Neue" w:hint="eastAsia"/>
        </w:rPr>
      </w:pPr>
      <w:proofErr w:type="spellStart"/>
      <w:r w:rsidRPr="000D6D14">
        <w:rPr>
          <w:rFonts w:ascii="Helvetica Neue" w:hAnsi="Helvetica Neue" w:cs="Helvetica Neue"/>
        </w:rPr>
        <w:t>Attuquayefio</w:t>
      </w:r>
      <w:proofErr w:type="spellEnd"/>
      <w:r w:rsidRPr="000D6D14">
        <w:rPr>
          <w:rFonts w:ascii="Helvetica Neue" w:hAnsi="Helvetica Neue" w:cs="Helvetica Neue"/>
        </w:rPr>
        <w:t xml:space="preserve"> D K. The snakes of Ghana: myth, science and reality[J]. Ghana Journal of Science, 2004, 44: 73-86.</w:t>
      </w:r>
    </w:p>
    <w:sectPr w:rsidR="000D6D14" w:rsidRPr="00AC37B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504B2" w14:textId="77777777" w:rsidR="00A6200E" w:rsidRDefault="00A6200E">
      <w:r>
        <w:separator/>
      </w:r>
    </w:p>
  </w:endnote>
  <w:endnote w:type="continuationSeparator" w:id="0">
    <w:p w14:paraId="3A86D868" w14:textId="77777777" w:rsidR="00A6200E" w:rsidRDefault="00A62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A805" w14:textId="77777777" w:rsidR="00826EE4"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E5A6FAE" w14:textId="77777777" w:rsidR="00826EE4" w:rsidRDefault="00826EE4">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A836" w14:textId="77777777" w:rsidR="00826EE4"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936DA3">
      <w:rPr>
        <w:noProof/>
        <w:color w:val="000000"/>
      </w:rPr>
      <w:t>2</w:t>
    </w:r>
    <w:r>
      <w:rPr>
        <w:color w:val="000000"/>
      </w:rPr>
      <w:fldChar w:fldCharType="end"/>
    </w:r>
  </w:p>
  <w:p w14:paraId="1399E8C0" w14:textId="77777777" w:rsidR="00826EE4" w:rsidRDefault="00826EE4">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022E" w14:textId="77777777" w:rsidR="000166C4" w:rsidRDefault="000166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3B94D" w14:textId="77777777" w:rsidR="00A6200E" w:rsidRDefault="00A6200E">
      <w:r>
        <w:rPr>
          <w:rFonts w:hint="eastAsia"/>
        </w:rPr>
        <w:separator/>
      </w:r>
    </w:p>
  </w:footnote>
  <w:footnote w:type="continuationSeparator" w:id="0">
    <w:p w14:paraId="619C6E4E" w14:textId="77777777" w:rsidR="00A6200E" w:rsidRDefault="00A62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13F64" w14:textId="77777777" w:rsidR="000166C4" w:rsidRDefault="000166C4">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1314" w14:textId="26AF7120" w:rsidR="00826EE4" w:rsidRDefault="00936DA3">
    <w:pPr>
      <w:pBdr>
        <w:top w:val="nil"/>
        <w:left w:val="nil"/>
        <w:bottom w:val="nil"/>
        <w:right w:val="nil"/>
        <w:between w:val="nil"/>
      </w:pBdr>
      <w:tabs>
        <w:tab w:val="center" w:pos="4320"/>
        <w:tab w:val="right" w:pos="8640"/>
      </w:tabs>
      <w:rPr>
        <w:color w:val="000000"/>
      </w:rPr>
    </w:pPr>
    <w:r>
      <w:rPr>
        <w:color w:val="000000"/>
      </w:rPr>
      <w:t xml:space="preserve">Yuyan Li– </w:t>
    </w:r>
    <w:r w:rsidRPr="00936DA3">
      <w:rPr>
        <w:color w:val="000000"/>
      </w:rPr>
      <w:t>The Garden of Eden with the Fall of Man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A5AB" w14:textId="7680A6D0" w:rsidR="00826EE4" w:rsidRPr="00936DA3" w:rsidRDefault="00936DA3">
    <w:pPr>
      <w:pBdr>
        <w:top w:val="nil"/>
        <w:left w:val="nil"/>
        <w:bottom w:val="nil"/>
        <w:right w:val="nil"/>
        <w:between w:val="nil"/>
      </w:pBdr>
      <w:tabs>
        <w:tab w:val="center" w:pos="4320"/>
        <w:tab w:val="right" w:pos="8640"/>
      </w:tabs>
      <w:rPr>
        <w:color w:val="000000"/>
      </w:rPr>
    </w:pPr>
    <w:r>
      <w:rPr>
        <w:color w:val="000000"/>
      </w:rPr>
      <w:t>Yuyan Li–</w:t>
    </w:r>
    <w:r w:rsidR="000166C4" w:rsidRPr="000166C4">
      <w:rPr>
        <w:color w:val="000000"/>
      </w:rPr>
      <w:t>Serpent and Forbidden Fruit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E67C0"/>
    <w:multiLevelType w:val="multilevel"/>
    <w:tmpl w:val="EEA2429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53DF4B69"/>
    <w:multiLevelType w:val="multilevel"/>
    <w:tmpl w:val="A53C85B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 w15:restartNumberingAfterBreak="0">
    <w:nsid w:val="5E3326E4"/>
    <w:multiLevelType w:val="multilevel"/>
    <w:tmpl w:val="4A783F1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 w15:restartNumberingAfterBreak="0">
    <w:nsid w:val="61151AE0"/>
    <w:multiLevelType w:val="multilevel"/>
    <w:tmpl w:val="62468B7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66B61F7B"/>
    <w:multiLevelType w:val="multilevel"/>
    <w:tmpl w:val="BCD82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F0D1E0B"/>
    <w:multiLevelType w:val="multilevel"/>
    <w:tmpl w:val="A652424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num w:numId="1" w16cid:durableId="349841853">
    <w:abstractNumId w:val="4"/>
  </w:num>
  <w:num w:numId="2" w16cid:durableId="1237395747">
    <w:abstractNumId w:val="0"/>
  </w:num>
  <w:num w:numId="3" w16cid:durableId="393699674">
    <w:abstractNumId w:val="5"/>
  </w:num>
  <w:num w:numId="4" w16cid:durableId="1879780813">
    <w:abstractNumId w:val="3"/>
  </w:num>
  <w:num w:numId="5" w16cid:durableId="1534808928">
    <w:abstractNumId w:val="2"/>
  </w:num>
  <w:num w:numId="6" w16cid:durableId="519441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E4"/>
    <w:rsid w:val="000166C4"/>
    <w:rsid w:val="000A14FD"/>
    <w:rsid w:val="000D6D14"/>
    <w:rsid w:val="000F4DE6"/>
    <w:rsid w:val="00105598"/>
    <w:rsid w:val="006B1649"/>
    <w:rsid w:val="00826EE4"/>
    <w:rsid w:val="008B76F1"/>
    <w:rsid w:val="00936DA3"/>
    <w:rsid w:val="00A6200E"/>
    <w:rsid w:val="00AC37B4"/>
    <w:rsid w:val="00B44DC3"/>
    <w:rsid w:val="00BC6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A2C6B"/>
  <w15:docId w15:val="{8D8A7CFD-5CDB-4344-ACBC-9D81D5E9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Cambria"/>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3664AC"/>
    <w:rPr>
      <w:rFonts w:ascii="Lucida Grande" w:hAnsi="Lucida Grande" w:cs="Lucida Grande"/>
      <w:sz w:val="18"/>
      <w:szCs w:val="18"/>
    </w:rPr>
  </w:style>
  <w:style w:type="character" w:customStyle="1" w:styleId="a5">
    <w:name w:val="批注框文本 字符"/>
    <w:basedOn w:val="a0"/>
    <w:link w:val="a4"/>
    <w:uiPriority w:val="99"/>
    <w:semiHidden/>
    <w:rsid w:val="003664AC"/>
    <w:rPr>
      <w:rFonts w:ascii="Lucida Grande" w:hAnsi="Lucida Grande" w:cs="Lucida Grande"/>
      <w:sz w:val="18"/>
      <w:szCs w:val="18"/>
    </w:rPr>
  </w:style>
  <w:style w:type="paragraph" w:styleId="a6">
    <w:name w:val="footer"/>
    <w:basedOn w:val="a"/>
    <w:link w:val="a7"/>
    <w:uiPriority w:val="99"/>
    <w:unhideWhenUsed/>
    <w:rsid w:val="00A44E39"/>
    <w:pPr>
      <w:tabs>
        <w:tab w:val="center" w:pos="4320"/>
        <w:tab w:val="right" w:pos="8640"/>
      </w:tabs>
    </w:pPr>
  </w:style>
  <w:style w:type="character" w:customStyle="1" w:styleId="a7">
    <w:name w:val="页脚 字符"/>
    <w:basedOn w:val="a0"/>
    <w:link w:val="a6"/>
    <w:uiPriority w:val="99"/>
    <w:rsid w:val="00A44E39"/>
  </w:style>
  <w:style w:type="character" w:styleId="a8">
    <w:name w:val="page number"/>
    <w:basedOn w:val="a0"/>
    <w:uiPriority w:val="99"/>
    <w:semiHidden/>
    <w:unhideWhenUsed/>
    <w:rsid w:val="00A44E39"/>
  </w:style>
  <w:style w:type="paragraph" w:styleId="a9">
    <w:name w:val="header"/>
    <w:basedOn w:val="a"/>
    <w:link w:val="aa"/>
    <w:uiPriority w:val="99"/>
    <w:unhideWhenUsed/>
    <w:rsid w:val="00A44E39"/>
    <w:pPr>
      <w:tabs>
        <w:tab w:val="center" w:pos="4320"/>
        <w:tab w:val="right" w:pos="8640"/>
      </w:tabs>
    </w:pPr>
  </w:style>
  <w:style w:type="character" w:customStyle="1" w:styleId="aa">
    <w:name w:val="页眉 字符"/>
    <w:basedOn w:val="a0"/>
    <w:link w:val="a9"/>
    <w:uiPriority w:val="99"/>
    <w:rsid w:val="00A44E39"/>
  </w:style>
  <w:style w:type="paragraph" w:styleId="ab">
    <w:name w:val="List Paragraph"/>
    <w:basedOn w:val="a"/>
    <w:uiPriority w:val="34"/>
    <w:qFormat/>
    <w:rsid w:val="00992808"/>
    <w:pPr>
      <w:ind w:left="720"/>
      <w:contextualSpacing/>
    </w:pPr>
  </w:style>
  <w:style w:type="paragraph" w:customStyle="1" w:styleId="paragraph">
    <w:name w:val="paragraph"/>
    <w:basedOn w:val="a"/>
    <w:rsid w:val="00F604E0"/>
    <w:pPr>
      <w:spacing w:before="100" w:beforeAutospacing="1" w:after="100" w:afterAutospacing="1"/>
    </w:pPr>
    <w:rPr>
      <w:rFonts w:ascii="Times New Roman" w:hAnsi="Times New Roman"/>
      <w:sz w:val="20"/>
      <w:szCs w:val="20"/>
    </w:rPr>
  </w:style>
  <w:style w:type="character" w:customStyle="1" w:styleId="normaltextrun">
    <w:name w:val="normaltextrun"/>
    <w:basedOn w:val="a0"/>
    <w:rsid w:val="00F604E0"/>
  </w:style>
  <w:style w:type="character" w:customStyle="1" w:styleId="eop">
    <w:name w:val="eop"/>
    <w:basedOn w:val="a0"/>
    <w:rsid w:val="00F604E0"/>
  </w:style>
  <w:style w:type="character" w:styleId="ac">
    <w:name w:val="Hyperlink"/>
    <w:basedOn w:val="a0"/>
    <w:uiPriority w:val="99"/>
    <w:unhideWhenUsed/>
    <w:rsid w:val="00BC74CC"/>
    <w:rPr>
      <w:color w:val="0000FF" w:themeColor="hyperlink"/>
      <w:u w:val="single"/>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24265">
      <w:bodyDiv w:val="1"/>
      <w:marLeft w:val="0"/>
      <w:marRight w:val="0"/>
      <w:marTop w:val="0"/>
      <w:marBottom w:val="0"/>
      <w:divBdr>
        <w:top w:val="none" w:sz="0" w:space="0" w:color="auto"/>
        <w:left w:val="none" w:sz="0" w:space="0" w:color="auto"/>
        <w:bottom w:val="none" w:sz="0" w:space="0" w:color="auto"/>
        <w:right w:val="none" w:sz="0" w:space="0" w:color="auto"/>
      </w:divBdr>
    </w:div>
    <w:div w:id="1507859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dZrjK0WdkF7GqZwoagJh6nVA4w==">AMUW2mXSExoab5s3gKo2gYsDX83NRal55Fxv41jyXVwgSFnPGHol8Z4jrkse3wNwRkH9vV3OWAM2dkIGGoYaljphDHXPhWswHSl8lUvXQ+5SeBVVnLc1PKQ=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737</Words>
  <Characters>4206</Characters>
  <Application>Microsoft Office Word</Application>
  <DocSecurity>0</DocSecurity>
  <Lines>35</Lines>
  <Paragraphs>9</Paragraphs>
  <ScaleCrop>false</ScaleCrop>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Aston</dc:creator>
  <cp:lastModifiedBy>YUYAN LI</cp:lastModifiedBy>
  <cp:revision>4</cp:revision>
  <dcterms:created xsi:type="dcterms:W3CDTF">2022-02-17T21:44:00Z</dcterms:created>
  <dcterms:modified xsi:type="dcterms:W3CDTF">2023-08-03T00:54:00Z</dcterms:modified>
</cp:coreProperties>
</file>