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Відокремлений структурний підрозділ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«Волинський фаховий коледж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Національного університету харчових технологій»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Звіт до лабораторної роботи №4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</w:t>
      </w:r>
      <w:r w:rsidDel="00000000" w:rsidR="00000000" w:rsidRPr="00000000">
        <w:rPr>
          <w:b w:val="1"/>
          <w:sz w:val="28"/>
          <w:szCs w:val="28"/>
          <w:rtl w:val="0"/>
        </w:rPr>
        <w:t xml:space="preserve">Створення власного портфоліо з використанням CMS Wordpress</w:t>
      </w:r>
      <w:r w:rsidDel="00000000" w:rsidR="00000000" w:rsidRPr="00000000">
        <w:rPr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дисципліни «</w:t>
      </w:r>
      <w:r w:rsidDel="00000000" w:rsidR="00000000" w:rsidRPr="00000000">
        <w:rPr>
          <w:b w:val="1"/>
          <w:sz w:val="28"/>
          <w:szCs w:val="28"/>
          <w:rtl w:val="0"/>
        </w:rPr>
        <w:t xml:space="preserve">Веб-програмування</w:t>
      </w:r>
      <w:r w:rsidDel="00000000" w:rsidR="00000000" w:rsidRPr="00000000">
        <w:rPr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55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360" w:lineRule="auto"/>
        <w:ind w:left="55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4 курсу, групи ІПЗ-42</w:t>
      </w:r>
    </w:p>
    <w:p w:rsidR="00000000" w:rsidDel="00000000" w:rsidP="00000000" w:rsidRDefault="00000000" w:rsidRPr="00000000" w14:paraId="00000012">
      <w:pPr>
        <w:spacing w:line="360" w:lineRule="auto"/>
        <w:ind w:left="558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Юрчик Богдан</w:t>
      </w:r>
    </w:p>
    <w:p w:rsidR="00000000" w:rsidDel="00000000" w:rsidP="00000000" w:rsidRDefault="00000000" w:rsidRPr="00000000" w14:paraId="00000013">
      <w:pPr>
        <w:spacing w:line="360" w:lineRule="auto"/>
        <w:ind w:left="55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14">
      <w:pPr>
        <w:spacing w:line="360" w:lineRule="auto"/>
        <w:ind w:left="558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Ройко О.Ю.</w:t>
      </w:r>
    </w:p>
    <w:p w:rsidR="00000000" w:rsidDel="00000000" w:rsidP="00000000" w:rsidRDefault="00000000" w:rsidRPr="00000000" w14:paraId="00000015">
      <w:pPr>
        <w:spacing w:line="360" w:lineRule="auto"/>
        <w:ind w:left="558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Луцьк 2022</w:t>
      </w:r>
    </w:p>
    <w:p w:rsidR="00000000" w:rsidDel="00000000" w:rsidP="00000000" w:rsidRDefault="00000000" w:rsidRPr="00000000" w14:paraId="0000001D">
      <w:pPr>
        <w:tabs>
          <w:tab w:val="left" w:pos="2340"/>
        </w:tabs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sz w:val="28"/>
          <w:szCs w:val="28"/>
          <w:rtl w:val="0"/>
        </w:rPr>
        <w:t xml:space="preserve">Навчитися створювати веб-сайти засобами систем управління контентом.</w:t>
      </w:r>
    </w:p>
    <w:p w:rsidR="00000000" w:rsidDel="00000000" w:rsidP="00000000" w:rsidRDefault="00000000" w:rsidRPr="00000000" w14:paraId="0000001E">
      <w:pPr>
        <w:tabs>
          <w:tab w:val="left" w:pos="2340"/>
        </w:tabs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2340"/>
        </w:tabs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20">
      <w:pPr>
        <w:tabs>
          <w:tab w:val="left" w:pos="714.0000000000002"/>
        </w:tabs>
        <w:spacing w:line="360" w:lineRule="auto"/>
        <w:ind w:left="0" w:firstLine="0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ab/>
        <w:t xml:space="preserve">Створити персональний сайт-портфоліо. Розробити структуру сайту, встановити тему та плагіни, наповнити контентом.</w:t>
      </w:r>
    </w:p>
    <w:p w:rsidR="00000000" w:rsidDel="00000000" w:rsidP="00000000" w:rsidRDefault="00000000" w:rsidRPr="00000000" w14:paraId="00000021">
      <w:pPr>
        <w:tabs>
          <w:tab w:val="left" w:pos="714.0000000000002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ab/>
        <w:t xml:space="preserve">Портфоліо повинне містити як мінімум інформацію про розробника, професійні навики, приклади робіт та контактну інформацію.</w:t>
      </w:r>
    </w:p>
    <w:p w:rsidR="00000000" w:rsidDel="00000000" w:rsidP="00000000" w:rsidRDefault="00000000" w:rsidRPr="00000000" w14:paraId="00000022">
      <w:pPr>
        <w:tabs>
          <w:tab w:val="left" w:pos="2340"/>
        </w:tabs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2340"/>
        </w:tabs>
        <w:spacing w:line="360" w:lineRule="auto"/>
        <w:jc w:val="center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Виконання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ab/>
        <w:t xml:space="preserve">Створювати сайти можна як за допомогою базових технологій HTML/CSS, так і з використанням CMS (Content Management System - систем керування контентом). CMS дозволяють швидко створити простий сайт, адже вони є, по суті, набором інструментів і готових рішень. У даній лабораторній роботі розглянемо CMS WordPress.</w:t>
      </w:r>
    </w:p>
    <w:p w:rsidR="00000000" w:rsidDel="00000000" w:rsidP="00000000" w:rsidRDefault="00000000" w:rsidRPr="00000000" w14:paraId="00000025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ab/>
        <w:t xml:space="preserve">Для початку роботи потрібно інсталювати WordPress. Порядок встановлення є на офіційному сайті WordPress. У даній лабораторній роботі використовувалась ОС Debian.</w:t>
      </w:r>
    </w:p>
    <w:p w:rsidR="00000000" w:rsidDel="00000000" w:rsidP="00000000" w:rsidRDefault="00000000" w:rsidRPr="00000000" w14:paraId="00000026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ab/>
        <w:t xml:space="preserve">Оформлення сайту відбувається у інтерактивному графічному режимі. На вибір користувачу доступні декілька стандартних тем, хоча є і можливість встановити додаткові.</w:t>
      </w:r>
    </w:p>
    <w:p w:rsidR="00000000" w:rsidDel="00000000" w:rsidP="00000000" w:rsidRDefault="00000000" w:rsidRPr="00000000" w14:paraId="00000027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ab/>
        <w:t xml:space="preserve">У ході виконання лабораторної роботи було створено наступний вебсайт.</w:t>
      </w:r>
    </w:p>
    <w:p w:rsidR="00000000" w:rsidDel="00000000" w:rsidP="00000000" w:rsidRDefault="00000000" w:rsidRPr="00000000" w14:paraId="00000028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</w:rPr>
        <w:drawing>
          <wp:inline distB="114300" distT="114300" distL="114300" distR="114300">
            <wp:extent cx="6152515" cy="2578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</w:rPr>
        <w:drawing>
          <wp:inline distB="114300" distT="114300" distL="114300" distR="114300">
            <wp:extent cx="6152515" cy="2578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</w:rPr>
        <w:drawing>
          <wp:inline distB="114300" distT="114300" distL="114300" distR="114300">
            <wp:extent cx="6152515" cy="2133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ab/>
        <w:t xml:space="preserve">Сайт поділено на блоки, кожен з яких містить окрему інформацію. Перший блок містить інформацію про автора сайту. Другий блок показує приклади проектів, на сторінки яких можна перейти, натиснувши на заголовок. Кожна частина інформації розміщена в окремому стовпчику. Третій блок також використовує стовпчики. Останній блок містить форму зворотного зв’язку.</w:t>
      </w:r>
    </w:p>
    <w:p w:rsidR="00000000" w:rsidDel="00000000" w:rsidP="00000000" w:rsidRDefault="00000000" w:rsidRPr="00000000" w14:paraId="0000002C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ab/>
        <w:t xml:space="preserve">Форма зворотного зв’язку не є частиною базового WordPress - це плагін, встановлений ззовні. WordPress надає розробникам можливість підключати плагіни та віджети від сторонніх розробників. Встановити плагін можна завантаживши його на комп’ютер і помістивши у папку plugins.</w:t>
      </w:r>
    </w:p>
    <w:p w:rsidR="00000000" w:rsidDel="00000000" w:rsidP="00000000" w:rsidRDefault="00000000" w:rsidRPr="00000000" w14:paraId="0000002D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ab/>
        <w:t xml:space="preserve">Після того, як сайт створено, його можна розмістити на веб-хостинг. Для даної лабораторної роботи було використано хостинг zzz.com.ua. Він надає безкоштовний пробний період, що можна використати у навчальних цілях.</w:t>
      </w:r>
    </w:p>
    <w:p w:rsidR="00000000" w:rsidDel="00000000" w:rsidP="00000000" w:rsidRDefault="00000000" w:rsidRPr="00000000" w14:paraId="0000002E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color w:val="373a3c"/>
          <w:sz w:val="28"/>
          <w:szCs w:val="28"/>
          <w:highlight w:val="white"/>
        </w:rPr>
        <w:drawing>
          <wp:inline distB="114300" distT="114300" distL="114300" distR="114300">
            <wp:extent cx="6152515" cy="2743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ab/>
        <w:t xml:space="preserve">Аби розмістити сайт, створений за допомогою WordPress, потрібно завантажити файли на хостинг за допомогою FTP-сервера та створити базу даних, що буде використовуватись WordPress. Наразі вебсайт розміщено за адесою </w:t>
      </w:r>
      <w:hyperlink r:id="rId10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http://luckystarfan.zzz.com.ua/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851"/>
        </w:tabs>
        <w:spacing w:line="360" w:lineRule="auto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851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Висновок: </w:t>
      </w:r>
      <w:r w:rsidDel="00000000" w:rsidR="00000000" w:rsidRPr="00000000">
        <w:rPr>
          <w:sz w:val="28"/>
          <w:szCs w:val="28"/>
          <w:rtl w:val="0"/>
        </w:rPr>
        <w:t xml:space="preserve">В ході даної лабораторної роботи було досліджено CMS WordPress та розроблено вебсайт за допомогою WordPress.</w:t>
      </w:r>
    </w:p>
    <w:sectPr>
      <w:pgSz w:h="15840" w:w="12240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://luckystarfan.zzz.com.ua/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