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677" w:rsidRDefault="00131677" w:rsidP="00FB515B">
      <w:pPr>
        <w:pStyle w:val="Heading1"/>
      </w:pPr>
      <w:r>
        <w:t>CHAPTER ONE: INTRODUCTION</w:t>
      </w:r>
    </w:p>
    <w:p w:rsidR="00FB515B" w:rsidRDefault="00FB515B" w:rsidP="00FB515B">
      <w:pPr>
        <w:pStyle w:val="Heading2"/>
      </w:pPr>
      <w:r>
        <w:t xml:space="preserve">1.1 Introduction </w:t>
      </w:r>
    </w:p>
    <w:p w:rsidR="00FB515B" w:rsidRDefault="00FB515B" w:rsidP="00FB515B">
      <w:r>
        <w:t>This project focuses on the development of an automatic fare collection (AFC) device for</w:t>
      </w:r>
      <w:r w:rsidR="00F97F1B">
        <w:t xml:space="preserve"> Gweru – Shurugwi Transport Operators Association (GSTOA)</w:t>
      </w:r>
      <w:r>
        <w:t>. Passengers swipe an issued Radio F</w:t>
      </w:r>
      <w:r w:rsidR="006113FC">
        <w:t>requency Identification (RFID) c</w:t>
      </w:r>
      <w:r>
        <w:t>ard or get a journey</w:t>
      </w:r>
      <w:r w:rsidR="006113FC">
        <w:t xml:space="preserve"> token on boarding a </w:t>
      </w:r>
      <w:r w:rsidR="00F97F1B">
        <w:t>mini</w:t>
      </w:r>
      <w:r w:rsidR="006113FC">
        <w:t>bus and the Global Positioning System</w:t>
      </w:r>
      <w:r>
        <w:t xml:space="preserve"> </w:t>
      </w:r>
      <w:r w:rsidR="006113FC">
        <w:t>(</w:t>
      </w:r>
      <w:r>
        <w:t>GPS</w:t>
      </w:r>
      <w:r w:rsidR="006113FC">
        <w:t>)</w:t>
      </w:r>
      <w:r>
        <w:t xml:space="preserve"> coordinates at a point at which a customer boarded the </w:t>
      </w:r>
      <w:r w:rsidR="00F97F1B">
        <w:t>minibus will be</w:t>
      </w:r>
      <w:r>
        <w:t xml:space="preserve"> recorded. On dropping off a passenger will swipe the card again and an amount will be deducted from the customer account which will be deduced by the system from the pick-up point GPS coordinates and drop off point GPS coordinates.</w:t>
      </w:r>
    </w:p>
    <w:p w:rsidR="00FB515B" w:rsidRDefault="00FB515B" w:rsidP="00FB515B">
      <w:r>
        <w:t xml:space="preserve"> </w:t>
      </w:r>
    </w:p>
    <w:p w:rsidR="00FB515B" w:rsidRDefault="00FB515B" w:rsidP="00FB515B">
      <w:pPr>
        <w:pStyle w:val="Heading2"/>
      </w:pPr>
      <w:r>
        <w:t xml:space="preserve">1.2 Background of Study </w:t>
      </w:r>
    </w:p>
    <w:p w:rsidR="006113FC" w:rsidRDefault="006113FC" w:rsidP="006113FC">
      <w:r>
        <w:t>Fares charging on many routes in Zimbabwe,</w:t>
      </w:r>
      <w:r w:rsidR="00F97F1B">
        <w:t xml:space="preserve"> is</w:t>
      </w:r>
      <w:r>
        <w:t xml:space="preserve"> </w:t>
      </w:r>
      <w:r w:rsidR="00F97F1B">
        <w:t>at most times</w:t>
      </w:r>
      <w:r>
        <w:t xml:space="preserve"> determined by the conductor and at most times not according to the transport operator/bus owner’s set amount or the amount expected to be charged by the Road Motor Transportation Department (RMT), the Ministry of Transport and Infrastructure’s (MTI) wing that deals with regulating fare charges on different routes.  The transport operator at most times does not have access to monitor if his/her staff are following the set fares. The RMT has the advantage of police checking passenger tickets against a fare table to check whether the correct fare was charged but the police do not usually check that. The situation has now even worsened since there are not many roadblocks no longer being mounted for police that could verify with passenger tickets and fare tables if passengers are being charged the correct fares. This has resulted in passengers being charged large sums of money compared to the actual amounts they should pay for a given route. </w:t>
      </w:r>
    </w:p>
    <w:p w:rsidR="00F97F1B" w:rsidRDefault="00F97F1B" w:rsidP="006113FC"/>
    <w:p w:rsidR="00F97F1B" w:rsidRDefault="00F97F1B" w:rsidP="00F97F1B">
      <w:pPr>
        <w:pStyle w:val="Heading3"/>
      </w:pPr>
      <w:r>
        <w:t xml:space="preserve">1.2.1 Organisational Structure </w:t>
      </w:r>
    </w:p>
    <w:p w:rsidR="0019539B" w:rsidRDefault="00CD5E4C" w:rsidP="006113FC">
      <w:pPr>
        <w:rPr>
          <w:color w:val="000000" w:themeColor="text1"/>
        </w:rPr>
      </w:pPr>
      <w:r>
        <w:rPr>
          <w:color w:val="000000" w:themeColor="text1"/>
        </w:rPr>
        <w:t>Lim (2017) defines a</w:t>
      </w:r>
      <w:r w:rsidRPr="00CD5E4C">
        <w:rPr>
          <w:color w:val="000000" w:themeColor="text1"/>
        </w:rPr>
        <w:t xml:space="preserve">n </w:t>
      </w:r>
      <w:r>
        <w:rPr>
          <w:color w:val="000000" w:themeColor="text1"/>
        </w:rPr>
        <w:t xml:space="preserve">organisational </w:t>
      </w:r>
      <w:r w:rsidR="00BF3DFD">
        <w:rPr>
          <w:color w:val="000000" w:themeColor="text1"/>
        </w:rPr>
        <w:t xml:space="preserve">structure as </w:t>
      </w:r>
      <w:r>
        <w:rPr>
          <w:color w:val="000000" w:themeColor="text1"/>
        </w:rPr>
        <w:t xml:space="preserve">how coordination and supervision in an organisation </w:t>
      </w:r>
      <w:r w:rsidR="00BF3DFD">
        <w:rPr>
          <w:color w:val="000000" w:themeColor="text1"/>
        </w:rPr>
        <w:t xml:space="preserve">takes place </w:t>
      </w:r>
      <w:r>
        <w:rPr>
          <w:color w:val="000000" w:themeColor="text1"/>
        </w:rPr>
        <w:t xml:space="preserve">so as to achieve the organisation goals. Different entities, that is branches, departments and individuals have different tasks in organisations and the organisational structure </w:t>
      </w:r>
      <w:r>
        <w:rPr>
          <w:color w:val="000000" w:themeColor="text1"/>
        </w:rPr>
        <w:lastRenderedPageBreak/>
        <w:t xml:space="preserve">outlines the flow of information and tasks in the organisation.  </w:t>
      </w:r>
      <w:r w:rsidR="00BF3DFD">
        <w:rPr>
          <w:color w:val="000000" w:themeColor="text1"/>
        </w:rPr>
        <w:t>The organisational structure is important in providing the standard operating procedures and the entities to participate in an activity or a decision-making process.</w:t>
      </w:r>
    </w:p>
    <w:p w:rsidR="00500217" w:rsidRPr="00500217" w:rsidRDefault="00500217" w:rsidP="006113FC">
      <w:pPr>
        <w:rPr>
          <w:color w:val="000000" w:themeColor="text1"/>
        </w:rPr>
      </w:pPr>
    </w:p>
    <w:p w:rsidR="00190C08" w:rsidRDefault="00F01C6F" w:rsidP="006113FC">
      <w:r>
        <w:t>Accor</w:t>
      </w:r>
      <w:r w:rsidR="00EC7132">
        <w:t xml:space="preserve">ding to the GTSOA </w:t>
      </w:r>
      <w:r w:rsidR="001269C0">
        <w:t>Notarial</w:t>
      </w:r>
      <w:r w:rsidR="00EC7132">
        <w:t xml:space="preserve"> Deed of Trust dated 24 November</w:t>
      </w:r>
      <w:r w:rsidR="00500217">
        <w:t xml:space="preserve"> 2017</w:t>
      </w:r>
      <w:r w:rsidR="00EC7132">
        <w:t xml:space="preserve"> section 7-1</w:t>
      </w:r>
      <w:r w:rsidR="00EC7132" w:rsidRPr="00EC7132">
        <w:t>3 the</w:t>
      </w:r>
      <w:r w:rsidR="00190C08">
        <w:t xml:space="preserve"> organisation consist of the following </w:t>
      </w:r>
      <w:r w:rsidR="00EC7132">
        <w:t>members:</w:t>
      </w:r>
    </w:p>
    <w:p w:rsidR="008070A9" w:rsidRDefault="008070A9" w:rsidP="006113FC"/>
    <w:p w:rsidR="00190C08" w:rsidRDefault="00190C08" w:rsidP="00F01C6F">
      <w:pPr>
        <w:pStyle w:val="Heading4"/>
      </w:pPr>
      <w:r>
        <w:t xml:space="preserve">Board of Directors </w:t>
      </w:r>
    </w:p>
    <w:p w:rsidR="001269C0" w:rsidRDefault="00EC7132" w:rsidP="00F01C6F">
      <w:pPr>
        <w:rPr>
          <w:color w:val="000000" w:themeColor="text1"/>
        </w:rPr>
      </w:pPr>
      <w:r w:rsidRPr="001269C0">
        <w:rPr>
          <w:color w:val="000000" w:themeColor="text1"/>
        </w:rPr>
        <w:t xml:space="preserve">This is the body that </w:t>
      </w:r>
      <w:r w:rsidR="001269C0">
        <w:rPr>
          <w:color w:val="000000" w:themeColor="text1"/>
        </w:rPr>
        <w:t>supervises an</w:t>
      </w:r>
      <w:r w:rsidR="001269C0" w:rsidRPr="001269C0">
        <w:rPr>
          <w:color w:val="000000" w:themeColor="text1"/>
        </w:rPr>
        <w:t xml:space="preserve">d oversees the objectives, vision and functions of GSTOA. The body consists of five members namely director, ex-officio member, chairperson, secretary, treasurer and one committee member and all board members have full voting rights. </w:t>
      </w:r>
    </w:p>
    <w:p w:rsidR="00F04347" w:rsidRPr="00F04347" w:rsidRDefault="00F04347" w:rsidP="00F01C6F">
      <w:pPr>
        <w:rPr>
          <w:color w:val="000000" w:themeColor="text1"/>
        </w:rPr>
      </w:pPr>
    </w:p>
    <w:p w:rsidR="00190C08" w:rsidRDefault="00190C08" w:rsidP="00F01C6F">
      <w:pPr>
        <w:pStyle w:val="Heading4"/>
      </w:pPr>
      <w:r>
        <w:t xml:space="preserve">Chairperson </w:t>
      </w:r>
    </w:p>
    <w:p w:rsidR="001269C0" w:rsidRPr="001269C0" w:rsidRDefault="001269C0" w:rsidP="006113FC">
      <w:pPr>
        <w:rPr>
          <w:color w:val="000000" w:themeColor="text1"/>
        </w:rPr>
      </w:pPr>
      <w:r w:rsidRPr="001269C0">
        <w:rPr>
          <w:color w:val="000000" w:themeColor="text1"/>
        </w:rPr>
        <w:t>The chairperson of the board has the following responsibilities, on the advice and guidance of the Board:</w:t>
      </w:r>
    </w:p>
    <w:p w:rsidR="001269C0" w:rsidRPr="001269C0" w:rsidRDefault="001269C0" w:rsidP="006113FC">
      <w:pPr>
        <w:rPr>
          <w:color w:val="000000" w:themeColor="text1"/>
        </w:rPr>
      </w:pPr>
      <w:r w:rsidRPr="001269C0">
        <w:rPr>
          <w:color w:val="000000" w:themeColor="text1"/>
        </w:rPr>
        <w:t>Report and be answerable to the board of trustees</w:t>
      </w:r>
    </w:p>
    <w:p w:rsidR="001269C0" w:rsidRPr="001269C0" w:rsidRDefault="001269C0" w:rsidP="006113FC">
      <w:pPr>
        <w:rPr>
          <w:color w:val="000000" w:themeColor="text1"/>
        </w:rPr>
      </w:pPr>
      <w:r w:rsidRPr="001269C0">
        <w:rPr>
          <w:color w:val="000000" w:themeColor="text1"/>
        </w:rPr>
        <w:t xml:space="preserve">Preside over meetings off the board </w:t>
      </w:r>
    </w:p>
    <w:p w:rsidR="001269C0" w:rsidRPr="001269C0" w:rsidRDefault="001269C0" w:rsidP="006113FC">
      <w:pPr>
        <w:rPr>
          <w:color w:val="000000" w:themeColor="text1"/>
        </w:rPr>
      </w:pPr>
      <w:r w:rsidRPr="001269C0">
        <w:rPr>
          <w:color w:val="000000" w:themeColor="text1"/>
        </w:rPr>
        <w:t xml:space="preserve">Signatory of all the Trust’s major contracts and official documents </w:t>
      </w:r>
    </w:p>
    <w:p w:rsidR="001269C0" w:rsidRDefault="001269C0" w:rsidP="006113FC">
      <w:pPr>
        <w:rPr>
          <w:color w:val="000000" w:themeColor="text1"/>
        </w:rPr>
      </w:pPr>
      <w:r w:rsidRPr="001269C0">
        <w:rPr>
          <w:color w:val="000000" w:themeColor="text1"/>
        </w:rPr>
        <w:t>Supervise all</w:t>
      </w:r>
      <w:r w:rsidR="00F04347">
        <w:rPr>
          <w:color w:val="000000" w:themeColor="text1"/>
        </w:rPr>
        <w:t xml:space="preserve"> activities of the Secretariat </w:t>
      </w:r>
    </w:p>
    <w:p w:rsidR="00F04347" w:rsidRPr="00F04347" w:rsidRDefault="00F04347" w:rsidP="006113FC">
      <w:pPr>
        <w:rPr>
          <w:color w:val="000000" w:themeColor="text1"/>
        </w:rPr>
      </w:pPr>
    </w:p>
    <w:p w:rsidR="00190C08" w:rsidRDefault="00190C08" w:rsidP="00F01C6F">
      <w:pPr>
        <w:pStyle w:val="Heading4"/>
      </w:pPr>
      <w:r>
        <w:t>Finance Director</w:t>
      </w:r>
    </w:p>
    <w:p w:rsidR="00F01C6F" w:rsidRPr="00E50A4F" w:rsidRDefault="00E50A4F" w:rsidP="006113FC">
      <w:pPr>
        <w:rPr>
          <w:color w:val="000000" w:themeColor="text1"/>
        </w:rPr>
      </w:pPr>
      <w:r w:rsidRPr="00E50A4F">
        <w:rPr>
          <w:color w:val="000000" w:themeColor="text1"/>
        </w:rPr>
        <w:t>The finance director:</w:t>
      </w:r>
    </w:p>
    <w:p w:rsidR="00E50A4F" w:rsidRPr="00E50A4F" w:rsidRDefault="00E50A4F" w:rsidP="006113FC">
      <w:pPr>
        <w:rPr>
          <w:color w:val="000000" w:themeColor="text1"/>
        </w:rPr>
      </w:pPr>
      <w:r w:rsidRPr="00E50A4F">
        <w:rPr>
          <w:color w:val="000000" w:themeColor="text1"/>
        </w:rPr>
        <w:t xml:space="preserve">Oversees the proper maintenance of the finance policy of the trust </w:t>
      </w:r>
    </w:p>
    <w:p w:rsidR="00E50A4F" w:rsidRPr="00E50A4F" w:rsidRDefault="00E50A4F" w:rsidP="006113FC">
      <w:pPr>
        <w:rPr>
          <w:color w:val="000000" w:themeColor="text1"/>
        </w:rPr>
      </w:pPr>
      <w:r w:rsidRPr="00E50A4F">
        <w:rPr>
          <w:color w:val="000000" w:themeColor="text1"/>
        </w:rPr>
        <w:t>Enforces observance of the Finance Policy of the Trust</w:t>
      </w:r>
    </w:p>
    <w:p w:rsidR="00E50A4F" w:rsidRPr="00E50A4F" w:rsidRDefault="00E50A4F" w:rsidP="006113FC">
      <w:pPr>
        <w:rPr>
          <w:color w:val="000000" w:themeColor="text1"/>
        </w:rPr>
      </w:pPr>
      <w:r w:rsidRPr="00E50A4F">
        <w:rPr>
          <w:color w:val="000000" w:themeColor="text1"/>
        </w:rPr>
        <w:lastRenderedPageBreak/>
        <w:t xml:space="preserve">Present financial accounts and reports to each meeting of the Board </w:t>
      </w:r>
    </w:p>
    <w:p w:rsidR="00E50A4F" w:rsidRPr="00E50A4F" w:rsidRDefault="00E50A4F" w:rsidP="006113FC">
      <w:pPr>
        <w:rPr>
          <w:color w:val="000000" w:themeColor="text1"/>
        </w:rPr>
      </w:pPr>
      <w:r w:rsidRPr="00E50A4F">
        <w:rPr>
          <w:color w:val="000000" w:themeColor="text1"/>
        </w:rPr>
        <w:t xml:space="preserve">Furnish to the AGM a detailed </w:t>
      </w:r>
      <w:r w:rsidR="00F04347" w:rsidRPr="00E50A4F">
        <w:rPr>
          <w:color w:val="000000" w:themeColor="text1"/>
        </w:rPr>
        <w:t>report</w:t>
      </w:r>
      <w:r w:rsidRPr="00E50A4F">
        <w:rPr>
          <w:color w:val="000000" w:themeColor="text1"/>
        </w:rPr>
        <w:t xml:space="preserve"> of the Trust’s finances </w:t>
      </w:r>
    </w:p>
    <w:p w:rsidR="00E50A4F" w:rsidRDefault="00E50A4F" w:rsidP="006113FC">
      <w:pPr>
        <w:rPr>
          <w:color w:val="000000" w:themeColor="text1"/>
        </w:rPr>
      </w:pPr>
      <w:r w:rsidRPr="00E50A4F">
        <w:rPr>
          <w:color w:val="000000" w:themeColor="text1"/>
        </w:rPr>
        <w:t xml:space="preserve">Prepares properly </w:t>
      </w:r>
      <w:r>
        <w:rPr>
          <w:color w:val="000000" w:themeColor="text1"/>
        </w:rPr>
        <w:t xml:space="preserve">detailed statement of accounts </w:t>
      </w:r>
    </w:p>
    <w:p w:rsidR="00F04347" w:rsidRPr="00E50A4F" w:rsidRDefault="00F04347" w:rsidP="006113FC">
      <w:pPr>
        <w:rPr>
          <w:color w:val="000000" w:themeColor="text1"/>
        </w:rPr>
      </w:pPr>
    </w:p>
    <w:p w:rsidR="00190C08" w:rsidRDefault="00190C08" w:rsidP="00F01C6F">
      <w:pPr>
        <w:pStyle w:val="Heading4"/>
      </w:pPr>
      <w:r>
        <w:t>Secretary</w:t>
      </w:r>
      <w:r w:rsidR="00F01C6F">
        <w:t xml:space="preserve"> General</w:t>
      </w:r>
    </w:p>
    <w:p w:rsidR="004956DC" w:rsidRDefault="004956DC" w:rsidP="004956DC">
      <w:r>
        <w:t xml:space="preserve">The secretary general assumes the responsibilities of the chairperson in the absence of the chairperson and ensure the records of a meetings and events are well documented and kept. </w:t>
      </w:r>
    </w:p>
    <w:p w:rsidR="00F04347" w:rsidRDefault="00F04347" w:rsidP="004956DC"/>
    <w:p w:rsidR="00E50A4F" w:rsidRPr="00E50A4F" w:rsidRDefault="00E50A4F" w:rsidP="004956DC">
      <w:pPr>
        <w:rPr>
          <w:b/>
          <w:color w:val="000000" w:themeColor="text1"/>
        </w:rPr>
      </w:pPr>
      <w:r w:rsidRPr="00E50A4F">
        <w:rPr>
          <w:b/>
          <w:color w:val="000000" w:themeColor="text1"/>
        </w:rPr>
        <w:t xml:space="preserve">Secretariat </w:t>
      </w:r>
    </w:p>
    <w:p w:rsidR="00E50A4F" w:rsidRDefault="00E50A4F" w:rsidP="004956DC">
      <w:r>
        <w:t>The secretariat is responsible for the day to day operations of the organisation. He/she manages other staff employed by the organisation such as drivers, conductors, administrators that wou</w:t>
      </w:r>
      <w:r w:rsidR="00E402B2">
        <w:t>l</w:t>
      </w:r>
      <w:r>
        <w:t>d have been appointed by the Board of Directors.</w:t>
      </w:r>
      <w:r w:rsidR="00E402B2">
        <w:t xml:space="preserve"> Currently the only staff employed by the organisation are the rank marshals. </w:t>
      </w:r>
      <w:r>
        <w:t xml:space="preserve"> </w:t>
      </w:r>
    </w:p>
    <w:p w:rsidR="00F04347" w:rsidRDefault="00F04347" w:rsidP="004956DC"/>
    <w:p w:rsidR="00F01C6F" w:rsidRDefault="00E50A4F" w:rsidP="00F01C6F">
      <w:pPr>
        <w:pStyle w:val="Heading4"/>
      </w:pPr>
      <w:r>
        <w:t>Committee Member</w:t>
      </w:r>
    </w:p>
    <w:p w:rsidR="00E50A4F" w:rsidRDefault="00E50A4F" w:rsidP="00E50A4F">
      <w:pPr>
        <w:rPr>
          <w:color w:val="000000" w:themeColor="text1"/>
        </w:rPr>
      </w:pPr>
      <w:r w:rsidRPr="00E50A4F">
        <w:rPr>
          <w:color w:val="000000" w:themeColor="text1"/>
        </w:rPr>
        <w:t>The committee member assumes the role of the secretary general or finance director in the</w:t>
      </w:r>
      <w:r>
        <w:rPr>
          <w:color w:val="000000" w:themeColor="text1"/>
        </w:rPr>
        <w:t xml:space="preserve"> absence of either of the two. </w:t>
      </w:r>
    </w:p>
    <w:p w:rsidR="00F04347" w:rsidRPr="00E50A4F" w:rsidRDefault="00F04347" w:rsidP="00E50A4F">
      <w:pPr>
        <w:rPr>
          <w:color w:val="000000" w:themeColor="text1"/>
        </w:rPr>
      </w:pPr>
    </w:p>
    <w:p w:rsidR="00F01C6F" w:rsidRDefault="00F01C6F" w:rsidP="00F01C6F">
      <w:pPr>
        <w:pStyle w:val="Heading4"/>
      </w:pPr>
      <w:r>
        <w:t>Secretary of the Finance Director</w:t>
      </w:r>
    </w:p>
    <w:p w:rsidR="00F01C6F" w:rsidRPr="00E50A4F" w:rsidRDefault="00E50A4F" w:rsidP="006113FC">
      <w:pPr>
        <w:rPr>
          <w:color w:val="000000" w:themeColor="text1"/>
        </w:rPr>
      </w:pPr>
      <w:r w:rsidRPr="00E50A4F">
        <w:rPr>
          <w:color w:val="000000" w:themeColor="text1"/>
        </w:rPr>
        <w:t xml:space="preserve">The secretary of the finance director does the record keeping in a bit to relieve workload from the finance director. </w:t>
      </w:r>
    </w:p>
    <w:p w:rsidR="00F97F1B" w:rsidRDefault="00190C08" w:rsidP="006113FC">
      <w:r w:rsidRPr="00077929">
        <w:rPr>
          <w:noProof/>
          <w:sz w:val="28"/>
          <w:szCs w:val="24"/>
        </w:rPr>
        <w:lastRenderedPageBreak/>
        <w:drawing>
          <wp:inline distT="0" distB="0" distL="0" distR="0" wp14:anchorId="36854F25" wp14:editId="333A18E2">
            <wp:extent cx="5943600" cy="5007610"/>
            <wp:effectExtent l="0" t="0" r="38100" b="0"/>
            <wp:docPr id="1"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90591B" w:rsidRPr="00E22704" w:rsidRDefault="0090591B" w:rsidP="0045772E">
      <w:pPr>
        <w:pStyle w:val="FigsIllsTAbs"/>
      </w:pPr>
      <w:r w:rsidRPr="00E22704">
        <w:t>Fig 1.1 Organisational structure</w:t>
      </w:r>
    </w:p>
    <w:p w:rsidR="0045772E" w:rsidRDefault="0045772E" w:rsidP="0045772E">
      <w:pPr>
        <w:pStyle w:val="Heading3"/>
      </w:pPr>
      <w:r>
        <w:t>1.2.2 Vision</w:t>
      </w:r>
    </w:p>
    <w:p w:rsidR="0045772E" w:rsidRPr="004B7E51" w:rsidRDefault="004B7E51" w:rsidP="006113FC">
      <w:pPr>
        <w:rPr>
          <w:color w:val="000000" w:themeColor="text1"/>
        </w:rPr>
      </w:pPr>
      <w:r w:rsidRPr="004B7E51">
        <w:rPr>
          <w:color w:val="000000" w:themeColor="text1"/>
        </w:rPr>
        <w:t>Create a peaceful working environment for commuter operators and their employees</w:t>
      </w:r>
    </w:p>
    <w:p w:rsidR="004B7E51" w:rsidRPr="004B7E51" w:rsidRDefault="004B7E51" w:rsidP="006113FC">
      <w:pPr>
        <w:rPr>
          <w:color w:val="000000" w:themeColor="text1"/>
        </w:rPr>
      </w:pPr>
      <w:r w:rsidRPr="004B7E51">
        <w:rPr>
          <w:color w:val="000000" w:themeColor="text1"/>
        </w:rPr>
        <w:t>Provide a formal channel of communication between commuter operators, their employees and service providers from various institutions and government sector</w:t>
      </w:r>
    </w:p>
    <w:p w:rsidR="004B7E51" w:rsidRPr="004B7E51" w:rsidRDefault="004B7E51" w:rsidP="006113FC">
      <w:pPr>
        <w:rPr>
          <w:color w:val="000000" w:themeColor="text1"/>
        </w:rPr>
      </w:pPr>
      <w:r w:rsidRPr="004B7E51">
        <w:rPr>
          <w:color w:val="000000" w:themeColor="text1"/>
        </w:rPr>
        <w:t xml:space="preserve">Do all things and undertake all activities, alone and or in collaboration with other persons and organisations both locally and internationally as shall further the intersect and wellbeing of its members </w:t>
      </w:r>
    </w:p>
    <w:p w:rsidR="004B7E51" w:rsidRPr="0045772E" w:rsidRDefault="004B7E51" w:rsidP="006113FC">
      <w:pPr>
        <w:rPr>
          <w:color w:val="FF0000"/>
        </w:rPr>
      </w:pPr>
    </w:p>
    <w:p w:rsidR="0045772E" w:rsidRDefault="0045772E" w:rsidP="0045772E">
      <w:pPr>
        <w:pStyle w:val="Heading3"/>
      </w:pPr>
      <w:r>
        <w:lastRenderedPageBreak/>
        <w:t>1.2.3 Mission</w:t>
      </w:r>
    </w:p>
    <w:p w:rsidR="0045772E" w:rsidRPr="00E179EE" w:rsidRDefault="004B7E51" w:rsidP="006113FC">
      <w:pPr>
        <w:rPr>
          <w:color w:val="000000" w:themeColor="text1"/>
        </w:rPr>
      </w:pPr>
      <w:bookmarkStart w:id="0" w:name="_GoBack"/>
      <w:r w:rsidRPr="00E179EE">
        <w:rPr>
          <w:color w:val="000000" w:themeColor="text1"/>
        </w:rPr>
        <w:t>The main objects of GTSOA are:</w:t>
      </w:r>
    </w:p>
    <w:p w:rsidR="004B7E51" w:rsidRPr="00E179EE" w:rsidRDefault="004B7E51" w:rsidP="006113FC">
      <w:pPr>
        <w:rPr>
          <w:color w:val="000000" w:themeColor="text1"/>
        </w:rPr>
      </w:pPr>
      <w:r w:rsidRPr="00E179EE">
        <w:rPr>
          <w:color w:val="000000" w:themeColor="text1"/>
        </w:rPr>
        <w:t xml:space="preserve">To bring sanity to transport activities within the scope of the trust </w:t>
      </w:r>
    </w:p>
    <w:p w:rsidR="004B7E51" w:rsidRPr="00E179EE" w:rsidRDefault="004B7E51" w:rsidP="006113FC">
      <w:pPr>
        <w:rPr>
          <w:color w:val="000000" w:themeColor="text1"/>
        </w:rPr>
      </w:pPr>
      <w:r w:rsidRPr="00E179EE">
        <w:rPr>
          <w:color w:val="000000" w:themeColor="text1"/>
        </w:rPr>
        <w:t xml:space="preserve">To provide a means of communication </w:t>
      </w:r>
      <w:proofErr w:type="spellStart"/>
      <w:r w:rsidRPr="00E179EE">
        <w:rPr>
          <w:color w:val="000000" w:themeColor="text1"/>
        </w:rPr>
        <w:t>betwenn</w:t>
      </w:r>
      <w:proofErr w:type="spellEnd"/>
      <w:r w:rsidRPr="00E179EE">
        <w:rPr>
          <w:color w:val="000000" w:themeColor="text1"/>
        </w:rPr>
        <w:t xml:space="preserve"> members of the </w:t>
      </w:r>
      <w:proofErr w:type="spellStart"/>
      <w:r w:rsidRPr="00E179EE">
        <w:rPr>
          <w:color w:val="000000" w:themeColor="text1"/>
        </w:rPr>
        <w:t>Trsus</w:t>
      </w:r>
      <w:proofErr w:type="spellEnd"/>
      <w:r w:rsidRPr="00E179EE">
        <w:rPr>
          <w:color w:val="000000" w:themeColor="text1"/>
        </w:rPr>
        <w:t xml:space="preserve"> and the Zimbabwe Republic Police, Ministry of Transport, Road Motor Transportation, Zimbabwe Revenue Authority, City of Gweru, commuters and other stakeholders</w:t>
      </w:r>
    </w:p>
    <w:p w:rsidR="004B7E51" w:rsidRPr="00E179EE" w:rsidRDefault="004B7E51" w:rsidP="006113FC">
      <w:pPr>
        <w:rPr>
          <w:color w:val="000000" w:themeColor="text1"/>
        </w:rPr>
      </w:pPr>
      <w:r w:rsidRPr="00E179EE">
        <w:rPr>
          <w:color w:val="000000" w:themeColor="text1"/>
        </w:rPr>
        <w:t xml:space="preserve">To ensure compliance of the law by commuter operators </w:t>
      </w:r>
    </w:p>
    <w:p w:rsidR="004B7E51" w:rsidRPr="00E179EE" w:rsidRDefault="004B7E51" w:rsidP="006113FC">
      <w:pPr>
        <w:rPr>
          <w:color w:val="000000" w:themeColor="text1"/>
        </w:rPr>
      </w:pPr>
      <w:r w:rsidRPr="00E179EE">
        <w:rPr>
          <w:color w:val="000000" w:themeColor="text1"/>
        </w:rPr>
        <w:t xml:space="preserve">To promote the interest of the operators </w:t>
      </w:r>
    </w:p>
    <w:p w:rsidR="004B7E51" w:rsidRPr="00E179EE" w:rsidRDefault="004B7E51" w:rsidP="004B7E51">
      <w:pPr>
        <w:rPr>
          <w:color w:val="000000" w:themeColor="text1"/>
        </w:rPr>
      </w:pPr>
      <w:r w:rsidRPr="00E179EE">
        <w:rPr>
          <w:color w:val="000000" w:themeColor="text1"/>
        </w:rPr>
        <w:t>To provide better working conditions for commuter operators</w:t>
      </w:r>
    </w:p>
    <w:bookmarkEnd w:id="0"/>
    <w:p w:rsidR="004B7E51" w:rsidRPr="0045772E" w:rsidRDefault="004B7E51" w:rsidP="004B7E51">
      <w:pPr>
        <w:rPr>
          <w:color w:val="FF0000"/>
        </w:rPr>
      </w:pPr>
    </w:p>
    <w:p w:rsidR="0045772E" w:rsidRDefault="0045772E" w:rsidP="0045772E">
      <w:pPr>
        <w:pStyle w:val="Heading3"/>
      </w:pPr>
      <w:r>
        <w:t>1.2.4 Values</w:t>
      </w:r>
    </w:p>
    <w:p w:rsidR="0045772E" w:rsidRPr="004B7E51" w:rsidRDefault="004B7E51" w:rsidP="006113FC">
      <w:pPr>
        <w:rPr>
          <w:color w:val="000000" w:themeColor="text1"/>
        </w:rPr>
      </w:pPr>
      <w:r w:rsidRPr="004B7E51">
        <w:rPr>
          <w:color w:val="000000" w:themeColor="text1"/>
        </w:rPr>
        <w:t>S</w:t>
      </w:r>
      <w:r>
        <w:rPr>
          <w:color w:val="000000" w:themeColor="text1"/>
        </w:rPr>
        <w:t>an</w:t>
      </w:r>
      <w:r w:rsidRPr="004B7E51">
        <w:rPr>
          <w:color w:val="000000" w:themeColor="text1"/>
        </w:rPr>
        <w:t xml:space="preserve">ity </w:t>
      </w:r>
    </w:p>
    <w:p w:rsidR="004B7E51" w:rsidRPr="004B7E51" w:rsidRDefault="004B7E51" w:rsidP="006113FC">
      <w:pPr>
        <w:rPr>
          <w:color w:val="000000" w:themeColor="text1"/>
        </w:rPr>
      </w:pPr>
      <w:r w:rsidRPr="004B7E51">
        <w:rPr>
          <w:color w:val="000000" w:themeColor="text1"/>
        </w:rPr>
        <w:t>Dignity</w:t>
      </w:r>
    </w:p>
    <w:p w:rsidR="004B7E51" w:rsidRPr="004B7E51" w:rsidRDefault="004B7E51" w:rsidP="006113FC">
      <w:pPr>
        <w:rPr>
          <w:color w:val="000000" w:themeColor="text1"/>
        </w:rPr>
      </w:pPr>
      <w:r w:rsidRPr="004B7E51">
        <w:rPr>
          <w:color w:val="000000" w:themeColor="text1"/>
        </w:rPr>
        <w:t xml:space="preserve">Safety </w:t>
      </w:r>
    </w:p>
    <w:p w:rsidR="004B7E51" w:rsidRPr="004B7E51" w:rsidRDefault="004B7E51" w:rsidP="006113FC">
      <w:pPr>
        <w:rPr>
          <w:color w:val="000000" w:themeColor="text1"/>
        </w:rPr>
      </w:pPr>
      <w:r w:rsidRPr="004B7E51">
        <w:rPr>
          <w:color w:val="000000" w:themeColor="text1"/>
        </w:rPr>
        <w:t xml:space="preserve">Compliance </w:t>
      </w:r>
    </w:p>
    <w:p w:rsidR="0045772E" w:rsidRDefault="0045772E" w:rsidP="0045772E">
      <w:pPr>
        <w:pStyle w:val="Heading2"/>
      </w:pPr>
      <w:r>
        <w:t>1.3 Problem Definition</w:t>
      </w:r>
    </w:p>
    <w:p w:rsidR="00E23C9D" w:rsidRDefault="00151012" w:rsidP="00151012">
      <w:r>
        <w:t>GSTOA members who happen be to be the minibus owners for minibuses operating on the Gweru – Shurugwi route are not benefiting much from their minibuses as conductors have a tendency of faking the fares paid by passengers on log sheets and the number of passengers who boarded the minibus fo</w:t>
      </w:r>
      <w:r w:rsidR="00BA48B6">
        <w:t>r a journey. The minibus crew</w:t>
      </w:r>
      <w:r>
        <w:t xml:space="preserve"> that is the conductor and the driver can also lie on the number of trips travelled in a day and the transport operator or his/her manager have no </w:t>
      </w:r>
      <w:r w:rsidR="00BA48B6">
        <w:t xml:space="preserve">means to detect the lies. This has resulted in the crew benefiting more than the minibus owner. </w:t>
      </w:r>
    </w:p>
    <w:p w:rsidR="00E23C9D" w:rsidRDefault="00E23C9D" w:rsidP="00151012"/>
    <w:p w:rsidR="00151012" w:rsidRDefault="00E23C9D" w:rsidP="00E23C9D">
      <w:r>
        <w:t xml:space="preserve">On the other hand, passengers are being charged fares that exceed the approved fare from the RMT as stated from the fare table. Other passengers who board for example from Gweru to Guinea Fowl </w:t>
      </w:r>
      <w:r>
        <w:lastRenderedPageBreak/>
        <w:t xml:space="preserve">pay $1 which is unfair considering that it costs $1 from Gweru to Shurugwi is $1 and someone dropping off halfway the journey pays the same amount. </w:t>
      </w:r>
    </w:p>
    <w:p w:rsidR="00E23C9D" w:rsidRDefault="00E23C9D" w:rsidP="00E23C9D"/>
    <w:p w:rsidR="00E23C9D" w:rsidRDefault="00E23C9D" w:rsidP="00E23C9D">
      <w:pPr>
        <w:pStyle w:val="Heading2"/>
      </w:pPr>
      <w:r>
        <w:t>1.4 Aim</w:t>
      </w:r>
    </w:p>
    <w:p w:rsidR="00E23C9D" w:rsidRDefault="00E23C9D" w:rsidP="00E23C9D">
      <w:r>
        <w:t xml:space="preserve">The aim of this project is to assemble and automatic fare collection device to be used by GSTOA minibuses that records the GPS coordinates where a passenger boards a bus and the GPS coordinates where a passenger drops off and deducts an amount that has the value of the distance travelled, that can be monitored its activities by the transport operator/manager through a web application. </w:t>
      </w:r>
    </w:p>
    <w:p w:rsidR="00E23C9D" w:rsidRDefault="00E23C9D" w:rsidP="00E23C9D"/>
    <w:p w:rsidR="00E23C9D" w:rsidRDefault="00E23C9D" w:rsidP="00E23C9D">
      <w:pPr>
        <w:pStyle w:val="Heading2"/>
      </w:pPr>
      <w:r>
        <w:t xml:space="preserve">1.5 Objectives </w:t>
      </w:r>
    </w:p>
    <w:p w:rsidR="00E23C9D" w:rsidRDefault="00E23C9D" w:rsidP="00E23C9D">
      <w:r>
        <w:t xml:space="preserve">To design and assemble an automatic fare collection device that allows passengers: </w:t>
      </w:r>
    </w:p>
    <w:p w:rsidR="00E23C9D" w:rsidRDefault="00E23C9D" w:rsidP="00E23C9D">
      <w:pPr>
        <w:pStyle w:val="ListParagraph"/>
        <w:numPr>
          <w:ilvl w:val="0"/>
          <w:numId w:val="5"/>
        </w:numPr>
      </w:pPr>
      <w:r>
        <w:t>On boarding a bus to swipe an RFID card and note the passenger’s identity as well as the pick-up GPS coordinates for the passenger</w:t>
      </w:r>
    </w:p>
    <w:p w:rsidR="00E23C9D" w:rsidRDefault="00E23C9D" w:rsidP="00E23C9D">
      <w:pPr>
        <w:pStyle w:val="ListParagraph"/>
        <w:numPr>
          <w:ilvl w:val="0"/>
          <w:numId w:val="5"/>
        </w:numPr>
      </w:pPr>
      <w:r>
        <w:t>On dropping off to swipe an RFID card and note the drop off point GPS coordinates and calculate the bus fare for the distance travelled in the bus</w:t>
      </w:r>
    </w:p>
    <w:p w:rsidR="00E23C9D" w:rsidRDefault="00E23C9D" w:rsidP="00E23C9D">
      <w:pPr>
        <w:pStyle w:val="ListParagraph"/>
        <w:numPr>
          <w:ilvl w:val="0"/>
          <w:numId w:val="5"/>
        </w:numPr>
      </w:pPr>
      <w:r>
        <w:t xml:space="preserve">Estimate the number of people boarding or dropping off the bus at every stop through the use of a motion sensor that will be part of the device. </w:t>
      </w:r>
    </w:p>
    <w:p w:rsidR="00E23C9D" w:rsidRDefault="00E23C9D" w:rsidP="00E23C9D">
      <w:r>
        <w:t>To develop a web application that enables the transport operator / fleet manager to:</w:t>
      </w:r>
    </w:p>
    <w:p w:rsidR="00E23C9D" w:rsidRDefault="00E23C9D" w:rsidP="00B15980">
      <w:pPr>
        <w:pStyle w:val="ListParagraph"/>
        <w:numPr>
          <w:ilvl w:val="0"/>
          <w:numId w:val="6"/>
        </w:numPr>
      </w:pPr>
      <w:r>
        <w:t xml:space="preserve">View bus operations (fare collections, number of people, estimated number of people from the motion sensors) in real time </w:t>
      </w:r>
    </w:p>
    <w:p w:rsidR="00E23C9D" w:rsidRDefault="00E23C9D" w:rsidP="00B15980">
      <w:pPr>
        <w:pStyle w:val="ListParagraph"/>
        <w:numPr>
          <w:ilvl w:val="0"/>
          <w:numId w:val="6"/>
        </w:numPr>
      </w:pPr>
      <w:r>
        <w:t xml:space="preserve">View current location of a bus </w:t>
      </w:r>
    </w:p>
    <w:p w:rsidR="00B15980" w:rsidRDefault="00E23C9D" w:rsidP="00B15980">
      <w:pPr>
        <w:pStyle w:val="ListParagraph"/>
        <w:numPr>
          <w:ilvl w:val="0"/>
          <w:numId w:val="6"/>
        </w:numPr>
      </w:pPr>
      <w:r>
        <w:t xml:space="preserve">Monitor and analyse best pick up points and times from the system data history  </w:t>
      </w:r>
    </w:p>
    <w:p w:rsidR="00B15980" w:rsidRDefault="00B15980" w:rsidP="00B15980"/>
    <w:p w:rsidR="00B15980" w:rsidRDefault="00B15980" w:rsidP="00B15980">
      <w:pPr>
        <w:pStyle w:val="Heading2"/>
      </w:pPr>
      <w:r>
        <w:lastRenderedPageBreak/>
        <w:t xml:space="preserve">1.6 Instruments and Methods </w:t>
      </w:r>
    </w:p>
    <w:p w:rsidR="008070A9" w:rsidRDefault="008070A9" w:rsidP="00614C76">
      <w:pPr>
        <w:rPr>
          <w:color w:val="000000" w:themeColor="text1"/>
          <w:szCs w:val="24"/>
        </w:rPr>
      </w:pPr>
      <w:r w:rsidRPr="008070A9">
        <w:rPr>
          <w:color w:val="000000" w:themeColor="text1"/>
          <w:szCs w:val="24"/>
        </w:rPr>
        <w:t>These are</w:t>
      </w:r>
      <w:r w:rsidR="00614C76" w:rsidRPr="008070A9">
        <w:rPr>
          <w:color w:val="000000" w:themeColor="text1"/>
          <w:szCs w:val="24"/>
        </w:rPr>
        <w:t xml:space="preserve"> t</w:t>
      </w:r>
      <w:r w:rsidRPr="008070A9">
        <w:rPr>
          <w:color w:val="000000" w:themeColor="text1"/>
          <w:szCs w:val="24"/>
        </w:rPr>
        <w:t>he means by which the student will</w:t>
      </w:r>
      <w:r w:rsidR="00614C76" w:rsidRPr="008070A9">
        <w:rPr>
          <w:color w:val="000000" w:themeColor="text1"/>
          <w:szCs w:val="24"/>
        </w:rPr>
        <w:t xml:space="preserve"> acquire</w:t>
      </w:r>
      <w:r w:rsidRPr="008070A9">
        <w:rPr>
          <w:color w:val="000000" w:themeColor="text1"/>
          <w:szCs w:val="24"/>
        </w:rPr>
        <w:t xml:space="preserve"> the data for the research project</w:t>
      </w:r>
      <w:r w:rsidR="00614C76" w:rsidRPr="008070A9">
        <w:rPr>
          <w:color w:val="000000" w:themeColor="text1"/>
          <w:szCs w:val="24"/>
        </w:rPr>
        <w:t xml:space="preserve"> and the means by which the </w:t>
      </w:r>
      <w:r w:rsidRPr="008070A9">
        <w:rPr>
          <w:color w:val="000000" w:themeColor="text1"/>
          <w:szCs w:val="24"/>
        </w:rPr>
        <w:t xml:space="preserve">data will be used to develop the required project objectives. </w:t>
      </w:r>
    </w:p>
    <w:p w:rsidR="008070A9" w:rsidRPr="008070A9" w:rsidRDefault="008070A9" w:rsidP="00614C76">
      <w:pPr>
        <w:rPr>
          <w:color w:val="000000" w:themeColor="text1"/>
          <w:szCs w:val="24"/>
        </w:rPr>
      </w:pPr>
    </w:p>
    <w:p w:rsidR="00614C76" w:rsidRPr="00756CF8" w:rsidRDefault="00614C76" w:rsidP="00614C76">
      <w:pPr>
        <w:pStyle w:val="Heading3"/>
      </w:pPr>
      <w:r>
        <w:t>1.6.1 Data collection tools</w:t>
      </w:r>
      <w:r w:rsidRPr="00756CF8">
        <w:t xml:space="preserve"> </w:t>
      </w:r>
    </w:p>
    <w:p w:rsidR="00614C76" w:rsidRPr="00756CF8" w:rsidRDefault="00614C76" w:rsidP="00614C76">
      <w:pPr>
        <w:spacing w:after="0"/>
        <w:ind w:left="720"/>
        <w:rPr>
          <w:color w:val="0D0D0D"/>
          <w:szCs w:val="24"/>
        </w:rPr>
      </w:pPr>
      <w:r w:rsidRPr="00756CF8">
        <w:rPr>
          <w:color w:val="0D0D0D"/>
          <w:szCs w:val="24"/>
        </w:rPr>
        <w:t>Internet</w:t>
      </w:r>
      <w:r w:rsidRPr="00614C76">
        <w:rPr>
          <w:color w:val="0D0D0D"/>
          <w:szCs w:val="24"/>
        </w:rPr>
        <w:t xml:space="preserve"> </w:t>
      </w:r>
      <w:r w:rsidRPr="00756CF8">
        <w:rPr>
          <w:color w:val="0D0D0D"/>
          <w:szCs w:val="24"/>
        </w:rPr>
        <w:t>Text books</w:t>
      </w:r>
    </w:p>
    <w:p w:rsidR="00614C76" w:rsidRDefault="00614C76" w:rsidP="00614C76">
      <w:pPr>
        <w:spacing w:after="0"/>
        <w:ind w:left="720"/>
        <w:rPr>
          <w:color w:val="0D0D0D"/>
          <w:szCs w:val="24"/>
        </w:rPr>
      </w:pPr>
      <w:r>
        <w:rPr>
          <w:color w:val="0D0D0D"/>
          <w:szCs w:val="24"/>
        </w:rPr>
        <w:t>Journals and Articles</w:t>
      </w:r>
    </w:p>
    <w:p w:rsidR="00614C76" w:rsidRDefault="00614C76" w:rsidP="00614C76">
      <w:pPr>
        <w:spacing w:after="0"/>
        <w:ind w:left="720"/>
        <w:rPr>
          <w:color w:val="0D0D0D"/>
          <w:szCs w:val="24"/>
        </w:rPr>
      </w:pPr>
      <w:r>
        <w:rPr>
          <w:color w:val="0D0D0D"/>
          <w:szCs w:val="24"/>
        </w:rPr>
        <w:t>Internet</w:t>
      </w:r>
    </w:p>
    <w:p w:rsidR="00614C76" w:rsidRPr="00756CF8" w:rsidRDefault="00614C76" w:rsidP="00614C76">
      <w:pPr>
        <w:spacing w:after="0"/>
        <w:ind w:left="720"/>
        <w:rPr>
          <w:color w:val="0D0D0D"/>
          <w:szCs w:val="24"/>
        </w:rPr>
      </w:pPr>
      <w:r>
        <w:rPr>
          <w:color w:val="0D0D0D"/>
          <w:szCs w:val="24"/>
        </w:rPr>
        <w:t>Statistical Tools</w:t>
      </w:r>
    </w:p>
    <w:p w:rsidR="00614C76" w:rsidRDefault="00614C76" w:rsidP="00614C76">
      <w:pPr>
        <w:spacing w:after="0"/>
        <w:ind w:left="720"/>
        <w:rPr>
          <w:szCs w:val="24"/>
        </w:rPr>
      </w:pPr>
      <w:r>
        <w:rPr>
          <w:szCs w:val="24"/>
        </w:rPr>
        <w:t>Interviews</w:t>
      </w:r>
    </w:p>
    <w:p w:rsidR="00614C76" w:rsidRDefault="00614C76" w:rsidP="00614C76">
      <w:pPr>
        <w:spacing w:after="0"/>
        <w:ind w:left="720"/>
        <w:rPr>
          <w:szCs w:val="24"/>
        </w:rPr>
      </w:pPr>
      <w:r>
        <w:rPr>
          <w:szCs w:val="24"/>
        </w:rPr>
        <w:t>Focus groups</w:t>
      </w:r>
    </w:p>
    <w:p w:rsidR="00614C76" w:rsidRDefault="00614C76" w:rsidP="00614C76">
      <w:pPr>
        <w:spacing w:after="0"/>
        <w:ind w:left="720"/>
        <w:rPr>
          <w:szCs w:val="24"/>
        </w:rPr>
      </w:pPr>
      <w:r>
        <w:rPr>
          <w:szCs w:val="24"/>
        </w:rPr>
        <w:t>Questionnaires</w:t>
      </w:r>
      <w:r w:rsidRPr="00756CF8">
        <w:rPr>
          <w:szCs w:val="24"/>
        </w:rPr>
        <w:t xml:space="preserve"> </w:t>
      </w:r>
    </w:p>
    <w:p w:rsidR="00614C76" w:rsidRDefault="00614C76" w:rsidP="00614C76">
      <w:pPr>
        <w:spacing w:after="0"/>
        <w:ind w:left="720"/>
        <w:rPr>
          <w:szCs w:val="24"/>
        </w:rPr>
      </w:pPr>
    </w:p>
    <w:p w:rsidR="00614C76" w:rsidRDefault="00614C76" w:rsidP="00614C76">
      <w:pPr>
        <w:pStyle w:val="Heading3"/>
      </w:pPr>
      <w:r>
        <w:t xml:space="preserve">1.6.2 Device Assembling Instruments </w:t>
      </w:r>
    </w:p>
    <w:p w:rsidR="00271841" w:rsidRPr="00271841" w:rsidRDefault="00271841" w:rsidP="00271841">
      <w:r>
        <w:t xml:space="preserve">The developer is going to make use of the following technology and devices in assembling the automatic fare collection device </w:t>
      </w:r>
    </w:p>
    <w:p w:rsidR="00614C76" w:rsidRPr="00614C76" w:rsidRDefault="00614C76" w:rsidP="00614C76">
      <w:pPr>
        <w:pStyle w:val="Heading4"/>
      </w:pPr>
      <w:r>
        <w:t xml:space="preserve">1.6.2.1 </w:t>
      </w:r>
      <w:r w:rsidRPr="00614C76">
        <w:t xml:space="preserve">Arduino </w:t>
      </w:r>
    </w:p>
    <w:p w:rsidR="0019539B" w:rsidRPr="00C84DBC" w:rsidRDefault="008070A9" w:rsidP="00614C76">
      <w:pPr>
        <w:spacing w:after="0"/>
        <w:rPr>
          <w:color w:val="000000" w:themeColor="text1"/>
          <w:szCs w:val="24"/>
        </w:rPr>
      </w:pPr>
      <w:r>
        <w:rPr>
          <w:color w:val="000000" w:themeColor="text1"/>
          <w:szCs w:val="24"/>
        </w:rPr>
        <w:t xml:space="preserve">Arduino is an open source platform that simplifies </w:t>
      </w:r>
      <w:r w:rsidR="00C84DBC">
        <w:rPr>
          <w:color w:val="000000" w:themeColor="text1"/>
          <w:szCs w:val="24"/>
        </w:rPr>
        <w:t>building</w:t>
      </w:r>
      <w:r>
        <w:rPr>
          <w:color w:val="000000" w:themeColor="text1"/>
          <w:szCs w:val="24"/>
        </w:rPr>
        <w:t xml:space="preserve"> electronic devices</w:t>
      </w:r>
      <w:r w:rsidR="00C84DBC">
        <w:rPr>
          <w:color w:val="000000" w:themeColor="text1"/>
          <w:szCs w:val="24"/>
        </w:rPr>
        <w:t xml:space="preserve"> (Ben, 2008)</w:t>
      </w:r>
      <w:r>
        <w:rPr>
          <w:color w:val="000000" w:themeColor="text1"/>
          <w:szCs w:val="24"/>
        </w:rPr>
        <w:t xml:space="preserve">. Arduino was developed at Ivrea Interaction Design Institute and is aimed at students with little background in electronics and programming.  Arduino boards read inputs which can be light on a sensor, finger on a button and turn it into output. </w:t>
      </w:r>
      <w:r w:rsidRPr="008070A9">
        <w:rPr>
          <w:color w:val="000000" w:themeColor="text1"/>
        </w:rPr>
        <w:t xml:space="preserve">You can tell your board what to do by sending a set of instructions to the microcontroller on the board. To do so you use the </w:t>
      </w:r>
      <w:hyperlink r:id="rId10" w:history="1">
        <w:r w:rsidRPr="008070A9">
          <w:rPr>
            <w:rStyle w:val="Hyperlink"/>
            <w:color w:val="000000" w:themeColor="text1"/>
            <w:u w:val="none"/>
          </w:rPr>
          <w:t>Arduino programming language</w:t>
        </w:r>
      </w:hyperlink>
      <w:r w:rsidRPr="008070A9">
        <w:rPr>
          <w:color w:val="000000" w:themeColor="text1"/>
        </w:rPr>
        <w:t xml:space="preserve"> (based on </w:t>
      </w:r>
      <w:hyperlink r:id="rId11" w:history="1">
        <w:r w:rsidRPr="008070A9">
          <w:rPr>
            <w:rStyle w:val="Hyperlink"/>
            <w:color w:val="000000" w:themeColor="text1"/>
            <w:u w:val="none"/>
          </w:rPr>
          <w:t>Wiring</w:t>
        </w:r>
      </w:hyperlink>
      <w:r w:rsidRPr="008070A9">
        <w:rPr>
          <w:color w:val="000000" w:themeColor="text1"/>
        </w:rPr>
        <w:t xml:space="preserve">), and </w:t>
      </w:r>
      <w:hyperlink r:id="rId12" w:history="1">
        <w:r w:rsidRPr="008070A9">
          <w:rPr>
            <w:rStyle w:val="Hyperlink"/>
            <w:color w:val="000000" w:themeColor="text1"/>
            <w:u w:val="none"/>
          </w:rPr>
          <w:t>the Arduino Software (IDE)</w:t>
        </w:r>
      </w:hyperlink>
      <w:r w:rsidRPr="008070A9">
        <w:rPr>
          <w:color w:val="000000" w:themeColor="text1"/>
        </w:rPr>
        <w:t xml:space="preserve">, based on </w:t>
      </w:r>
      <w:hyperlink r:id="rId13" w:history="1">
        <w:r w:rsidRPr="008070A9">
          <w:rPr>
            <w:rStyle w:val="Hyperlink"/>
            <w:color w:val="000000" w:themeColor="text1"/>
            <w:u w:val="none"/>
          </w:rPr>
          <w:t>Processing</w:t>
        </w:r>
      </w:hyperlink>
      <w:r w:rsidRPr="008070A9">
        <w:rPr>
          <w:color w:val="000000" w:themeColor="text1"/>
        </w:rPr>
        <w:t>.</w:t>
      </w:r>
      <w:r w:rsidR="0019539B">
        <w:t xml:space="preserve"> </w:t>
      </w:r>
    </w:p>
    <w:p w:rsidR="0019539B" w:rsidRDefault="0019539B" w:rsidP="00614C76">
      <w:pPr>
        <w:spacing w:after="0"/>
        <w:rPr>
          <w:color w:val="FF0000"/>
          <w:szCs w:val="24"/>
        </w:rPr>
      </w:pPr>
    </w:p>
    <w:p w:rsidR="00271841" w:rsidRDefault="00C84DBC" w:rsidP="00271841">
      <w:pPr>
        <w:pStyle w:val="Heading4"/>
      </w:pPr>
      <w:r>
        <w:t>1.6.2.2 RFID System</w:t>
      </w:r>
    </w:p>
    <w:p w:rsidR="0019539B" w:rsidRPr="00C84DBC" w:rsidRDefault="00C84DBC" w:rsidP="00271841">
      <w:r>
        <w:t xml:space="preserve">RFID is the use of radio waves to read data stored on a tag attached to an object, a card in this case (EPC REF 2004). An RFID system consists of a tag and a reader. Tags are embedded with an antenna that transmits/receives a signal and a microchip that stores and process the data.  </w:t>
      </w:r>
    </w:p>
    <w:p w:rsidR="00614C76" w:rsidRPr="00614C76" w:rsidRDefault="00614C76" w:rsidP="00614C76">
      <w:pPr>
        <w:spacing w:after="0"/>
        <w:rPr>
          <w:color w:val="FF0000"/>
          <w:szCs w:val="24"/>
        </w:rPr>
      </w:pPr>
    </w:p>
    <w:p w:rsidR="00614C76" w:rsidRPr="00756CF8" w:rsidRDefault="00614C76" w:rsidP="00614C76">
      <w:pPr>
        <w:pStyle w:val="Heading3"/>
        <w:rPr>
          <w:color w:val="0D0D0D"/>
        </w:rPr>
      </w:pPr>
      <w:r>
        <w:lastRenderedPageBreak/>
        <w:t>1.6.3 Web Application Development Instrument</w:t>
      </w:r>
      <w:r w:rsidRPr="00756CF8">
        <w:t>s</w:t>
      </w:r>
    </w:p>
    <w:p w:rsidR="00614C76" w:rsidRDefault="00C84DBC" w:rsidP="00614C76">
      <w:pPr>
        <w:spacing w:after="0"/>
        <w:rPr>
          <w:color w:val="0D0D0D"/>
          <w:szCs w:val="24"/>
        </w:rPr>
      </w:pPr>
      <w:r>
        <w:rPr>
          <w:color w:val="0D0D0D"/>
          <w:szCs w:val="24"/>
        </w:rPr>
        <w:t>The student</w:t>
      </w:r>
      <w:r w:rsidR="00614C76" w:rsidRPr="00756CF8">
        <w:rPr>
          <w:color w:val="0D0D0D"/>
          <w:szCs w:val="24"/>
        </w:rPr>
        <w:t xml:space="preserve"> </w:t>
      </w:r>
      <w:r w:rsidR="00614C76">
        <w:rPr>
          <w:color w:val="0D0D0D"/>
          <w:szCs w:val="24"/>
        </w:rPr>
        <w:t>will make use the following software</w:t>
      </w:r>
      <w:r w:rsidR="00271841">
        <w:rPr>
          <w:color w:val="0D0D0D"/>
          <w:szCs w:val="24"/>
        </w:rPr>
        <w:t>, programming languages, scripting languages and frameworks</w:t>
      </w:r>
      <w:r w:rsidR="00614C76">
        <w:rPr>
          <w:color w:val="0D0D0D"/>
          <w:szCs w:val="24"/>
        </w:rPr>
        <w:t xml:space="preserve"> to develop the web application</w:t>
      </w:r>
      <w:r w:rsidR="00614C76" w:rsidRPr="00756CF8">
        <w:rPr>
          <w:color w:val="0D0D0D"/>
          <w:szCs w:val="24"/>
        </w:rPr>
        <w:t>:</w:t>
      </w:r>
    </w:p>
    <w:p w:rsidR="00C84DBC" w:rsidRPr="00756CF8" w:rsidRDefault="00C84DBC" w:rsidP="00614C76">
      <w:pPr>
        <w:spacing w:after="0"/>
        <w:rPr>
          <w:color w:val="0D0D0D"/>
          <w:szCs w:val="24"/>
        </w:rPr>
      </w:pPr>
    </w:p>
    <w:p w:rsidR="00614C76" w:rsidRDefault="00C84DBC" w:rsidP="00271841">
      <w:pPr>
        <w:pStyle w:val="Heading4"/>
      </w:pPr>
      <w:r>
        <w:t>1.6.3.1 MySQL8.0</w:t>
      </w:r>
    </w:p>
    <w:p w:rsidR="0019539B" w:rsidRPr="006F3772" w:rsidRDefault="00C84DBC" w:rsidP="006F3772">
      <w:r>
        <w:t>MySQL is an open source and most popular relational database management system (RDBMS)</w:t>
      </w:r>
      <w:r w:rsidR="006F3772">
        <w:t xml:space="preserve"> structured query language (SQL). It is available under the GNU General Public License </w:t>
      </w:r>
    </w:p>
    <w:p w:rsidR="0019539B" w:rsidRDefault="0019539B" w:rsidP="00271841">
      <w:pPr>
        <w:pStyle w:val="Heading4"/>
      </w:pPr>
    </w:p>
    <w:p w:rsidR="00614C76" w:rsidRDefault="00614C76" w:rsidP="00271841">
      <w:pPr>
        <w:pStyle w:val="Heading4"/>
      </w:pPr>
      <w:r>
        <w:t xml:space="preserve">1.6.3.2 </w:t>
      </w:r>
      <w:r w:rsidRPr="00756CF8">
        <w:t>P</w:t>
      </w:r>
      <w:r>
        <w:t>HP 7</w:t>
      </w:r>
      <w:r w:rsidRPr="00756CF8">
        <w:t xml:space="preserve"> </w:t>
      </w:r>
    </w:p>
    <w:p w:rsidR="0019539B" w:rsidRDefault="006F3772" w:rsidP="006F3772">
      <w:r>
        <w:t xml:space="preserve">PHP is a widely used open source scripting language and is best for web scripting. Lerdorf (2004). PHP is an acronym for PHP: Hypertext Preprocessor. It was developed by Rasmus Lerdorf and he initially named it Personal Home Page. </w:t>
      </w:r>
    </w:p>
    <w:p w:rsidR="006F3772" w:rsidRDefault="006F3772" w:rsidP="00271841">
      <w:pPr>
        <w:pStyle w:val="Heading4"/>
      </w:pPr>
    </w:p>
    <w:p w:rsidR="00271841" w:rsidRDefault="006F3772" w:rsidP="00271841">
      <w:pPr>
        <w:pStyle w:val="Heading4"/>
      </w:pPr>
      <w:r>
        <w:t>1.6.3.3 Code Ignite</w:t>
      </w:r>
      <w:r w:rsidR="00271841">
        <w:t>r</w:t>
      </w:r>
    </w:p>
    <w:p w:rsidR="0019539B" w:rsidRPr="006F3772" w:rsidRDefault="0019539B" w:rsidP="006F3772">
      <w:pPr>
        <w:rPr>
          <w:color w:val="FF0000"/>
          <w:szCs w:val="24"/>
        </w:rPr>
      </w:pPr>
      <w:r>
        <w:t>Code</w:t>
      </w:r>
      <w:r w:rsidR="006F3772">
        <w:t xml:space="preserve"> Igniter is a lightweight </w:t>
      </w:r>
      <w:r>
        <w:t>PHP framework</w:t>
      </w:r>
      <w:r w:rsidR="006F3772">
        <w:t>,</w:t>
      </w:r>
      <w:r>
        <w:t xml:space="preserve"> built for developers who need a simple and elegant </w:t>
      </w:r>
      <w:r w:rsidR="006F3772">
        <w:t xml:space="preserve">toolkit to create </w:t>
      </w:r>
      <w:r>
        <w:t>web applications.</w:t>
      </w:r>
      <w:r w:rsidR="006F3772">
        <w:t xml:space="preserve"> Like many PHP frameworks it takes the Model – View – Controller (MVC) development approach. </w:t>
      </w:r>
    </w:p>
    <w:p w:rsidR="0019539B" w:rsidRPr="00271841" w:rsidRDefault="0019539B" w:rsidP="00614C76">
      <w:pPr>
        <w:rPr>
          <w:color w:val="FF0000"/>
          <w:szCs w:val="24"/>
        </w:rPr>
      </w:pPr>
    </w:p>
    <w:p w:rsidR="006F3772" w:rsidRDefault="00271841" w:rsidP="00176D90">
      <w:pPr>
        <w:pStyle w:val="Heading4"/>
      </w:pPr>
      <w:r>
        <w:t>1.6.3.4</w:t>
      </w:r>
      <w:r w:rsidR="00614C76">
        <w:t xml:space="preserve"> </w:t>
      </w:r>
      <w:r w:rsidR="00614C76" w:rsidRPr="00756CF8">
        <w:t>Apache</w:t>
      </w:r>
    </w:p>
    <w:p w:rsidR="0019539B" w:rsidRDefault="006F3772" w:rsidP="00AD073B">
      <w:r>
        <w:t xml:space="preserve">Apache is an open source and cross platform Hyper Text Transfer Protocol (HTTP) Server. </w:t>
      </w:r>
      <w:r w:rsidR="00271841">
        <w:t xml:space="preserve"> </w:t>
      </w:r>
      <w:r w:rsidR="00614C76">
        <w:t xml:space="preserve"> </w:t>
      </w:r>
      <w:r w:rsidR="00AD073B">
        <w:t>It was released under the Apache License and is developed by an open source community of developers.</w:t>
      </w:r>
    </w:p>
    <w:p w:rsidR="00AD073B" w:rsidRDefault="00AD073B" w:rsidP="00AD073B">
      <w:pPr>
        <w:rPr>
          <w:color w:val="FF0000"/>
          <w:szCs w:val="24"/>
        </w:rPr>
      </w:pPr>
    </w:p>
    <w:p w:rsidR="00271841" w:rsidRDefault="00271841" w:rsidP="00AD073B">
      <w:pPr>
        <w:pStyle w:val="Heading4"/>
      </w:pPr>
      <w:r>
        <w:t>1.6.3.5 HTMLX</w:t>
      </w:r>
    </w:p>
    <w:p w:rsidR="00E24E39" w:rsidRDefault="00AD073B" w:rsidP="00AD073B">
      <w:r>
        <w:t xml:space="preserve">HTMLX is the latest version of the famous and Hyper Text Markup Language (HTML). </w:t>
      </w:r>
    </w:p>
    <w:p w:rsidR="00AD073B" w:rsidRDefault="00AD073B" w:rsidP="00271841">
      <w:pPr>
        <w:pStyle w:val="Heading4"/>
      </w:pPr>
    </w:p>
    <w:p w:rsidR="00271841" w:rsidRDefault="00271841" w:rsidP="00271841">
      <w:pPr>
        <w:pStyle w:val="Heading4"/>
      </w:pPr>
      <w:r>
        <w:t>1.6.3.6 CSS3</w:t>
      </w:r>
    </w:p>
    <w:p w:rsidR="00E24E39" w:rsidRDefault="00AD073B" w:rsidP="00614C76">
      <w:pPr>
        <w:rPr>
          <w:color w:val="000000" w:themeColor="text1"/>
          <w:szCs w:val="24"/>
        </w:rPr>
      </w:pPr>
      <w:r>
        <w:rPr>
          <w:color w:val="000000" w:themeColor="text1"/>
          <w:szCs w:val="24"/>
        </w:rPr>
        <w:t xml:space="preserve">CSS3 is the latest version of the Cascading Style Sheets (CSS) language. It is this language that brings styling to the web pages developed using HTML. </w:t>
      </w:r>
    </w:p>
    <w:p w:rsidR="00AD073B" w:rsidRPr="00AD073B" w:rsidRDefault="00AD073B" w:rsidP="00614C76">
      <w:pPr>
        <w:rPr>
          <w:color w:val="000000" w:themeColor="text1"/>
          <w:szCs w:val="24"/>
        </w:rPr>
      </w:pPr>
    </w:p>
    <w:p w:rsidR="00271841" w:rsidRDefault="00271841" w:rsidP="00271841">
      <w:pPr>
        <w:pStyle w:val="Heading4"/>
      </w:pPr>
      <w:r>
        <w:t xml:space="preserve">1.6.3.7 Bootstrap </w:t>
      </w:r>
    </w:p>
    <w:p w:rsidR="00271841" w:rsidRPr="00AD073B" w:rsidRDefault="00AD073B" w:rsidP="00614C76">
      <w:pPr>
        <w:rPr>
          <w:color w:val="000000" w:themeColor="text1"/>
          <w:szCs w:val="24"/>
        </w:rPr>
      </w:pPr>
      <w:r>
        <w:rPr>
          <w:color w:val="000000" w:themeColor="text1"/>
          <w:szCs w:val="24"/>
        </w:rPr>
        <w:t xml:space="preserve">Bootstrap is an HTML, CSS and JavaScript (JS) library. It contains prewritten CSS and JS code and the developer has to follow some certain rules in writing HTML code which will make the styling and JS scripting job easier for the developer.  </w:t>
      </w:r>
    </w:p>
    <w:p w:rsidR="00AD073B" w:rsidRDefault="00AD073B" w:rsidP="00271841">
      <w:pPr>
        <w:pStyle w:val="Heading4"/>
      </w:pPr>
    </w:p>
    <w:p w:rsidR="00271841" w:rsidRDefault="00271841" w:rsidP="00AD073B">
      <w:pPr>
        <w:pStyle w:val="Heading4"/>
        <w:numPr>
          <w:ilvl w:val="3"/>
          <w:numId w:val="11"/>
        </w:numPr>
      </w:pPr>
      <w:r>
        <w:t xml:space="preserve">JavaScript </w:t>
      </w:r>
    </w:p>
    <w:p w:rsidR="00E24E39" w:rsidRPr="00E24E39" w:rsidRDefault="00AD073B" w:rsidP="00AD073B">
      <w:pPr>
        <w:spacing w:after="0" w:line="240" w:lineRule="auto"/>
        <w:jc w:val="left"/>
        <w:rPr>
          <w:rFonts w:eastAsia="Times New Roman"/>
          <w:szCs w:val="24"/>
        </w:rPr>
      </w:pPr>
      <w:r>
        <w:rPr>
          <w:color w:val="000000" w:themeColor="text1"/>
          <w:szCs w:val="24"/>
        </w:rPr>
        <w:t xml:space="preserve">JavaScript is </w:t>
      </w:r>
      <w:r>
        <w:rPr>
          <w:rFonts w:eastAsia="Times New Roman"/>
          <w:szCs w:val="24"/>
        </w:rPr>
        <w:t>an object-based</w:t>
      </w:r>
      <w:r w:rsidR="00E24E39" w:rsidRPr="00E24E39">
        <w:rPr>
          <w:rFonts w:eastAsia="Times New Roman"/>
          <w:szCs w:val="24"/>
        </w:rPr>
        <w:t xml:space="preserve"> </w:t>
      </w:r>
      <w:r>
        <w:rPr>
          <w:rFonts w:eastAsia="Times New Roman"/>
          <w:szCs w:val="24"/>
        </w:rPr>
        <w:t>scripting</w:t>
      </w:r>
      <w:r w:rsidR="00E24E39" w:rsidRPr="00E24E39">
        <w:rPr>
          <w:rFonts w:eastAsia="Times New Roman"/>
          <w:szCs w:val="24"/>
        </w:rPr>
        <w:t xml:space="preserve"> language commonly used to create interactive effects within web browsers.</w:t>
      </w:r>
    </w:p>
    <w:p w:rsidR="00271841" w:rsidRPr="00271841" w:rsidRDefault="00271841" w:rsidP="00614C76">
      <w:pPr>
        <w:rPr>
          <w:color w:val="FF0000"/>
          <w:szCs w:val="24"/>
        </w:rPr>
      </w:pPr>
    </w:p>
    <w:p w:rsidR="00271841" w:rsidRDefault="00271841" w:rsidP="00271841">
      <w:pPr>
        <w:pStyle w:val="Heading4"/>
      </w:pPr>
      <w:r>
        <w:t xml:space="preserve">1.6.3.9 Google Maps </w:t>
      </w:r>
    </w:p>
    <w:p w:rsidR="00E24E39" w:rsidRDefault="00AD073B" w:rsidP="0016144B">
      <w:r>
        <w:rPr>
          <w:color w:val="000000" w:themeColor="text1"/>
          <w:szCs w:val="24"/>
        </w:rPr>
        <w:t xml:space="preserve">Google Maps is a web mapping interface developed Where 2 technologies. It was bought by Google in October 2004 and renamed to Google Maps. It </w:t>
      </w:r>
      <w:proofErr w:type="spellStart"/>
      <w:r>
        <w:rPr>
          <w:color w:val="000000" w:themeColor="text1"/>
          <w:szCs w:val="24"/>
        </w:rPr>
        <w:t>offeres</w:t>
      </w:r>
      <w:proofErr w:type="spellEnd"/>
      <w:r>
        <w:rPr>
          <w:color w:val="000000" w:themeColor="text1"/>
          <w:szCs w:val="24"/>
        </w:rPr>
        <w:t xml:space="preserve"> street maps, satellite imagery and real time traffic </w:t>
      </w:r>
      <w:proofErr w:type="spellStart"/>
      <w:r w:rsidR="0016144B">
        <w:rPr>
          <w:color w:val="000000" w:themeColor="text1"/>
          <w:szCs w:val="24"/>
        </w:rPr>
        <w:t>analyser</w:t>
      </w:r>
      <w:proofErr w:type="spellEnd"/>
      <w:r w:rsidR="0016144B">
        <w:rPr>
          <w:color w:val="000000" w:themeColor="text1"/>
          <w:szCs w:val="24"/>
        </w:rPr>
        <w:t xml:space="preserve">. The service was initially developed using C++ and later JS, </w:t>
      </w:r>
      <w:proofErr w:type="spellStart"/>
      <w:r w:rsidR="0016144B">
        <w:rPr>
          <w:color w:val="000000" w:themeColor="text1"/>
          <w:szCs w:val="24"/>
        </w:rPr>
        <w:t>eXtensible</w:t>
      </w:r>
      <w:proofErr w:type="spellEnd"/>
      <w:r w:rsidR="0016144B">
        <w:rPr>
          <w:color w:val="000000" w:themeColor="text1"/>
          <w:szCs w:val="24"/>
        </w:rPr>
        <w:t xml:space="preserve"> Markup Language (XML) and Ajax were added. The developer shall make use of the Google maps Application Programming Interface (API), to embed onto the project web application, which is called by Google a third party. </w:t>
      </w:r>
    </w:p>
    <w:p w:rsidR="00B15980" w:rsidRDefault="00B15980" w:rsidP="00B15980"/>
    <w:p w:rsidR="00B15980" w:rsidRDefault="00B15980" w:rsidP="00B15980">
      <w:pPr>
        <w:pStyle w:val="Heading2"/>
      </w:pPr>
      <w:r>
        <w:t xml:space="preserve">1.7 Justification and Rationale of Study </w:t>
      </w:r>
    </w:p>
    <w:p w:rsidR="00271841" w:rsidRDefault="00271841" w:rsidP="00B15980">
      <w:r>
        <w:t xml:space="preserve">The proposed system is of great benefit to passengers using GTSOA vehicles and the transport operators as well. </w:t>
      </w:r>
    </w:p>
    <w:p w:rsidR="00271841" w:rsidRPr="00271841" w:rsidRDefault="00271841" w:rsidP="00B15980">
      <w:pPr>
        <w:rPr>
          <w:b/>
        </w:rPr>
      </w:pPr>
      <w:r w:rsidRPr="00271841">
        <w:rPr>
          <w:b/>
        </w:rPr>
        <w:t xml:space="preserve">To the Passengers </w:t>
      </w:r>
    </w:p>
    <w:p w:rsidR="00B15980" w:rsidRDefault="00271841" w:rsidP="00277E8B">
      <w:pPr>
        <w:ind w:left="720"/>
      </w:pPr>
      <w:r>
        <w:t xml:space="preserve"> Fair fares charged to the customer </w:t>
      </w:r>
      <w:r w:rsidR="00277E8B">
        <w:t xml:space="preserve">according to the actual fare stated by the transport operator, pickup point and drop off point.  </w:t>
      </w:r>
    </w:p>
    <w:p w:rsidR="00271841" w:rsidRDefault="00277E8B" w:rsidP="00277E8B">
      <w:pPr>
        <w:ind w:left="720"/>
      </w:pPr>
      <w:r>
        <w:lastRenderedPageBreak/>
        <w:t>Ability to pay fares using plastic money as the cards are preloaded with money</w:t>
      </w:r>
    </w:p>
    <w:p w:rsidR="00277E8B" w:rsidRPr="00277E8B" w:rsidRDefault="00277E8B" w:rsidP="00277E8B">
      <w:pPr>
        <w:rPr>
          <w:b/>
        </w:rPr>
      </w:pPr>
      <w:r w:rsidRPr="00277E8B">
        <w:rPr>
          <w:b/>
        </w:rPr>
        <w:t>To the Transport Operators</w:t>
      </w:r>
    </w:p>
    <w:p w:rsidR="00277E8B" w:rsidRDefault="00277E8B" w:rsidP="00277E8B">
      <w:r>
        <w:tab/>
        <w:t xml:space="preserve">Automatic collection of fares therefore no cheating by the minibus crew </w:t>
      </w:r>
    </w:p>
    <w:p w:rsidR="00277E8B" w:rsidRDefault="00277E8B" w:rsidP="00277E8B">
      <w:pPr>
        <w:ind w:left="720"/>
      </w:pPr>
      <w:r>
        <w:t xml:space="preserve">The system comes with a coordinates tracking therefore a minibus can be tracked its movements </w:t>
      </w:r>
    </w:p>
    <w:p w:rsidR="00277E8B" w:rsidRDefault="00277E8B" w:rsidP="00277E8B">
      <w:pPr>
        <w:ind w:left="720"/>
      </w:pPr>
      <w:r>
        <w:t xml:space="preserve">Ability to view best pick up points and best pick up times by the fleet managers and hence know how to timetable their minibuses </w:t>
      </w:r>
    </w:p>
    <w:p w:rsidR="00277E8B" w:rsidRDefault="00277E8B" w:rsidP="00277E8B">
      <w:pPr>
        <w:ind w:left="720"/>
      </w:pPr>
      <w:r>
        <w:tab/>
      </w:r>
    </w:p>
    <w:p w:rsidR="006211AC" w:rsidRPr="006211AC" w:rsidRDefault="00B15980" w:rsidP="006211AC">
      <w:pPr>
        <w:pStyle w:val="Heading2"/>
        <w:rPr>
          <w:rFonts w:eastAsia="Calibri" w:cs="Times New Roman"/>
          <w:b w:val="0"/>
          <w:color w:val="FF0000"/>
          <w:sz w:val="24"/>
          <w:szCs w:val="24"/>
          <w:lang w:val="en-GB" w:eastAsia="en-GB"/>
        </w:rPr>
      </w:pPr>
      <w:r>
        <w:t>1.8 Conclusion</w:t>
      </w:r>
    </w:p>
    <w:p w:rsidR="00277E8B" w:rsidRPr="00B16BC3" w:rsidRDefault="00277E8B" w:rsidP="00277E8B">
      <w:pPr>
        <w:widowControl w:val="0"/>
        <w:autoSpaceDE w:val="0"/>
        <w:autoSpaceDN w:val="0"/>
        <w:adjustRightInd w:val="0"/>
        <w:spacing w:after="0"/>
        <w:rPr>
          <w:b/>
          <w:szCs w:val="24"/>
        </w:rPr>
      </w:pPr>
      <w:r>
        <w:rPr>
          <w:szCs w:val="24"/>
        </w:rPr>
        <w:t xml:space="preserve">This chapter, the introduction chapter </w:t>
      </w:r>
      <w:r w:rsidR="006211AC">
        <w:rPr>
          <w:szCs w:val="24"/>
        </w:rPr>
        <w:t>covered the problem definition that has led to undertaking the</w:t>
      </w:r>
      <w:r>
        <w:rPr>
          <w:szCs w:val="24"/>
        </w:rPr>
        <w:t xml:space="preserve"> research, highlighted the </w:t>
      </w:r>
      <w:r w:rsidR="006211AC">
        <w:rPr>
          <w:szCs w:val="24"/>
        </w:rPr>
        <w:t xml:space="preserve">aim and the </w:t>
      </w:r>
      <w:r>
        <w:rPr>
          <w:szCs w:val="24"/>
        </w:rPr>
        <w:t xml:space="preserve">objectives of the proposed system and </w:t>
      </w:r>
      <w:r w:rsidR="006211AC">
        <w:rPr>
          <w:szCs w:val="24"/>
        </w:rPr>
        <w:t xml:space="preserve">outlined </w:t>
      </w:r>
      <w:r>
        <w:rPr>
          <w:szCs w:val="24"/>
        </w:rPr>
        <w:t xml:space="preserve">the need for the research. The next chapter will </w:t>
      </w:r>
      <w:r w:rsidR="006211AC">
        <w:rPr>
          <w:szCs w:val="24"/>
        </w:rPr>
        <w:t xml:space="preserve">focus on the project planning activities. </w:t>
      </w:r>
    </w:p>
    <w:p w:rsidR="00B15980" w:rsidRPr="009A20D1" w:rsidRDefault="00B15980" w:rsidP="00B15980">
      <w:pPr>
        <w:rPr>
          <w:szCs w:val="24"/>
          <w:lang w:val="en-GB" w:eastAsia="en-GB"/>
        </w:rPr>
      </w:pPr>
    </w:p>
    <w:p w:rsidR="00F20E8F" w:rsidRDefault="00BD3308" w:rsidP="00B15980">
      <w:r w:rsidRPr="00B15980">
        <w:fldChar w:fldCharType="begin"/>
      </w:r>
      <w:r w:rsidRPr="004F0B5B">
        <w:instrText xml:space="preserve"> TOC \o "1-3" \h \z \u </w:instrText>
      </w:r>
      <w:r w:rsidRPr="00B15980">
        <w:fldChar w:fldCharType="end"/>
      </w:r>
    </w:p>
    <w:sectPr w:rsidR="00F20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059E"/>
    <w:multiLevelType w:val="hybridMultilevel"/>
    <w:tmpl w:val="2594F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E4320"/>
    <w:multiLevelType w:val="multilevel"/>
    <w:tmpl w:val="B2A4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3664D"/>
    <w:multiLevelType w:val="multilevel"/>
    <w:tmpl w:val="AB16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97387"/>
    <w:multiLevelType w:val="multilevel"/>
    <w:tmpl w:val="7FFC648E"/>
    <w:lvl w:ilvl="0">
      <w:start w:val="1"/>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8"/>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7AA7B4D"/>
    <w:multiLevelType w:val="multilevel"/>
    <w:tmpl w:val="070C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37EF4"/>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9671654"/>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25B07BD"/>
    <w:multiLevelType w:val="multilevel"/>
    <w:tmpl w:val="F9B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10020"/>
    <w:multiLevelType w:val="hybridMultilevel"/>
    <w:tmpl w:val="B32C5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F2244B"/>
    <w:multiLevelType w:val="hybridMultilevel"/>
    <w:tmpl w:val="13C84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135A9D"/>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0"/>
  </w:num>
  <w:num w:numId="3">
    <w:abstractNumId w:val="6"/>
  </w:num>
  <w:num w:numId="4">
    <w:abstractNumId w:val="9"/>
  </w:num>
  <w:num w:numId="5">
    <w:abstractNumId w:val="10"/>
  </w:num>
  <w:num w:numId="6">
    <w:abstractNumId w:val="5"/>
  </w:num>
  <w:num w:numId="7">
    <w:abstractNumId w:val="4"/>
  </w:num>
  <w:num w:numId="8">
    <w:abstractNumId w:val="2"/>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FD"/>
    <w:rsid w:val="001269C0"/>
    <w:rsid w:val="00131677"/>
    <w:rsid w:val="00151012"/>
    <w:rsid w:val="0016144B"/>
    <w:rsid w:val="00176D90"/>
    <w:rsid w:val="00190C08"/>
    <w:rsid w:val="0019539B"/>
    <w:rsid w:val="001C5965"/>
    <w:rsid w:val="00271841"/>
    <w:rsid w:val="00277E8B"/>
    <w:rsid w:val="0045772E"/>
    <w:rsid w:val="004956DC"/>
    <w:rsid w:val="004B7E51"/>
    <w:rsid w:val="00500217"/>
    <w:rsid w:val="006113FC"/>
    <w:rsid w:val="00614C76"/>
    <w:rsid w:val="006211AC"/>
    <w:rsid w:val="006F3772"/>
    <w:rsid w:val="007D3B71"/>
    <w:rsid w:val="008070A9"/>
    <w:rsid w:val="008500FD"/>
    <w:rsid w:val="008E7A14"/>
    <w:rsid w:val="0090591B"/>
    <w:rsid w:val="00AD073B"/>
    <w:rsid w:val="00B15980"/>
    <w:rsid w:val="00B22509"/>
    <w:rsid w:val="00BA48B6"/>
    <w:rsid w:val="00BD3308"/>
    <w:rsid w:val="00BF3DFD"/>
    <w:rsid w:val="00C84DBC"/>
    <w:rsid w:val="00CD5E4C"/>
    <w:rsid w:val="00D6263F"/>
    <w:rsid w:val="00E179EE"/>
    <w:rsid w:val="00E23C9D"/>
    <w:rsid w:val="00E24E39"/>
    <w:rsid w:val="00E402B2"/>
    <w:rsid w:val="00E50A4F"/>
    <w:rsid w:val="00EC7132"/>
    <w:rsid w:val="00F01C6F"/>
    <w:rsid w:val="00F04347"/>
    <w:rsid w:val="00F20E8F"/>
    <w:rsid w:val="00F97F1B"/>
    <w:rsid w:val="00FB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9A7A"/>
  <w15:chartTrackingRefBased/>
  <w15:docId w15:val="{03828B18-C83A-4488-AFD4-AA6D1ABF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677"/>
    <w:pPr>
      <w:spacing w:after="200" w:line="360" w:lineRule="auto"/>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131677"/>
    <w:pPr>
      <w:keepNext/>
      <w:keepLines/>
      <w:spacing w:before="480" w:after="0"/>
      <w:outlineLvl w:val="0"/>
    </w:pPr>
    <w:rPr>
      <w:rFonts w:eastAsia="Times New Roman"/>
      <w:b/>
      <w:bCs/>
      <w:color w:val="000000"/>
      <w:sz w:val="30"/>
      <w:szCs w:val="28"/>
    </w:rPr>
  </w:style>
  <w:style w:type="paragraph" w:styleId="Heading2">
    <w:name w:val="heading 2"/>
    <w:basedOn w:val="Normal"/>
    <w:next w:val="Normal"/>
    <w:link w:val="Heading2Char"/>
    <w:uiPriority w:val="9"/>
    <w:unhideWhenUsed/>
    <w:qFormat/>
    <w:rsid w:val="00131677"/>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B515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F01C6F"/>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77"/>
    <w:rPr>
      <w:rFonts w:ascii="Times New Roman" w:eastAsia="Times New Roman" w:hAnsi="Times New Roman" w:cs="Times New Roman"/>
      <w:b/>
      <w:bCs/>
      <w:color w:val="000000"/>
      <w:sz w:val="30"/>
      <w:szCs w:val="28"/>
    </w:rPr>
  </w:style>
  <w:style w:type="paragraph" w:styleId="TOC1">
    <w:name w:val="toc 1"/>
    <w:basedOn w:val="Normal"/>
    <w:next w:val="Normal"/>
    <w:autoRedefine/>
    <w:uiPriority w:val="39"/>
    <w:unhideWhenUsed/>
    <w:rsid w:val="00BD3308"/>
    <w:pPr>
      <w:tabs>
        <w:tab w:val="right" w:leader="dot" w:pos="9350"/>
      </w:tabs>
      <w:spacing w:after="100"/>
    </w:pPr>
    <w:rPr>
      <w:b/>
      <w:noProof/>
      <w:szCs w:val="24"/>
    </w:rPr>
  </w:style>
  <w:style w:type="paragraph" w:styleId="ListParagraph">
    <w:name w:val="List Paragraph"/>
    <w:basedOn w:val="Normal"/>
    <w:uiPriority w:val="34"/>
    <w:qFormat/>
    <w:rsid w:val="00BD3308"/>
    <w:pPr>
      <w:ind w:left="720"/>
      <w:contextualSpacing/>
    </w:pPr>
  </w:style>
  <w:style w:type="character" w:styleId="Hyperlink">
    <w:name w:val="Hyperlink"/>
    <w:uiPriority w:val="99"/>
    <w:unhideWhenUsed/>
    <w:rsid w:val="00BD3308"/>
    <w:rPr>
      <w:color w:val="0000FF"/>
      <w:u w:val="single"/>
    </w:rPr>
  </w:style>
  <w:style w:type="character" w:customStyle="1" w:styleId="Heading2Char">
    <w:name w:val="Heading 2 Char"/>
    <w:basedOn w:val="DefaultParagraphFont"/>
    <w:link w:val="Heading2"/>
    <w:uiPriority w:val="9"/>
    <w:rsid w:val="00131677"/>
    <w:rPr>
      <w:rFonts w:ascii="Times New Roman" w:eastAsiaTheme="majorEastAsia" w:hAnsi="Times New Roman" w:cstheme="majorBidi"/>
      <w:b/>
      <w:sz w:val="28"/>
      <w:szCs w:val="26"/>
    </w:rPr>
  </w:style>
  <w:style w:type="paragraph" w:customStyle="1" w:styleId="Heading30">
    <w:name w:val="Heading3"/>
    <w:basedOn w:val="Normal"/>
    <w:link w:val="Heading3Char0"/>
    <w:rsid w:val="00FB515B"/>
    <w:rPr>
      <w:b/>
    </w:rPr>
  </w:style>
  <w:style w:type="character" w:customStyle="1" w:styleId="Heading3Char">
    <w:name w:val="Heading 3 Char"/>
    <w:basedOn w:val="DefaultParagraphFont"/>
    <w:link w:val="Heading3"/>
    <w:uiPriority w:val="9"/>
    <w:rsid w:val="00FB515B"/>
    <w:rPr>
      <w:rFonts w:ascii="Times New Roman" w:eastAsiaTheme="majorEastAsia" w:hAnsi="Times New Roman" w:cstheme="majorBidi"/>
      <w:b/>
      <w:color w:val="000000" w:themeColor="text1"/>
      <w:sz w:val="24"/>
      <w:szCs w:val="24"/>
    </w:rPr>
  </w:style>
  <w:style w:type="character" w:customStyle="1" w:styleId="Heading3Char0">
    <w:name w:val="Heading3 Char"/>
    <w:basedOn w:val="DefaultParagraphFont"/>
    <w:link w:val="Heading30"/>
    <w:rsid w:val="00FB515B"/>
    <w:rPr>
      <w:rFonts w:ascii="Times New Roman" w:eastAsia="Calibri" w:hAnsi="Times New Roman" w:cs="Times New Roman"/>
      <w:b/>
      <w:sz w:val="24"/>
    </w:rPr>
  </w:style>
  <w:style w:type="paragraph" w:customStyle="1" w:styleId="FigsIllsTAbs">
    <w:name w:val="FigsIllsTAbs"/>
    <w:basedOn w:val="Normal"/>
    <w:link w:val="FigsIllsTAbsChar"/>
    <w:qFormat/>
    <w:rsid w:val="00FB515B"/>
    <w:rPr>
      <w:b/>
      <w:color w:val="000000" w:themeColor="text1"/>
    </w:rPr>
  </w:style>
  <w:style w:type="paragraph" w:customStyle="1" w:styleId="Heading5">
    <w:name w:val="Heading5"/>
    <w:basedOn w:val="FigsIllsTAbs"/>
    <w:next w:val="Normal"/>
    <w:link w:val="Heading5Char"/>
    <w:qFormat/>
    <w:rsid w:val="00FB515B"/>
  </w:style>
  <w:style w:type="character" w:customStyle="1" w:styleId="FigsIllsTAbsChar">
    <w:name w:val="FigsIllsTAbs Char"/>
    <w:basedOn w:val="DefaultParagraphFont"/>
    <w:link w:val="FigsIllsTAbs"/>
    <w:rsid w:val="00FB515B"/>
    <w:rPr>
      <w:rFonts w:ascii="Times New Roman" w:eastAsia="Calibri" w:hAnsi="Times New Roman" w:cs="Times New Roman"/>
      <w:b/>
      <w:color w:val="000000" w:themeColor="text1"/>
      <w:sz w:val="24"/>
    </w:rPr>
  </w:style>
  <w:style w:type="paragraph" w:customStyle="1" w:styleId="Heading6">
    <w:name w:val="Heading6"/>
    <w:basedOn w:val="Heading5"/>
    <w:link w:val="Heading6Char"/>
    <w:qFormat/>
    <w:rsid w:val="00FB515B"/>
  </w:style>
  <w:style w:type="character" w:customStyle="1" w:styleId="Heading5Char">
    <w:name w:val="Heading5 Char"/>
    <w:basedOn w:val="FigsIllsTAbsChar"/>
    <w:link w:val="Heading5"/>
    <w:rsid w:val="00FB515B"/>
    <w:rPr>
      <w:rFonts w:ascii="Times New Roman" w:eastAsia="Calibri" w:hAnsi="Times New Roman" w:cs="Times New Roman"/>
      <w:b/>
      <w:color w:val="000000" w:themeColor="text1"/>
      <w:sz w:val="24"/>
    </w:rPr>
  </w:style>
  <w:style w:type="paragraph" w:styleId="NormalWeb">
    <w:name w:val="Normal (Web)"/>
    <w:basedOn w:val="Normal"/>
    <w:uiPriority w:val="99"/>
    <w:unhideWhenUsed/>
    <w:rsid w:val="00FB515B"/>
    <w:pPr>
      <w:spacing w:before="100" w:beforeAutospacing="1" w:after="100" w:afterAutospacing="1" w:line="240" w:lineRule="auto"/>
      <w:jc w:val="left"/>
    </w:pPr>
    <w:rPr>
      <w:rFonts w:eastAsia="Times New Roman"/>
      <w:szCs w:val="24"/>
    </w:rPr>
  </w:style>
  <w:style w:type="character" w:customStyle="1" w:styleId="Heading6Char">
    <w:name w:val="Heading6 Char"/>
    <w:basedOn w:val="Heading5Char"/>
    <w:link w:val="Heading6"/>
    <w:rsid w:val="00FB515B"/>
    <w:rPr>
      <w:rFonts w:ascii="Times New Roman" w:eastAsia="Calibri" w:hAnsi="Times New Roman" w:cs="Times New Roman"/>
      <w:b/>
      <w:color w:val="000000" w:themeColor="text1"/>
      <w:sz w:val="24"/>
    </w:rPr>
  </w:style>
  <w:style w:type="character" w:customStyle="1" w:styleId="Heading4Char">
    <w:name w:val="Heading 4 Char"/>
    <w:basedOn w:val="DefaultParagraphFont"/>
    <w:link w:val="Heading4"/>
    <w:uiPriority w:val="9"/>
    <w:rsid w:val="00F01C6F"/>
    <w:rPr>
      <w:rFonts w:ascii="Times New Roman" w:eastAsiaTheme="majorEastAsia" w:hAnsi="Times New Roman" w:cstheme="majorBidi"/>
      <w:b/>
      <w:iCs/>
      <w:color w:val="000000" w:themeColor="text1"/>
      <w:sz w:val="24"/>
    </w:rPr>
  </w:style>
  <w:style w:type="character" w:customStyle="1" w:styleId="reference-text">
    <w:name w:val="reference-text"/>
    <w:basedOn w:val="DefaultParagraphFont"/>
    <w:rsid w:val="0019539B"/>
  </w:style>
  <w:style w:type="character" w:customStyle="1" w:styleId="wikiword">
    <w:name w:val="wikiword"/>
    <w:basedOn w:val="DefaultParagraphFont"/>
    <w:rsid w:val="0019539B"/>
  </w:style>
  <w:style w:type="character" w:styleId="Strong">
    <w:name w:val="Strong"/>
    <w:basedOn w:val="DefaultParagraphFont"/>
    <w:uiPriority w:val="22"/>
    <w:qFormat/>
    <w:rsid w:val="0019539B"/>
    <w:rPr>
      <w:b/>
      <w:bCs/>
    </w:rPr>
  </w:style>
  <w:style w:type="character" w:styleId="HTMLAcronym">
    <w:name w:val="HTML Acronym"/>
    <w:basedOn w:val="DefaultParagraphFont"/>
    <w:uiPriority w:val="99"/>
    <w:semiHidden/>
    <w:unhideWhenUsed/>
    <w:rsid w:val="0019539B"/>
  </w:style>
  <w:style w:type="character" w:styleId="Emphasis">
    <w:name w:val="Emphasis"/>
    <w:basedOn w:val="DefaultParagraphFont"/>
    <w:uiPriority w:val="20"/>
    <w:qFormat/>
    <w:rsid w:val="0019539B"/>
    <w:rPr>
      <w:i/>
      <w:iCs/>
    </w:rPr>
  </w:style>
  <w:style w:type="character" w:customStyle="1" w:styleId="ipa">
    <w:name w:val="ipa"/>
    <w:basedOn w:val="DefaultParagraphFont"/>
    <w:rsid w:val="0019539B"/>
  </w:style>
  <w:style w:type="character" w:styleId="HTMLCite">
    <w:name w:val="HTML Cite"/>
    <w:basedOn w:val="DefaultParagraphFont"/>
    <w:uiPriority w:val="99"/>
    <w:semiHidden/>
    <w:unhideWhenUsed/>
    <w:rsid w:val="0019539B"/>
    <w:rPr>
      <w:i/>
      <w:iCs/>
    </w:rPr>
  </w:style>
  <w:style w:type="character" w:customStyle="1" w:styleId="reference-accessdate">
    <w:name w:val="reference-accessdate"/>
    <w:basedOn w:val="DefaultParagraphFont"/>
    <w:rsid w:val="0019539B"/>
  </w:style>
  <w:style w:type="character" w:customStyle="1" w:styleId="nowrap">
    <w:name w:val="nowrap"/>
    <w:basedOn w:val="DefaultParagraphFont"/>
    <w:rsid w:val="0019539B"/>
  </w:style>
  <w:style w:type="character" w:customStyle="1" w:styleId="st">
    <w:name w:val="st"/>
    <w:basedOn w:val="DefaultParagraphFont"/>
    <w:rsid w:val="0019539B"/>
  </w:style>
  <w:style w:type="character" w:customStyle="1" w:styleId="seosummary">
    <w:name w:val="seosummary"/>
    <w:basedOn w:val="DefaultParagraphFont"/>
    <w:rsid w:val="0019539B"/>
  </w:style>
  <w:style w:type="character" w:customStyle="1" w:styleId="lrdctph">
    <w:name w:val="lr_dct_ph"/>
    <w:basedOn w:val="DefaultParagraphFont"/>
    <w:rsid w:val="00E24E39"/>
  </w:style>
  <w:style w:type="character" w:customStyle="1" w:styleId="lrdctspkr">
    <w:name w:val="lr_dct_spkr"/>
    <w:basedOn w:val="DefaultParagraphFont"/>
    <w:rsid w:val="00E24E39"/>
  </w:style>
  <w:style w:type="character" w:customStyle="1" w:styleId="lrdctlblinl">
    <w:name w:val="lr_dct_lbl_inl"/>
    <w:basedOn w:val="DefaultParagraphFont"/>
    <w:rsid w:val="00E24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188719">
      <w:bodyDiv w:val="1"/>
      <w:marLeft w:val="0"/>
      <w:marRight w:val="0"/>
      <w:marTop w:val="0"/>
      <w:marBottom w:val="0"/>
      <w:divBdr>
        <w:top w:val="none" w:sz="0" w:space="0" w:color="auto"/>
        <w:left w:val="none" w:sz="0" w:space="0" w:color="auto"/>
        <w:bottom w:val="none" w:sz="0" w:space="0" w:color="auto"/>
        <w:right w:val="none" w:sz="0" w:space="0" w:color="auto"/>
      </w:divBdr>
    </w:div>
    <w:div w:id="523372718">
      <w:bodyDiv w:val="1"/>
      <w:marLeft w:val="0"/>
      <w:marRight w:val="0"/>
      <w:marTop w:val="0"/>
      <w:marBottom w:val="0"/>
      <w:divBdr>
        <w:top w:val="none" w:sz="0" w:space="0" w:color="auto"/>
        <w:left w:val="none" w:sz="0" w:space="0" w:color="auto"/>
        <w:bottom w:val="none" w:sz="0" w:space="0" w:color="auto"/>
        <w:right w:val="none" w:sz="0" w:space="0" w:color="auto"/>
      </w:divBdr>
    </w:div>
    <w:div w:id="550924893">
      <w:bodyDiv w:val="1"/>
      <w:marLeft w:val="0"/>
      <w:marRight w:val="0"/>
      <w:marTop w:val="0"/>
      <w:marBottom w:val="0"/>
      <w:divBdr>
        <w:top w:val="none" w:sz="0" w:space="0" w:color="auto"/>
        <w:left w:val="none" w:sz="0" w:space="0" w:color="auto"/>
        <w:bottom w:val="none" w:sz="0" w:space="0" w:color="auto"/>
        <w:right w:val="none" w:sz="0" w:space="0" w:color="auto"/>
      </w:divBdr>
    </w:div>
    <w:div w:id="614796115">
      <w:bodyDiv w:val="1"/>
      <w:marLeft w:val="0"/>
      <w:marRight w:val="0"/>
      <w:marTop w:val="0"/>
      <w:marBottom w:val="0"/>
      <w:divBdr>
        <w:top w:val="none" w:sz="0" w:space="0" w:color="auto"/>
        <w:left w:val="none" w:sz="0" w:space="0" w:color="auto"/>
        <w:bottom w:val="none" w:sz="0" w:space="0" w:color="auto"/>
        <w:right w:val="none" w:sz="0" w:space="0" w:color="auto"/>
      </w:divBdr>
    </w:div>
    <w:div w:id="715861069">
      <w:bodyDiv w:val="1"/>
      <w:marLeft w:val="0"/>
      <w:marRight w:val="0"/>
      <w:marTop w:val="0"/>
      <w:marBottom w:val="0"/>
      <w:divBdr>
        <w:top w:val="none" w:sz="0" w:space="0" w:color="auto"/>
        <w:left w:val="none" w:sz="0" w:space="0" w:color="auto"/>
        <w:bottom w:val="none" w:sz="0" w:space="0" w:color="auto"/>
        <w:right w:val="none" w:sz="0" w:space="0" w:color="auto"/>
      </w:divBdr>
    </w:div>
    <w:div w:id="778599952">
      <w:bodyDiv w:val="1"/>
      <w:marLeft w:val="0"/>
      <w:marRight w:val="0"/>
      <w:marTop w:val="0"/>
      <w:marBottom w:val="0"/>
      <w:divBdr>
        <w:top w:val="none" w:sz="0" w:space="0" w:color="auto"/>
        <w:left w:val="none" w:sz="0" w:space="0" w:color="auto"/>
        <w:bottom w:val="none" w:sz="0" w:space="0" w:color="auto"/>
        <w:right w:val="none" w:sz="0" w:space="0" w:color="auto"/>
      </w:divBdr>
    </w:div>
    <w:div w:id="1184973308">
      <w:bodyDiv w:val="1"/>
      <w:marLeft w:val="0"/>
      <w:marRight w:val="0"/>
      <w:marTop w:val="0"/>
      <w:marBottom w:val="0"/>
      <w:divBdr>
        <w:top w:val="none" w:sz="0" w:space="0" w:color="auto"/>
        <w:left w:val="none" w:sz="0" w:space="0" w:color="auto"/>
        <w:bottom w:val="none" w:sz="0" w:space="0" w:color="auto"/>
        <w:right w:val="none" w:sz="0" w:space="0" w:color="auto"/>
      </w:divBdr>
      <w:divsChild>
        <w:div w:id="222065960">
          <w:marLeft w:val="0"/>
          <w:marRight w:val="0"/>
          <w:marTop w:val="0"/>
          <w:marBottom w:val="0"/>
          <w:divBdr>
            <w:top w:val="none" w:sz="0" w:space="0" w:color="auto"/>
            <w:left w:val="none" w:sz="0" w:space="0" w:color="auto"/>
            <w:bottom w:val="none" w:sz="0" w:space="0" w:color="auto"/>
            <w:right w:val="none" w:sz="0" w:space="0" w:color="auto"/>
          </w:divBdr>
        </w:div>
        <w:div w:id="516307677">
          <w:marLeft w:val="0"/>
          <w:marRight w:val="0"/>
          <w:marTop w:val="0"/>
          <w:marBottom w:val="0"/>
          <w:divBdr>
            <w:top w:val="none" w:sz="0" w:space="0" w:color="auto"/>
            <w:left w:val="none" w:sz="0" w:space="0" w:color="auto"/>
            <w:bottom w:val="none" w:sz="0" w:space="0" w:color="auto"/>
            <w:right w:val="none" w:sz="0" w:space="0" w:color="auto"/>
          </w:divBdr>
          <w:divsChild>
            <w:div w:id="784274500">
              <w:marLeft w:val="0"/>
              <w:marRight w:val="0"/>
              <w:marTop w:val="0"/>
              <w:marBottom w:val="0"/>
              <w:divBdr>
                <w:top w:val="none" w:sz="0" w:space="0" w:color="auto"/>
                <w:left w:val="none" w:sz="0" w:space="0" w:color="auto"/>
                <w:bottom w:val="none" w:sz="0" w:space="0" w:color="auto"/>
                <w:right w:val="none" w:sz="0" w:space="0" w:color="auto"/>
              </w:divBdr>
            </w:div>
            <w:div w:id="1163349048">
              <w:marLeft w:val="0"/>
              <w:marRight w:val="0"/>
              <w:marTop w:val="0"/>
              <w:marBottom w:val="0"/>
              <w:divBdr>
                <w:top w:val="none" w:sz="0" w:space="0" w:color="auto"/>
                <w:left w:val="none" w:sz="0" w:space="0" w:color="auto"/>
                <w:bottom w:val="none" w:sz="0" w:space="0" w:color="auto"/>
                <w:right w:val="none" w:sz="0" w:space="0" w:color="auto"/>
              </w:divBdr>
              <w:divsChild>
                <w:div w:id="1480994870">
                  <w:marLeft w:val="0"/>
                  <w:marRight w:val="0"/>
                  <w:marTop w:val="0"/>
                  <w:marBottom w:val="0"/>
                  <w:divBdr>
                    <w:top w:val="none" w:sz="0" w:space="0" w:color="auto"/>
                    <w:left w:val="none" w:sz="0" w:space="0" w:color="auto"/>
                    <w:bottom w:val="none" w:sz="0" w:space="0" w:color="auto"/>
                    <w:right w:val="none" w:sz="0" w:space="0" w:color="auto"/>
                  </w:divBdr>
                  <w:divsChild>
                    <w:div w:id="2114860735">
                      <w:marLeft w:val="0"/>
                      <w:marRight w:val="0"/>
                      <w:marTop w:val="0"/>
                      <w:marBottom w:val="0"/>
                      <w:divBdr>
                        <w:top w:val="none" w:sz="0" w:space="0" w:color="auto"/>
                        <w:left w:val="none" w:sz="0" w:space="0" w:color="auto"/>
                        <w:bottom w:val="none" w:sz="0" w:space="0" w:color="auto"/>
                        <w:right w:val="none" w:sz="0" w:space="0" w:color="auto"/>
                      </w:divBdr>
                    </w:div>
                  </w:divsChild>
                </w:div>
                <w:div w:id="534730402">
                  <w:marLeft w:val="0"/>
                  <w:marRight w:val="0"/>
                  <w:marTop w:val="0"/>
                  <w:marBottom w:val="0"/>
                  <w:divBdr>
                    <w:top w:val="none" w:sz="0" w:space="0" w:color="auto"/>
                    <w:left w:val="none" w:sz="0" w:space="0" w:color="auto"/>
                    <w:bottom w:val="none" w:sz="0" w:space="0" w:color="auto"/>
                    <w:right w:val="none" w:sz="0" w:space="0" w:color="auto"/>
                  </w:divBdr>
                </w:div>
                <w:div w:id="1706716279">
                  <w:marLeft w:val="0"/>
                  <w:marRight w:val="0"/>
                  <w:marTop w:val="0"/>
                  <w:marBottom w:val="0"/>
                  <w:divBdr>
                    <w:top w:val="none" w:sz="0" w:space="0" w:color="auto"/>
                    <w:left w:val="none" w:sz="0" w:space="0" w:color="auto"/>
                    <w:bottom w:val="none" w:sz="0" w:space="0" w:color="auto"/>
                    <w:right w:val="none" w:sz="0" w:space="0" w:color="auto"/>
                  </w:divBdr>
                  <w:divsChild>
                    <w:div w:id="1847286900">
                      <w:marLeft w:val="0"/>
                      <w:marRight w:val="0"/>
                      <w:marTop w:val="0"/>
                      <w:marBottom w:val="0"/>
                      <w:divBdr>
                        <w:top w:val="none" w:sz="0" w:space="0" w:color="auto"/>
                        <w:left w:val="none" w:sz="0" w:space="0" w:color="auto"/>
                        <w:bottom w:val="none" w:sz="0" w:space="0" w:color="auto"/>
                        <w:right w:val="none" w:sz="0" w:space="0" w:color="auto"/>
                      </w:divBdr>
                      <w:divsChild>
                        <w:div w:id="1314212352">
                          <w:marLeft w:val="300"/>
                          <w:marRight w:val="0"/>
                          <w:marTop w:val="0"/>
                          <w:marBottom w:val="0"/>
                          <w:divBdr>
                            <w:top w:val="none" w:sz="0" w:space="0" w:color="auto"/>
                            <w:left w:val="none" w:sz="0" w:space="0" w:color="auto"/>
                            <w:bottom w:val="none" w:sz="0" w:space="0" w:color="auto"/>
                            <w:right w:val="none" w:sz="0" w:space="0" w:color="auto"/>
                          </w:divBdr>
                          <w:divsChild>
                            <w:div w:id="934290093">
                              <w:marLeft w:val="-300"/>
                              <w:marRight w:val="0"/>
                              <w:marTop w:val="0"/>
                              <w:marBottom w:val="0"/>
                              <w:divBdr>
                                <w:top w:val="none" w:sz="0" w:space="0" w:color="auto"/>
                                <w:left w:val="none" w:sz="0" w:space="0" w:color="auto"/>
                                <w:bottom w:val="none" w:sz="0" w:space="0" w:color="auto"/>
                                <w:right w:val="none" w:sz="0" w:space="0" w:color="auto"/>
                              </w:divBdr>
                              <w:divsChild>
                                <w:div w:id="1388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039555">
      <w:bodyDiv w:val="1"/>
      <w:marLeft w:val="0"/>
      <w:marRight w:val="0"/>
      <w:marTop w:val="0"/>
      <w:marBottom w:val="0"/>
      <w:divBdr>
        <w:top w:val="none" w:sz="0" w:space="0" w:color="auto"/>
        <w:left w:val="none" w:sz="0" w:space="0" w:color="auto"/>
        <w:bottom w:val="none" w:sz="0" w:space="0" w:color="auto"/>
        <w:right w:val="none" w:sz="0" w:space="0" w:color="auto"/>
      </w:divBdr>
    </w:div>
    <w:div w:id="1282690828">
      <w:bodyDiv w:val="1"/>
      <w:marLeft w:val="0"/>
      <w:marRight w:val="0"/>
      <w:marTop w:val="0"/>
      <w:marBottom w:val="0"/>
      <w:divBdr>
        <w:top w:val="none" w:sz="0" w:space="0" w:color="auto"/>
        <w:left w:val="none" w:sz="0" w:space="0" w:color="auto"/>
        <w:bottom w:val="none" w:sz="0" w:space="0" w:color="auto"/>
        <w:right w:val="none" w:sz="0" w:space="0" w:color="auto"/>
      </w:divBdr>
    </w:div>
    <w:div w:id="1360936694">
      <w:bodyDiv w:val="1"/>
      <w:marLeft w:val="0"/>
      <w:marRight w:val="0"/>
      <w:marTop w:val="0"/>
      <w:marBottom w:val="0"/>
      <w:divBdr>
        <w:top w:val="none" w:sz="0" w:space="0" w:color="auto"/>
        <w:left w:val="none" w:sz="0" w:space="0" w:color="auto"/>
        <w:bottom w:val="none" w:sz="0" w:space="0" w:color="auto"/>
        <w:right w:val="none" w:sz="0" w:space="0" w:color="auto"/>
      </w:divBdr>
    </w:div>
    <w:div w:id="138667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processing.org/"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www.arduino.cc/en/Main/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wiring.org.co/" TargetMode="External"/><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hyperlink" Target="https://www.arduino.cc/en/Reference/HomePage"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D1D90A-A60B-4024-9312-B654885E2733}"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n-US"/>
        </a:p>
      </dgm:t>
    </dgm:pt>
    <dgm:pt modelId="{F7F0871F-0B7E-4B3B-A587-36DB7AE17983}">
      <dgm:prSet phldrT="[Text]"/>
      <dgm:spPr/>
      <dgm:t>
        <a:bodyPr/>
        <a:lstStyle/>
        <a:p>
          <a:r>
            <a:rPr lang="en-US"/>
            <a:t>Board of Directors</a:t>
          </a:r>
        </a:p>
      </dgm:t>
    </dgm:pt>
    <dgm:pt modelId="{C2F3E13F-72E6-45FE-B17D-F5FEF40D751E}" type="parTrans" cxnId="{55C7CF5B-B4A2-443E-A2BE-58029412388A}">
      <dgm:prSet/>
      <dgm:spPr/>
      <dgm:t>
        <a:bodyPr/>
        <a:lstStyle/>
        <a:p>
          <a:endParaRPr lang="en-US"/>
        </a:p>
      </dgm:t>
    </dgm:pt>
    <dgm:pt modelId="{945690E4-0E02-4992-98B0-A678966CE5B2}" type="sibTrans" cxnId="{55C7CF5B-B4A2-443E-A2BE-58029412388A}">
      <dgm:prSet/>
      <dgm:spPr/>
      <dgm:t>
        <a:bodyPr/>
        <a:lstStyle/>
        <a:p>
          <a:endParaRPr lang="en-US"/>
        </a:p>
      </dgm:t>
    </dgm:pt>
    <dgm:pt modelId="{1A789787-D8DA-4534-95E5-D9470513AB94}">
      <dgm:prSet phldrT="[Text]"/>
      <dgm:spPr/>
      <dgm:t>
        <a:bodyPr/>
        <a:lstStyle/>
        <a:p>
          <a:r>
            <a:rPr lang="en-US"/>
            <a:t>Finance Director</a:t>
          </a:r>
        </a:p>
      </dgm:t>
    </dgm:pt>
    <dgm:pt modelId="{AE7E4EBD-002B-4253-8FC0-2570ACBAEA6D}" type="parTrans" cxnId="{6D296D7A-9C1B-43AC-A033-7D1FD015E329}">
      <dgm:prSet/>
      <dgm:spPr/>
      <dgm:t>
        <a:bodyPr/>
        <a:lstStyle/>
        <a:p>
          <a:endParaRPr lang="en-US"/>
        </a:p>
      </dgm:t>
    </dgm:pt>
    <dgm:pt modelId="{8FFE5719-47AB-409A-83B3-9F2DCB61D6EA}" type="sibTrans" cxnId="{6D296D7A-9C1B-43AC-A033-7D1FD015E329}">
      <dgm:prSet/>
      <dgm:spPr/>
      <dgm:t>
        <a:bodyPr/>
        <a:lstStyle/>
        <a:p>
          <a:endParaRPr lang="en-US"/>
        </a:p>
      </dgm:t>
    </dgm:pt>
    <dgm:pt modelId="{059A7F14-28B5-493F-81F7-B7FA0CC91901}">
      <dgm:prSet phldrT="[Text]"/>
      <dgm:spPr/>
      <dgm:t>
        <a:bodyPr/>
        <a:lstStyle/>
        <a:p>
          <a:r>
            <a:rPr lang="en-US"/>
            <a:t>Recording Secretary</a:t>
          </a:r>
        </a:p>
      </dgm:t>
    </dgm:pt>
    <dgm:pt modelId="{68F7E72E-B197-4213-AE24-AA9759B48BB0}" type="parTrans" cxnId="{518D8A2D-BCAD-429B-AFFC-926C1B2D7CF1}">
      <dgm:prSet/>
      <dgm:spPr/>
      <dgm:t>
        <a:bodyPr/>
        <a:lstStyle/>
        <a:p>
          <a:endParaRPr lang="en-US"/>
        </a:p>
      </dgm:t>
    </dgm:pt>
    <dgm:pt modelId="{673109EE-18A5-401E-AB36-91C5375CDE38}" type="sibTrans" cxnId="{518D8A2D-BCAD-429B-AFFC-926C1B2D7CF1}">
      <dgm:prSet/>
      <dgm:spPr/>
      <dgm:t>
        <a:bodyPr/>
        <a:lstStyle/>
        <a:p>
          <a:endParaRPr lang="en-US"/>
        </a:p>
      </dgm:t>
    </dgm:pt>
    <dgm:pt modelId="{FDF98AAE-AC50-4B6E-BBDE-673EF5F38D90}">
      <dgm:prSet phldrT="[Text]"/>
      <dgm:spPr/>
      <dgm:t>
        <a:bodyPr/>
        <a:lstStyle/>
        <a:p>
          <a:r>
            <a:rPr lang="en-US"/>
            <a:t>Organising Secretary</a:t>
          </a:r>
        </a:p>
      </dgm:t>
    </dgm:pt>
    <dgm:pt modelId="{4EC6787D-346E-4B34-A436-332FABDC5B8B}" type="parTrans" cxnId="{61E8BDF3-2229-47AB-8FD9-86A857FE6180}">
      <dgm:prSet/>
      <dgm:spPr/>
      <dgm:t>
        <a:bodyPr/>
        <a:lstStyle/>
        <a:p>
          <a:endParaRPr lang="en-US"/>
        </a:p>
      </dgm:t>
    </dgm:pt>
    <dgm:pt modelId="{36F89BC3-7CA3-4055-8067-C7E899C43EE4}" type="sibTrans" cxnId="{61E8BDF3-2229-47AB-8FD9-86A857FE6180}">
      <dgm:prSet/>
      <dgm:spPr/>
      <dgm:t>
        <a:bodyPr/>
        <a:lstStyle/>
        <a:p>
          <a:endParaRPr lang="en-US"/>
        </a:p>
      </dgm:t>
    </dgm:pt>
    <dgm:pt modelId="{48EA928C-79AF-46F9-B15F-0F6304EE989F}">
      <dgm:prSet phldrT="[Text]"/>
      <dgm:spPr/>
      <dgm:t>
        <a:bodyPr/>
        <a:lstStyle/>
        <a:p>
          <a:r>
            <a:rPr lang="en-US">
              <a:solidFill>
                <a:schemeClr val="tx1"/>
              </a:solidFill>
            </a:rPr>
            <a:t>Secretariat</a:t>
          </a:r>
        </a:p>
      </dgm:t>
    </dgm:pt>
    <dgm:pt modelId="{ADBAEBC6-A35D-43F3-8F77-B25EBB9E536C}" type="parTrans" cxnId="{AB982B71-EB70-403D-A1A2-7AD4AB445E8A}">
      <dgm:prSet/>
      <dgm:spPr/>
      <dgm:t>
        <a:bodyPr/>
        <a:lstStyle/>
        <a:p>
          <a:endParaRPr lang="en-US"/>
        </a:p>
      </dgm:t>
    </dgm:pt>
    <dgm:pt modelId="{8E44A69B-AF79-4E00-8334-E72B5D414E1E}" type="sibTrans" cxnId="{AB982B71-EB70-403D-A1A2-7AD4AB445E8A}">
      <dgm:prSet/>
      <dgm:spPr/>
      <dgm:t>
        <a:bodyPr/>
        <a:lstStyle/>
        <a:p>
          <a:endParaRPr lang="en-US"/>
        </a:p>
      </dgm:t>
    </dgm:pt>
    <dgm:pt modelId="{669B2BFC-7426-4F5A-BB82-66B3805D6C4F}">
      <dgm:prSet phldrT="[Text]"/>
      <dgm:spPr/>
      <dgm:t>
        <a:bodyPr/>
        <a:lstStyle/>
        <a:p>
          <a:r>
            <a:rPr lang="en-US"/>
            <a:t>Head Rank Marshal</a:t>
          </a:r>
        </a:p>
      </dgm:t>
    </dgm:pt>
    <dgm:pt modelId="{5C06C849-CB5F-449B-854E-D415A94AFB96}" type="parTrans" cxnId="{3F05E385-2E40-40E5-A21A-71883904A3A1}">
      <dgm:prSet/>
      <dgm:spPr/>
      <dgm:t>
        <a:bodyPr/>
        <a:lstStyle/>
        <a:p>
          <a:endParaRPr lang="en-US"/>
        </a:p>
      </dgm:t>
    </dgm:pt>
    <dgm:pt modelId="{0072993B-2AAE-4E78-B10F-15E40944DCBA}" type="sibTrans" cxnId="{3F05E385-2E40-40E5-A21A-71883904A3A1}">
      <dgm:prSet/>
      <dgm:spPr/>
      <dgm:t>
        <a:bodyPr/>
        <a:lstStyle/>
        <a:p>
          <a:endParaRPr lang="en-US"/>
        </a:p>
      </dgm:t>
    </dgm:pt>
    <dgm:pt modelId="{C92E15AB-5EFD-4650-B1FC-2F50C9F87EF6}">
      <dgm:prSet phldrT="[Text]"/>
      <dgm:spPr/>
      <dgm:t>
        <a:bodyPr/>
        <a:lstStyle/>
        <a:p>
          <a:r>
            <a:rPr lang="en-US"/>
            <a:t>Secretary General</a:t>
          </a:r>
        </a:p>
      </dgm:t>
    </dgm:pt>
    <dgm:pt modelId="{40E49279-BD1E-4912-B7CA-DF7C021845DD}" type="parTrans" cxnId="{5C61A3B9-BA6D-401D-9A77-1BFF0D2D0AD1}">
      <dgm:prSet/>
      <dgm:spPr/>
      <dgm:t>
        <a:bodyPr/>
        <a:lstStyle/>
        <a:p>
          <a:endParaRPr lang="en-US"/>
        </a:p>
      </dgm:t>
    </dgm:pt>
    <dgm:pt modelId="{8CDE6264-E80C-4F05-B870-AC6D7AD9BEB7}" type="sibTrans" cxnId="{5C61A3B9-BA6D-401D-9A77-1BFF0D2D0AD1}">
      <dgm:prSet/>
      <dgm:spPr/>
      <dgm:t>
        <a:bodyPr/>
        <a:lstStyle/>
        <a:p>
          <a:endParaRPr lang="en-US"/>
        </a:p>
      </dgm:t>
    </dgm:pt>
    <dgm:pt modelId="{BD7A18D5-7775-483B-8480-45D0DD6EBF4C}">
      <dgm:prSet/>
      <dgm:spPr/>
      <dgm:t>
        <a:bodyPr/>
        <a:lstStyle/>
        <a:p>
          <a:r>
            <a:rPr lang="en-US"/>
            <a:t>Chairperson</a:t>
          </a:r>
        </a:p>
      </dgm:t>
    </dgm:pt>
    <dgm:pt modelId="{D189B44A-530F-489B-BDFF-36FC9D2B81C1}" type="parTrans" cxnId="{6C8E9DB1-F8E3-4313-A914-204EFBE16D62}">
      <dgm:prSet/>
      <dgm:spPr/>
      <dgm:t>
        <a:bodyPr/>
        <a:lstStyle/>
        <a:p>
          <a:endParaRPr lang="en-US"/>
        </a:p>
      </dgm:t>
    </dgm:pt>
    <dgm:pt modelId="{AAD13145-549E-4CF9-B540-51001B5B3AF3}" type="sibTrans" cxnId="{6C8E9DB1-F8E3-4313-A914-204EFBE16D62}">
      <dgm:prSet/>
      <dgm:spPr/>
      <dgm:t>
        <a:bodyPr/>
        <a:lstStyle/>
        <a:p>
          <a:endParaRPr lang="en-US"/>
        </a:p>
      </dgm:t>
    </dgm:pt>
    <dgm:pt modelId="{25A55520-E254-42D8-B2F0-DAF23F293CF7}">
      <dgm:prSet/>
      <dgm:spPr/>
      <dgm:t>
        <a:bodyPr/>
        <a:lstStyle/>
        <a:p>
          <a:r>
            <a:rPr lang="en-US"/>
            <a:t>Secretary of the FD</a:t>
          </a:r>
        </a:p>
      </dgm:t>
    </dgm:pt>
    <dgm:pt modelId="{76810E7D-FBF9-4059-BAB7-9E33F2DBCCC2}" type="parTrans" cxnId="{C6AF5021-E9C2-4276-A5F0-5039F3F76E3E}">
      <dgm:prSet/>
      <dgm:spPr/>
      <dgm:t>
        <a:bodyPr/>
        <a:lstStyle/>
        <a:p>
          <a:endParaRPr lang="en-US"/>
        </a:p>
      </dgm:t>
    </dgm:pt>
    <dgm:pt modelId="{D59B845D-A067-469F-B3ED-C6D45286626B}" type="sibTrans" cxnId="{C6AF5021-E9C2-4276-A5F0-5039F3F76E3E}">
      <dgm:prSet/>
      <dgm:spPr/>
      <dgm:t>
        <a:bodyPr/>
        <a:lstStyle/>
        <a:p>
          <a:endParaRPr lang="en-US"/>
        </a:p>
      </dgm:t>
    </dgm:pt>
    <dgm:pt modelId="{56087E57-884B-4251-991C-C7D23DA297A7}">
      <dgm:prSet/>
      <dgm:spPr/>
      <dgm:t>
        <a:bodyPr/>
        <a:lstStyle/>
        <a:p>
          <a:r>
            <a:rPr lang="en-US"/>
            <a:t>Rank Marshals</a:t>
          </a:r>
        </a:p>
      </dgm:t>
    </dgm:pt>
    <dgm:pt modelId="{0DC76FA9-EE6D-4325-9D85-2465C434DA16}" type="parTrans" cxnId="{4A66396A-1DC9-469D-810D-457AB7634292}">
      <dgm:prSet/>
      <dgm:spPr/>
      <dgm:t>
        <a:bodyPr/>
        <a:lstStyle/>
        <a:p>
          <a:endParaRPr lang="en-US"/>
        </a:p>
      </dgm:t>
    </dgm:pt>
    <dgm:pt modelId="{A8428389-5A3D-4328-B3E9-1AF573B465B4}" type="sibTrans" cxnId="{4A66396A-1DC9-469D-810D-457AB7634292}">
      <dgm:prSet/>
      <dgm:spPr/>
      <dgm:t>
        <a:bodyPr/>
        <a:lstStyle/>
        <a:p>
          <a:endParaRPr lang="en-US"/>
        </a:p>
      </dgm:t>
    </dgm:pt>
    <dgm:pt modelId="{0D4E502C-87AB-4FB8-A38F-1776DDA66AD9}">
      <dgm:prSet/>
      <dgm:spPr/>
      <dgm:t>
        <a:bodyPr/>
        <a:lstStyle/>
        <a:p>
          <a:r>
            <a:rPr lang="en-US"/>
            <a:t>Rank Vendors</a:t>
          </a:r>
        </a:p>
      </dgm:t>
    </dgm:pt>
    <dgm:pt modelId="{F2E4A968-2169-4486-AA2A-1F86D877C81A}" type="sibTrans" cxnId="{EB48C583-C349-4730-B9BB-4399358F8F2B}">
      <dgm:prSet/>
      <dgm:spPr/>
      <dgm:t>
        <a:bodyPr/>
        <a:lstStyle/>
        <a:p>
          <a:endParaRPr lang="en-US"/>
        </a:p>
      </dgm:t>
    </dgm:pt>
    <dgm:pt modelId="{F3A4A004-98CD-4DC9-9CB5-A81DACC1EBB1}" type="parTrans" cxnId="{EB48C583-C349-4730-B9BB-4399358F8F2B}">
      <dgm:prSet/>
      <dgm:spPr/>
      <dgm:t>
        <a:bodyPr/>
        <a:lstStyle/>
        <a:p>
          <a:endParaRPr lang="en-US"/>
        </a:p>
      </dgm:t>
    </dgm:pt>
    <dgm:pt modelId="{DAC4F55C-4308-4B29-96C2-01423B38BE88}">
      <dgm:prSet/>
      <dgm:spPr/>
      <dgm:t>
        <a:bodyPr/>
        <a:lstStyle/>
        <a:p>
          <a:r>
            <a:rPr lang="en-US"/>
            <a:t>Conductors</a:t>
          </a:r>
        </a:p>
      </dgm:t>
    </dgm:pt>
    <dgm:pt modelId="{DB35856C-5EE8-45A3-9C90-C7E36F510BE0}" type="parTrans" cxnId="{479B8DCF-6D4A-426E-998D-D3B4C7338D67}">
      <dgm:prSet/>
      <dgm:spPr/>
      <dgm:t>
        <a:bodyPr/>
        <a:lstStyle/>
        <a:p>
          <a:endParaRPr lang="en-US"/>
        </a:p>
      </dgm:t>
    </dgm:pt>
    <dgm:pt modelId="{2ABCADD0-6E61-421B-969C-92ABB274FB68}" type="sibTrans" cxnId="{479B8DCF-6D4A-426E-998D-D3B4C7338D67}">
      <dgm:prSet/>
      <dgm:spPr/>
      <dgm:t>
        <a:bodyPr/>
        <a:lstStyle/>
        <a:p>
          <a:endParaRPr lang="en-US"/>
        </a:p>
      </dgm:t>
    </dgm:pt>
    <dgm:pt modelId="{F5D15D67-9ED7-45A2-8632-8B1472A7F186}" type="pres">
      <dgm:prSet presAssocID="{85D1D90A-A60B-4024-9312-B654885E2733}" presName="hierChild1" presStyleCnt="0">
        <dgm:presLayoutVars>
          <dgm:chPref val="1"/>
          <dgm:dir/>
          <dgm:animOne val="branch"/>
          <dgm:animLvl val="lvl"/>
          <dgm:resizeHandles/>
        </dgm:presLayoutVars>
      </dgm:prSet>
      <dgm:spPr/>
      <dgm:t>
        <a:bodyPr/>
        <a:lstStyle/>
        <a:p>
          <a:endParaRPr lang="en-ZW"/>
        </a:p>
      </dgm:t>
    </dgm:pt>
    <dgm:pt modelId="{150BE233-AEC4-44D0-821A-5D35140CA93B}" type="pres">
      <dgm:prSet presAssocID="{F7F0871F-0B7E-4B3B-A587-36DB7AE17983}" presName="hierRoot1" presStyleCnt="0"/>
      <dgm:spPr/>
      <dgm:t>
        <a:bodyPr/>
        <a:lstStyle/>
        <a:p>
          <a:endParaRPr lang="en-US"/>
        </a:p>
      </dgm:t>
    </dgm:pt>
    <dgm:pt modelId="{3E29C074-442D-4F19-93FA-8A0261EAC928}" type="pres">
      <dgm:prSet presAssocID="{F7F0871F-0B7E-4B3B-A587-36DB7AE17983}" presName="composite" presStyleCnt="0"/>
      <dgm:spPr/>
      <dgm:t>
        <a:bodyPr/>
        <a:lstStyle/>
        <a:p>
          <a:endParaRPr lang="en-US"/>
        </a:p>
      </dgm:t>
    </dgm:pt>
    <dgm:pt modelId="{00E11D0D-FCBB-480B-AFD7-CA9043CBE517}" type="pres">
      <dgm:prSet presAssocID="{F7F0871F-0B7E-4B3B-A587-36DB7AE17983}" presName="background" presStyleLbl="node0" presStyleIdx="0" presStyleCnt="1"/>
      <dgm:spPr/>
      <dgm:t>
        <a:bodyPr/>
        <a:lstStyle/>
        <a:p>
          <a:endParaRPr lang="en-US"/>
        </a:p>
      </dgm:t>
    </dgm:pt>
    <dgm:pt modelId="{4906B068-339F-4EAD-8986-37BA7C2F6BFA}" type="pres">
      <dgm:prSet presAssocID="{F7F0871F-0B7E-4B3B-A587-36DB7AE17983}" presName="text" presStyleLbl="fgAcc0" presStyleIdx="0" presStyleCnt="1">
        <dgm:presLayoutVars>
          <dgm:chPref val="3"/>
        </dgm:presLayoutVars>
      </dgm:prSet>
      <dgm:spPr/>
      <dgm:t>
        <a:bodyPr/>
        <a:lstStyle/>
        <a:p>
          <a:endParaRPr lang="en-ZW"/>
        </a:p>
      </dgm:t>
    </dgm:pt>
    <dgm:pt modelId="{1FEDE707-0B61-480E-8144-8995C1FBDAFE}" type="pres">
      <dgm:prSet presAssocID="{F7F0871F-0B7E-4B3B-A587-36DB7AE17983}" presName="hierChild2" presStyleCnt="0"/>
      <dgm:spPr/>
      <dgm:t>
        <a:bodyPr/>
        <a:lstStyle/>
        <a:p>
          <a:endParaRPr lang="en-US"/>
        </a:p>
      </dgm:t>
    </dgm:pt>
    <dgm:pt modelId="{81DED6E4-1EB6-4D5B-9BF0-1FF1AE19934A}" type="pres">
      <dgm:prSet presAssocID="{D189B44A-530F-489B-BDFF-36FC9D2B81C1}" presName="Name10" presStyleLbl="parChTrans1D2" presStyleIdx="0" presStyleCnt="4"/>
      <dgm:spPr/>
      <dgm:t>
        <a:bodyPr/>
        <a:lstStyle/>
        <a:p>
          <a:endParaRPr lang="en-ZW"/>
        </a:p>
      </dgm:t>
    </dgm:pt>
    <dgm:pt modelId="{B56E38AC-9AAB-4404-944C-4B9565956D76}" type="pres">
      <dgm:prSet presAssocID="{BD7A18D5-7775-483B-8480-45D0DD6EBF4C}" presName="hierRoot2" presStyleCnt="0"/>
      <dgm:spPr/>
      <dgm:t>
        <a:bodyPr/>
        <a:lstStyle/>
        <a:p>
          <a:endParaRPr lang="en-US"/>
        </a:p>
      </dgm:t>
    </dgm:pt>
    <dgm:pt modelId="{450F0062-85AE-4B51-9C1A-D2E5FC7654C2}" type="pres">
      <dgm:prSet presAssocID="{BD7A18D5-7775-483B-8480-45D0DD6EBF4C}" presName="composite2" presStyleCnt="0"/>
      <dgm:spPr/>
      <dgm:t>
        <a:bodyPr/>
        <a:lstStyle/>
        <a:p>
          <a:endParaRPr lang="en-US"/>
        </a:p>
      </dgm:t>
    </dgm:pt>
    <dgm:pt modelId="{80EE2AFC-4A6A-4F2F-A55A-2FA0BC048753}" type="pres">
      <dgm:prSet presAssocID="{BD7A18D5-7775-483B-8480-45D0DD6EBF4C}" presName="background2" presStyleLbl="node2" presStyleIdx="0" presStyleCnt="4"/>
      <dgm:spPr/>
      <dgm:t>
        <a:bodyPr/>
        <a:lstStyle/>
        <a:p>
          <a:endParaRPr lang="en-US"/>
        </a:p>
      </dgm:t>
    </dgm:pt>
    <dgm:pt modelId="{F96453A9-C1C7-4C07-878D-7C991A62E184}" type="pres">
      <dgm:prSet presAssocID="{BD7A18D5-7775-483B-8480-45D0DD6EBF4C}" presName="text2" presStyleLbl="fgAcc2" presStyleIdx="0" presStyleCnt="4">
        <dgm:presLayoutVars>
          <dgm:chPref val="3"/>
        </dgm:presLayoutVars>
      </dgm:prSet>
      <dgm:spPr/>
      <dgm:t>
        <a:bodyPr/>
        <a:lstStyle/>
        <a:p>
          <a:endParaRPr lang="en-ZW"/>
        </a:p>
      </dgm:t>
    </dgm:pt>
    <dgm:pt modelId="{510B4C8D-2BA6-46E3-984B-969F33F3B142}" type="pres">
      <dgm:prSet presAssocID="{BD7A18D5-7775-483B-8480-45D0DD6EBF4C}" presName="hierChild3" presStyleCnt="0"/>
      <dgm:spPr/>
      <dgm:t>
        <a:bodyPr/>
        <a:lstStyle/>
        <a:p>
          <a:endParaRPr lang="en-US"/>
        </a:p>
      </dgm:t>
    </dgm:pt>
    <dgm:pt modelId="{62ACBA4E-7183-4908-BDD8-69DBEF448EB1}" type="pres">
      <dgm:prSet presAssocID="{AE7E4EBD-002B-4253-8FC0-2570ACBAEA6D}" presName="Name10" presStyleLbl="parChTrans1D2" presStyleIdx="1" presStyleCnt="4"/>
      <dgm:spPr/>
      <dgm:t>
        <a:bodyPr/>
        <a:lstStyle/>
        <a:p>
          <a:endParaRPr lang="en-ZW"/>
        </a:p>
      </dgm:t>
    </dgm:pt>
    <dgm:pt modelId="{7CCD223A-542C-4C55-BCE9-4878BE1B7BD0}" type="pres">
      <dgm:prSet presAssocID="{1A789787-D8DA-4534-95E5-D9470513AB94}" presName="hierRoot2" presStyleCnt="0"/>
      <dgm:spPr/>
      <dgm:t>
        <a:bodyPr/>
        <a:lstStyle/>
        <a:p>
          <a:endParaRPr lang="en-US"/>
        </a:p>
      </dgm:t>
    </dgm:pt>
    <dgm:pt modelId="{94BB18AA-A4A2-4FE1-9832-B037A3502772}" type="pres">
      <dgm:prSet presAssocID="{1A789787-D8DA-4534-95E5-D9470513AB94}" presName="composite2" presStyleCnt="0"/>
      <dgm:spPr/>
      <dgm:t>
        <a:bodyPr/>
        <a:lstStyle/>
        <a:p>
          <a:endParaRPr lang="en-US"/>
        </a:p>
      </dgm:t>
    </dgm:pt>
    <dgm:pt modelId="{AE05CF94-B47D-4296-8C6D-CBA253F9E0D9}" type="pres">
      <dgm:prSet presAssocID="{1A789787-D8DA-4534-95E5-D9470513AB94}" presName="background2" presStyleLbl="node2" presStyleIdx="1" presStyleCnt="4"/>
      <dgm:spPr/>
      <dgm:t>
        <a:bodyPr/>
        <a:lstStyle/>
        <a:p>
          <a:endParaRPr lang="en-US"/>
        </a:p>
      </dgm:t>
    </dgm:pt>
    <dgm:pt modelId="{8987B3C3-1EAF-4D51-ACE3-98A00673E922}" type="pres">
      <dgm:prSet presAssocID="{1A789787-D8DA-4534-95E5-D9470513AB94}" presName="text2" presStyleLbl="fgAcc2" presStyleIdx="1" presStyleCnt="4">
        <dgm:presLayoutVars>
          <dgm:chPref val="3"/>
        </dgm:presLayoutVars>
      </dgm:prSet>
      <dgm:spPr/>
      <dgm:t>
        <a:bodyPr/>
        <a:lstStyle/>
        <a:p>
          <a:endParaRPr lang="en-US"/>
        </a:p>
      </dgm:t>
    </dgm:pt>
    <dgm:pt modelId="{FBEAB2EB-659F-4005-A851-2F86D64A09F4}" type="pres">
      <dgm:prSet presAssocID="{1A789787-D8DA-4534-95E5-D9470513AB94}" presName="hierChild3" presStyleCnt="0"/>
      <dgm:spPr/>
      <dgm:t>
        <a:bodyPr/>
        <a:lstStyle/>
        <a:p>
          <a:endParaRPr lang="en-US"/>
        </a:p>
      </dgm:t>
    </dgm:pt>
    <dgm:pt modelId="{1CB68D3A-5F75-4D62-92DC-299498DE6112}" type="pres">
      <dgm:prSet presAssocID="{76810E7D-FBF9-4059-BAB7-9E33F2DBCCC2}" presName="Name17" presStyleLbl="parChTrans1D3" presStyleIdx="0" presStyleCnt="4"/>
      <dgm:spPr/>
      <dgm:t>
        <a:bodyPr/>
        <a:lstStyle/>
        <a:p>
          <a:endParaRPr lang="en-ZW"/>
        </a:p>
      </dgm:t>
    </dgm:pt>
    <dgm:pt modelId="{599BF107-88FF-44F2-AA99-278553687A82}" type="pres">
      <dgm:prSet presAssocID="{25A55520-E254-42D8-B2F0-DAF23F293CF7}" presName="hierRoot3" presStyleCnt="0"/>
      <dgm:spPr/>
      <dgm:t>
        <a:bodyPr/>
        <a:lstStyle/>
        <a:p>
          <a:endParaRPr lang="en-US"/>
        </a:p>
      </dgm:t>
    </dgm:pt>
    <dgm:pt modelId="{63CD02F5-6356-491B-A7BB-5C3E26E29201}" type="pres">
      <dgm:prSet presAssocID="{25A55520-E254-42D8-B2F0-DAF23F293CF7}" presName="composite3" presStyleCnt="0"/>
      <dgm:spPr/>
      <dgm:t>
        <a:bodyPr/>
        <a:lstStyle/>
        <a:p>
          <a:endParaRPr lang="en-US"/>
        </a:p>
      </dgm:t>
    </dgm:pt>
    <dgm:pt modelId="{507F2D4F-0361-43BD-B284-5D34FF2054B0}" type="pres">
      <dgm:prSet presAssocID="{25A55520-E254-42D8-B2F0-DAF23F293CF7}" presName="background3" presStyleLbl="node3" presStyleIdx="0" presStyleCnt="4"/>
      <dgm:spPr/>
      <dgm:t>
        <a:bodyPr/>
        <a:lstStyle/>
        <a:p>
          <a:endParaRPr lang="en-US"/>
        </a:p>
      </dgm:t>
    </dgm:pt>
    <dgm:pt modelId="{B3F0A41E-FE85-4E22-A55E-EDCC3B86C784}" type="pres">
      <dgm:prSet presAssocID="{25A55520-E254-42D8-B2F0-DAF23F293CF7}" presName="text3" presStyleLbl="fgAcc3" presStyleIdx="0" presStyleCnt="4">
        <dgm:presLayoutVars>
          <dgm:chPref val="3"/>
        </dgm:presLayoutVars>
      </dgm:prSet>
      <dgm:spPr/>
      <dgm:t>
        <a:bodyPr/>
        <a:lstStyle/>
        <a:p>
          <a:endParaRPr lang="en-ZW"/>
        </a:p>
      </dgm:t>
    </dgm:pt>
    <dgm:pt modelId="{CA729257-9C77-4E85-A079-0BC26B693DE0}" type="pres">
      <dgm:prSet presAssocID="{25A55520-E254-42D8-B2F0-DAF23F293CF7}" presName="hierChild4" presStyleCnt="0"/>
      <dgm:spPr/>
      <dgm:t>
        <a:bodyPr/>
        <a:lstStyle/>
        <a:p>
          <a:endParaRPr lang="en-US"/>
        </a:p>
      </dgm:t>
    </dgm:pt>
    <dgm:pt modelId="{A3A5EDFB-425E-4384-87D9-A32E63C53FE3}" type="pres">
      <dgm:prSet presAssocID="{F3A4A004-98CD-4DC9-9CB5-A81DACC1EBB1}" presName="Name23" presStyleLbl="parChTrans1D4" presStyleIdx="0" presStyleCnt="3"/>
      <dgm:spPr/>
      <dgm:t>
        <a:bodyPr/>
        <a:lstStyle/>
        <a:p>
          <a:endParaRPr lang="en-ZW"/>
        </a:p>
      </dgm:t>
    </dgm:pt>
    <dgm:pt modelId="{4F73E46F-9E2A-4259-B3BE-E78137DBAD82}" type="pres">
      <dgm:prSet presAssocID="{0D4E502C-87AB-4FB8-A38F-1776DDA66AD9}" presName="hierRoot4" presStyleCnt="0"/>
      <dgm:spPr/>
      <dgm:t>
        <a:bodyPr/>
        <a:lstStyle/>
        <a:p>
          <a:endParaRPr lang="en-US"/>
        </a:p>
      </dgm:t>
    </dgm:pt>
    <dgm:pt modelId="{5158CB04-E9A1-43F1-97AD-1A007ED2749B}" type="pres">
      <dgm:prSet presAssocID="{0D4E502C-87AB-4FB8-A38F-1776DDA66AD9}" presName="composite4" presStyleCnt="0"/>
      <dgm:spPr/>
      <dgm:t>
        <a:bodyPr/>
        <a:lstStyle/>
        <a:p>
          <a:endParaRPr lang="en-US"/>
        </a:p>
      </dgm:t>
    </dgm:pt>
    <dgm:pt modelId="{FD930612-0D5A-4C70-B381-EE524A9E1F1B}" type="pres">
      <dgm:prSet presAssocID="{0D4E502C-87AB-4FB8-A38F-1776DDA66AD9}" presName="background4" presStyleLbl="node4" presStyleIdx="0" presStyleCnt="3"/>
      <dgm:spPr/>
      <dgm:t>
        <a:bodyPr/>
        <a:lstStyle/>
        <a:p>
          <a:endParaRPr lang="en-US"/>
        </a:p>
      </dgm:t>
    </dgm:pt>
    <dgm:pt modelId="{C0F87CA1-1D82-47F5-8A0F-5292F85B3C01}" type="pres">
      <dgm:prSet presAssocID="{0D4E502C-87AB-4FB8-A38F-1776DDA66AD9}" presName="text4" presStyleLbl="fgAcc4" presStyleIdx="0" presStyleCnt="3" custScaleY="98426">
        <dgm:presLayoutVars>
          <dgm:chPref val="3"/>
        </dgm:presLayoutVars>
      </dgm:prSet>
      <dgm:spPr/>
      <dgm:t>
        <a:bodyPr/>
        <a:lstStyle/>
        <a:p>
          <a:endParaRPr lang="en-ZW"/>
        </a:p>
      </dgm:t>
    </dgm:pt>
    <dgm:pt modelId="{D1A35579-C8D7-4719-B8F9-D7BFB6704785}" type="pres">
      <dgm:prSet presAssocID="{0D4E502C-87AB-4FB8-A38F-1776DDA66AD9}" presName="hierChild5" presStyleCnt="0"/>
      <dgm:spPr/>
      <dgm:t>
        <a:bodyPr/>
        <a:lstStyle/>
        <a:p>
          <a:endParaRPr lang="en-US"/>
        </a:p>
      </dgm:t>
    </dgm:pt>
    <dgm:pt modelId="{F925C359-10D3-416D-941E-D404D0B47D47}" type="pres">
      <dgm:prSet presAssocID="{DB35856C-5EE8-45A3-9C90-C7E36F510BE0}" presName="Name23" presStyleLbl="parChTrans1D4" presStyleIdx="1" presStyleCnt="3"/>
      <dgm:spPr/>
      <dgm:t>
        <a:bodyPr/>
        <a:lstStyle/>
        <a:p>
          <a:endParaRPr lang="en-US"/>
        </a:p>
      </dgm:t>
    </dgm:pt>
    <dgm:pt modelId="{AB14EE62-FD94-4542-8470-F07E519D99C2}" type="pres">
      <dgm:prSet presAssocID="{DAC4F55C-4308-4B29-96C2-01423B38BE88}" presName="hierRoot4" presStyleCnt="0"/>
      <dgm:spPr/>
    </dgm:pt>
    <dgm:pt modelId="{FA4ECA64-CED2-400B-8D6B-E53CD5052E4D}" type="pres">
      <dgm:prSet presAssocID="{DAC4F55C-4308-4B29-96C2-01423B38BE88}" presName="composite4" presStyleCnt="0"/>
      <dgm:spPr/>
    </dgm:pt>
    <dgm:pt modelId="{2B99E5B3-6C29-4330-9813-FF6C2746312C}" type="pres">
      <dgm:prSet presAssocID="{DAC4F55C-4308-4B29-96C2-01423B38BE88}" presName="background4" presStyleLbl="node4" presStyleIdx="1" presStyleCnt="3"/>
      <dgm:spPr/>
    </dgm:pt>
    <dgm:pt modelId="{E28483A2-0559-4D87-8329-D1EA2E60D0B9}" type="pres">
      <dgm:prSet presAssocID="{DAC4F55C-4308-4B29-96C2-01423B38BE88}" presName="text4" presStyleLbl="fgAcc4" presStyleIdx="1" presStyleCnt="3">
        <dgm:presLayoutVars>
          <dgm:chPref val="3"/>
        </dgm:presLayoutVars>
      </dgm:prSet>
      <dgm:spPr/>
      <dgm:t>
        <a:bodyPr/>
        <a:lstStyle/>
        <a:p>
          <a:endParaRPr lang="en-US"/>
        </a:p>
      </dgm:t>
    </dgm:pt>
    <dgm:pt modelId="{AA53D797-B7B6-41AF-99C7-ABE386AF379B}" type="pres">
      <dgm:prSet presAssocID="{DAC4F55C-4308-4B29-96C2-01423B38BE88}" presName="hierChild5" presStyleCnt="0"/>
      <dgm:spPr/>
    </dgm:pt>
    <dgm:pt modelId="{95C48A5E-F1B7-405D-8343-9E44D3BC7EB5}" type="pres">
      <dgm:prSet presAssocID="{40E49279-BD1E-4912-B7CA-DF7C021845DD}" presName="Name10" presStyleLbl="parChTrans1D2" presStyleIdx="2" presStyleCnt="4"/>
      <dgm:spPr/>
      <dgm:t>
        <a:bodyPr/>
        <a:lstStyle/>
        <a:p>
          <a:endParaRPr lang="en-ZW"/>
        </a:p>
      </dgm:t>
    </dgm:pt>
    <dgm:pt modelId="{4505887C-BE94-4F4D-A834-07E072A13465}" type="pres">
      <dgm:prSet presAssocID="{C92E15AB-5EFD-4650-B1FC-2F50C9F87EF6}" presName="hierRoot2" presStyleCnt="0"/>
      <dgm:spPr/>
      <dgm:t>
        <a:bodyPr/>
        <a:lstStyle/>
        <a:p>
          <a:endParaRPr lang="en-US"/>
        </a:p>
      </dgm:t>
    </dgm:pt>
    <dgm:pt modelId="{20E1E0A9-B708-4124-970F-0F47DFA2BB06}" type="pres">
      <dgm:prSet presAssocID="{C92E15AB-5EFD-4650-B1FC-2F50C9F87EF6}" presName="composite2" presStyleCnt="0"/>
      <dgm:spPr/>
      <dgm:t>
        <a:bodyPr/>
        <a:lstStyle/>
        <a:p>
          <a:endParaRPr lang="en-US"/>
        </a:p>
      </dgm:t>
    </dgm:pt>
    <dgm:pt modelId="{0B5423FF-9742-423F-80B9-EE74A303CED5}" type="pres">
      <dgm:prSet presAssocID="{C92E15AB-5EFD-4650-B1FC-2F50C9F87EF6}" presName="background2" presStyleLbl="node2" presStyleIdx="2" presStyleCnt="4"/>
      <dgm:spPr/>
      <dgm:t>
        <a:bodyPr/>
        <a:lstStyle/>
        <a:p>
          <a:endParaRPr lang="en-US"/>
        </a:p>
      </dgm:t>
    </dgm:pt>
    <dgm:pt modelId="{B5228AF6-3EF8-4877-B120-8E5013E98C6B}" type="pres">
      <dgm:prSet presAssocID="{C92E15AB-5EFD-4650-B1FC-2F50C9F87EF6}" presName="text2" presStyleLbl="fgAcc2" presStyleIdx="2" presStyleCnt="4">
        <dgm:presLayoutVars>
          <dgm:chPref val="3"/>
        </dgm:presLayoutVars>
      </dgm:prSet>
      <dgm:spPr>
        <a:prstGeom prst="rect">
          <a:avLst/>
        </a:prstGeom>
      </dgm:spPr>
      <dgm:t>
        <a:bodyPr/>
        <a:lstStyle/>
        <a:p>
          <a:endParaRPr lang="en-ZW"/>
        </a:p>
      </dgm:t>
    </dgm:pt>
    <dgm:pt modelId="{0C13A1EA-6933-46C3-B6DC-CD57371EBA34}" type="pres">
      <dgm:prSet presAssocID="{C92E15AB-5EFD-4650-B1FC-2F50C9F87EF6}" presName="hierChild3" presStyleCnt="0"/>
      <dgm:spPr/>
      <dgm:t>
        <a:bodyPr/>
        <a:lstStyle/>
        <a:p>
          <a:endParaRPr lang="en-US"/>
        </a:p>
      </dgm:t>
    </dgm:pt>
    <dgm:pt modelId="{3ACA9A70-8AB3-4A24-9F46-6EB4FC23A25C}" type="pres">
      <dgm:prSet presAssocID="{68F7E72E-B197-4213-AE24-AA9759B48BB0}" presName="Name17" presStyleLbl="parChTrans1D3" presStyleIdx="1" presStyleCnt="4"/>
      <dgm:spPr/>
      <dgm:t>
        <a:bodyPr/>
        <a:lstStyle/>
        <a:p>
          <a:endParaRPr lang="en-ZW"/>
        </a:p>
      </dgm:t>
    </dgm:pt>
    <dgm:pt modelId="{09E77ADA-4274-46D7-ABBE-15402CB0C6A9}" type="pres">
      <dgm:prSet presAssocID="{059A7F14-28B5-493F-81F7-B7FA0CC91901}" presName="hierRoot3" presStyleCnt="0"/>
      <dgm:spPr/>
      <dgm:t>
        <a:bodyPr/>
        <a:lstStyle/>
        <a:p>
          <a:endParaRPr lang="en-US"/>
        </a:p>
      </dgm:t>
    </dgm:pt>
    <dgm:pt modelId="{F687735C-9746-42F0-BA9C-5C59B069B72D}" type="pres">
      <dgm:prSet presAssocID="{059A7F14-28B5-493F-81F7-B7FA0CC91901}" presName="composite3" presStyleCnt="0"/>
      <dgm:spPr/>
      <dgm:t>
        <a:bodyPr/>
        <a:lstStyle/>
        <a:p>
          <a:endParaRPr lang="en-US"/>
        </a:p>
      </dgm:t>
    </dgm:pt>
    <dgm:pt modelId="{D30606F6-081F-4601-86AD-4119026631D1}" type="pres">
      <dgm:prSet presAssocID="{059A7F14-28B5-493F-81F7-B7FA0CC91901}" presName="background3" presStyleLbl="node3" presStyleIdx="1" presStyleCnt="4"/>
      <dgm:spPr/>
      <dgm:t>
        <a:bodyPr/>
        <a:lstStyle/>
        <a:p>
          <a:endParaRPr lang="en-US"/>
        </a:p>
      </dgm:t>
    </dgm:pt>
    <dgm:pt modelId="{E9611947-0455-40EE-A93C-F5BECD510F5B}" type="pres">
      <dgm:prSet presAssocID="{059A7F14-28B5-493F-81F7-B7FA0CC91901}" presName="text3" presStyleLbl="fgAcc3" presStyleIdx="1" presStyleCnt="4" custLinFactNeighborX="17044">
        <dgm:presLayoutVars>
          <dgm:chPref val="3"/>
        </dgm:presLayoutVars>
      </dgm:prSet>
      <dgm:spPr/>
      <dgm:t>
        <a:bodyPr/>
        <a:lstStyle/>
        <a:p>
          <a:endParaRPr lang="en-ZW"/>
        </a:p>
      </dgm:t>
    </dgm:pt>
    <dgm:pt modelId="{753762C1-2384-4B1E-BF02-8F252BDB7835}" type="pres">
      <dgm:prSet presAssocID="{059A7F14-28B5-493F-81F7-B7FA0CC91901}" presName="hierChild4" presStyleCnt="0"/>
      <dgm:spPr/>
      <dgm:t>
        <a:bodyPr/>
        <a:lstStyle/>
        <a:p>
          <a:endParaRPr lang="en-US"/>
        </a:p>
      </dgm:t>
    </dgm:pt>
    <dgm:pt modelId="{420E01E6-B849-4282-9059-44101E8B7F10}" type="pres">
      <dgm:prSet presAssocID="{4EC6787D-346E-4B34-A436-332FABDC5B8B}" presName="Name17" presStyleLbl="parChTrans1D3" presStyleIdx="2" presStyleCnt="4"/>
      <dgm:spPr/>
      <dgm:t>
        <a:bodyPr/>
        <a:lstStyle/>
        <a:p>
          <a:endParaRPr lang="en-ZW"/>
        </a:p>
      </dgm:t>
    </dgm:pt>
    <dgm:pt modelId="{69E57AA5-2688-457B-A10C-9E3771A06247}" type="pres">
      <dgm:prSet presAssocID="{FDF98AAE-AC50-4B6E-BBDE-673EF5F38D90}" presName="hierRoot3" presStyleCnt="0"/>
      <dgm:spPr/>
      <dgm:t>
        <a:bodyPr/>
        <a:lstStyle/>
        <a:p>
          <a:endParaRPr lang="en-US"/>
        </a:p>
      </dgm:t>
    </dgm:pt>
    <dgm:pt modelId="{BDCEA1A1-4FFD-48E4-B2FC-1615E856F611}" type="pres">
      <dgm:prSet presAssocID="{FDF98AAE-AC50-4B6E-BBDE-673EF5F38D90}" presName="composite3" presStyleCnt="0"/>
      <dgm:spPr/>
      <dgm:t>
        <a:bodyPr/>
        <a:lstStyle/>
        <a:p>
          <a:endParaRPr lang="en-US"/>
        </a:p>
      </dgm:t>
    </dgm:pt>
    <dgm:pt modelId="{E88F4869-3EBB-43B4-A799-CDECB5B3363E}" type="pres">
      <dgm:prSet presAssocID="{FDF98AAE-AC50-4B6E-BBDE-673EF5F38D90}" presName="background3" presStyleLbl="node3" presStyleIdx="2" presStyleCnt="4"/>
      <dgm:spPr/>
      <dgm:t>
        <a:bodyPr/>
        <a:lstStyle/>
        <a:p>
          <a:endParaRPr lang="en-US"/>
        </a:p>
      </dgm:t>
    </dgm:pt>
    <dgm:pt modelId="{9CDFA479-4A59-418A-82F3-F9A62F7C27D3}" type="pres">
      <dgm:prSet presAssocID="{FDF98AAE-AC50-4B6E-BBDE-673EF5F38D90}" presName="text3" presStyleLbl="fgAcc3" presStyleIdx="2" presStyleCnt="4" custLinFactNeighborX="3588">
        <dgm:presLayoutVars>
          <dgm:chPref val="3"/>
        </dgm:presLayoutVars>
      </dgm:prSet>
      <dgm:spPr/>
      <dgm:t>
        <a:bodyPr/>
        <a:lstStyle/>
        <a:p>
          <a:endParaRPr lang="en-ZW"/>
        </a:p>
      </dgm:t>
    </dgm:pt>
    <dgm:pt modelId="{2410A9D3-DEFA-487A-BE87-CB58FE1D9269}" type="pres">
      <dgm:prSet presAssocID="{FDF98AAE-AC50-4B6E-BBDE-673EF5F38D90}" presName="hierChild4" presStyleCnt="0"/>
      <dgm:spPr/>
      <dgm:t>
        <a:bodyPr/>
        <a:lstStyle/>
        <a:p>
          <a:endParaRPr lang="en-US"/>
        </a:p>
      </dgm:t>
    </dgm:pt>
    <dgm:pt modelId="{808954BD-BE2C-420A-A1EC-11B7BFD59DEE}" type="pres">
      <dgm:prSet presAssocID="{ADBAEBC6-A35D-43F3-8F77-B25EBB9E536C}" presName="Name10" presStyleLbl="parChTrans1D2" presStyleIdx="3" presStyleCnt="4"/>
      <dgm:spPr/>
      <dgm:t>
        <a:bodyPr/>
        <a:lstStyle/>
        <a:p>
          <a:endParaRPr lang="en-ZW"/>
        </a:p>
      </dgm:t>
    </dgm:pt>
    <dgm:pt modelId="{A926670E-E230-47EC-9FEE-5FE4C19CA6BC}" type="pres">
      <dgm:prSet presAssocID="{48EA928C-79AF-46F9-B15F-0F6304EE989F}" presName="hierRoot2" presStyleCnt="0"/>
      <dgm:spPr/>
      <dgm:t>
        <a:bodyPr/>
        <a:lstStyle/>
        <a:p>
          <a:endParaRPr lang="en-US"/>
        </a:p>
      </dgm:t>
    </dgm:pt>
    <dgm:pt modelId="{7948FAC8-695D-4CEB-BE8B-F2E14A6A2EAD}" type="pres">
      <dgm:prSet presAssocID="{48EA928C-79AF-46F9-B15F-0F6304EE989F}" presName="composite2" presStyleCnt="0"/>
      <dgm:spPr/>
      <dgm:t>
        <a:bodyPr/>
        <a:lstStyle/>
        <a:p>
          <a:endParaRPr lang="en-US"/>
        </a:p>
      </dgm:t>
    </dgm:pt>
    <dgm:pt modelId="{CDD0AFA7-FE3D-484B-A736-58A698B52159}" type="pres">
      <dgm:prSet presAssocID="{48EA928C-79AF-46F9-B15F-0F6304EE989F}" presName="background2" presStyleLbl="node2" presStyleIdx="3" presStyleCnt="4"/>
      <dgm:spPr/>
      <dgm:t>
        <a:bodyPr/>
        <a:lstStyle/>
        <a:p>
          <a:endParaRPr lang="en-US"/>
        </a:p>
      </dgm:t>
    </dgm:pt>
    <dgm:pt modelId="{4B2C50DB-BBB4-41FB-B0A8-25FDBF4CE3DC}" type="pres">
      <dgm:prSet presAssocID="{48EA928C-79AF-46F9-B15F-0F6304EE989F}" presName="text2" presStyleLbl="fgAcc2" presStyleIdx="3" presStyleCnt="4">
        <dgm:presLayoutVars>
          <dgm:chPref val="3"/>
        </dgm:presLayoutVars>
      </dgm:prSet>
      <dgm:spPr/>
      <dgm:t>
        <a:bodyPr/>
        <a:lstStyle/>
        <a:p>
          <a:endParaRPr lang="en-ZW"/>
        </a:p>
      </dgm:t>
    </dgm:pt>
    <dgm:pt modelId="{D5D1E2C8-B53B-4914-809C-1B3BB8FC46DB}" type="pres">
      <dgm:prSet presAssocID="{48EA928C-79AF-46F9-B15F-0F6304EE989F}" presName="hierChild3" presStyleCnt="0"/>
      <dgm:spPr/>
      <dgm:t>
        <a:bodyPr/>
        <a:lstStyle/>
        <a:p>
          <a:endParaRPr lang="en-US"/>
        </a:p>
      </dgm:t>
    </dgm:pt>
    <dgm:pt modelId="{7F5A3F46-97B5-434B-AEC5-D4D3002DBCAA}" type="pres">
      <dgm:prSet presAssocID="{5C06C849-CB5F-449B-854E-D415A94AFB96}" presName="Name17" presStyleLbl="parChTrans1D3" presStyleIdx="3" presStyleCnt="4"/>
      <dgm:spPr/>
      <dgm:t>
        <a:bodyPr/>
        <a:lstStyle/>
        <a:p>
          <a:endParaRPr lang="en-ZW"/>
        </a:p>
      </dgm:t>
    </dgm:pt>
    <dgm:pt modelId="{DE6AD35B-00ED-48BE-A2B1-FF1D5DF1484C}" type="pres">
      <dgm:prSet presAssocID="{669B2BFC-7426-4F5A-BB82-66B3805D6C4F}" presName="hierRoot3" presStyleCnt="0"/>
      <dgm:spPr/>
      <dgm:t>
        <a:bodyPr/>
        <a:lstStyle/>
        <a:p>
          <a:endParaRPr lang="en-US"/>
        </a:p>
      </dgm:t>
    </dgm:pt>
    <dgm:pt modelId="{5EE086CB-9F3E-47CA-8632-61BFFD1C381A}" type="pres">
      <dgm:prSet presAssocID="{669B2BFC-7426-4F5A-BB82-66B3805D6C4F}" presName="composite3" presStyleCnt="0"/>
      <dgm:spPr/>
      <dgm:t>
        <a:bodyPr/>
        <a:lstStyle/>
        <a:p>
          <a:endParaRPr lang="en-US"/>
        </a:p>
      </dgm:t>
    </dgm:pt>
    <dgm:pt modelId="{CFA81AB6-AB8E-4EF3-9392-6C19CAB9A0FA}" type="pres">
      <dgm:prSet presAssocID="{669B2BFC-7426-4F5A-BB82-66B3805D6C4F}" presName="background3" presStyleLbl="node3" presStyleIdx="3" presStyleCnt="4"/>
      <dgm:spPr/>
      <dgm:t>
        <a:bodyPr/>
        <a:lstStyle/>
        <a:p>
          <a:endParaRPr lang="en-US"/>
        </a:p>
      </dgm:t>
    </dgm:pt>
    <dgm:pt modelId="{060CD1D3-E68A-4204-A1CF-33E643F16D5E}" type="pres">
      <dgm:prSet presAssocID="{669B2BFC-7426-4F5A-BB82-66B3805D6C4F}" presName="text3" presStyleLbl="fgAcc3" presStyleIdx="3" presStyleCnt="4" custLinFactNeighborX="1601" custLinFactNeighborY="-7563">
        <dgm:presLayoutVars>
          <dgm:chPref val="3"/>
        </dgm:presLayoutVars>
      </dgm:prSet>
      <dgm:spPr/>
      <dgm:t>
        <a:bodyPr/>
        <a:lstStyle/>
        <a:p>
          <a:endParaRPr lang="en-ZW"/>
        </a:p>
      </dgm:t>
    </dgm:pt>
    <dgm:pt modelId="{E3DF5AF5-55D0-4658-B53C-2D8001260375}" type="pres">
      <dgm:prSet presAssocID="{669B2BFC-7426-4F5A-BB82-66B3805D6C4F}" presName="hierChild4" presStyleCnt="0"/>
      <dgm:spPr/>
      <dgm:t>
        <a:bodyPr/>
        <a:lstStyle/>
        <a:p>
          <a:endParaRPr lang="en-US"/>
        </a:p>
      </dgm:t>
    </dgm:pt>
    <dgm:pt modelId="{8D69B6BF-23DE-4C43-9EE4-A3B1509E6A4E}" type="pres">
      <dgm:prSet presAssocID="{0DC76FA9-EE6D-4325-9D85-2465C434DA16}" presName="Name23" presStyleLbl="parChTrans1D4" presStyleIdx="2" presStyleCnt="3"/>
      <dgm:spPr/>
      <dgm:t>
        <a:bodyPr/>
        <a:lstStyle/>
        <a:p>
          <a:endParaRPr lang="en-ZW"/>
        </a:p>
      </dgm:t>
    </dgm:pt>
    <dgm:pt modelId="{A68C02FE-7A30-42E6-A15F-BF87BD53ED45}" type="pres">
      <dgm:prSet presAssocID="{56087E57-884B-4251-991C-C7D23DA297A7}" presName="hierRoot4" presStyleCnt="0"/>
      <dgm:spPr/>
      <dgm:t>
        <a:bodyPr/>
        <a:lstStyle/>
        <a:p>
          <a:endParaRPr lang="en-US"/>
        </a:p>
      </dgm:t>
    </dgm:pt>
    <dgm:pt modelId="{035CAA29-2C76-47FB-8D79-F4B320FD36AE}" type="pres">
      <dgm:prSet presAssocID="{56087E57-884B-4251-991C-C7D23DA297A7}" presName="composite4" presStyleCnt="0"/>
      <dgm:spPr/>
      <dgm:t>
        <a:bodyPr/>
        <a:lstStyle/>
        <a:p>
          <a:endParaRPr lang="en-US"/>
        </a:p>
      </dgm:t>
    </dgm:pt>
    <dgm:pt modelId="{E22CAC4C-3926-4406-BBA8-9028E73E746C}" type="pres">
      <dgm:prSet presAssocID="{56087E57-884B-4251-991C-C7D23DA297A7}" presName="background4" presStyleLbl="node4" presStyleIdx="2" presStyleCnt="3"/>
      <dgm:spPr/>
      <dgm:t>
        <a:bodyPr/>
        <a:lstStyle/>
        <a:p>
          <a:endParaRPr lang="en-US"/>
        </a:p>
      </dgm:t>
    </dgm:pt>
    <dgm:pt modelId="{000B1779-5BC3-4C66-9BEA-BA8343AD3A1B}" type="pres">
      <dgm:prSet presAssocID="{56087E57-884B-4251-991C-C7D23DA297A7}" presName="text4" presStyleLbl="fgAcc4" presStyleIdx="2" presStyleCnt="3">
        <dgm:presLayoutVars>
          <dgm:chPref val="3"/>
        </dgm:presLayoutVars>
      </dgm:prSet>
      <dgm:spPr/>
      <dgm:t>
        <a:bodyPr/>
        <a:lstStyle/>
        <a:p>
          <a:endParaRPr lang="en-ZW"/>
        </a:p>
      </dgm:t>
    </dgm:pt>
    <dgm:pt modelId="{51A02490-433E-4377-A642-CC2160FE98E3}" type="pres">
      <dgm:prSet presAssocID="{56087E57-884B-4251-991C-C7D23DA297A7}" presName="hierChild5" presStyleCnt="0"/>
      <dgm:spPr/>
      <dgm:t>
        <a:bodyPr/>
        <a:lstStyle/>
        <a:p>
          <a:endParaRPr lang="en-US"/>
        </a:p>
      </dgm:t>
    </dgm:pt>
  </dgm:ptLst>
  <dgm:cxnLst>
    <dgm:cxn modelId="{61E8BDF3-2229-47AB-8FD9-86A857FE6180}" srcId="{C92E15AB-5EFD-4650-B1FC-2F50C9F87EF6}" destId="{FDF98AAE-AC50-4B6E-BBDE-673EF5F38D90}" srcOrd="1" destOrd="0" parTransId="{4EC6787D-346E-4B34-A436-332FABDC5B8B}" sibTransId="{36F89BC3-7CA3-4055-8067-C7E899C43EE4}"/>
    <dgm:cxn modelId="{729ECEB6-C9F9-4D4C-AB0A-E46BA25F97F7}" type="presOf" srcId="{F3A4A004-98CD-4DC9-9CB5-A81DACC1EBB1}" destId="{A3A5EDFB-425E-4384-87D9-A32E63C53FE3}" srcOrd="0" destOrd="0" presId="urn:microsoft.com/office/officeart/2005/8/layout/hierarchy1"/>
    <dgm:cxn modelId="{EB0EF56E-FAEC-41EF-B545-2352777D02A5}" type="presOf" srcId="{DAC4F55C-4308-4B29-96C2-01423B38BE88}" destId="{E28483A2-0559-4D87-8329-D1EA2E60D0B9}" srcOrd="0" destOrd="0" presId="urn:microsoft.com/office/officeart/2005/8/layout/hierarchy1"/>
    <dgm:cxn modelId="{F9B84D8D-CEEB-4660-A6EA-44E4D5B496CE}" type="presOf" srcId="{669B2BFC-7426-4F5A-BB82-66B3805D6C4F}" destId="{060CD1D3-E68A-4204-A1CF-33E643F16D5E}" srcOrd="0" destOrd="0" presId="urn:microsoft.com/office/officeart/2005/8/layout/hierarchy1"/>
    <dgm:cxn modelId="{479B8DCF-6D4A-426E-998D-D3B4C7338D67}" srcId="{25A55520-E254-42D8-B2F0-DAF23F293CF7}" destId="{DAC4F55C-4308-4B29-96C2-01423B38BE88}" srcOrd="1" destOrd="0" parTransId="{DB35856C-5EE8-45A3-9C90-C7E36F510BE0}" sibTransId="{2ABCADD0-6E61-421B-969C-92ABB274FB68}"/>
    <dgm:cxn modelId="{33749CC6-418D-4EC9-ABCE-E2A238333EFA}" type="presOf" srcId="{85D1D90A-A60B-4024-9312-B654885E2733}" destId="{F5D15D67-9ED7-45A2-8632-8B1472A7F186}" srcOrd="0" destOrd="0" presId="urn:microsoft.com/office/officeart/2005/8/layout/hierarchy1"/>
    <dgm:cxn modelId="{92E52845-BF4B-45EC-8BA2-84DFCB8F7E92}" type="presOf" srcId="{BD7A18D5-7775-483B-8480-45D0DD6EBF4C}" destId="{F96453A9-C1C7-4C07-878D-7C991A62E184}" srcOrd="0" destOrd="0" presId="urn:microsoft.com/office/officeart/2005/8/layout/hierarchy1"/>
    <dgm:cxn modelId="{E73DDD5C-EFF6-4E88-ADF5-F1D43A979E98}" type="presOf" srcId="{40E49279-BD1E-4912-B7CA-DF7C021845DD}" destId="{95C48A5E-F1B7-405D-8343-9E44D3BC7EB5}" srcOrd="0" destOrd="0" presId="urn:microsoft.com/office/officeart/2005/8/layout/hierarchy1"/>
    <dgm:cxn modelId="{95D0F211-C8B0-4DA2-A87F-A3D502105561}" type="presOf" srcId="{48EA928C-79AF-46F9-B15F-0F6304EE989F}" destId="{4B2C50DB-BBB4-41FB-B0A8-25FDBF4CE3DC}" srcOrd="0" destOrd="0" presId="urn:microsoft.com/office/officeart/2005/8/layout/hierarchy1"/>
    <dgm:cxn modelId="{55C7CF5B-B4A2-443E-A2BE-58029412388A}" srcId="{85D1D90A-A60B-4024-9312-B654885E2733}" destId="{F7F0871F-0B7E-4B3B-A587-36DB7AE17983}" srcOrd="0" destOrd="0" parTransId="{C2F3E13F-72E6-45FE-B17D-F5FEF40D751E}" sibTransId="{945690E4-0E02-4992-98B0-A678966CE5B2}"/>
    <dgm:cxn modelId="{5149B29A-5B0B-4800-A02C-AEA3DC784E02}" type="presOf" srcId="{C92E15AB-5EFD-4650-B1FC-2F50C9F87EF6}" destId="{B5228AF6-3EF8-4877-B120-8E5013E98C6B}" srcOrd="0" destOrd="0" presId="urn:microsoft.com/office/officeart/2005/8/layout/hierarchy1"/>
    <dgm:cxn modelId="{3F05E385-2E40-40E5-A21A-71883904A3A1}" srcId="{48EA928C-79AF-46F9-B15F-0F6304EE989F}" destId="{669B2BFC-7426-4F5A-BB82-66B3805D6C4F}" srcOrd="0" destOrd="0" parTransId="{5C06C849-CB5F-449B-854E-D415A94AFB96}" sibTransId="{0072993B-2AAE-4E78-B10F-15E40944DCBA}"/>
    <dgm:cxn modelId="{6C8E9DB1-F8E3-4313-A914-204EFBE16D62}" srcId="{F7F0871F-0B7E-4B3B-A587-36DB7AE17983}" destId="{BD7A18D5-7775-483B-8480-45D0DD6EBF4C}" srcOrd="0" destOrd="0" parTransId="{D189B44A-530F-489B-BDFF-36FC9D2B81C1}" sibTransId="{AAD13145-549E-4CF9-B540-51001B5B3AF3}"/>
    <dgm:cxn modelId="{6C1C9D68-91ED-4AD4-AC1C-E1A6C814739E}" type="presOf" srcId="{68F7E72E-B197-4213-AE24-AA9759B48BB0}" destId="{3ACA9A70-8AB3-4A24-9F46-6EB4FC23A25C}" srcOrd="0" destOrd="0" presId="urn:microsoft.com/office/officeart/2005/8/layout/hierarchy1"/>
    <dgm:cxn modelId="{BFAD092B-F833-4BBD-BAAB-2283680E4DCA}" type="presOf" srcId="{0DC76FA9-EE6D-4325-9D85-2465C434DA16}" destId="{8D69B6BF-23DE-4C43-9EE4-A3B1509E6A4E}" srcOrd="0" destOrd="0" presId="urn:microsoft.com/office/officeart/2005/8/layout/hierarchy1"/>
    <dgm:cxn modelId="{AA9ECC0F-ED6E-4AFE-B4B7-E5E854EA8761}" type="presOf" srcId="{AE7E4EBD-002B-4253-8FC0-2570ACBAEA6D}" destId="{62ACBA4E-7183-4908-BDD8-69DBEF448EB1}" srcOrd="0" destOrd="0" presId="urn:microsoft.com/office/officeart/2005/8/layout/hierarchy1"/>
    <dgm:cxn modelId="{AB982B71-EB70-403D-A1A2-7AD4AB445E8A}" srcId="{F7F0871F-0B7E-4B3B-A587-36DB7AE17983}" destId="{48EA928C-79AF-46F9-B15F-0F6304EE989F}" srcOrd="3" destOrd="0" parTransId="{ADBAEBC6-A35D-43F3-8F77-B25EBB9E536C}" sibTransId="{8E44A69B-AF79-4E00-8334-E72B5D414E1E}"/>
    <dgm:cxn modelId="{1665BDAA-0779-4708-8E01-6112846B1E4B}" type="presOf" srcId="{F7F0871F-0B7E-4B3B-A587-36DB7AE17983}" destId="{4906B068-339F-4EAD-8986-37BA7C2F6BFA}" srcOrd="0" destOrd="0" presId="urn:microsoft.com/office/officeart/2005/8/layout/hierarchy1"/>
    <dgm:cxn modelId="{1E3494B3-9C55-4F9B-AE98-F3590BD4DCC4}" type="presOf" srcId="{76810E7D-FBF9-4059-BAB7-9E33F2DBCCC2}" destId="{1CB68D3A-5F75-4D62-92DC-299498DE6112}" srcOrd="0" destOrd="0" presId="urn:microsoft.com/office/officeart/2005/8/layout/hierarchy1"/>
    <dgm:cxn modelId="{C6AF5021-E9C2-4276-A5F0-5039F3F76E3E}" srcId="{1A789787-D8DA-4534-95E5-D9470513AB94}" destId="{25A55520-E254-42D8-B2F0-DAF23F293CF7}" srcOrd="0" destOrd="0" parTransId="{76810E7D-FBF9-4059-BAB7-9E33F2DBCCC2}" sibTransId="{D59B845D-A067-469F-B3ED-C6D45286626B}"/>
    <dgm:cxn modelId="{31FF3942-DC93-40E0-B3FE-7F80E15494D1}" type="presOf" srcId="{FDF98AAE-AC50-4B6E-BBDE-673EF5F38D90}" destId="{9CDFA479-4A59-418A-82F3-F9A62F7C27D3}" srcOrd="0" destOrd="0" presId="urn:microsoft.com/office/officeart/2005/8/layout/hierarchy1"/>
    <dgm:cxn modelId="{4A66396A-1DC9-469D-810D-457AB7634292}" srcId="{669B2BFC-7426-4F5A-BB82-66B3805D6C4F}" destId="{56087E57-884B-4251-991C-C7D23DA297A7}" srcOrd="0" destOrd="0" parTransId="{0DC76FA9-EE6D-4325-9D85-2465C434DA16}" sibTransId="{A8428389-5A3D-4328-B3E9-1AF573B465B4}"/>
    <dgm:cxn modelId="{0D8DFE06-F886-43FD-9B5F-784ECB690BE6}" type="presOf" srcId="{D189B44A-530F-489B-BDFF-36FC9D2B81C1}" destId="{81DED6E4-1EB6-4D5B-9BF0-1FF1AE19934A}" srcOrd="0" destOrd="0" presId="urn:microsoft.com/office/officeart/2005/8/layout/hierarchy1"/>
    <dgm:cxn modelId="{EB48C583-C349-4730-B9BB-4399358F8F2B}" srcId="{25A55520-E254-42D8-B2F0-DAF23F293CF7}" destId="{0D4E502C-87AB-4FB8-A38F-1776DDA66AD9}" srcOrd="0" destOrd="0" parTransId="{F3A4A004-98CD-4DC9-9CB5-A81DACC1EBB1}" sibTransId="{F2E4A968-2169-4486-AA2A-1F86D877C81A}"/>
    <dgm:cxn modelId="{0F6B00D7-CA03-4FC0-93BC-9BBA91A7D8B6}" type="presOf" srcId="{25A55520-E254-42D8-B2F0-DAF23F293CF7}" destId="{B3F0A41E-FE85-4E22-A55E-EDCC3B86C784}" srcOrd="0" destOrd="0" presId="urn:microsoft.com/office/officeart/2005/8/layout/hierarchy1"/>
    <dgm:cxn modelId="{6D296D7A-9C1B-43AC-A033-7D1FD015E329}" srcId="{F7F0871F-0B7E-4B3B-A587-36DB7AE17983}" destId="{1A789787-D8DA-4534-95E5-D9470513AB94}" srcOrd="1" destOrd="0" parTransId="{AE7E4EBD-002B-4253-8FC0-2570ACBAEA6D}" sibTransId="{8FFE5719-47AB-409A-83B3-9F2DCB61D6EA}"/>
    <dgm:cxn modelId="{BCF64474-E567-480A-9901-48082649FE48}" type="presOf" srcId="{56087E57-884B-4251-991C-C7D23DA297A7}" destId="{000B1779-5BC3-4C66-9BEA-BA8343AD3A1B}" srcOrd="0" destOrd="0" presId="urn:microsoft.com/office/officeart/2005/8/layout/hierarchy1"/>
    <dgm:cxn modelId="{518D8A2D-BCAD-429B-AFFC-926C1B2D7CF1}" srcId="{C92E15AB-5EFD-4650-B1FC-2F50C9F87EF6}" destId="{059A7F14-28B5-493F-81F7-B7FA0CC91901}" srcOrd="0" destOrd="0" parTransId="{68F7E72E-B197-4213-AE24-AA9759B48BB0}" sibTransId="{673109EE-18A5-401E-AB36-91C5375CDE38}"/>
    <dgm:cxn modelId="{1088E094-AE37-4EC9-BA30-2DD159CC70A9}" type="presOf" srcId="{5C06C849-CB5F-449B-854E-D415A94AFB96}" destId="{7F5A3F46-97B5-434B-AEC5-D4D3002DBCAA}" srcOrd="0" destOrd="0" presId="urn:microsoft.com/office/officeart/2005/8/layout/hierarchy1"/>
    <dgm:cxn modelId="{5C61A3B9-BA6D-401D-9A77-1BFF0D2D0AD1}" srcId="{F7F0871F-0B7E-4B3B-A587-36DB7AE17983}" destId="{C92E15AB-5EFD-4650-B1FC-2F50C9F87EF6}" srcOrd="2" destOrd="0" parTransId="{40E49279-BD1E-4912-B7CA-DF7C021845DD}" sibTransId="{8CDE6264-E80C-4F05-B870-AC6D7AD9BEB7}"/>
    <dgm:cxn modelId="{FF0E6E4F-EFA7-467B-97AB-D502116A1A36}" type="presOf" srcId="{ADBAEBC6-A35D-43F3-8F77-B25EBB9E536C}" destId="{808954BD-BE2C-420A-A1EC-11B7BFD59DEE}" srcOrd="0" destOrd="0" presId="urn:microsoft.com/office/officeart/2005/8/layout/hierarchy1"/>
    <dgm:cxn modelId="{B33F4348-36A8-4476-BFBB-34A74092D788}" type="presOf" srcId="{DB35856C-5EE8-45A3-9C90-C7E36F510BE0}" destId="{F925C359-10D3-416D-941E-D404D0B47D47}" srcOrd="0" destOrd="0" presId="urn:microsoft.com/office/officeart/2005/8/layout/hierarchy1"/>
    <dgm:cxn modelId="{5B3B8CB6-2E36-4440-B5C2-94F0176A7254}" type="presOf" srcId="{1A789787-D8DA-4534-95E5-D9470513AB94}" destId="{8987B3C3-1EAF-4D51-ACE3-98A00673E922}" srcOrd="0" destOrd="0" presId="urn:microsoft.com/office/officeart/2005/8/layout/hierarchy1"/>
    <dgm:cxn modelId="{B49A02B1-D9A1-446E-BA69-DBC925D53AE2}" type="presOf" srcId="{4EC6787D-346E-4B34-A436-332FABDC5B8B}" destId="{420E01E6-B849-4282-9059-44101E8B7F10}" srcOrd="0" destOrd="0" presId="urn:microsoft.com/office/officeart/2005/8/layout/hierarchy1"/>
    <dgm:cxn modelId="{0083B534-C7C7-4A4C-BB05-4CF6199D9A38}" type="presOf" srcId="{059A7F14-28B5-493F-81F7-B7FA0CC91901}" destId="{E9611947-0455-40EE-A93C-F5BECD510F5B}" srcOrd="0" destOrd="0" presId="urn:microsoft.com/office/officeart/2005/8/layout/hierarchy1"/>
    <dgm:cxn modelId="{C981E4B4-9151-4562-896D-75D10263D245}" type="presOf" srcId="{0D4E502C-87AB-4FB8-A38F-1776DDA66AD9}" destId="{C0F87CA1-1D82-47F5-8A0F-5292F85B3C01}" srcOrd="0" destOrd="0" presId="urn:microsoft.com/office/officeart/2005/8/layout/hierarchy1"/>
    <dgm:cxn modelId="{D4D08959-C2A8-48C9-A721-46EC9F600414}" type="presParOf" srcId="{F5D15D67-9ED7-45A2-8632-8B1472A7F186}" destId="{150BE233-AEC4-44D0-821A-5D35140CA93B}" srcOrd="0" destOrd="0" presId="urn:microsoft.com/office/officeart/2005/8/layout/hierarchy1"/>
    <dgm:cxn modelId="{5DD82368-57A8-4DA1-B354-6CE3C570E92E}" type="presParOf" srcId="{150BE233-AEC4-44D0-821A-5D35140CA93B}" destId="{3E29C074-442D-4F19-93FA-8A0261EAC928}" srcOrd="0" destOrd="0" presId="urn:microsoft.com/office/officeart/2005/8/layout/hierarchy1"/>
    <dgm:cxn modelId="{C2107C21-4DCD-4473-BD49-53D73A772F9D}" type="presParOf" srcId="{3E29C074-442D-4F19-93FA-8A0261EAC928}" destId="{00E11D0D-FCBB-480B-AFD7-CA9043CBE517}" srcOrd="0" destOrd="0" presId="urn:microsoft.com/office/officeart/2005/8/layout/hierarchy1"/>
    <dgm:cxn modelId="{828136C4-25A8-451F-A4A0-6A6A5DDCBCE7}" type="presParOf" srcId="{3E29C074-442D-4F19-93FA-8A0261EAC928}" destId="{4906B068-339F-4EAD-8986-37BA7C2F6BFA}" srcOrd="1" destOrd="0" presId="urn:microsoft.com/office/officeart/2005/8/layout/hierarchy1"/>
    <dgm:cxn modelId="{3061E609-E85B-4E4B-B4C3-0B48112625E3}" type="presParOf" srcId="{150BE233-AEC4-44D0-821A-5D35140CA93B}" destId="{1FEDE707-0B61-480E-8144-8995C1FBDAFE}" srcOrd="1" destOrd="0" presId="urn:microsoft.com/office/officeart/2005/8/layout/hierarchy1"/>
    <dgm:cxn modelId="{3037F636-6D09-4A02-AE11-D7F00DBD4705}" type="presParOf" srcId="{1FEDE707-0B61-480E-8144-8995C1FBDAFE}" destId="{81DED6E4-1EB6-4D5B-9BF0-1FF1AE19934A}" srcOrd="0" destOrd="0" presId="urn:microsoft.com/office/officeart/2005/8/layout/hierarchy1"/>
    <dgm:cxn modelId="{3BB0150D-A9C4-4AA6-9910-774BD3CEBF37}" type="presParOf" srcId="{1FEDE707-0B61-480E-8144-8995C1FBDAFE}" destId="{B56E38AC-9AAB-4404-944C-4B9565956D76}" srcOrd="1" destOrd="0" presId="urn:microsoft.com/office/officeart/2005/8/layout/hierarchy1"/>
    <dgm:cxn modelId="{878CE90C-4EA2-43D6-B5DC-527B595B9CB1}" type="presParOf" srcId="{B56E38AC-9AAB-4404-944C-4B9565956D76}" destId="{450F0062-85AE-4B51-9C1A-D2E5FC7654C2}" srcOrd="0" destOrd="0" presId="urn:microsoft.com/office/officeart/2005/8/layout/hierarchy1"/>
    <dgm:cxn modelId="{1A2559E9-55EC-4B87-BA15-1524686E8B4B}" type="presParOf" srcId="{450F0062-85AE-4B51-9C1A-D2E5FC7654C2}" destId="{80EE2AFC-4A6A-4F2F-A55A-2FA0BC048753}" srcOrd="0" destOrd="0" presId="urn:microsoft.com/office/officeart/2005/8/layout/hierarchy1"/>
    <dgm:cxn modelId="{91D6B8F6-77A8-4BB0-A8B5-39BA337C129F}" type="presParOf" srcId="{450F0062-85AE-4B51-9C1A-D2E5FC7654C2}" destId="{F96453A9-C1C7-4C07-878D-7C991A62E184}" srcOrd="1" destOrd="0" presId="urn:microsoft.com/office/officeart/2005/8/layout/hierarchy1"/>
    <dgm:cxn modelId="{C137996A-5C98-4E8C-BE20-1A995E6A546F}" type="presParOf" srcId="{B56E38AC-9AAB-4404-944C-4B9565956D76}" destId="{510B4C8D-2BA6-46E3-984B-969F33F3B142}" srcOrd="1" destOrd="0" presId="urn:microsoft.com/office/officeart/2005/8/layout/hierarchy1"/>
    <dgm:cxn modelId="{03567FBB-E6DA-461A-9AE6-5CA227BBADC7}" type="presParOf" srcId="{1FEDE707-0B61-480E-8144-8995C1FBDAFE}" destId="{62ACBA4E-7183-4908-BDD8-69DBEF448EB1}" srcOrd="2" destOrd="0" presId="urn:microsoft.com/office/officeart/2005/8/layout/hierarchy1"/>
    <dgm:cxn modelId="{ACB5BE1B-CCB2-4341-A398-7C59E4F907C8}" type="presParOf" srcId="{1FEDE707-0B61-480E-8144-8995C1FBDAFE}" destId="{7CCD223A-542C-4C55-BCE9-4878BE1B7BD0}" srcOrd="3" destOrd="0" presId="urn:microsoft.com/office/officeart/2005/8/layout/hierarchy1"/>
    <dgm:cxn modelId="{31B9AD54-97C8-4FE4-AB25-556621B5C7A4}" type="presParOf" srcId="{7CCD223A-542C-4C55-BCE9-4878BE1B7BD0}" destId="{94BB18AA-A4A2-4FE1-9832-B037A3502772}" srcOrd="0" destOrd="0" presId="urn:microsoft.com/office/officeart/2005/8/layout/hierarchy1"/>
    <dgm:cxn modelId="{104565CA-9E16-49A0-8BD6-8F2BCB62B53C}" type="presParOf" srcId="{94BB18AA-A4A2-4FE1-9832-B037A3502772}" destId="{AE05CF94-B47D-4296-8C6D-CBA253F9E0D9}" srcOrd="0" destOrd="0" presId="urn:microsoft.com/office/officeart/2005/8/layout/hierarchy1"/>
    <dgm:cxn modelId="{BABACAC1-D2E0-43FA-990D-0DBB25CF4071}" type="presParOf" srcId="{94BB18AA-A4A2-4FE1-9832-B037A3502772}" destId="{8987B3C3-1EAF-4D51-ACE3-98A00673E922}" srcOrd="1" destOrd="0" presId="urn:microsoft.com/office/officeart/2005/8/layout/hierarchy1"/>
    <dgm:cxn modelId="{C4E33653-AAD1-4AA9-B669-81C23E439C76}" type="presParOf" srcId="{7CCD223A-542C-4C55-BCE9-4878BE1B7BD0}" destId="{FBEAB2EB-659F-4005-A851-2F86D64A09F4}" srcOrd="1" destOrd="0" presId="urn:microsoft.com/office/officeart/2005/8/layout/hierarchy1"/>
    <dgm:cxn modelId="{673A9FC0-7638-45BF-9094-EC81C68EE2EB}" type="presParOf" srcId="{FBEAB2EB-659F-4005-A851-2F86D64A09F4}" destId="{1CB68D3A-5F75-4D62-92DC-299498DE6112}" srcOrd="0" destOrd="0" presId="urn:microsoft.com/office/officeart/2005/8/layout/hierarchy1"/>
    <dgm:cxn modelId="{AB3DD621-FD6E-4210-A339-D43080187DF9}" type="presParOf" srcId="{FBEAB2EB-659F-4005-A851-2F86D64A09F4}" destId="{599BF107-88FF-44F2-AA99-278553687A82}" srcOrd="1" destOrd="0" presId="urn:microsoft.com/office/officeart/2005/8/layout/hierarchy1"/>
    <dgm:cxn modelId="{20182EB3-C9FD-4132-A628-B45D1BD4997F}" type="presParOf" srcId="{599BF107-88FF-44F2-AA99-278553687A82}" destId="{63CD02F5-6356-491B-A7BB-5C3E26E29201}" srcOrd="0" destOrd="0" presId="urn:microsoft.com/office/officeart/2005/8/layout/hierarchy1"/>
    <dgm:cxn modelId="{869B53AF-76BC-46A2-A463-182DAA6CD3EF}" type="presParOf" srcId="{63CD02F5-6356-491B-A7BB-5C3E26E29201}" destId="{507F2D4F-0361-43BD-B284-5D34FF2054B0}" srcOrd="0" destOrd="0" presId="urn:microsoft.com/office/officeart/2005/8/layout/hierarchy1"/>
    <dgm:cxn modelId="{51DB890A-21F5-4366-ADDF-7B6F0E22E2E6}" type="presParOf" srcId="{63CD02F5-6356-491B-A7BB-5C3E26E29201}" destId="{B3F0A41E-FE85-4E22-A55E-EDCC3B86C784}" srcOrd="1" destOrd="0" presId="urn:microsoft.com/office/officeart/2005/8/layout/hierarchy1"/>
    <dgm:cxn modelId="{B33EDAA0-3CB0-4F06-A482-B96C58C5D687}" type="presParOf" srcId="{599BF107-88FF-44F2-AA99-278553687A82}" destId="{CA729257-9C77-4E85-A079-0BC26B693DE0}" srcOrd="1" destOrd="0" presId="urn:microsoft.com/office/officeart/2005/8/layout/hierarchy1"/>
    <dgm:cxn modelId="{B6540AD6-D00A-43E5-B159-0B26CA2A4C40}" type="presParOf" srcId="{CA729257-9C77-4E85-A079-0BC26B693DE0}" destId="{A3A5EDFB-425E-4384-87D9-A32E63C53FE3}" srcOrd="0" destOrd="0" presId="urn:microsoft.com/office/officeart/2005/8/layout/hierarchy1"/>
    <dgm:cxn modelId="{C742AEF6-2B5A-4B9A-BFFB-54B87ABFDC3A}" type="presParOf" srcId="{CA729257-9C77-4E85-A079-0BC26B693DE0}" destId="{4F73E46F-9E2A-4259-B3BE-E78137DBAD82}" srcOrd="1" destOrd="0" presId="urn:microsoft.com/office/officeart/2005/8/layout/hierarchy1"/>
    <dgm:cxn modelId="{4CAD14E7-E079-4CB8-A11B-84C775321B44}" type="presParOf" srcId="{4F73E46F-9E2A-4259-B3BE-E78137DBAD82}" destId="{5158CB04-E9A1-43F1-97AD-1A007ED2749B}" srcOrd="0" destOrd="0" presId="urn:microsoft.com/office/officeart/2005/8/layout/hierarchy1"/>
    <dgm:cxn modelId="{0BBAF133-4EDC-41F8-9427-9D416E80A17F}" type="presParOf" srcId="{5158CB04-E9A1-43F1-97AD-1A007ED2749B}" destId="{FD930612-0D5A-4C70-B381-EE524A9E1F1B}" srcOrd="0" destOrd="0" presId="urn:microsoft.com/office/officeart/2005/8/layout/hierarchy1"/>
    <dgm:cxn modelId="{4DE8289E-30B4-4426-8A5C-51E8FCD8D5FE}" type="presParOf" srcId="{5158CB04-E9A1-43F1-97AD-1A007ED2749B}" destId="{C0F87CA1-1D82-47F5-8A0F-5292F85B3C01}" srcOrd="1" destOrd="0" presId="urn:microsoft.com/office/officeart/2005/8/layout/hierarchy1"/>
    <dgm:cxn modelId="{BAF58577-B219-4D50-9272-F78185BE9BF4}" type="presParOf" srcId="{4F73E46F-9E2A-4259-B3BE-E78137DBAD82}" destId="{D1A35579-C8D7-4719-B8F9-D7BFB6704785}" srcOrd="1" destOrd="0" presId="urn:microsoft.com/office/officeart/2005/8/layout/hierarchy1"/>
    <dgm:cxn modelId="{102242BB-37EB-4E95-938A-65038AE198B2}" type="presParOf" srcId="{CA729257-9C77-4E85-A079-0BC26B693DE0}" destId="{F925C359-10D3-416D-941E-D404D0B47D47}" srcOrd="2" destOrd="0" presId="urn:microsoft.com/office/officeart/2005/8/layout/hierarchy1"/>
    <dgm:cxn modelId="{243C855F-9526-4A8B-8C79-470274EBE8FF}" type="presParOf" srcId="{CA729257-9C77-4E85-A079-0BC26B693DE0}" destId="{AB14EE62-FD94-4542-8470-F07E519D99C2}" srcOrd="3" destOrd="0" presId="urn:microsoft.com/office/officeart/2005/8/layout/hierarchy1"/>
    <dgm:cxn modelId="{8DC404C3-0654-4FD5-A00B-6E7F7886450B}" type="presParOf" srcId="{AB14EE62-FD94-4542-8470-F07E519D99C2}" destId="{FA4ECA64-CED2-400B-8D6B-E53CD5052E4D}" srcOrd="0" destOrd="0" presId="urn:microsoft.com/office/officeart/2005/8/layout/hierarchy1"/>
    <dgm:cxn modelId="{8728232C-8CBE-4378-BA4C-A1328A4EB4F6}" type="presParOf" srcId="{FA4ECA64-CED2-400B-8D6B-E53CD5052E4D}" destId="{2B99E5B3-6C29-4330-9813-FF6C2746312C}" srcOrd="0" destOrd="0" presId="urn:microsoft.com/office/officeart/2005/8/layout/hierarchy1"/>
    <dgm:cxn modelId="{A373BE40-BD66-49FF-A9B9-136D4B66B9FB}" type="presParOf" srcId="{FA4ECA64-CED2-400B-8D6B-E53CD5052E4D}" destId="{E28483A2-0559-4D87-8329-D1EA2E60D0B9}" srcOrd="1" destOrd="0" presId="urn:microsoft.com/office/officeart/2005/8/layout/hierarchy1"/>
    <dgm:cxn modelId="{20D8F2D4-55DD-4660-A0C5-DBC492B72C31}" type="presParOf" srcId="{AB14EE62-FD94-4542-8470-F07E519D99C2}" destId="{AA53D797-B7B6-41AF-99C7-ABE386AF379B}" srcOrd="1" destOrd="0" presId="urn:microsoft.com/office/officeart/2005/8/layout/hierarchy1"/>
    <dgm:cxn modelId="{B4CB7F32-63DE-482A-B01C-BEBC99557B51}" type="presParOf" srcId="{1FEDE707-0B61-480E-8144-8995C1FBDAFE}" destId="{95C48A5E-F1B7-405D-8343-9E44D3BC7EB5}" srcOrd="4" destOrd="0" presId="urn:microsoft.com/office/officeart/2005/8/layout/hierarchy1"/>
    <dgm:cxn modelId="{A3695F70-8FBE-4EAC-B227-B1C4BAA281DF}" type="presParOf" srcId="{1FEDE707-0B61-480E-8144-8995C1FBDAFE}" destId="{4505887C-BE94-4F4D-A834-07E072A13465}" srcOrd="5" destOrd="0" presId="urn:microsoft.com/office/officeart/2005/8/layout/hierarchy1"/>
    <dgm:cxn modelId="{EC9A5D06-69A7-4C95-9D69-D4534A851416}" type="presParOf" srcId="{4505887C-BE94-4F4D-A834-07E072A13465}" destId="{20E1E0A9-B708-4124-970F-0F47DFA2BB06}" srcOrd="0" destOrd="0" presId="urn:microsoft.com/office/officeart/2005/8/layout/hierarchy1"/>
    <dgm:cxn modelId="{AB53207A-3167-49B2-B9D5-3E93887FF6AE}" type="presParOf" srcId="{20E1E0A9-B708-4124-970F-0F47DFA2BB06}" destId="{0B5423FF-9742-423F-80B9-EE74A303CED5}" srcOrd="0" destOrd="0" presId="urn:microsoft.com/office/officeart/2005/8/layout/hierarchy1"/>
    <dgm:cxn modelId="{DF92DD65-5CFD-49AE-BB84-6B244063FEAA}" type="presParOf" srcId="{20E1E0A9-B708-4124-970F-0F47DFA2BB06}" destId="{B5228AF6-3EF8-4877-B120-8E5013E98C6B}" srcOrd="1" destOrd="0" presId="urn:microsoft.com/office/officeart/2005/8/layout/hierarchy1"/>
    <dgm:cxn modelId="{0719969D-A8FC-4DF3-8327-BDD490A0BB77}" type="presParOf" srcId="{4505887C-BE94-4F4D-A834-07E072A13465}" destId="{0C13A1EA-6933-46C3-B6DC-CD57371EBA34}" srcOrd="1" destOrd="0" presId="urn:microsoft.com/office/officeart/2005/8/layout/hierarchy1"/>
    <dgm:cxn modelId="{E2B82021-B1FD-47E9-8761-2268FC3D696E}" type="presParOf" srcId="{0C13A1EA-6933-46C3-B6DC-CD57371EBA34}" destId="{3ACA9A70-8AB3-4A24-9F46-6EB4FC23A25C}" srcOrd="0" destOrd="0" presId="urn:microsoft.com/office/officeart/2005/8/layout/hierarchy1"/>
    <dgm:cxn modelId="{BB112E8F-DCB3-406B-9166-81D2E625E1BB}" type="presParOf" srcId="{0C13A1EA-6933-46C3-B6DC-CD57371EBA34}" destId="{09E77ADA-4274-46D7-ABBE-15402CB0C6A9}" srcOrd="1" destOrd="0" presId="urn:microsoft.com/office/officeart/2005/8/layout/hierarchy1"/>
    <dgm:cxn modelId="{3FB754EF-AA0E-4363-8C37-88C4F3AD9DC7}" type="presParOf" srcId="{09E77ADA-4274-46D7-ABBE-15402CB0C6A9}" destId="{F687735C-9746-42F0-BA9C-5C59B069B72D}" srcOrd="0" destOrd="0" presId="urn:microsoft.com/office/officeart/2005/8/layout/hierarchy1"/>
    <dgm:cxn modelId="{A6F55920-1698-4C86-B4E2-140F5B0DCFAA}" type="presParOf" srcId="{F687735C-9746-42F0-BA9C-5C59B069B72D}" destId="{D30606F6-081F-4601-86AD-4119026631D1}" srcOrd="0" destOrd="0" presId="urn:microsoft.com/office/officeart/2005/8/layout/hierarchy1"/>
    <dgm:cxn modelId="{90FE945E-6DE5-4580-A5B2-698BFB41FCAB}" type="presParOf" srcId="{F687735C-9746-42F0-BA9C-5C59B069B72D}" destId="{E9611947-0455-40EE-A93C-F5BECD510F5B}" srcOrd="1" destOrd="0" presId="urn:microsoft.com/office/officeart/2005/8/layout/hierarchy1"/>
    <dgm:cxn modelId="{C0A4B5E4-20B1-4B77-86FB-58BD28BCC5F2}" type="presParOf" srcId="{09E77ADA-4274-46D7-ABBE-15402CB0C6A9}" destId="{753762C1-2384-4B1E-BF02-8F252BDB7835}" srcOrd="1" destOrd="0" presId="urn:microsoft.com/office/officeart/2005/8/layout/hierarchy1"/>
    <dgm:cxn modelId="{2A46D687-48EE-44D0-8055-CB06EA67D61B}" type="presParOf" srcId="{0C13A1EA-6933-46C3-B6DC-CD57371EBA34}" destId="{420E01E6-B849-4282-9059-44101E8B7F10}" srcOrd="2" destOrd="0" presId="urn:microsoft.com/office/officeart/2005/8/layout/hierarchy1"/>
    <dgm:cxn modelId="{0C67506C-497B-4A60-A918-2569DAD797B2}" type="presParOf" srcId="{0C13A1EA-6933-46C3-B6DC-CD57371EBA34}" destId="{69E57AA5-2688-457B-A10C-9E3771A06247}" srcOrd="3" destOrd="0" presId="urn:microsoft.com/office/officeart/2005/8/layout/hierarchy1"/>
    <dgm:cxn modelId="{E664D1A3-C4A2-430F-9F31-46997226E8D1}" type="presParOf" srcId="{69E57AA5-2688-457B-A10C-9E3771A06247}" destId="{BDCEA1A1-4FFD-48E4-B2FC-1615E856F611}" srcOrd="0" destOrd="0" presId="urn:microsoft.com/office/officeart/2005/8/layout/hierarchy1"/>
    <dgm:cxn modelId="{A8F39D88-68CE-4520-BF0A-B69579AA029F}" type="presParOf" srcId="{BDCEA1A1-4FFD-48E4-B2FC-1615E856F611}" destId="{E88F4869-3EBB-43B4-A799-CDECB5B3363E}" srcOrd="0" destOrd="0" presId="urn:microsoft.com/office/officeart/2005/8/layout/hierarchy1"/>
    <dgm:cxn modelId="{4AA0D1D0-8807-4284-862D-A4C6C7AC27E6}" type="presParOf" srcId="{BDCEA1A1-4FFD-48E4-B2FC-1615E856F611}" destId="{9CDFA479-4A59-418A-82F3-F9A62F7C27D3}" srcOrd="1" destOrd="0" presId="urn:microsoft.com/office/officeart/2005/8/layout/hierarchy1"/>
    <dgm:cxn modelId="{1B7125DF-30ED-4E5F-BC12-18535EFB0EF7}" type="presParOf" srcId="{69E57AA5-2688-457B-A10C-9E3771A06247}" destId="{2410A9D3-DEFA-487A-BE87-CB58FE1D9269}" srcOrd="1" destOrd="0" presId="urn:microsoft.com/office/officeart/2005/8/layout/hierarchy1"/>
    <dgm:cxn modelId="{648A8236-EAAF-488E-83C4-ED121E2A0282}" type="presParOf" srcId="{1FEDE707-0B61-480E-8144-8995C1FBDAFE}" destId="{808954BD-BE2C-420A-A1EC-11B7BFD59DEE}" srcOrd="6" destOrd="0" presId="urn:microsoft.com/office/officeart/2005/8/layout/hierarchy1"/>
    <dgm:cxn modelId="{9B22F255-4740-41EF-A3C9-6CDECD9C72CC}" type="presParOf" srcId="{1FEDE707-0B61-480E-8144-8995C1FBDAFE}" destId="{A926670E-E230-47EC-9FEE-5FE4C19CA6BC}" srcOrd="7" destOrd="0" presId="urn:microsoft.com/office/officeart/2005/8/layout/hierarchy1"/>
    <dgm:cxn modelId="{AAE6383F-287A-4EE4-A681-B0DBC8D5CF4D}" type="presParOf" srcId="{A926670E-E230-47EC-9FEE-5FE4C19CA6BC}" destId="{7948FAC8-695D-4CEB-BE8B-F2E14A6A2EAD}" srcOrd="0" destOrd="0" presId="urn:microsoft.com/office/officeart/2005/8/layout/hierarchy1"/>
    <dgm:cxn modelId="{92E88CBF-2A8B-49CE-9F78-28CD0DE4A451}" type="presParOf" srcId="{7948FAC8-695D-4CEB-BE8B-F2E14A6A2EAD}" destId="{CDD0AFA7-FE3D-484B-A736-58A698B52159}" srcOrd="0" destOrd="0" presId="urn:microsoft.com/office/officeart/2005/8/layout/hierarchy1"/>
    <dgm:cxn modelId="{E08369F9-8E0F-4052-8294-8E176DC5CE4D}" type="presParOf" srcId="{7948FAC8-695D-4CEB-BE8B-F2E14A6A2EAD}" destId="{4B2C50DB-BBB4-41FB-B0A8-25FDBF4CE3DC}" srcOrd="1" destOrd="0" presId="urn:microsoft.com/office/officeart/2005/8/layout/hierarchy1"/>
    <dgm:cxn modelId="{61337BB2-FDDC-4E93-BD73-2512D523F6FF}" type="presParOf" srcId="{A926670E-E230-47EC-9FEE-5FE4C19CA6BC}" destId="{D5D1E2C8-B53B-4914-809C-1B3BB8FC46DB}" srcOrd="1" destOrd="0" presId="urn:microsoft.com/office/officeart/2005/8/layout/hierarchy1"/>
    <dgm:cxn modelId="{EA30381E-9058-42D5-92BD-BD635B2D9A35}" type="presParOf" srcId="{D5D1E2C8-B53B-4914-809C-1B3BB8FC46DB}" destId="{7F5A3F46-97B5-434B-AEC5-D4D3002DBCAA}" srcOrd="0" destOrd="0" presId="urn:microsoft.com/office/officeart/2005/8/layout/hierarchy1"/>
    <dgm:cxn modelId="{57A57860-E532-4147-8994-1FE103AFAD06}" type="presParOf" srcId="{D5D1E2C8-B53B-4914-809C-1B3BB8FC46DB}" destId="{DE6AD35B-00ED-48BE-A2B1-FF1D5DF1484C}" srcOrd="1" destOrd="0" presId="urn:microsoft.com/office/officeart/2005/8/layout/hierarchy1"/>
    <dgm:cxn modelId="{564BD992-1184-4714-9DB1-8157099EA6E3}" type="presParOf" srcId="{DE6AD35B-00ED-48BE-A2B1-FF1D5DF1484C}" destId="{5EE086CB-9F3E-47CA-8632-61BFFD1C381A}" srcOrd="0" destOrd="0" presId="urn:microsoft.com/office/officeart/2005/8/layout/hierarchy1"/>
    <dgm:cxn modelId="{9E555096-8F01-47DF-B554-C498E58E109B}" type="presParOf" srcId="{5EE086CB-9F3E-47CA-8632-61BFFD1C381A}" destId="{CFA81AB6-AB8E-4EF3-9392-6C19CAB9A0FA}" srcOrd="0" destOrd="0" presId="urn:microsoft.com/office/officeart/2005/8/layout/hierarchy1"/>
    <dgm:cxn modelId="{7C8D35FB-BA9F-481F-B777-11F06F6B122B}" type="presParOf" srcId="{5EE086CB-9F3E-47CA-8632-61BFFD1C381A}" destId="{060CD1D3-E68A-4204-A1CF-33E643F16D5E}" srcOrd="1" destOrd="0" presId="urn:microsoft.com/office/officeart/2005/8/layout/hierarchy1"/>
    <dgm:cxn modelId="{39553325-48AA-43A4-8DE4-2A577A0897A9}" type="presParOf" srcId="{DE6AD35B-00ED-48BE-A2B1-FF1D5DF1484C}" destId="{E3DF5AF5-55D0-4658-B53C-2D8001260375}" srcOrd="1" destOrd="0" presId="urn:microsoft.com/office/officeart/2005/8/layout/hierarchy1"/>
    <dgm:cxn modelId="{9F985BEC-2FA7-41AF-B47C-DAA3A864D3C5}" type="presParOf" srcId="{E3DF5AF5-55D0-4658-B53C-2D8001260375}" destId="{8D69B6BF-23DE-4C43-9EE4-A3B1509E6A4E}" srcOrd="0" destOrd="0" presId="urn:microsoft.com/office/officeart/2005/8/layout/hierarchy1"/>
    <dgm:cxn modelId="{A0B973F2-0127-4BBD-8781-8FB5911555A4}" type="presParOf" srcId="{E3DF5AF5-55D0-4658-B53C-2D8001260375}" destId="{A68C02FE-7A30-42E6-A15F-BF87BD53ED45}" srcOrd="1" destOrd="0" presId="urn:microsoft.com/office/officeart/2005/8/layout/hierarchy1"/>
    <dgm:cxn modelId="{12BC943B-B1FD-4554-96B2-21C5685288E1}" type="presParOf" srcId="{A68C02FE-7A30-42E6-A15F-BF87BD53ED45}" destId="{035CAA29-2C76-47FB-8D79-F4B320FD36AE}" srcOrd="0" destOrd="0" presId="urn:microsoft.com/office/officeart/2005/8/layout/hierarchy1"/>
    <dgm:cxn modelId="{296F5DEE-0E99-4CDC-A8C1-0792CC1571AD}" type="presParOf" srcId="{035CAA29-2C76-47FB-8D79-F4B320FD36AE}" destId="{E22CAC4C-3926-4406-BBA8-9028E73E746C}" srcOrd="0" destOrd="0" presId="urn:microsoft.com/office/officeart/2005/8/layout/hierarchy1"/>
    <dgm:cxn modelId="{17E280C1-49B9-4628-8787-59379D793DA9}" type="presParOf" srcId="{035CAA29-2C76-47FB-8D79-F4B320FD36AE}" destId="{000B1779-5BC3-4C66-9BEA-BA8343AD3A1B}" srcOrd="1" destOrd="0" presId="urn:microsoft.com/office/officeart/2005/8/layout/hierarchy1"/>
    <dgm:cxn modelId="{6103F0AA-0129-405D-AF7D-EE4F34125578}" type="presParOf" srcId="{A68C02FE-7A30-42E6-A15F-BF87BD53ED45}" destId="{51A02490-433E-4377-A642-CC2160FE98E3}"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9B6BF-23DE-4C43-9EE4-A3B1509E6A4E}">
      <dsp:nvSpPr>
        <dsp:cNvPr id="0" name=""/>
        <dsp:cNvSpPr/>
      </dsp:nvSpPr>
      <dsp:spPr>
        <a:xfrm>
          <a:off x="5290895" y="3176570"/>
          <a:ext cx="91440" cy="335443"/>
        </a:xfrm>
        <a:custGeom>
          <a:avLst/>
          <a:gdLst/>
          <a:ahLst/>
          <a:cxnLst/>
          <a:rect l="0" t="0" r="0" b="0"/>
          <a:pathLst>
            <a:path>
              <a:moveTo>
                <a:pt x="47751" y="0"/>
              </a:moveTo>
              <a:lnTo>
                <a:pt x="47751" y="243738"/>
              </a:lnTo>
              <a:lnTo>
                <a:pt x="45720" y="243738"/>
              </a:lnTo>
              <a:lnTo>
                <a:pt x="45720" y="33544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5A3F46-97B5-434B-AEC5-D4D3002DBCAA}">
      <dsp:nvSpPr>
        <dsp:cNvPr id="0" name=""/>
        <dsp:cNvSpPr/>
      </dsp:nvSpPr>
      <dsp:spPr>
        <a:xfrm>
          <a:off x="5290895" y="2307607"/>
          <a:ext cx="91440" cy="240361"/>
        </a:xfrm>
        <a:custGeom>
          <a:avLst/>
          <a:gdLst/>
          <a:ahLst/>
          <a:cxnLst/>
          <a:rect l="0" t="0" r="0" b="0"/>
          <a:pathLst>
            <a:path>
              <a:moveTo>
                <a:pt x="45720" y="0"/>
              </a:moveTo>
              <a:lnTo>
                <a:pt x="45720" y="148656"/>
              </a:lnTo>
              <a:lnTo>
                <a:pt x="47751" y="148656"/>
              </a:lnTo>
              <a:lnTo>
                <a:pt x="47751" y="24036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8954BD-BE2C-420A-A1EC-11B7BFD59DEE}">
      <dsp:nvSpPr>
        <dsp:cNvPr id="0" name=""/>
        <dsp:cNvSpPr/>
      </dsp:nvSpPr>
      <dsp:spPr>
        <a:xfrm>
          <a:off x="2916804" y="1391104"/>
          <a:ext cx="2419811" cy="287902"/>
        </a:xfrm>
        <a:custGeom>
          <a:avLst/>
          <a:gdLst/>
          <a:ahLst/>
          <a:cxnLst/>
          <a:rect l="0" t="0" r="0" b="0"/>
          <a:pathLst>
            <a:path>
              <a:moveTo>
                <a:pt x="0" y="0"/>
              </a:moveTo>
              <a:lnTo>
                <a:pt x="0" y="196197"/>
              </a:lnTo>
              <a:lnTo>
                <a:pt x="2419811" y="196197"/>
              </a:lnTo>
              <a:lnTo>
                <a:pt x="2419811" y="28790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0E01E6-B849-4282-9059-44101E8B7F10}">
      <dsp:nvSpPr>
        <dsp:cNvPr id="0" name=""/>
        <dsp:cNvSpPr/>
      </dsp:nvSpPr>
      <dsp:spPr>
        <a:xfrm>
          <a:off x="3521757" y="2307607"/>
          <a:ext cx="640471" cy="287902"/>
        </a:xfrm>
        <a:custGeom>
          <a:avLst/>
          <a:gdLst/>
          <a:ahLst/>
          <a:cxnLst/>
          <a:rect l="0" t="0" r="0" b="0"/>
          <a:pathLst>
            <a:path>
              <a:moveTo>
                <a:pt x="0" y="0"/>
              </a:moveTo>
              <a:lnTo>
                <a:pt x="0" y="196197"/>
              </a:lnTo>
              <a:lnTo>
                <a:pt x="640471" y="196197"/>
              </a:lnTo>
              <a:lnTo>
                <a:pt x="640471" y="2879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CA9A70-8AB3-4A24-9F46-6EB4FC23A25C}">
      <dsp:nvSpPr>
        <dsp:cNvPr id="0" name=""/>
        <dsp:cNvSpPr/>
      </dsp:nvSpPr>
      <dsp:spPr>
        <a:xfrm>
          <a:off x="3085526" y="2307607"/>
          <a:ext cx="436230" cy="287902"/>
        </a:xfrm>
        <a:custGeom>
          <a:avLst/>
          <a:gdLst/>
          <a:ahLst/>
          <a:cxnLst/>
          <a:rect l="0" t="0" r="0" b="0"/>
          <a:pathLst>
            <a:path>
              <a:moveTo>
                <a:pt x="436230" y="0"/>
              </a:moveTo>
              <a:lnTo>
                <a:pt x="436230" y="196197"/>
              </a:lnTo>
              <a:lnTo>
                <a:pt x="0" y="196197"/>
              </a:lnTo>
              <a:lnTo>
                <a:pt x="0" y="2879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C48A5E-F1B7-405D-8343-9E44D3BC7EB5}">
      <dsp:nvSpPr>
        <dsp:cNvPr id="0" name=""/>
        <dsp:cNvSpPr/>
      </dsp:nvSpPr>
      <dsp:spPr>
        <a:xfrm>
          <a:off x="2916804" y="1391104"/>
          <a:ext cx="604952" cy="287902"/>
        </a:xfrm>
        <a:custGeom>
          <a:avLst/>
          <a:gdLst/>
          <a:ahLst/>
          <a:cxnLst/>
          <a:rect l="0" t="0" r="0" b="0"/>
          <a:pathLst>
            <a:path>
              <a:moveTo>
                <a:pt x="0" y="0"/>
              </a:moveTo>
              <a:lnTo>
                <a:pt x="0" y="196197"/>
              </a:lnTo>
              <a:lnTo>
                <a:pt x="604952" y="196197"/>
              </a:lnTo>
              <a:lnTo>
                <a:pt x="604952" y="28790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5C359-10D3-416D-941E-D404D0B47D47}">
      <dsp:nvSpPr>
        <dsp:cNvPr id="0" name=""/>
        <dsp:cNvSpPr/>
      </dsp:nvSpPr>
      <dsp:spPr>
        <a:xfrm>
          <a:off x="1706898" y="3224111"/>
          <a:ext cx="604952" cy="287902"/>
        </a:xfrm>
        <a:custGeom>
          <a:avLst/>
          <a:gdLst/>
          <a:ahLst/>
          <a:cxnLst/>
          <a:rect l="0" t="0" r="0" b="0"/>
          <a:pathLst>
            <a:path>
              <a:moveTo>
                <a:pt x="0" y="0"/>
              </a:moveTo>
              <a:lnTo>
                <a:pt x="0" y="196197"/>
              </a:lnTo>
              <a:lnTo>
                <a:pt x="604952" y="196197"/>
              </a:lnTo>
              <a:lnTo>
                <a:pt x="604952" y="28790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A5EDFB-425E-4384-87D9-A32E63C53FE3}">
      <dsp:nvSpPr>
        <dsp:cNvPr id="0" name=""/>
        <dsp:cNvSpPr/>
      </dsp:nvSpPr>
      <dsp:spPr>
        <a:xfrm>
          <a:off x="1101945" y="3224111"/>
          <a:ext cx="604952" cy="287902"/>
        </a:xfrm>
        <a:custGeom>
          <a:avLst/>
          <a:gdLst/>
          <a:ahLst/>
          <a:cxnLst/>
          <a:rect l="0" t="0" r="0" b="0"/>
          <a:pathLst>
            <a:path>
              <a:moveTo>
                <a:pt x="604952" y="0"/>
              </a:moveTo>
              <a:lnTo>
                <a:pt x="604952" y="196197"/>
              </a:lnTo>
              <a:lnTo>
                <a:pt x="0" y="196197"/>
              </a:lnTo>
              <a:lnTo>
                <a:pt x="0" y="28790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B68D3A-5F75-4D62-92DC-299498DE6112}">
      <dsp:nvSpPr>
        <dsp:cNvPr id="0" name=""/>
        <dsp:cNvSpPr/>
      </dsp:nvSpPr>
      <dsp:spPr>
        <a:xfrm>
          <a:off x="1661178" y="2307607"/>
          <a:ext cx="91440" cy="287902"/>
        </a:xfrm>
        <a:custGeom>
          <a:avLst/>
          <a:gdLst/>
          <a:ahLst/>
          <a:cxnLst/>
          <a:rect l="0" t="0" r="0" b="0"/>
          <a:pathLst>
            <a:path>
              <a:moveTo>
                <a:pt x="45720" y="0"/>
              </a:moveTo>
              <a:lnTo>
                <a:pt x="45720" y="2879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ACBA4E-7183-4908-BDD8-69DBEF448EB1}">
      <dsp:nvSpPr>
        <dsp:cNvPr id="0" name=""/>
        <dsp:cNvSpPr/>
      </dsp:nvSpPr>
      <dsp:spPr>
        <a:xfrm>
          <a:off x="1706898" y="1391104"/>
          <a:ext cx="1209905" cy="287902"/>
        </a:xfrm>
        <a:custGeom>
          <a:avLst/>
          <a:gdLst/>
          <a:ahLst/>
          <a:cxnLst/>
          <a:rect l="0" t="0" r="0" b="0"/>
          <a:pathLst>
            <a:path>
              <a:moveTo>
                <a:pt x="1209905" y="0"/>
              </a:moveTo>
              <a:lnTo>
                <a:pt x="1209905" y="196197"/>
              </a:lnTo>
              <a:lnTo>
                <a:pt x="0" y="196197"/>
              </a:lnTo>
              <a:lnTo>
                <a:pt x="0" y="28790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DED6E4-1EB6-4D5B-9BF0-1FF1AE19934A}">
      <dsp:nvSpPr>
        <dsp:cNvPr id="0" name=""/>
        <dsp:cNvSpPr/>
      </dsp:nvSpPr>
      <dsp:spPr>
        <a:xfrm>
          <a:off x="496992" y="1391104"/>
          <a:ext cx="2419811" cy="287902"/>
        </a:xfrm>
        <a:custGeom>
          <a:avLst/>
          <a:gdLst/>
          <a:ahLst/>
          <a:cxnLst/>
          <a:rect l="0" t="0" r="0" b="0"/>
          <a:pathLst>
            <a:path>
              <a:moveTo>
                <a:pt x="2419811" y="0"/>
              </a:moveTo>
              <a:lnTo>
                <a:pt x="2419811" y="196197"/>
              </a:lnTo>
              <a:lnTo>
                <a:pt x="0" y="196197"/>
              </a:lnTo>
              <a:lnTo>
                <a:pt x="0" y="28790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E11D0D-FCBB-480B-AFD7-CA9043CBE517}">
      <dsp:nvSpPr>
        <dsp:cNvPr id="0" name=""/>
        <dsp:cNvSpPr/>
      </dsp:nvSpPr>
      <dsp:spPr>
        <a:xfrm>
          <a:off x="2421842" y="762503"/>
          <a:ext cx="989922" cy="62860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06B068-339F-4EAD-8986-37BA7C2F6BFA}">
      <dsp:nvSpPr>
        <dsp:cNvPr id="0" name=""/>
        <dsp:cNvSpPr/>
      </dsp:nvSpPr>
      <dsp:spPr>
        <a:xfrm>
          <a:off x="2531834" y="866995"/>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Board of Directors</a:t>
          </a:r>
        </a:p>
      </dsp:txBody>
      <dsp:txXfrm>
        <a:off x="2550245" y="885406"/>
        <a:ext cx="953100" cy="591778"/>
      </dsp:txXfrm>
    </dsp:sp>
    <dsp:sp modelId="{80EE2AFC-4A6A-4F2F-A55A-2FA0BC048753}">
      <dsp:nvSpPr>
        <dsp:cNvPr id="0" name=""/>
        <dsp:cNvSpPr/>
      </dsp:nvSpPr>
      <dsp:spPr>
        <a:xfrm>
          <a:off x="2031" y="1679006"/>
          <a:ext cx="989922" cy="62860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6453A9-C1C7-4C07-878D-7C991A62E184}">
      <dsp:nvSpPr>
        <dsp:cNvPr id="0" name=""/>
        <dsp:cNvSpPr/>
      </dsp:nvSpPr>
      <dsp:spPr>
        <a:xfrm>
          <a:off x="112022" y="1783498"/>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Chairperson</a:t>
          </a:r>
        </a:p>
      </dsp:txBody>
      <dsp:txXfrm>
        <a:off x="130433" y="1801909"/>
        <a:ext cx="953100" cy="591778"/>
      </dsp:txXfrm>
    </dsp:sp>
    <dsp:sp modelId="{AE05CF94-B47D-4296-8C6D-CBA253F9E0D9}">
      <dsp:nvSpPr>
        <dsp:cNvPr id="0" name=""/>
        <dsp:cNvSpPr/>
      </dsp:nvSpPr>
      <dsp:spPr>
        <a:xfrm>
          <a:off x="1211937" y="1679006"/>
          <a:ext cx="989922" cy="62860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87B3C3-1EAF-4D51-ACE3-98A00673E922}">
      <dsp:nvSpPr>
        <dsp:cNvPr id="0" name=""/>
        <dsp:cNvSpPr/>
      </dsp:nvSpPr>
      <dsp:spPr>
        <a:xfrm>
          <a:off x="1321928" y="1783498"/>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Finance Director</a:t>
          </a:r>
        </a:p>
      </dsp:txBody>
      <dsp:txXfrm>
        <a:off x="1340339" y="1801909"/>
        <a:ext cx="953100" cy="591778"/>
      </dsp:txXfrm>
    </dsp:sp>
    <dsp:sp modelId="{507F2D4F-0361-43BD-B284-5D34FF2054B0}">
      <dsp:nvSpPr>
        <dsp:cNvPr id="0" name=""/>
        <dsp:cNvSpPr/>
      </dsp:nvSpPr>
      <dsp:spPr>
        <a:xfrm>
          <a:off x="1211937" y="2595510"/>
          <a:ext cx="989922" cy="62860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F0A41E-FE85-4E22-A55E-EDCC3B86C784}">
      <dsp:nvSpPr>
        <dsp:cNvPr id="0" name=""/>
        <dsp:cNvSpPr/>
      </dsp:nvSpPr>
      <dsp:spPr>
        <a:xfrm>
          <a:off x="1321928" y="2700002"/>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Secretary of the FD</a:t>
          </a:r>
        </a:p>
      </dsp:txBody>
      <dsp:txXfrm>
        <a:off x="1340339" y="2718413"/>
        <a:ext cx="953100" cy="591778"/>
      </dsp:txXfrm>
    </dsp:sp>
    <dsp:sp modelId="{FD930612-0D5A-4C70-B381-EE524A9E1F1B}">
      <dsp:nvSpPr>
        <dsp:cNvPr id="0" name=""/>
        <dsp:cNvSpPr/>
      </dsp:nvSpPr>
      <dsp:spPr>
        <a:xfrm>
          <a:off x="606984" y="3512013"/>
          <a:ext cx="989922" cy="6187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F87CA1-1D82-47F5-8A0F-5292F85B3C01}">
      <dsp:nvSpPr>
        <dsp:cNvPr id="0" name=""/>
        <dsp:cNvSpPr/>
      </dsp:nvSpPr>
      <dsp:spPr>
        <a:xfrm>
          <a:off x="716975" y="3616505"/>
          <a:ext cx="989922" cy="6187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Rank Vendors</a:t>
          </a:r>
        </a:p>
      </dsp:txBody>
      <dsp:txXfrm>
        <a:off x="735096" y="3634626"/>
        <a:ext cx="953680" cy="582464"/>
      </dsp:txXfrm>
    </dsp:sp>
    <dsp:sp modelId="{2B99E5B3-6C29-4330-9813-FF6C2746312C}">
      <dsp:nvSpPr>
        <dsp:cNvPr id="0" name=""/>
        <dsp:cNvSpPr/>
      </dsp:nvSpPr>
      <dsp:spPr>
        <a:xfrm>
          <a:off x="1816890" y="3512013"/>
          <a:ext cx="989922" cy="6286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8483A2-0559-4D87-8329-D1EA2E60D0B9}">
      <dsp:nvSpPr>
        <dsp:cNvPr id="0" name=""/>
        <dsp:cNvSpPr/>
      </dsp:nvSpPr>
      <dsp:spPr>
        <a:xfrm>
          <a:off x="1926881" y="3616505"/>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Conductors</a:t>
          </a:r>
        </a:p>
      </dsp:txBody>
      <dsp:txXfrm>
        <a:off x="1945292" y="3634916"/>
        <a:ext cx="953100" cy="591778"/>
      </dsp:txXfrm>
    </dsp:sp>
    <dsp:sp modelId="{0B5423FF-9742-423F-80B9-EE74A303CED5}">
      <dsp:nvSpPr>
        <dsp:cNvPr id="0" name=""/>
        <dsp:cNvSpPr/>
      </dsp:nvSpPr>
      <dsp:spPr>
        <a:xfrm>
          <a:off x="3026795" y="1679006"/>
          <a:ext cx="989922" cy="62860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228AF6-3EF8-4877-B120-8E5013E98C6B}">
      <dsp:nvSpPr>
        <dsp:cNvPr id="0" name=""/>
        <dsp:cNvSpPr/>
      </dsp:nvSpPr>
      <dsp:spPr>
        <a:xfrm>
          <a:off x="3136787" y="1783498"/>
          <a:ext cx="989922" cy="628600"/>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Secretary General</a:t>
          </a:r>
        </a:p>
      </dsp:txBody>
      <dsp:txXfrm>
        <a:off x="3136787" y="1783498"/>
        <a:ext cx="989922" cy="628600"/>
      </dsp:txXfrm>
    </dsp:sp>
    <dsp:sp modelId="{D30606F6-081F-4601-86AD-4119026631D1}">
      <dsp:nvSpPr>
        <dsp:cNvPr id="0" name=""/>
        <dsp:cNvSpPr/>
      </dsp:nvSpPr>
      <dsp:spPr>
        <a:xfrm>
          <a:off x="2590565" y="2595510"/>
          <a:ext cx="989922" cy="62860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611947-0455-40EE-A93C-F5BECD510F5B}">
      <dsp:nvSpPr>
        <dsp:cNvPr id="0" name=""/>
        <dsp:cNvSpPr/>
      </dsp:nvSpPr>
      <dsp:spPr>
        <a:xfrm>
          <a:off x="2700556" y="2700002"/>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Recording Secretary</a:t>
          </a:r>
        </a:p>
      </dsp:txBody>
      <dsp:txXfrm>
        <a:off x="2718967" y="2718413"/>
        <a:ext cx="953100" cy="591778"/>
      </dsp:txXfrm>
    </dsp:sp>
    <dsp:sp modelId="{E88F4869-3EBB-43B4-A799-CDECB5B3363E}">
      <dsp:nvSpPr>
        <dsp:cNvPr id="0" name=""/>
        <dsp:cNvSpPr/>
      </dsp:nvSpPr>
      <dsp:spPr>
        <a:xfrm>
          <a:off x="3667266" y="2595510"/>
          <a:ext cx="989922" cy="62860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DFA479-4A59-418A-82F3-F9A62F7C27D3}">
      <dsp:nvSpPr>
        <dsp:cNvPr id="0" name=""/>
        <dsp:cNvSpPr/>
      </dsp:nvSpPr>
      <dsp:spPr>
        <a:xfrm>
          <a:off x="3777258" y="2700002"/>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Organising Secretary</a:t>
          </a:r>
        </a:p>
      </dsp:txBody>
      <dsp:txXfrm>
        <a:off x="3795669" y="2718413"/>
        <a:ext cx="953100" cy="591778"/>
      </dsp:txXfrm>
    </dsp:sp>
    <dsp:sp modelId="{CDD0AFA7-FE3D-484B-A736-58A698B52159}">
      <dsp:nvSpPr>
        <dsp:cNvPr id="0" name=""/>
        <dsp:cNvSpPr/>
      </dsp:nvSpPr>
      <dsp:spPr>
        <a:xfrm>
          <a:off x="4841654" y="1679006"/>
          <a:ext cx="989922" cy="62860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2C50DB-BBB4-41FB-B0A8-25FDBF4CE3DC}">
      <dsp:nvSpPr>
        <dsp:cNvPr id="0" name=""/>
        <dsp:cNvSpPr/>
      </dsp:nvSpPr>
      <dsp:spPr>
        <a:xfrm>
          <a:off x="4951645" y="1783498"/>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chemeClr val="tx1"/>
              </a:solidFill>
            </a:rPr>
            <a:t>Secretariat</a:t>
          </a:r>
        </a:p>
      </dsp:txBody>
      <dsp:txXfrm>
        <a:off x="4970056" y="1801909"/>
        <a:ext cx="953100" cy="591778"/>
      </dsp:txXfrm>
    </dsp:sp>
    <dsp:sp modelId="{CFA81AB6-AB8E-4EF3-9392-6C19CAB9A0FA}">
      <dsp:nvSpPr>
        <dsp:cNvPr id="0" name=""/>
        <dsp:cNvSpPr/>
      </dsp:nvSpPr>
      <dsp:spPr>
        <a:xfrm>
          <a:off x="4843685" y="2547969"/>
          <a:ext cx="989922" cy="62860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0CD1D3-E68A-4204-A1CF-33E643F16D5E}">
      <dsp:nvSpPr>
        <dsp:cNvPr id="0" name=""/>
        <dsp:cNvSpPr/>
      </dsp:nvSpPr>
      <dsp:spPr>
        <a:xfrm>
          <a:off x="4953677" y="2652461"/>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Head Rank Marshal</a:t>
          </a:r>
        </a:p>
      </dsp:txBody>
      <dsp:txXfrm>
        <a:off x="4972088" y="2670872"/>
        <a:ext cx="953100" cy="591778"/>
      </dsp:txXfrm>
    </dsp:sp>
    <dsp:sp modelId="{E22CAC4C-3926-4406-BBA8-9028E73E746C}">
      <dsp:nvSpPr>
        <dsp:cNvPr id="0" name=""/>
        <dsp:cNvSpPr/>
      </dsp:nvSpPr>
      <dsp:spPr>
        <a:xfrm>
          <a:off x="4841654" y="3512013"/>
          <a:ext cx="989922" cy="6286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0B1779-5BC3-4C66-9BEA-BA8343AD3A1B}">
      <dsp:nvSpPr>
        <dsp:cNvPr id="0" name=""/>
        <dsp:cNvSpPr/>
      </dsp:nvSpPr>
      <dsp:spPr>
        <a:xfrm>
          <a:off x="4951645" y="3616505"/>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Rank Marshals</a:t>
          </a:r>
        </a:p>
      </dsp:txBody>
      <dsp:txXfrm>
        <a:off x="4970056" y="3634916"/>
        <a:ext cx="953100" cy="5917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3020</TotalTime>
  <Pages>10</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dzinampini</dc:creator>
  <cp:keywords/>
  <dc:description/>
  <cp:lastModifiedBy>dzinampini</cp:lastModifiedBy>
  <cp:revision>26</cp:revision>
  <cp:lastPrinted>2018-07-11T16:54:00Z</cp:lastPrinted>
  <dcterms:created xsi:type="dcterms:W3CDTF">2018-07-09T11:04:00Z</dcterms:created>
  <dcterms:modified xsi:type="dcterms:W3CDTF">2018-08-27T09:18:00Z</dcterms:modified>
</cp:coreProperties>
</file>