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AA5" w:rsidRPr="000F0CFF" w:rsidRDefault="00D5503C" w:rsidP="00416AA5">
      <w:pPr>
        <w:pStyle w:val="Heading1"/>
      </w:pPr>
      <w:r>
        <w:t>CHAPTER</w:t>
      </w:r>
      <w:r w:rsidR="00223049">
        <w:t xml:space="preserve"> 2: PLANNING </w:t>
      </w:r>
    </w:p>
    <w:p w:rsidR="00416AA5" w:rsidRDefault="00416AA5" w:rsidP="00416AA5">
      <w:pPr>
        <w:pStyle w:val="Heading2"/>
      </w:pPr>
      <w:r w:rsidRPr="000F0CFF">
        <w:t>2.1 Introduction</w:t>
      </w:r>
    </w:p>
    <w:p w:rsidR="00416AA5" w:rsidRDefault="00416AA5" w:rsidP="00416AA5">
      <w:r>
        <w:t xml:space="preserve">This chapter focuses on the planning phase of this project. It will start by identifying the business value of the project to GSTOA. Feasibility analysis will be carried to identify if the project is technically, economically, social and operationally feasible. Risk and stakeholder analysis will also be carried out. If the project proves to be feasible, with value to the business and with little risk on the business a work plan shall be developed. </w:t>
      </w:r>
    </w:p>
    <w:p w:rsidR="00416AA5" w:rsidRPr="000F0CFF" w:rsidRDefault="00416AA5" w:rsidP="00416AA5"/>
    <w:p w:rsidR="00416AA5" w:rsidRDefault="000B259D" w:rsidP="00416AA5">
      <w:pPr>
        <w:pStyle w:val="Heading2"/>
      </w:pPr>
      <w:r>
        <w:t>2.2 Business V</w:t>
      </w:r>
      <w:r w:rsidR="00416AA5" w:rsidRPr="00B758EC">
        <w:t>alue</w:t>
      </w:r>
    </w:p>
    <w:p w:rsidR="003A78AC" w:rsidRDefault="009B1E95" w:rsidP="00416AA5">
      <w:r>
        <w:t xml:space="preserve">In management, </w:t>
      </w:r>
      <w:r w:rsidRPr="009B1E95">
        <w:rPr>
          <w:bCs/>
        </w:rPr>
        <w:t>business value</w:t>
      </w:r>
      <w:r>
        <w:t xml:space="preserve"> is </w:t>
      </w:r>
      <w:r>
        <w:t xml:space="preserve">defined as the forms of value that determine the well-being of an organisation in the long run. </w:t>
      </w:r>
    </w:p>
    <w:p w:rsidR="003A78AC" w:rsidRDefault="003A78AC" w:rsidP="00416AA5"/>
    <w:p w:rsidR="00416AA5" w:rsidRPr="003A78AC" w:rsidRDefault="00416AA5" w:rsidP="00416AA5">
      <w:pPr>
        <w:rPr>
          <w:color w:val="FF0000"/>
        </w:rPr>
      </w:pPr>
      <w:r>
        <w:rPr>
          <w:color w:val="000000" w:themeColor="text1"/>
        </w:rPr>
        <w:t xml:space="preserve">The business value that GSTOA benefit from the project are </w:t>
      </w:r>
    </w:p>
    <w:p w:rsidR="00416AA5" w:rsidRDefault="00416AA5" w:rsidP="003A78AC">
      <w:pPr>
        <w:ind w:firstLine="720"/>
      </w:pPr>
      <w:r w:rsidRPr="00787B2C">
        <w:t>Quality service provision</w:t>
      </w:r>
    </w:p>
    <w:p w:rsidR="003A78AC" w:rsidRDefault="003A78AC" w:rsidP="003A78AC">
      <w:pPr>
        <w:ind w:firstLine="720"/>
      </w:pPr>
      <w:r>
        <w:t>Transparency</w:t>
      </w:r>
    </w:p>
    <w:p w:rsidR="003A78AC" w:rsidRDefault="003A78AC" w:rsidP="003A78AC">
      <w:pPr>
        <w:ind w:firstLine="720"/>
      </w:pPr>
      <w:r>
        <w:t xml:space="preserve">Fairness </w:t>
      </w:r>
    </w:p>
    <w:p w:rsidR="003A78AC" w:rsidRDefault="003A78AC" w:rsidP="003A78AC">
      <w:pPr>
        <w:ind w:firstLine="720"/>
      </w:pPr>
      <w:r>
        <w:t xml:space="preserve">Customer care </w:t>
      </w:r>
    </w:p>
    <w:p w:rsidR="003A78AC" w:rsidRDefault="003A78AC" w:rsidP="003A78AC">
      <w:pPr>
        <w:ind w:firstLine="720"/>
      </w:pPr>
      <w:r>
        <w:t xml:space="preserve">Innovation </w:t>
      </w:r>
    </w:p>
    <w:p w:rsidR="003A78AC" w:rsidRPr="00787B2C" w:rsidRDefault="003A78AC" w:rsidP="003A78AC">
      <w:pPr>
        <w:ind w:firstLine="720"/>
      </w:pPr>
      <w:r>
        <w:t xml:space="preserve">Efficiency </w:t>
      </w:r>
    </w:p>
    <w:p w:rsidR="00416AA5" w:rsidRDefault="00416AA5" w:rsidP="00416AA5">
      <w:pPr>
        <w:ind w:left="720"/>
        <w:rPr>
          <w:szCs w:val="24"/>
        </w:rPr>
      </w:pPr>
    </w:p>
    <w:p w:rsidR="00416AA5" w:rsidRDefault="000B259D" w:rsidP="00A06C6D">
      <w:pPr>
        <w:pStyle w:val="Heading2"/>
        <w:rPr>
          <w:color w:val="FF0000"/>
          <w:szCs w:val="24"/>
        </w:rPr>
      </w:pPr>
      <w:r>
        <w:t>2.3 Feasibility A</w:t>
      </w:r>
      <w:r w:rsidR="00416AA5" w:rsidRPr="00B758EC">
        <w:t>nalysis</w:t>
      </w:r>
      <w:r w:rsidR="00416AA5" w:rsidRPr="00787B2C">
        <w:rPr>
          <w:color w:val="FF0000"/>
          <w:szCs w:val="24"/>
        </w:rPr>
        <w:t xml:space="preserve"> </w:t>
      </w:r>
    </w:p>
    <w:p w:rsidR="00416AA5" w:rsidRDefault="00A06C6D" w:rsidP="00416AA5">
      <w:pPr>
        <w:rPr>
          <w:szCs w:val="24"/>
        </w:rPr>
      </w:pPr>
      <w:r w:rsidRPr="003A78AC">
        <w:t>Feasibility analysis</w:t>
      </w:r>
      <w:r w:rsidR="009B1E95" w:rsidRPr="003A78AC">
        <w:t xml:space="preserve"> is also known as software requirements analysis. It investigates the need for</w:t>
      </w:r>
      <w:r w:rsidRPr="003A78AC">
        <w:t xml:space="preserve"> development in a project. </w:t>
      </w:r>
      <w:r w:rsidR="00416AA5" w:rsidRPr="003A78AC">
        <w:t>The goal of carrying out a feasibility analysis when carrying out a project</w:t>
      </w:r>
      <w:r w:rsidR="00416AA5" w:rsidRPr="00787B2C">
        <w:t xml:space="preserve"> </w:t>
      </w:r>
      <w:r w:rsidR="00416AA5" w:rsidRPr="00787B2C">
        <w:lastRenderedPageBreak/>
        <w:t>is to determine is worth carrying out and if the organisation is capable of carrying out the project without major problems. Project needs can also be identified from carrying out a feasibility analysis.</w:t>
      </w:r>
      <w:r w:rsidR="00416AA5">
        <w:rPr>
          <w:color w:val="FF0000"/>
          <w:szCs w:val="24"/>
        </w:rPr>
        <w:t xml:space="preserve"> </w:t>
      </w:r>
      <w:r w:rsidR="00416AA5">
        <w:rPr>
          <w:szCs w:val="24"/>
        </w:rPr>
        <w:t xml:space="preserve">The feasibility of this project will be carried out in terms of technical feasibility, economic feasibility, social feasibility and operational feasibility. </w:t>
      </w:r>
    </w:p>
    <w:p w:rsidR="00416AA5" w:rsidRDefault="00416AA5" w:rsidP="00416AA5">
      <w:pPr>
        <w:rPr>
          <w:szCs w:val="24"/>
        </w:rPr>
      </w:pPr>
    </w:p>
    <w:p w:rsidR="00416AA5" w:rsidRPr="00E702E2" w:rsidRDefault="000B259D" w:rsidP="000B26DF">
      <w:pPr>
        <w:pStyle w:val="Heading3"/>
        <w:rPr>
          <w:color w:val="FF0000"/>
        </w:rPr>
      </w:pPr>
      <w:r>
        <w:t>2.3.1 Technical F</w:t>
      </w:r>
      <w:r w:rsidR="00416AA5" w:rsidRPr="00B758EC">
        <w:t>easibility</w:t>
      </w:r>
      <w:r w:rsidR="00416AA5" w:rsidRPr="00E702E2">
        <w:rPr>
          <w:color w:val="FF0000"/>
        </w:rPr>
        <w:t xml:space="preserve"> </w:t>
      </w:r>
    </w:p>
    <w:p w:rsidR="00416AA5" w:rsidRDefault="000B26DF" w:rsidP="00416AA5">
      <w:pPr>
        <w:rPr>
          <w:szCs w:val="24"/>
        </w:rPr>
      </w:pPr>
      <w:r>
        <w:rPr>
          <w:szCs w:val="24"/>
        </w:rPr>
        <w:t xml:space="preserve">Technical feasibility deals with the identifying and analyzing different equipment that is hardware and software and necessary for a project implementation. </w:t>
      </w:r>
      <w:r w:rsidR="00416AA5">
        <w:rPr>
          <w:szCs w:val="24"/>
        </w:rPr>
        <w:t>Below are the technical requirements for the project and are cla</w:t>
      </w:r>
      <w:r>
        <w:rPr>
          <w:szCs w:val="24"/>
        </w:rPr>
        <w:t xml:space="preserve">ssified in different categories. </w:t>
      </w:r>
    </w:p>
    <w:p w:rsidR="002500CE" w:rsidRDefault="002500CE" w:rsidP="002500CE">
      <w:pPr>
        <w:pStyle w:val="Heading4"/>
      </w:pPr>
      <w:r>
        <w:t xml:space="preserve">2.3.1.1 </w:t>
      </w:r>
      <w:r w:rsidR="003A78AC">
        <w:t xml:space="preserve">Hardware Components and Software Requirements </w:t>
      </w:r>
    </w:p>
    <w:tbl>
      <w:tblPr>
        <w:tblStyle w:val="GridTable4-Accent1"/>
        <w:tblW w:w="0" w:type="auto"/>
        <w:tblLook w:val="04A0" w:firstRow="1" w:lastRow="0" w:firstColumn="1" w:lastColumn="0" w:noHBand="0" w:noVBand="1"/>
      </w:tblPr>
      <w:tblGrid>
        <w:gridCol w:w="3116"/>
        <w:gridCol w:w="3117"/>
        <w:gridCol w:w="3117"/>
      </w:tblGrid>
      <w:tr w:rsidR="002500CE" w:rsidTr="002500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Default="002500CE" w:rsidP="00416AA5">
            <w:pPr>
              <w:rPr>
                <w:szCs w:val="24"/>
              </w:rPr>
            </w:pPr>
            <w:r>
              <w:rPr>
                <w:szCs w:val="24"/>
              </w:rPr>
              <w:t>Item</w:t>
            </w:r>
          </w:p>
        </w:tc>
        <w:tc>
          <w:tcPr>
            <w:tcW w:w="3117" w:type="dxa"/>
          </w:tcPr>
          <w:p w:rsidR="002500CE" w:rsidRDefault="002500CE" w:rsidP="00416AA5">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Specifications </w:t>
            </w:r>
          </w:p>
        </w:tc>
        <w:tc>
          <w:tcPr>
            <w:tcW w:w="3117" w:type="dxa"/>
          </w:tcPr>
          <w:p w:rsidR="002500CE" w:rsidRDefault="002500CE" w:rsidP="00416AA5">
            <w:pPr>
              <w:cnfStyle w:val="100000000000" w:firstRow="1" w:lastRow="0" w:firstColumn="0" w:lastColumn="0" w:oddVBand="0" w:evenVBand="0" w:oddHBand="0" w:evenHBand="0" w:firstRowFirstColumn="0" w:firstRowLastColumn="0" w:lastRowFirstColumn="0" w:lastRowLastColumn="0"/>
              <w:rPr>
                <w:szCs w:val="24"/>
              </w:rPr>
            </w:pPr>
            <w:r>
              <w:rPr>
                <w:szCs w:val="24"/>
              </w:rPr>
              <w:t>Cost (US$)</w:t>
            </w:r>
          </w:p>
        </w:tc>
      </w:tr>
      <w:tr w:rsidR="002500CE"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Default="00240B68" w:rsidP="00416AA5">
            <w:pPr>
              <w:rPr>
                <w:szCs w:val="24"/>
              </w:rPr>
            </w:pPr>
            <w:r>
              <w:t>Vehicle Tracking Device</w:t>
            </w: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r>
      <w:tr w:rsidR="002500CE" w:rsidTr="002500CE">
        <w:tc>
          <w:tcPr>
            <w:cnfStyle w:val="001000000000" w:firstRow="0" w:lastRow="0" w:firstColumn="1" w:lastColumn="0" w:oddVBand="0" w:evenVBand="0" w:oddHBand="0" w:evenHBand="0" w:firstRowFirstColumn="0" w:firstRowLastColumn="0" w:lastRowFirstColumn="0" w:lastRowLastColumn="0"/>
            <w:tcW w:w="3116" w:type="dxa"/>
          </w:tcPr>
          <w:p w:rsidR="002500CE" w:rsidRDefault="002500CE" w:rsidP="00416AA5">
            <w:pPr>
              <w:rPr>
                <w:szCs w:val="24"/>
              </w:rPr>
            </w:pPr>
          </w:p>
        </w:tc>
        <w:tc>
          <w:tcPr>
            <w:tcW w:w="3117" w:type="dxa"/>
          </w:tcPr>
          <w:p w:rsidR="002500CE" w:rsidRDefault="002500CE" w:rsidP="00416AA5">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2500CE" w:rsidRDefault="002500CE" w:rsidP="00416AA5">
            <w:pPr>
              <w:cnfStyle w:val="000000000000" w:firstRow="0" w:lastRow="0" w:firstColumn="0" w:lastColumn="0" w:oddVBand="0" w:evenVBand="0" w:oddHBand="0" w:evenHBand="0" w:firstRowFirstColumn="0" w:firstRowLastColumn="0" w:lastRowFirstColumn="0" w:lastRowLastColumn="0"/>
              <w:rPr>
                <w:szCs w:val="24"/>
              </w:rPr>
            </w:pPr>
          </w:p>
        </w:tc>
      </w:tr>
      <w:tr w:rsidR="002500CE"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Default="00240B68" w:rsidP="00416AA5">
            <w:pPr>
              <w:rPr>
                <w:szCs w:val="24"/>
              </w:rPr>
            </w:pPr>
            <w:r>
              <w:t>Fare Collection Device</w:t>
            </w: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r>
      <w:tr w:rsidR="002500CE" w:rsidTr="002500CE">
        <w:tc>
          <w:tcPr>
            <w:cnfStyle w:val="001000000000" w:firstRow="0" w:lastRow="0" w:firstColumn="1" w:lastColumn="0" w:oddVBand="0" w:evenVBand="0" w:oddHBand="0" w:evenHBand="0" w:firstRowFirstColumn="0" w:firstRowLastColumn="0" w:lastRowFirstColumn="0" w:lastRowLastColumn="0"/>
            <w:tcW w:w="3116" w:type="dxa"/>
          </w:tcPr>
          <w:p w:rsidR="002500CE" w:rsidRDefault="002500CE" w:rsidP="00416AA5">
            <w:pPr>
              <w:rPr>
                <w:szCs w:val="24"/>
              </w:rPr>
            </w:pPr>
          </w:p>
        </w:tc>
        <w:tc>
          <w:tcPr>
            <w:tcW w:w="3117" w:type="dxa"/>
          </w:tcPr>
          <w:p w:rsidR="002500CE" w:rsidRDefault="002500CE" w:rsidP="00416AA5">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2500CE" w:rsidRDefault="002500CE" w:rsidP="00416AA5">
            <w:pPr>
              <w:cnfStyle w:val="000000000000" w:firstRow="0" w:lastRow="0" w:firstColumn="0" w:lastColumn="0" w:oddVBand="0" w:evenVBand="0" w:oddHBand="0" w:evenHBand="0" w:firstRowFirstColumn="0" w:firstRowLastColumn="0" w:lastRowFirstColumn="0" w:lastRowLastColumn="0"/>
              <w:rPr>
                <w:szCs w:val="24"/>
              </w:rPr>
            </w:pPr>
          </w:p>
        </w:tc>
      </w:tr>
      <w:tr w:rsidR="002500CE"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Default="00240B68" w:rsidP="003A78AC">
            <w:pPr>
              <w:jc w:val="left"/>
              <w:rPr>
                <w:szCs w:val="24"/>
              </w:rPr>
            </w:pPr>
            <w:r>
              <w:t>Web Application</w:t>
            </w:r>
            <w:r w:rsidR="003A78AC">
              <w:t xml:space="preserve"> Development</w:t>
            </w: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r>
      <w:tr w:rsidR="002500CE" w:rsidTr="002500CE">
        <w:tc>
          <w:tcPr>
            <w:cnfStyle w:val="001000000000" w:firstRow="0" w:lastRow="0" w:firstColumn="1" w:lastColumn="0" w:oddVBand="0" w:evenVBand="0" w:oddHBand="0" w:evenHBand="0" w:firstRowFirstColumn="0" w:firstRowLastColumn="0" w:lastRowFirstColumn="0" w:lastRowLastColumn="0"/>
            <w:tcW w:w="3116" w:type="dxa"/>
          </w:tcPr>
          <w:p w:rsidR="003A78AC" w:rsidRDefault="003A78AC" w:rsidP="003A78AC">
            <w:pPr>
              <w:rPr>
                <w:szCs w:val="24"/>
              </w:rPr>
            </w:pPr>
            <w:r>
              <w:rPr>
                <w:b w:val="0"/>
              </w:rPr>
              <w:t xml:space="preserve"> </w:t>
            </w:r>
          </w:p>
        </w:tc>
        <w:tc>
          <w:tcPr>
            <w:tcW w:w="3117" w:type="dxa"/>
          </w:tcPr>
          <w:p w:rsidR="002500CE" w:rsidRDefault="002500CE" w:rsidP="00416AA5">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2500CE" w:rsidRDefault="002500CE" w:rsidP="00416AA5">
            <w:pPr>
              <w:cnfStyle w:val="000000000000" w:firstRow="0" w:lastRow="0" w:firstColumn="0" w:lastColumn="0" w:oddVBand="0" w:evenVBand="0" w:oddHBand="0" w:evenHBand="0" w:firstRowFirstColumn="0" w:firstRowLastColumn="0" w:lastRowFirstColumn="0" w:lastRowLastColumn="0"/>
              <w:rPr>
                <w:szCs w:val="24"/>
              </w:rPr>
            </w:pPr>
          </w:p>
        </w:tc>
      </w:tr>
      <w:tr w:rsidR="003A78AC"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A78AC" w:rsidRPr="003A78AC" w:rsidRDefault="003A78AC" w:rsidP="003A78AC">
            <w:r w:rsidRPr="003A78AC">
              <w:t>Web Hosting Requirements</w:t>
            </w:r>
          </w:p>
        </w:tc>
        <w:tc>
          <w:tcPr>
            <w:tcW w:w="3117" w:type="dxa"/>
          </w:tcPr>
          <w:p w:rsidR="003A78AC" w:rsidRDefault="003A78AC" w:rsidP="00416AA5">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3A78AC" w:rsidRDefault="003A78AC" w:rsidP="00416AA5">
            <w:pPr>
              <w:cnfStyle w:val="000000100000" w:firstRow="0" w:lastRow="0" w:firstColumn="0" w:lastColumn="0" w:oddVBand="0" w:evenVBand="0" w:oddHBand="1" w:evenHBand="0" w:firstRowFirstColumn="0" w:firstRowLastColumn="0" w:lastRowFirstColumn="0" w:lastRowLastColumn="0"/>
              <w:rPr>
                <w:szCs w:val="24"/>
              </w:rPr>
            </w:pPr>
          </w:p>
        </w:tc>
      </w:tr>
      <w:tr w:rsidR="003A78AC" w:rsidTr="002500CE">
        <w:tc>
          <w:tcPr>
            <w:cnfStyle w:val="001000000000" w:firstRow="0" w:lastRow="0" w:firstColumn="1" w:lastColumn="0" w:oddVBand="0" w:evenVBand="0" w:oddHBand="0" w:evenHBand="0" w:firstRowFirstColumn="0" w:firstRowLastColumn="0" w:lastRowFirstColumn="0" w:lastRowLastColumn="0"/>
            <w:tcW w:w="3116" w:type="dxa"/>
          </w:tcPr>
          <w:p w:rsidR="003A78AC" w:rsidRDefault="003A78AC" w:rsidP="003A78AC">
            <w:pPr>
              <w:rPr>
                <w:b w:val="0"/>
              </w:rPr>
            </w:pPr>
            <w:r>
              <w:rPr>
                <w:b w:val="0"/>
              </w:rPr>
              <w:t xml:space="preserve">Web server </w:t>
            </w:r>
          </w:p>
          <w:p w:rsidR="003A78AC" w:rsidRDefault="003A78AC" w:rsidP="003A78AC">
            <w:pPr>
              <w:rPr>
                <w:b w:val="0"/>
              </w:rPr>
            </w:pPr>
            <w:r>
              <w:rPr>
                <w:b w:val="0"/>
              </w:rPr>
              <w:t xml:space="preserve">Web browser </w:t>
            </w:r>
          </w:p>
          <w:p w:rsidR="003A78AC" w:rsidRDefault="003A78AC" w:rsidP="003A78AC">
            <w:pPr>
              <w:rPr>
                <w:b w:val="0"/>
              </w:rPr>
            </w:pPr>
            <w:r>
              <w:rPr>
                <w:b w:val="0"/>
              </w:rPr>
              <w:t>FileZilla</w:t>
            </w:r>
          </w:p>
        </w:tc>
        <w:tc>
          <w:tcPr>
            <w:tcW w:w="3117" w:type="dxa"/>
          </w:tcPr>
          <w:p w:rsidR="003A78AC" w:rsidRDefault="003A78AC" w:rsidP="00416AA5">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3A78AC" w:rsidRDefault="003A78AC" w:rsidP="00416AA5">
            <w:pPr>
              <w:cnfStyle w:val="000000000000" w:firstRow="0" w:lastRow="0" w:firstColumn="0" w:lastColumn="0" w:oddVBand="0" w:evenVBand="0" w:oddHBand="0" w:evenHBand="0" w:firstRowFirstColumn="0" w:firstRowLastColumn="0" w:lastRowFirstColumn="0" w:lastRowLastColumn="0"/>
              <w:rPr>
                <w:szCs w:val="24"/>
              </w:rPr>
            </w:pPr>
          </w:p>
        </w:tc>
      </w:tr>
      <w:tr w:rsidR="002500CE"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Default="00240B68" w:rsidP="00416AA5">
            <w:pPr>
              <w:rPr>
                <w:szCs w:val="24"/>
              </w:rPr>
            </w:pPr>
            <w:r>
              <w:rPr>
                <w:szCs w:val="24"/>
              </w:rPr>
              <w:t>Total</w:t>
            </w: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r>
    </w:tbl>
    <w:p w:rsidR="00240B68" w:rsidRDefault="002500CE" w:rsidP="00240B68">
      <w:pPr>
        <w:pStyle w:val="FigsIllsTAbs"/>
      </w:pPr>
      <w:r>
        <w:t xml:space="preserve">Table 2.1 </w:t>
      </w:r>
      <w:r w:rsidR="00240B68">
        <w:t>Hardware devices and components</w:t>
      </w:r>
    </w:p>
    <w:p w:rsidR="00240B68" w:rsidRDefault="00240B68" w:rsidP="00240B68"/>
    <w:p w:rsidR="00D5503C" w:rsidRDefault="00D5503C" w:rsidP="00D5503C">
      <w:pPr>
        <w:pStyle w:val="Heading4"/>
      </w:pPr>
      <w:r>
        <w:t xml:space="preserve">2.3.1.2 Web Application Needs </w:t>
      </w:r>
    </w:p>
    <w:tbl>
      <w:tblPr>
        <w:tblStyle w:val="GridTable4-Accent1"/>
        <w:tblW w:w="0" w:type="auto"/>
        <w:tblLook w:val="04A0" w:firstRow="1" w:lastRow="0" w:firstColumn="1" w:lastColumn="0" w:noHBand="0" w:noVBand="1"/>
      </w:tblPr>
      <w:tblGrid>
        <w:gridCol w:w="3116"/>
        <w:gridCol w:w="3117"/>
        <w:gridCol w:w="3117"/>
      </w:tblGrid>
      <w:tr w:rsidR="00D5503C" w:rsidTr="00D96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503C" w:rsidRDefault="00D5503C" w:rsidP="00D9664E">
            <w:pPr>
              <w:rPr>
                <w:szCs w:val="24"/>
              </w:rPr>
            </w:pPr>
            <w:r>
              <w:rPr>
                <w:szCs w:val="24"/>
              </w:rPr>
              <w:t>Item</w:t>
            </w:r>
          </w:p>
        </w:tc>
        <w:tc>
          <w:tcPr>
            <w:tcW w:w="3117" w:type="dxa"/>
          </w:tcPr>
          <w:p w:rsidR="00D5503C" w:rsidRDefault="00D5503C" w:rsidP="00D9664E">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Specifications </w:t>
            </w:r>
          </w:p>
        </w:tc>
        <w:tc>
          <w:tcPr>
            <w:tcW w:w="3117" w:type="dxa"/>
          </w:tcPr>
          <w:p w:rsidR="00D5503C" w:rsidRDefault="00D5503C" w:rsidP="00D9664E">
            <w:pPr>
              <w:cnfStyle w:val="100000000000" w:firstRow="1" w:lastRow="0" w:firstColumn="0" w:lastColumn="0" w:oddVBand="0" w:evenVBand="0" w:oddHBand="0" w:evenHBand="0" w:firstRowFirstColumn="0" w:firstRowLastColumn="0" w:lastRowFirstColumn="0" w:lastRowLastColumn="0"/>
              <w:rPr>
                <w:szCs w:val="24"/>
              </w:rPr>
            </w:pPr>
            <w:r>
              <w:rPr>
                <w:szCs w:val="24"/>
              </w:rPr>
              <w:t>Cost (US$)</w:t>
            </w:r>
          </w:p>
        </w:tc>
      </w:tr>
      <w:tr w:rsidR="003A78AC" w:rsidTr="00D96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A78AC" w:rsidRDefault="003A78AC" w:rsidP="00D9664E">
            <w:pPr>
              <w:rPr>
                <w:szCs w:val="24"/>
              </w:rPr>
            </w:pPr>
            <w:r>
              <w:rPr>
                <w:szCs w:val="24"/>
              </w:rPr>
              <w:t>Development Tools</w:t>
            </w:r>
          </w:p>
          <w:p w:rsidR="003A78AC" w:rsidRPr="003A78AC" w:rsidRDefault="003A78AC" w:rsidP="003A78AC">
            <w:pPr>
              <w:rPr>
                <w:b w:val="0"/>
              </w:rPr>
            </w:pPr>
            <w:r w:rsidRPr="003A78AC">
              <w:rPr>
                <w:b w:val="0"/>
              </w:rPr>
              <w:t>PHP 7</w:t>
            </w:r>
          </w:p>
          <w:p w:rsidR="003A78AC" w:rsidRDefault="003A78AC" w:rsidP="003A78AC">
            <w:pPr>
              <w:rPr>
                <w:b w:val="0"/>
              </w:rPr>
            </w:pPr>
            <w:r w:rsidRPr="003A78AC">
              <w:rPr>
                <w:b w:val="0"/>
              </w:rPr>
              <w:t>MySQL 8.0</w:t>
            </w:r>
          </w:p>
          <w:p w:rsidR="003A78AC" w:rsidRDefault="003A78AC" w:rsidP="003A78AC">
            <w:pPr>
              <w:rPr>
                <w:szCs w:val="24"/>
              </w:rPr>
            </w:pPr>
            <w:r>
              <w:rPr>
                <w:b w:val="0"/>
              </w:rPr>
              <w:t>Apache</w:t>
            </w:r>
          </w:p>
        </w:tc>
        <w:tc>
          <w:tcPr>
            <w:tcW w:w="3117" w:type="dxa"/>
          </w:tcPr>
          <w:p w:rsidR="003A78AC" w:rsidRDefault="003A78AC" w:rsidP="00D9664E">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3A78AC" w:rsidRDefault="003A78AC" w:rsidP="00D9664E">
            <w:pPr>
              <w:cnfStyle w:val="000000100000" w:firstRow="0" w:lastRow="0" w:firstColumn="0" w:lastColumn="0" w:oddVBand="0" w:evenVBand="0" w:oddHBand="1" w:evenHBand="0" w:firstRowFirstColumn="0" w:firstRowLastColumn="0" w:lastRowFirstColumn="0" w:lastRowLastColumn="0"/>
              <w:rPr>
                <w:szCs w:val="24"/>
              </w:rPr>
            </w:pPr>
          </w:p>
        </w:tc>
      </w:tr>
      <w:tr w:rsidR="00D5503C" w:rsidTr="00D9664E">
        <w:tc>
          <w:tcPr>
            <w:cnfStyle w:val="001000000000" w:firstRow="0" w:lastRow="0" w:firstColumn="1" w:lastColumn="0" w:oddVBand="0" w:evenVBand="0" w:oddHBand="0" w:evenHBand="0" w:firstRowFirstColumn="0" w:firstRowLastColumn="0" w:lastRowFirstColumn="0" w:lastRowLastColumn="0"/>
            <w:tcW w:w="3116" w:type="dxa"/>
          </w:tcPr>
          <w:p w:rsidR="00D5503C" w:rsidRDefault="00D5503C" w:rsidP="00D9664E">
            <w:r>
              <w:t>Domain Name</w:t>
            </w:r>
          </w:p>
          <w:p w:rsidR="00634DA2" w:rsidRPr="00634DA2" w:rsidRDefault="00634DA2" w:rsidP="00D9664E">
            <w:pPr>
              <w:rPr>
                <w:b w:val="0"/>
              </w:rPr>
            </w:pPr>
            <w:r w:rsidRPr="00634DA2">
              <w:rPr>
                <w:b w:val="0"/>
              </w:rPr>
              <w:t>Sirika.co.zw</w:t>
            </w:r>
          </w:p>
          <w:p w:rsidR="00634DA2" w:rsidRPr="00634DA2" w:rsidRDefault="00634DA2" w:rsidP="00D9664E">
            <w:pPr>
              <w:rPr>
                <w:b w:val="0"/>
              </w:rPr>
            </w:pPr>
            <w:r w:rsidRPr="00634DA2">
              <w:rPr>
                <w:b w:val="0"/>
              </w:rPr>
              <w:t>Sirika.com</w:t>
            </w:r>
          </w:p>
          <w:p w:rsidR="00634DA2" w:rsidRPr="00634DA2" w:rsidRDefault="00634DA2" w:rsidP="00D9664E">
            <w:pPr>
              <w:rPr>
                <w:b w:val="0"/>
              </w:rPr>
            </w:pPr>
            <w:r w:rsidRPr="00634DA2">
              <w:rPr>
                <w:b w:val="0"/>
              </w:rPr>
              <w:t>Sirika.org</w:t>
            </w:r>
          </w:p>
          <w:p w:rsidR="00634DA2" w:rsidRPr="00634DA2" w:rsidRDefault="00634DA2" w:rsidP="00D9664E">
            <w:r w:rsidRPr="00634DA2">
              <w:rPr>
                <w:b w:val="0"/>
              </w:rPr>
              <w:t>Sirika.net</w:t>
            </w:r>
            <w:r>
              <w:t xml:space="preserve"> </w:t>
            </w:r>
          </w:p>
        </w:tc>
        <w:tc>
          <w:tcPr>
            <w:tcW w:w="3117" w:type="dxa"/>
          </w:tcPr>
          <w:p w:rsidR="00D5503C" w:rsidRDefault="00D5503C" w:rsidP="00D9664E">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D5503C" w:rsidRDefault="00D5503C" w:rsidP="00D9664E">
            <w:pPr>
              <w:cnfStyle w:val="000000000000" w:firstRow="0" w:lastRow="0" w:firstColumn="0" w:lastColumn="0" w:oddVBand="0" w:evenVBand="0" w:oddHBand="0" w:evenHBand="0" w:firstRowFirstColumn="0" w:firstRowLastColumn="0" w:lastRowFirstColumn="0" w:lastRowLastColumn="0"/>
              <w:rPr>
                <w:szCs w:val="24"/>
              </w:rPr>
            </w:pPr>
          </w:p>
        </w:tc>
      </w:tr>
      <w:tr w:rsidR="00D5503C" w:rsidTr="00D96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503C" w:rsidRDefault="00D5503C" w:rsidP="00D9664E">
            <w:pPr>
              <w:rPr>
                <w:szCs w:val="24"/>
              </w:rPr>
            </w:pPr>
            <w:r>
              <w:rPr>
                <w:szCs w:val="24"/>
              </w:rPr>
              <w:t>Web Hosting</w:t>
            </w:r>
          </w:p>
          <w:p w:rsidR="00634DA2" w:rsidRPr="00634DA2" w:rsidRDefault="00634DA2" w:rsidP="00D9664E">
            <w:pPr>
              <w:rPr>
                <w:b w:val="0"/>
                <w:szCs w:val="24"/>
              </w:rPr>
            </w:pPr>
            <w:r w:rsidRPr="00634DA2">
              <w:rPr>
                <w:b w:val="0"/>
                <w:szCs w:val="24"/>
              </w:rPr>
              <w:t xml:space="preserve">FileZilla </w:t>
            </w:r>
          </w:p>
          <w:p w:rsidR="00634DA2" w:rsidRPr="00634DA2" w:rsidRDefault="00634DA2" w:rsidP="00D9664E">
            <w:pPr>
              <w:rPr>
                <w:b w:val="0"/>
                <w:szCs w:val="24"/>
              </w:rPr>
            </w:pPr>
            <w:r w:rsidRPr="00634DA2">
              <w:rPr>
                <w:b w:val="0"/>
                <w:szCs w:val="24"/>
              </w:rPr>
              <w:t>Web browser</w:t>
            </w:r>
          </w:p>
          <w:p w:rsidR="00634DA2" w:rsidRDefault="00634DA2" w:rsidP="00D9664E">
            <w:pPr>
              <w:rPr>
                <w:szCs w:val="24"/>
              </w:rPr>
            </w:pPr>
            <w:r w:rsidRPr="00634DA2">
              <w:rPr>
                <w:b w:val="0"/>
                <w:szCs w:val="24"/>
              </w:rPr>
              <w:t>Hosting Fees</w:t>
            </w:r>
            <w:r>
              <w:rPr>
                <w:szCs w:val="24"/>
              </w:rPr>
              <w:t xml:space="preserve"> </w:t>
            </w:r>
          </w:p>
        </w:tc>
        <w:tc>
          <w:tcPr>
            <w:tcW w:w="3117" w:type="dxa"/>
          </w:tcPr>
          <w:p w:rsidR="00D5503C" w:rsidRDefault="00D5503C" w:rsidP="00D9664E">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D5503C" w:rsidRDefault="00D5503C" w:rsidP="00D9664E">
            <w:pPr>
              <w:cnfStyle w:val="000000100000" w:firstRow="0" w:lastRow="0" w:firstColumn="0" w:lastColumn="0" w:oddVBand="0" w:evenVBand="0" w:oddHBand="1" w:evenHBand="0" w:firstRowFirstColumn="0" w:firstRowLastColumn="0" w:lastRowFirstColumn="0" w:lastRowLastColumn="0"/>
              <w:rPr>
                <w:szCs w:val="24"/>
              </w:rPr>
            </w:pPr>
          </w:p>
        </w:tc>
      </w:tr>
      <w:tr w:rsidR="00D5503C" w:rsidTr="00D9664E">
        <w:tc>
          <w:tcPr>
            <w:cnfStyle w:val="001000000000" w:firstRow="0" w:lastRow="0" w:firstColumn="1" w:lastColumn="0" w:oddVBand="0" w:evenVBand="0" w:oddHBand="0" w:evenHBand="0" w:firstRowFirstColumn="0" w:firstRowLastColumn="0" w:lastRowFirstColumn="0" w:lastRowLastColumn="0"/>
            <w:tcW w:w="3116" w:type="dxa"/>
          </w:tcPr>
          <w:p w:rsidR="00D5503C" w:rsidRDefault="00D5503C" w:rsidP="00D9664E">
            <w:pPr>
              <w:rPr>
                <w:szCs w:val="24"/>
              </w:rPr>
            </w:pPr>
          </w:p>
        </w:tc>
        <w:tc>
          <w:tcPr>
            <w:tcW w:w="3117" w:type="dxa"/>
          </w:tcPr>
          <w:p w:rsidR="00D5503C" w:rsidRDefault="00D5503C" w:rsidP="00D9664E">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D5503C" w:rsidRDefault="00D5503C" w:rsidP="00D9664E">
            <w:pPr>
              <w:cnfStyle w:val="000000000000" w:firstRow="0" w:lastRow="0" w:firstColumn="0" w:lastColumn="0" w:oddVBand="0" w:evenVBand="0" w:oddHBand="0" w:evenHBand="0" w:firstRowFirstColumn="0" w:firstRowLastColumn="0" w:lastRowFirstColumn="0" w:lastRowLastColumn="0"/>
              <w:rPr>
                <w:szCs w:val="24"/>
              </w:rPr>
            </w:pPr>
          </w:p>
        </w:tc>
      </w:tr>
    </w:tbl>
    <w:p w:rsidR="00D5503C" w:rsidRDefault="00A2553F" w:rsidP="00D5503C">
      <w:pPr>
        <w:pStyle w:val="FigsIllsTAbs"/>
      </w:pPr>
      <w:r>
        <w:t>Table 2.2</w:t>
      </w:r>
      <w:r w:rsidR="00D5503C">
        <w:t xml:space="preserve"> Web application needs</w:t>
      </w:r>
    </w:p>
    <w:p w:rsidR="00D5503C" w:rsidRDefault="00D5503C" w:rsidP="00240B68"/>
    <w:p w:rsidR="00240B68" w:rsidRDefault="00240B68" w:rsidP="00240B68">
      <w:r>
        <w:t xml:space="preserve">GSTOA member operators found the hardware devices total costs affordable, therefore the project is technically feasible with no financial strain on the operators. </w:t>
      </w:r>
    </w:p>
    <w:p w:rsidR="00240B68" w:rsidRPr="00240B68" w:rsidRDefault="00240B68" w:rsidP="00240B68"/>
    <w:p w:rsidR="00E60777" w:rsidRDefault="000B259D" w:rsidP="00B46D6B">
      <w:pPr>
        <w:pStyle w:val="Heading3"/>
        <w:rPr>
          <w:color w:val="FF0000"/>
        </w:rPr>
      </w:pPr>
      <w:r>
        <w:lastRenderedPageBreak/>
        <w:t>2.3.2 Economic F</w:t>
      </w:r>
      <w:r w:rsidR="00416AA5" w:rsidRPr="00B758EC">
        <w:t>easibility</w:t>
      </w:r>
      <w:r w:rsidR="00E60777" w:rsidRPr="00E60777">
        <w:rPr>
          <w:color w:val="FF0000"/>
        </w:rPr>
        <w:t xml:space="preserve"> </w:t>
      </w:r>
    </w:p>
    <w:p w:rsidR="00E60777" w:rsidRDefault="00B46D6B" w:rsidP="00416AA5">
      <w:r>
        <w:t>Economic feasibility</w:t>
      </w:r>
      <w:r>
        <w:t xml:space="preserve"> is the</w:t>
      </w:r>
      <w:r>
        <w:t xml:space="preserve"> evaluation of how profitable a project is. It outlines the benefits and aims to put a monetary value on the benefits as well as outlining the costs and putting a monetary value on the costs. The values are used to determine the profitability of a project. </w:t>
      </w:r>
      <w:r w:rsidR="00E60777">
        <w:t xml:space="preserve">The </w:t>
      </w:r>
      <w:r>
        <w:t>economic feasibility</w:t>
      </w:r>
      <w:r w:rsidR="00E60777">
        <w:t xml:space="preserve"> analysis for this project shall be carried by making use of the Cost Benefit Analysis (CBA) and Return on Investment (ROI) metric. </w:t>
      </w:r>
    </w:p>
    <w:p w:rsidR="00634DA2" w:rsidRDefault="00634DA2" w:rsidP="00416AA5"/>
    <w:p w:rsidR="00416AA5" w:rsidRDefault="00E60777" w:rsidP="00E60777">
      <w:pPr>
        <w:pStyle w:val="Heading4"/>
      </w:pPr>
      <w:r>
        <w:t>2.3.2.1 Cost Benefit A</w:t>
      </w:r>
      <w:r w:rsidR="00416AA5" w:rsidRPr="00B758EC">
        <w:t>nalysis</w:t>
      </w:r>
    </w:p>
    <w:p w:rsidR="00877248" w:rsidRDefault="00877248" w:rsidP="00877248">
      <w:pPr>
        <w:rPr>
          <w:szCs w:val="24"/>
        </w:rPr>
      </w:pPr>
      <w:r>
        <w:t xml:space="preserve">The CBA is a ratio of the total project costs to the total project benefits. </w:t>
      </w:r>
    </w:p>
    <w:p w:rsidR="00416AA5" w:rsidRDefault="00416AA5" w:rsidP="00877248">
      <w:pPr>
        <w:pStyle w:val="Heading5"/>
      </w:pPr>
      <w:r w:rsidRPr="00B758EC">
        <w:t>Costs</w:t>
      </w:r>
    </w:p>
    <w:tbl>
      <w:tblPr>
        <w:tblStyle w:val="GridTable4-Accent5"/>
        <w:tblW w:w="0" w:type="auto"/>
        <w:tblLook w:val="04A0" w:firstRow="1" w:lastRow="0" w:firstColumn="1" w:lastColumn="0" w:noHBand="0" w:noVBand="1"/>
      </w:tblPr>
      <w:tblGrid>
        <w:gridCol w:w="3116"/>
        <w:gridCol w:w="3117"/>
        <w:gridCol w:w="3117"/>
      </w:tblGrid>
      <w:tr w:rsidR="00877248" w:rsidRPr="00877248" w:rsidTr="0063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7248" w:rsidRPr="00877248" w:rsidRDefault="00877248" w:rsidP="00877248">
            <w:pPr>
              <w:rPr>
                <w:b w:val="0"/>
              </w:rPr>
            </w:pPr>
            <w:r w:rsidRPr="00877248">
              <w:t>Cost Item</w:t>
            </w:r>
          </w:p>
        </w:tc>
        <w:tc>
          <w:tcPr>
            <w:tcW w:w="3117" w:type="dxa"/>
          </w:tcPr>
          <w:p w:rsidR="00877248" w:rsidRPr="00877248" w:rsidRDefault="00877248" w:rsidP="00877248">
            <w:pPr>
              <w:cnfStyle w:val="100000000000" w:firstRow="1" w:lastRow="0" w:firstColumn="0" w:lastColumn="0" w:oddVBand="0" w:evenVBand="0" w:oddHBand="0" w:evenHBand="0" w:firstRowFirstColumn="0" w:firstRowLastColumn="0" w:lastRowFirstColumn="0" w:lastRowLastColumn="0"/>
              <w:rPr>
                <w:b w:val="0"/>
              </w:rPr>
            </w:pPr>
            <w:r w:rsidRPr="00877248">
              <w:t>Description</w:t>
            </w:r>
          </w:p>
        </w:tc>
        <w:tc>
          <w:tcPr>
            <w:tcW w:w="3117" w:type="dxa"/>
          </w:tcPr>
          <w:p w:rsidR="00877248" w:rsidRPr="00877248" w:rsidRDefault="00877248" w:rsidP="00877248">
            <w:pPr>
              <w:cnfStyle w:val="100000000000" w:firstRow="1" w:lastRow="0" w:firstColumn="0" w:lastColumn="0" w:oddVBand="0" w:evenVBand="0" w:oddHBand="0" w:evenHBand="0" w:firstRowFirstColumn="0" w:firstRowLastColumn="0" w:lastRowFirstColumn="0" w:lastRowLastColumn="0"/>
              <w:rPr>
                <w:b w:val="0"/>
              </w:rPr>
            </w:pPr>
            <w:r w:rsidRPr="00877248">
              <w:t>Amount</w:t>
            </w:r>
          </w:p>
        </w:tc>
      </w:tr>
      <w:tr w:rsidR="00877248"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r>
              <w:t>Hardware components costs</w:t>
            </w:r>
          </w:p>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r>
              <w:t xml:space="preserve">From Table 2.1 </w:t>
            </w:r>
          </w:p>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r>
      <w:tr w:rsidR="00877248" w:rsidTr="00634DA2">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r>
              <w:t>Web Application Costs</w:t>
            </w:r>
          </w:p>
        </w:tc>
        <w:tc>
          <w:tcPr>
            <w:tcW w:w="3117" w:type="dxa"/>
          </w:tcPr>
          <w:p w:rsidR="00877248" w:rsidRDefault="00877248" w:rsidP="00877248">
            <w:pPr>
              <w:cnfStyle w:val="000000000000" w:firstRow="0" w:lastRow="0" w:firstColumn="0" w:lastColumn="0" w:oddVBand="0" w:evenVBand="0" w:oddHBand="0" w:evenHBand="0" w:firstRowFirstColumn="0" w:firstRowLastColumn="0" w:lastRowFirstColumn="0" w:lastRowLastColumn="0"/>
            </w:pPr>
            <w:r>
              <w:t>From Table 2.2</w:t>
            </w:r>
          </w:p>
        </w:tc>
        <w:tc>
          <w:tcPr>
            <w:tcW w:w="3117" w:type="dxa"/>
          </w:tcPr>
          <w:p w:rsidR="00877248" w:rsidRDefault="00877248" w:rsidP="00877248">
            <w:pPr>
              <w:cnfStyle w:val="000000000000" w:firstRow="0" w:lastRow="0" w:firstColumn="0" w:lastColumn="0" w:oddVBand="0" w:evenVBand="0" w:oddHBand="0" w:evenHBand="0" w:firstRowFirstColumn="0" w:firstRowLastColumn="0" w:lastRowFirstColumn="0" w:lastRowLastColumn="0"/>
            </w:pPr>
          </w:p>
        </w:tc>
      </w:tr>
      <w:tr w:rsidR="00877248"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r>
              <w:t>Training Costs</w:t>
            </w:r>
          </w:p>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r>
      <w:tr w:rsidR="00877248" w:rsidTr="00634DA2">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r>
              <w:t>Operational Costs</w:t>
            </w:r>
          </w:p>
        </w:tc>
        <w:tc>
          <w:tcPr>
            <w:tcW w:w="3117" w:type="dxa"/>
          </w:tcPr>
          <w:p w:rsidR="005B36DF" w:rsidRDefault="00877248" w:rsidP="005B36DF">
            <w:pPr>
              <w:jc w:val="left"/>
              <w:cnfStyle w:val="000000000000" w:firstRow="0" w:lastRow="0" w:firstColumn="0" w:lastColumn="0" w:oddVBand="0" w:evenVBand="0" w:oddHBand="0" w:evenHBand="0" w:firstRowFirstColumn="0" w:firstRowLastColumn="0" w:lastRowFirstColumn="0" w:lastRowLastColumn="0"/>
            </w:pPr>
            <w:r>
              <w:t xml:space="preserve">Hardware Maintenance </w:t>
            </w:r>
          </w:p>
          <w:p w:rsidR="00877248" w:rsidRDefault="005B36DF" w:rsidP="005B36DF">
            <w:pPr>
              <w:jc w:val="left"/>
              <w:cnfStyle w:val="000000000000" w:firstRow="0" w:lastRow="0" w:firstColumn="0" w:lastColumn="0" w:oddVBand="0" w:evenVBand="0" w:oddHBand="0" w:evenHBand="0" w:firstRowFirstColumn="0" w:firstRowLastColumn="0" w:lastRowFirstColumn="0" w:lastRowLastColumn="0"/>
            </w:pPr>
            <w:r>
              <w:t xml:space="preserve">Web Application Hosting </w:t>
            </w:r>
          </w:p>
          <w:p w:rsidR="005B36DF" w:rsidRDefault="005B36DF" w:rsidP="005B36DF">
            <w:pPr>
              <w:jc w:val="left"/>
              <w:cnfStyle w:val="000000000000" w:firstRow="0" w:lastRow="0" w:firstColumn="0" w:lastColumn="0" w:oddVBand="0" w:evenVBand="0" w:oddHBand="0" w:evenHBand="0" w:firstRowFirstColumn="0" w:firstRowLastColumn="0" w:lastRowFirstColumn="0" w:lastRowLastColumn="0"/>
            </w:pPr>
            <w:r>
              <w:t xml:space="preserve">Web Application Maintenance </w:t>
            </w:r>
          </w:p>
          <w:p w:rsidR="005B36DF" w:rsidRDefault="005B36DF" w:rsidP="005B36DF">
            <w:pPr>
              <w:jc w:val="left"/>
              <w:cnfStyle w:val="000000000000" w:firstRow="0" w:lastRow="0" w:firstColumn="0" w:lastColumn="0" w:oddVBand="0" w:evenVBand="0" w:oddHBand="0" w:evenHBand="0" w:firstRowFirstColumn="0" w:firstRowLastColumn="0" w:lastRowFirstColumn="0" w:lastRowLastColumn="0"/>
            </w:pPr>
          </w:p>
        </w:tc>
        <w:tc>
          <w:tcPr>
            <w:tcW w:w="3117" w:type="dxa"/>
          </w:tcPr>
          <w:p w:rsidR="00877248" w:rsidRDefault="00877248" w:rsidP="00877248">
            <w:pPr>
              <w:cnfStyle w:val="000000000000" w:firstRow="0" w:lastRow="0" w:firstColumn="0" w:lastColumn="0" w:oddVBand="0" w:evenVBand="0" w:oddHBand="0" w:evenHBand="0" w:firstRowFirstColumn="0" w:firstRowLastColumn="0" w:lastRowFirstColumn="0" w:lastRowLastColumn="0"/>
            </w:pPr>
          </w:p>
        </w:tc>
      </w:tr>
      <w:tr w:rsidR="00877248"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r>
      <w:tr w:rsidR="00877248" w:rsidTr="00634DA2">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tc>
        <w:tc>
          <w:tcPr>
            <w:tcW w:w="3117" w:type="dxa"/>
          </w:tcPr>
          <w:p w:rsidR="00877248" w:rsidRDefault="00877248" w:rsidP="00877248">
            <w:pPr>
              <w:cnfStyle w:val="000000000000" w:firstRow="0" w:lastRow="0" w:firstColumn="0" w:lastColumn="0" w:oddVBand="0" w:evenVBand="0" w:oddHBand="0" w:evenHBand="0" w:firstRowFirstColumn="0" w:firstRowLastColumn="0" w:lastRowFirstColumn="0" w:lastRowLastColumn="0"/>
            </w:pPr>
          </w:p>
        </w:tc>
        <w:tc>
          <w:tcPr>
            <w:tcW w:w="3117" w:type="dxa"/>
          </w:tcPr>
          <w:p w:rsidR="00877248" w:rsidRDefault="00877248" w:rsidP="00877248">
            <w:pPr>
              <w:cnfStyle w:val="000000000000" w:firstRow="0" w:lastRow="0" w:firstColumn="0" w:lastColumn="0" w:oddVBand="0" w:evenVBand="0" w:oddHBand="0" w:evenHBand="0" w:firstRowFirstColumn="0" w:firstRowLastColumn="0" w:lastRowFirstColumn="0" w:lastRowLastColumn="0"/>
            </w:pPr>
          </w:p>
        </w:tc>
      </w:tr>
      <w:tr w:rsidR="00877248"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r>
    </w:tbl>
    <w:p w:rsidR="00877248" w:rsidRDefault="00A2553F" w:rsidP="000B259D">
      <w:pPr>
        <w:pStyle w:val="FigsIllsTAbs"/>
      </w:pPr>
      <w:r>
        <w:t>Table 2.3</w:t>
      </w:r>
      <w:r w:rsidR="000B259D">
        <w:t xml:space="preserve"> Costs</w:t>
      </w:r>
    </w:p>
    <w:p w:rsidR="007B2D6F" w:rsidRPr="00B758EC" w:rsidRDefault="007B2D6F" w:rsidP="007B2D6F">
      <w:pPr>
        <w:rPr>
          <w:b/>
          <w:szCs w:val="24"/>
        </w:rPr>
      </w:pPr>
      <w:r w:rsidRPr="00B758EC">
        <w:rPr>
          <w:b/>
          <w:szCs w:val="24"/>
        </w:rPr>
        <w:lastRenderedPageBreak/>
        <w:t>Benefits</w:t>
      </w:r>
    </w:p>
    <w:p w:rsidR="007B2D6F" w:rsidRDefault="000C26CD" w:rsidP="007B2D6F">
      <w:pPr>
        <w:rPr>
          <w:szCs w:val="24"/>
        </w:rPr>
      </w:pPr>
      <w:r w:rsidRPr="000C26CD">
        <w:t>A benefit is the profit or gain obtained from something. Projects are carried out to bring benefits to organisations.</w:t>
      </w:r>
      <w:r>
        <w:rPr>
          <w:color w:val="FF0000"/>
          <w:szCs w:val="24"/>
        </w:rPr>
        <w:t xml:space="preserve"> </w:t>
      </w:r>
      <w:r w:rsidR="007B2D6F">
        <w:rPr>
          <w:szCs w:val="24"/>
        </w:rPr>
        <w:t xml:space="preserve">Benefits can be classified as either tangible or intangible. Tangible benefits can be measured whilst intangible benefits cannot be measured. This project has the following benefits  </w:t>
      </w:r>
    </w:p>
    <w:p w:rsidR="007B2D6F" w:rsidRDefault="007B2D6F" w:rsidP="007B2D6F">
      <w:pPr>
        <w:pStyle w:val="Heading5"/>
      </w:pPr>
      <w:r>
        <w:t>Tangible Benefits</w:t>
      </w:r>
    </w:p>
    <w:tbl>
      <w:tblPr>
        <w:tblStyle w:val="GridTable4-Accent5"/>
        <w:tblW w:w="0" w:type="auto"/>
        <w:tblLook w:val="04A0" w:firstRow="1" w:lastRow="0" w:firstColumn="1" w:lastColumn="0" w:noHBand="0" w:noVBand="1"/>
      </w:tblPr>
      <w:tblGrid>
        <w:gridCol w:w="4675"/>
        <w:gridCol w:w="4675"/>
      </w:tblGrid>
      <w:tr w:rsidR="00634DA2" w:rsidTr="0063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4DA2" w:rsidRDefault="00634DA2" w:rsidP="008568C5">
            <w:r>
              <w:t xml:space="preserve">Tangible Benefit </w:t>
            </w:r>
          </w:p>
        </w:tc>
        <w:tc>
          <w:tcPr>
            <w:tcW w:w="4675" w:type="dxa"/>
          </w:tcPr>
          <w:p w:rsidR="00634DA2" w:rsidRDefault="00634DA2" w:rsidP="008568C5">
            <w:pPr>
              <w:cnfStyle w:val="100000000000" w:firstRow="1" w:lastRow="0" w:firstColumn="0" w:lastColumn="0" w:oddVBand="0" w:evenVBand="0" w:oddHBand="0" w:evenHBand="0" w:firstRowFirstColumn="0" w:firstRowLastColumn="0" w:lastRowFirstColumn="0" w:lastRowLastColumn="0"/>
            </w:pPr>
            <w:r>
              <w:t>Value (US$)</w:t>
            </w:r>
          </w:p>
        </w:tc>
      </w:tr>
      <w:tr w:rsidR="00634DA2"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4DA2" w:rsidRPr="00634DA2" w:rsidRDefault="00634DA2" w:rsidP="008568C5">
            <w:pPr>
              <w:rPr>
                <w:b w:val="0"/>
              </w:rPr>
            </w:pPr>
            <w:r>
              <w:rPr>
                <w:b w:val="0"/>
              </w:rPr>
              <w:t xml:space="preserve">Reduced </w:t>
            </w:r>
            <w:r w:rsidRPr="00634DA2">
              <w:rPr>
                <w:b w:val="0"/>
              </w:rPr>
              <w:t xml:space="preserve">Printing and Stationery </w:t>
            </w:r>
            <w:r>
              <w:rPr>
                <w:b w:val="0"/>
              </w:rPr>
              <w:t>Cost</w:t>
            </w:r>
          </w:p>
        </w:tc>
        <w:tc>
          <w:tcPr>
            <w:tcW w:w="4675" w:type="dxa"/>
          </w:tcPr>
          <w:p w:rsidR="00634DA2" w:rsidRDefault="00634DA2" w:rsidP="008568C5">
            <w:pPr>
              <w:cnfStyle w:val="000000100000" w:firstRow="0" w:lastRow="0" w:firstColumn="0" w:lastColumn="0" w:oddVBand="0" w:evenVBand="0" w:oddHBand="1" w:evenHBand="0" w:firstRowFirstColumn="0" w:firstRowLastColumn="0" w:lastRowFirstColumn="0" w:lastRowLastColumn="0"/>
            </w:pPr>
          </w:p>
        </w:tc>
      </w:tr>
      <w:tr w:rsidR="00634DA2" w:rsidTr="00634DA2">
        <w:tc>
          <w:tcPr>
            <w:cnfStyle w:val="001000000000" w:firstRow="0" w:lastRow="0" w:firstColumn="1" w:lastColumn="0" w:oddVBand="0" w:evenVBand="0" w:oddHBand="0" w:evenHBand="0" w:firstRowFirstColumn="0" w:firstRowLastColumn="0" w:lastRowFirstColumn="0" w:lastRowLastColumn="0"/>
            <w:tcW w:w="4675" w:type="dxa"/>
          </w:tcPr>
          <w:p w:rsidR="00634DA2" w:rsidRPr="00634DA2" w:rsidRDefault="00634DA2" w:rsidP="008568C5">
            <w:pPr>
              <w:rPr>
                <w:b w:val="0"/>
              </w:rPr>
            </w:pPr>
            <w:r w:rsidRPr="00634DA2">
              <w:rPr>
                <w:b w:val="0"/>
              </w:rPr>
              <w:t>Reduction in labour costs</w:t>
            </w:r>
          </w:p>
        </w:tc>
        <w:tc>
          <w:tcPr>
            <w:tcW w:w="4675" w:type="dxa"/>
          </w:tcPr>
          <w:p w:rsidR="00634DA2" w:rsidRDefault="00634DA2" w:rsidP="008568C5">
            <w:pPr>
              <w:cnfStyle w:val="000000000000" w:firstRow="0" w:lastRow="0" w:firstColumn="0" w:lastColumn="0" w:oddVBand="0" w:evenVBand="0" w:oddHBand="0" w:evenHBand="0" w:firstRowFirstColumn="0" w:firstRowLastColumn="0" w:lastRowFirstColumn="0" w:lastRowLastColumn="0"/>
            </w:pPr>
          </w:p>
        </w:tc>
      </w:tr>
      <w:tr w:rsidR="00634DA2"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4DA2" w:rsidRDefault="00634DA2" w:rsidP="008568C5"/>
        </w:tc>
        <w:tc>
          <w:tcPr>
            <w:tcW w:w="4675" w:type="dxa"/>
          </w:tcPr>
          <w:p w:rsidR="00634DA2" w:rsidRDefault="00634DA2" w:rsidP="008568C5">
            <w:pPr>
              <w:cnfStyle w:val="000000100000" w:firstRow="0" w:lastRow="0" w:firstColumn="0" w:lastColumn="0" w:oddVBand="0" w:evenVBand="0" w:oddHBand="1" w:evenHBand="0" w:firstRowFirstColumn="0" w:firstRowLastColumn="0" w:lastRowFirstColumn="0" w:lastRowLastColumn="0"/>
            </w:pPr>
          </w:p>
        </w:tc>
      </w:tr>
      <w:tr w:rsidR="00634DA2" w:rsidTr="00634DA2">
        <w:tc>
          <w:tcPr>
            <w:cnfStyle w:val="001000000000" w:firstRow="0" w:lastRow="0" w:firstColumn="1" w:lastColumn="0" w:oddVBand="0" w:evenVBand="0" w:oddHBand="0" w:evenHBand="0" w:firstRowFirstColumn="0" w:firstRowLastColumn="0" w:lastRowFirstColumn="0" w:lastRowLastColumn="0"/>
            <w:tcW w:w="4675" w:type="dxa"/>
          </w:tcPr>
          <w:p w:rsidR="00634DA2" w:rsidRDefault="00634DA2" w:rsidP="008568C5"/>
        </w:tc>
        <w:tc>
          <w:tcPr>
            <w:tcW w:w="4675" w:type="dxa"/>
          </w:tcPr>
          <w:p w:rsidR="00634DA2" w:rsidRDefault="00634DA2" w:rsidP="008568C5">
            <w:pPr>
              <w:cnfStyle w:val="000000000000" w:firstRow="0" w:lastRow="0" w:firstColumn="0" w:lastColumn="0" w:oddVBand="0" w:evenVBand="0" w:oddHBand="0" w:evenHBand="0" w:firstRowFirstColumn="0" w:firstRowLastColumn="0" w:lastRowFirstColumn="0" w:lastRowLastColumn="0"/>
            </w:pPr>
          </w:p>
        </w:tc>
      </w:tr>
    </w:tbl>
    <w:p w:rsidR="008568C5" w:rsidRDefault="00A2553F" w:rsidP="00A2553F">
      <w:pPr>
        <w:pStyle w:val="FigsIllsTAbs"/>
      </w:pPr>
      <w:r>
        <w:t>Table 2.4 Tangible Benefits</w:t>
      </w:r>
    </w:p>
    <w:p w:rsidR="00A2553F" w:rsidRPr="008568C5" w:rsidRDefault="00A2553F" w:rsidP="00A2553F">
      <w:pPr>
        <w:pStyle w:val="FigsIllsTAbs"/>
      </w:pPr>
    </w:p>
    <w:p w:rsidR="007B2D6F" w:rsidRPr="008550C4" w:rsidRDefault="007B2D6F" w:rsidP="008568C5">
      <w:pPr>
        <w:pStyle w:val="Heading5"/>
        <w:rPr>
          <w:szCs w:val="24"/>
        </w:rPr>
      </w:pPr>
      <w:r>
        <w:t>Intangible Benefits</w:t>
      </w:r>
    </w:p>
    <w:p w:rsidR="007B2D6F" w:rsidRDefault="007B2D6F" w:rsidP="007B2D6F">
      <w:pPr>
        <w:ind w:left="720"/>
        <w:rPr>
          <w:szCs w:val="24"/>
        </w:rPr>
      </w:pPr>
      <w:r w:rsidRPr="008550C4">
        <w:rPr>
          <w:szCs w:val="24"/>
        </w:rPr>
        <w:t>Client satisfaction</w:t>
      </w:r>
    </w:p>
    <w:p w:rsidR="008568C5" w:rsidRPr="008550C4" w:rsidRDefault="008568C5" w:rsidP="007B2D6F">
      <w:pPr>
        <w:ind w:left="720"/>
        <w:rPr>
          <w:szCs w:val="24"/>
        </w:rPr>
      </w:pPr>
      <w:r>
        <w:rPr>
          <w:szCs w:val="24"/>
        </w:rPr>
        <w:t xml:space="preserve">Transparency in business operations </w:t>
      </w:r>
    </w:p>
    <w:p w:rsidR="007B2D6F" w:rsidRDefault="007B2D6F" w:rsidP="007B2D6F">
      <w:pPr>
        <w:ind w:left="720"/>
        <w:rPr>
          <w:szCs w:val="24"/>
        </w:rPr>
      </w:pPr>
      <w:r>
        <w:rPr>
          <w:szCs w:val="24"/>
        </w:rPr>
        <w:t>Improved customer service</w:t>
      </w:r>
    </w:p>
    <w:p w:rsidR="00634DA2" w:rsidRDefault="00634DA2" w:rsidP="007B2D6F">
      <w:pPr>
        <w:ind w:left="720"/>
        <w:rPr>
          <w:szCs w:val="24"/>
        </w:rPr>
      </w:pPr>
      <w:r>
        <w:rPr>
          <w:szCs w:val="24"/>
        </w:rPr>
        <w:t xml:space="preserve">Fairness </w:t>
      </w:r>
    </w:p>
    <w:p w:rsidR="007B2D6F" w:rsidRPr="00877248" w:rsidRDefault="007B2D6F" w:rsidP="00877248"/>
    <w:p w:rsidR="00416AA5" w:rsidRDefault="00E60777" w:rsidP="00E60777">
      <w:pPr>
        <w:pStyle w:val="Heading4"/>
      </w:pPr>
      <w:r>
        <w:t xml:space="preserve">2.3.2.2 </w:t>
      </w:r>
      <w:r w:rsidR="00416AA5" w:rsidRPr="009F4453">
        <w:t xml:space="preserve">Return on Investment (ROI) </w:t>
      </w:r>
    </w:p>
    <w:p w:rsidR="000C26CD" w:rsidRPr="000C26CD" w:rsidRDefault="000C26CD" w:rsidP="000C26CD">
      <w:r>
        <w:t>ROI is the ratio of the net profit to the total investment resulting from a project. A high ROI means the profits of an investment are high and thus a good investment. (Pearce, 2015)</w:t>
      </w:r>
    </w:p>
    <w:p w:rsidR="007B2D6F" w:rsidRDefault="007B2D6F" w:rsidP="007B2D6F"/>
    <w:p w:rsidR="007B2D6F" w:rsidRPr="007F7410" w:rsidRDefault="007B2D6F" w:rsidP="007B2D6F">
      <m:oMathPara>
        <m:oMath>
          <m:r>
            <w:rPr>
              <w:rFonts w:ascii="Cambria Math" w:hAnsi="Cambria Math"/>
            </w:rPr>
            <w:lastRenderedPageBreak/>
            <m:t>ROI=</m:t>
          </m:r>
          <m:f>
            <m:fPr>
              <m:ctrlPr>
                <w:rPr>
                  <w:rFonts w:ascii="Cambria Math" w:hAnsi="Cambria Math"/>
                  <w:i/>
                </w:rPr>
              </m:ctrlPr>
            </m:fPr>
            <m:num>
              <m:r>
                <w:rPr>
                  <w:rFonts w:ascii="Cambria Math" w:hAnsi="Cambria Math"/>
                </w:rPr>
                <m:t>total benefits-total costs</m:t>
              </m:r>
            </m:num>
            <m:den>
              <m:r>
                <w:rPr>
                  <w:rFonts w:ascii="Cambria Math" w:hAnsi="Cambria Math"/>
                </w:rPr>
                <m:t>total costs</m:t>
              </m:r>
            </m:den>
          </m:f>
          <m:r>
            <w:rPr>
              <w:rFonts w:ascii="Cambria Math" w:hAnsi="Cambria Math"/>
            </w:rPr>
            <m:t>*100</m:t>
          </m:r>
        </m:oMath>
      </m:oMathPara>
    </w:p>
    <w:p w:rsidR="007F7410" w:rsidRPr="007B2D6F" w:rsidRDefault="007F7410" w:rsidP="007B2D6F"/>
    <w:tbl>
      <w:tblPr>
        <w:tblStyle w:val="GridTable4-Accent5"/>
        <w:tblW w:w="0" w:type="auto"/>
        <w:tblLook w:val="04A0" w:firstRow="1" w:lastRow="0" w:firstColumn="1" w:lastColumn="0" w:noHBand="0" w:noVBand="1"/>
      </w:tblPr>
      <w:tblGrid>
        <w:gridCol w:w="2337"/>
        <w:gridCol w:w="2337"/>
        <w:gridCol w:w="2338"/>
        <w:gridCol w:w="2338"/>
      </w:tblGrid>
      <w:tr w:rsidR="007F7410" w:rsidTr="0063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F7410" w:rsidRDefault="007F7410" w:rsidP="007B2D6F">
            <w:r>
              <w:t>Year</w:t>
            </w:r>
          </w:p>
        </w:tc>
        <w:tc>
          <w:tcPr>
            <w:tcW w:w="2337" w:type="dxa"/>
          </w:tcPr>
          <w:p w:rsidR="007F7410" w:rsidRDefault="007F7410" w:rsidP="007B2D6F">
            <w:pPr>
              <w:cnfStyle w:val="100000000000" w:firstRow="1" w:lastRow="0" w:firstColumn="0" w:lastColumn="0" w:oddVBand="0" w:evenVBand="0" w:oddHBand="0" w:evenHBand="0" w:firstRowFirstColumn="0" w:firstRowLastColumn="0" w:lastRowFirstColumn="0" w:lastRowLastColumn="0"/>
            </w:pPr>
            <w:r>
              <w:t>Total Benefits</w:t>
            </w:r>
          </w:p>
        </w:tc>
        <w:tc>
          <w:tcPr>
            <w:tcW w:w="2338" w:type="dxa"/>
          </w:tcPr>
          <w:p w:rsidR="007F7410" w:rsidRDefault="007F7410" w:rsidP="007B2D6F">
            <w:pPr>
              <w:cnfStyle w:val="100000000000" w:firstRow="1" w:lastRow="0" w:firstColumn="0" w:lastColumn="0" w:oddVBand="0" w:evenVBand="0" w:oddHBand="0" w:evenHBand="0" w:firstRowFirstColumn="0" w:firstRowLastColumn="0" w:lastRowFirstColumn="0" w:lastRowLastColumn="0"/>
            </w:pPr>
            <w:r>
              <w:t>Total Costs</w:t>
            </w:r>
          </w:p>
        </w:tc>
        <w:tc>
          <w:tcPr>
            <w:tcW w:w="2338" w:type="dxa"/>
          </w:tcPr>
          <w:p w:rsidR="007F7410" w:rsidRDefault="007F7410" w:rsidP="007B2D6F">
            <w:pPr>
              <w:cnfStyle w:val="100000000000" w:firstRow="1" w:lastRow="0" w:firstColumn="0" w:lastColumn="0" w:oddVBand="0" w:evenVBand="0" w:oddHBand="0" w:evenHBand="0" w:firstRowFirstColumn="0" w:firstRowLastColumn="0" w:lastRowFirstColumn="0" w:lastRowLastColumn="0"/>
            </w:pPr>
            <w:r>
              <w:t>ROI</w:t>
            </w:r>
          </w:p>
        </w:tc>
      </w:tr>
      <w:tr w:rsidR="007F7410"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F7410" w:rsidRDefault="007F7410" w:rsidP="007B2D6F">
            <w:r>
              <w:t>2018</w:t>
            </w:r>
          </w:p>
        </w:tc>
        <w:tc>
          <w:tcPr>
            <w:tcW w:w="2337"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c>
          <w:tcPr>
            <w:tcW w:w="2338"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c>
          <w:tcPr>
            <w:tcW w:w="2338"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r>
      <w:tr w:rsidR="007F7410" w:rsidTr="00634DA2">
        <w:tc>
          <w:tcPr>
            <w:cnfStyle w:val="001000000000" w:firstRow="0" w:lastRow="0" w:firstColumn="1" w:lastColumn="0" w:oddVBand="0" w:evenVBand="0" w:oddHBand="0" w:evenHBand="0" w:firstRowFirstColumn="0" w:firstRowLastColumn="0" w:lastRowFirstColumn="0" w:lastRowLastColumn="0"/>
            <w:tcW w:w="2337" w:type="dxa"/>
          </w:tcPr>
          <w:p w:rsidR="007F7410" w:rsidRDefault="007F7410" w:rsidP="007B2D6F">
            <w:r>
              <w:t>2019</w:t>
            </w:r>
          </w:p>
        </w:tc>
        <w:tc>
          <w:tcPr>
            <w:tcW w:w="2337" w:type="dxa"/>
          </w:tcPr>
          <w:p w:rsidR="007F7410" w:rsidRDefault="007F7410" w:rsidP="007B2D6F">
            <w:pPr>
              <w:cnfStyle w:val="000000000000" w:firstRow="0" w:lastRow="0" w:firstColumn="0" w:lastColumn="0" w:oddVBand="0" w:evenVBand="0" w:oddHBand="0" w:evenHBand="0" w:firstRowFirstColumn="0" w:firstRowLastColumn="0" w:lastRowFirstColumn="0" w:lastRowLastColumn="0"/>
            </w:pPr>
          </w:p>
        </w:tc>
        <w:tc>
          <w:tcPr>
            <w:tcW w:w="2338" w:type="dxa"/>
          </w:tcPr>
          <w:p w:rsidR="007F7410" w:rsidRDefault="007F7410" w:rsidP="007B2D6F">
            <w:pPr>
              <w:cnfStyle w:val="000000000000" w:firstRow="0" w:lastRow="0" w:firstColumn="0" w:lastColumn="0" w:oddVBand="0" w:evenVBand="0" w:oddHBand="0" w:evenHBand="0" w:firstRowFirstColumn="0" w:firstRowLastColumn="0" w:lastRowFirstColumn="0" w:lastRowLastColumn="0"/>
            </w:pPr>
          </w:p>
        </w:tc>
        <w:tc>
          <w:tcPr>
            <w:tcW w:w="2338" w:type="dxa"/>
          </w:tcPr>
          <w:p w:rsidR="007F7410" w:rsidRDefault="007F7410" w:rsidP="007B2D6F">
            <w:pPr>
              <w:cnfStyle w:val="000000000000" w:firstRow="0" w:lastRow="0" w:firstColumn="0" w:lastColumn="0" w:oddVBand="0" w:evenVBand="0" w:oddHBand="0" w:evenHBand="0" w:firstRowFirstColumn="0" w:firstRowLastColumn="0" w:lastRowFirstColumn="0" w:lastRowLastColumn="0"/>
            </w:pPr>
          </w:p>
        </w:tc>
      </w:tr>
      <w:tr w:rsidR="007F7410"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F7410" w:rsidRDefault="007F7410" w:rsidP="007B2D6F">
            <w:r>
              <w:t>2020</w:t>
            </w:r>
          </w:p>
        </w:tc>
        <w:tc>
          <w:tcPr>
            <w:tcW w:w="2337"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c>
          <w:tcPr>
            <w:tcW w:w="2338"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c>
          <w:tcPr>
            <w:tcW w:w="2338"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r>
      <w:tr w:rsidR="007F7410" w:rsidTr="00634DA2">
        <w:tc>
          <w:tcPr>
            <w:cnfStyle w:val="001000000000" w:firstRow="0" w:lastRow="0" w:firstColumn="1" w:lastColumn="0" w:oddVBand="0" w:evenVBand="0" w:oddHBand="0" w:evenHBand="0" w:firstRowFirstColumn="0" w:firstRowLastColumn="0" w:lastRowFirstColumn="0" w:lastRowLastColumn="0"/>
            <w:tcW w:w="2337" w:type="dxa"/>
          </w:tcPr>
          <w:p w:rsidR="007F7410" w:rsidRDefault="007F7410" w:rsidP="007B2D6F">
            <w:r>
              <w:t>2021</w:t>
            </w:r>
          </w:p>
        </w:tc>
        <w:tc>
          <w:tcPr>
            <w:tcW w:w="2337" w:type="dxa"/>
          </w:tcPr>
          <w:p w:rsidR="007F7410" w:rsidRDefault="007F7410" w:rsidP="007B2D6F">
            <w:pPr>
              <w:cnfStyle w:val="000000000000" w:firstRow="0" w:lastRow="0" w:firstColumn="0" w:lastColumn="0" w:oddVBand="0" w:evenVBand="0" w:oddHBand="0" w:evenHBand="0" w:firstRowFirstColumn="0" w:firstRowLastColumn="0" w:lastRowFirstColumn="0" w:lastRowLastColumn="0"/>
            </w:pPr>
          </w:p>
        </w:tc>
        <w:tc>
          <w:tcPr>
            <w:tcW w:w="2338" w:type="dxa"/>
          </w:tcPr>
          <w:p w:rsidR="007F7410" w:rsidRDefault="007F7410" w:rsidP="007B2D6F">
            <w:pPr>
              <w:cnfStyle w:val="000000000000" w:firstRow="0" w:lastRow="0" w:firstColumn="0" w:lastColumn="0" w:oddVBand="0" w:evenVBand="0" w:oddHBand="0" w:evenHBand="0" w:firstRowFirstColumn="0" w:firstRowLastColumn="0" w:lastRowFirstColumn="0" w:lastRowLastColumn="0"/>
            </w:pPr>
          </w:p>
        </w:tc>
        <w:tc>
          <w:tcPr>
            <w:tcW w:w="2338" w:type="dxa"/>
          </w:tcPr>
          <w:p w:rsidR="007F7410" w:rsidRDefault="007F7410" w:rsidP="007B2D6F">
            <w:pPr>
              <w:cnfStyle w:val="000000000000" w:firstRow="0" w:lastRow="0" w:firstColumn="0" w:lastColumn="0" w:oddVBand="0" w:evenVBand="0" w:oddHBand="0" w:evenHBand="0" w:firstRowFirstColumn="0" w:firstRowLastColumn="0" w:lastRowFirstColumn="0" w:lastRowLastColumn="0"/>
            </w:pPr>
          </w:p>
        </w:tc>
      </w:tr>
      <w:tr w:rsidR="007F7410"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F7410" w:rsidRDefault="000B259D" w:rsidP="007B2D6F">
            <w:r>
              <w:t>2022</w:t>
            </w:r>
          </w:p>
        </w:tc>
        <w:tc>
          <w:tcPr>
            <w:tcW w:w="2337"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c>
          <w:tcPr>
            <w:tcW w:w="2338"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c>
          <w:tcPr>
            <w:tcW w:w="2338"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r>
    </w:tbl>
    <w:p w:rsidR="000B259D" w:rsidRPr="007B2D6F" w:rsidRDefault="000B259D" w:rsidP="000B259D">
      <w:pPr>
        <w:pStyle w:val="FigsIllsTAbs"/>
      </w:pPr>
      <w:r>
        <w:t xml:space="preserve">Table 2.4 Return on Investment </w:t>
      </w:r>
    </w:p>
    <w:p w:rsidR="007B2D6F" w:rsidRDefault="007B2D6F" w:rsidP="007B2D6F"/>
    <w:p w:rsidR="000B259D" w:rsidRPr="007B2D6F" w:rsidRDefault="000B259D" w:rsidP="007B2D6F">
      <w:r>
        <w:t>From the ROI calculations in Table 2.4, it is clear that the project has a huge ROI. The first year in which the device is set up has a negative ROI due to the hig</w:t>
      </w:r>
      <w:r w:rsidR="00F15565">
        <w:t>h setup and installation costs.</w:t>
      </w:r>
    </w:p>
    <w:p w:rsidR="00416AA5" w:rsidRPr="009F4453" w:rsidRDefault="00416AA5" w:rsidP="00416AA5">
      <w:pPr>
        <w:pStyle w:val="Default"/>
        <w:spacing w:line="360" w:lineRule="auto"/>
      </w:pPr>
    </w:p>
    <w:p w:rsidR="00416AA5" w:rsidRPr="009F4453" w:rsidRDefault="00416AA5" w:rsidP="00416AA5">
      <w:pPr>
        <w:pStyle w:val="Default"/>
        <w:spacing w:line="360" w:lineRule="auto"/>
      </w:pPr>
    </w:p>
    <w:p w:rsidR="00416AA5" w:rsidRPr="00B758EC" w:rsidRDefault="000B259D" w:rsidP="00416AA5">
      <w:pPr>
        <w:pStyle w:val="Heading3"/>
      </w:pPr>
      <w:r>
        <w:t>2.3.3 Social F</w:t>
      </w:r>
      <w:r w:rsidR="00416AA5" w:rsidRPr="00B758EC">
        <w:t>easibility</w:t>
      </w:r>
    </w:p>
    <w:p w:rsidR="00D07A5A" w:rsidRDefault="000C26CD" w:rsidP="000C26CD">
      <w:pPr>
        <w:spacing w:before="100" w:beforeAutospacing="1" w:after="100" w:afterAutospacing="1" w:line="240" w:lineRule="auto"/>
        <w:jc w:val="left"/>
        <w:rPr>
          <w:szCs w:val="24"/>
        </w:rPr>
      </w:pPr>
      <w:r w:rsidRPr="000C26CD">
        <w:rPr>
          <w:rFonts w:eastAsia="Times New Roman"/>
          <w:szCs w:val="24"/>
        </w:rPr>
        <w:t>Social feasibility</w:t>
      </w:r>
      <w:r>
        <w:rPr>
          <w:rFonts w:eastAsia="Times New Roman"/>
          <w:szCs w:val="24"/>
        </w:rPr>
        <w:t xml:space="preserve"> is one of the feasibility studies</w:t>
      </w:r>
      <w:r w:rsidRPr="000C26CD">
        <w:rPr>
          <w:rFonts w:eastAsia="Times New Roman"/>
          <w:szCs w:val="24"/>
        </w:rPr>
        <w:t xml:space="preserve"> wh</w:t>
      </w:r>
      <w:r>
        <w:rPr>
          <w:rFonts w:eastAsia="Times New Roman"/>
          <w:szCs w:val="24"/>
        </w:rPr>
        <w:t>ere the acceptance of the stakeholders</w:t>
      </w:r>
      <w:r w:rsidRPr="000C26CD">
        <w:rPr>
          <w:rFonts w:eastAsia="Times New Roman"/>
          <w:szCs w:val="24"/>
        </w:rPr>
        <w:t xml:space="preserve"> is </w:t>
      </w:r>
      <w:r>
        <w:rPr>
          <w:rFonts w:eastAsia="Times New Roman"/>
          <w:szCs w:val="24"/>
        </w:rPr>
        <w:t>considered regarding the project implementation</w:t>
      </w:r>
      <w:r w:rsidR="00EA3400">
        <w:rPr>
          <w:rFonts w:eastAsia="Times New Roman"/>
          <w:szCs w:val="24"/>
        </w:rPr>
        <w:t xml:space="preserve"> (Dhakal, 2016)</w:t>
      </w:r>
      <w:r>
        <w:rPr>
          <w:rFonts w:eastAsia="Times New Roman"/>
          <w:szCs w:val="24"/>
        </w:rPr>
        <w:t>.</w:t>
      </w:r>
      <w:r w:rsidR="00EA3400">
        <w:rPr>
          <w:rFonts w:eastAsia="Times New Roman"/>
          <w:szCs w:val="24"/>
        </w:rPr>
        <w:t xml:space="preserve"> </w:t>
      </w:r>
      <w:r>
        <w:rPr>
          <w:rFonts w:eastAsia="Times New Roman"/>
          <w:szCs w:val="24"/>
        </w:rPr>
        <w:t xml:space="preserve"> </w:t>
      </w:r>
      <w:r w:rsidR="00F15565">
        <w:rPr>
          <w:szCs w:val="24"/>
        </w:rPr>
        <w:t xml:space="preserve">It focuses on the social impacts of the project implementation to the project stakeholders. The project stakeholders in this case are passengers, transport operators or fleet managers, the driver and the conductor. </w:t>
      </w:r>
      <w:r w:rsidR="00D07A5A">
        <w:rPr>
          <w:szCs w:val="24"/>
        </w:rPr>
        <w:t xml:space="preserve">The project provides transparency between these stakeholders. The transport operator can in real time be aware of the passengers in the bus, whereas the passenger pays the designated amount according to the distance he/she was in the bus. There is also a decreased workload to the conductor as there will no longer be manual ticketing of passengers. </w:t>
      </w:r>
      <w:r>
        <w:rPr>
          <w:szCs w:val="24"/>
        </w:rPr>
        <w:t>Therefore,</w:t>
      </w:r>
      <w:r w:rsidR="00D07A5A">
        <w:rPr>
          <w:szCs w:val="24"/>
        </w:rPr>
        <w:t xml:space="preserve"> the project will be socially feasible. </w:t>
      </w:r>
    </w:p>
    <w:p w:rsidR="00D07A5A" w:rsidRDefault="00D07A5A" w:rsidP="00D07A5A">
      <w:pPr>
        <w:rPr>
          <w:szCs w:val="24"/>
        </w:rPr>
      </w:pPr>
    </w:p>
    <w:p w:rsidR="00416AA5" w:rsidRDefault="00206078" w:rsidP="00416AA5">
      <w:pPr>
        <w:pStyle w:val="Heading3"/>
      </w:pPr>
      <w:r>
        <w:lastRenderedPageBreak/>
        <w:t>2.3.4 Operational F</w:t>
      </w:r>
      <w:r w:rsidR="00416AA5" w:rsidRPr="00B758EC">
        <w:t>easibility</w:t>
      </w:r>
    </w:p>
    <w:p w:rsidR="00EA3400" w:rsidRDefault="00EA3400" w:rsidP="00D07A5A">
      <w:pPr>
        <w:rPr>
          <w:rStyle w:val="ilfuvd"/>
        </w:rPr>
      </w:pPr>
      <w:r>
        <w:rPr>
          <w:rStyle w:val="ilfuvd"/>
        </w:rPr>
        <w:t xml:space="preserve">Operational feasibility is a critical software engineering practice applied in feasibility studies to determine whether a newly developed system integrates well with the existing infrastructure.  </w:t>
      </w:r>
    </w:p>
    <w:p w:rsidR="00EA3400" w:rsidRDefault="00EA3400" w:rsidP="00D07A5A">
      <w:pPr>
        <w:rPr>
          <w:color w:val="FF0000"/>
        </w:rPr>
      </w:pPr>
      <w:r>
        <w:rPr>
          <w:rStyle w:val="ilfuvd"/>
        </w:rPr>
        <w:t xml:space="preserve">The AFC device can be easily attached to the vehicle inside the dashboard. The web application is built on the latest technology and best suitable for hosting. </w:t>
      </w:r>
    </w:p>
    <w:p w:rsidR="00D07A5A" w:rsidRPr="00D07A5A" w:rsidRDefault="00D07A5A" w:rsidP="00D07A5A">
      <w:pPr>
        <w:rPr>
          <w:color w:val="FF0000"/>
        </w:rPr>
      </w:pPr>
    </w:p>
    <w:p w:rsidR="00416AA5" w:rsidRDefault="00416AA5" w:rsidP="00416AA5">
      <w:pPr>
        <w:pStyle w:val="Heading2"/>
      </w:pPr>
      <w:r w:rsidRPr="00B758EC">
        <w:t>2</w:t>
      </w:r>
      <w:r w:rsidR="00F95856">
        <w:t>.4 Risk A</w:t>
      </w:r>
      <w:r w:rsidRPr="00B758EC">
        <w:t>nalysis</w:t>
      </w:r>
    </w:p>
    <w:p w:rsidR="00416AA5" w:rsidRDefault="00307320" w:rsidP="00416AA5">
      <w:pPr>
        <w:rPr>
          <w:szCs w:val="24"/>
        </w:rPr>
      </w:pPr>
      <w:r>
        <w:t xml:space="preserve">Risk analysis is a study of the risk factors associated with a particular entity or event or action to a software project. It is a very important aspect of risk management. </w:t>
      </w:r>
      <w:r w:rsidR="00416AA5">
        <w:rPr>
          <w:szCs w:val="24"/>
        </w:rPr>
        <w:t xml:space="preserve">The risks associated </w:t>
      </w:r>
      <w:r w:rsidR="00D07A5A">
        <w:rPr>
          <w:szCs w:val="24"/>
        </w:rPr>
        <w:t>with this project are namely reluctance to adopting technology, computer skills illiteracy</w:t>
      </w:r>
      <w:r w:rsidR="006F6B63">
        <w:rPr>
          <w:szCs w:val="24"/>
        </w:rPr>
        <w:t>, unreliable network</w:t>
      </w:r>
      <w:r w:rsidR="00D07A5A">
        <w:rPr>
          <w:szCs w:val="24"/>
        </w:rPr>
        <w:t xml:space="preserve"> and</w:t>
      </w:r>
      <w:r w:rsidR="00720F7B">
        <w:rPr>
          <w:szCs w:val="24"/>
        </w:rPr>
        <w:t xml:space="preserve"> cyber security fears</w:t>
      </w:r>
      <w:r w:rsidR="00D07A5A">
        <w:rPr>
          <w:szCs w:val="24"/>
        </w:rPr>
        <w:t>.</w:t>
      </w:r>
    </w:p>
    <w:p w:rsidR="00D07A5A" w:rsidRDefault="00D07A5A" w:rsidP="00416AA5">
      <w:pPr>
        <w:rPr>
          <w:szCs w:val="24"/>
        </w:rPr>
      </w:pPr>
    </w:p>
    <w:p w:rsidR="00416AA5" w:rsidRDefault="00416AA5" w:rsidP="00D07A5A">
      <w:pPr>
        <w:pStyle w:val="Heading5"/>
      </w:pPr>
      <w:r>
        <w:t>Reluctance to adopt technology</w:t>
      </w:r>
    </w:p>
    <w:p w:rsidR="00416AA5" w:rsidRDefault="00720F7B" w:rsidP="00720F7B">
      <w:pPr>
        <w:rPr>
          <w:szCs w:val="24"/>
        </w:rPr>
      </w:pPr>
      <w:r>
        <w:t xml:space="preserve">End users may not be liking the adoption of the project innovation as it will not exactly be how they are used to conducting their work. This may be due to fear of technology or that they know how to manipulate the current system for self-benefit. This problem can be solved by user involvement in the development stages to ensure that the users know what to expect from the system. </w:t>
      </w:r>
    </w:p>
    <w:p w:rsidR="00720F7B" w:rsidRDefault="00720F7B" w:rsidP="00720F7B">
      <w:pPr>
        <w:rPr>
          <w:szCs w:val="24"/>
        </w:rPr>
      </w:pPr>
    </w:p>
    <w:p w:rsidR="00416AA5" w:rsidRDefault="00416AA5" w:rsidP="00720F7B">
      <w:pPr>
        <w:pStyle w:val="Heading5"/>
      </w:pPr>
      <w:r>
        <w:t>Computer skills illiteracy</w:t>
      </w:r>
    </w:p>
    <w:p w:rsidR="00416AA5" w:rsidRDefault="00416AA5" w:rsidP="00720F7B">
      <w:pPr>
        <w:rPr>
          <w:szCs w:val="24"/>
        </w:rPr>
      </w:pPr>
      <w:r>
        <w:rPr>
          <w:szCs w:val="24"/>
        </w:rPr>
        <w:t>The system users at both ends might not have the required skill sets to operate the system.</w:t>
      </w:r>
      <w:r w:rsidR="00720F7B">
        <w:rPr>
          <w:szCs w:val="24"/>
        </w:rPr>
        <w:t xml:space="preserve"> The solution to this will be an investment in user training and making sure the user fully understands computer systems.</w:t>
      </w:r>
    </w:p>
    <w:p w:rsidR="00720F7B" w:rsidRDefault="00720F7B" w:rsidP="00720F7B">
      <w:pPr>
        <w:rPr>
          <w:szCs w:val="24"/>
        </w:rPr>
      </w:pPr>
    </w:p>
    <w:p w:rsidR="00720F7B" w:rsidRDefault="00720F7B" w:rsidP="00720F7B">
      <w:pPr>
        <w:pStyle w:val="Heading5"/>
      </w:pPr>
      <w:r>
        <w:t xml:space="preserve">Cyber Security Fears </w:t>
      </w:r>
    </w:p>
    <w:p w:rsidR="00416AA5" w:rsidRDefault="008F19E4" w:rsidP="006F6B63">
      <w:pPr>
        <w:rPr>
          <w:szCs w:val="24"/>
        </w:rPr>
      </w:pPr>
      <w:r>
        <w:lastRenderedPageBreak/>
        <w:t>The system will contain data on many vehicle operations and a cyber-attack can leak this data and that will pose many security threats. It is therefore necessary to enforce cyber security protection measure</w:t>
      </w:r>
      <w:r w:rsidR="006F6B63">
        <w:t xml:space="preserve">s to protect the system from potential threats and attacks. </w:t>
      </w:r>
      <w:r w:rsidR="00416AA5">
        <w:rPr>
          <w:szCs w:val="24"/>
        </w:rPr>
        <w:t xml:space="preserve">  </w:t>
      </w:r>
    </w:p>
    <w:p w:rsidR="006F6B63" w:rsidRDefault="006F6B63" w:rsidP="006F6B63">
      <w:pPr>
        <w:rPr>
          <w:szCs w:val="24"/>
        </w:rPr>
      </w:pPr>
    </w:p>
    <w:p w:rsidR="006F6B63" w:rsidRDefault="006F6B63" w:rsidP="006F6B63">
      <w:pPr>
        <w:rPr>
          <w:szCs w:val="24"/>
        </w:rPr>
      </w:pPr>
    </w:p>
    <w:p w:rsidR="00416AA5" w:rsidRPr="00B758EC" w:rsidRDefault="00416AA5" w:rsidP="00416AA5">
      <w:pPr>
        <w:pStyle w:val="Heading2"/>
      </w:pPr>
      <w:r w:rsidRPr="00B758EC">
        <w:t>2</w:t>
      </w:r>
      <w:r w:rsidR="006F6B63">
        <w:t>.5 Stakeholder A</w:t>
      </w:r>
      <w:r w:rsidRPr="00B758EC">
        <w:t>nalysis</w:t>
      </w:r>
    </w:p>
    <w:p w:rsidR="00A301EF" w:rsidRPr="004B311E" w:rsidRDefault="00A301EF" w:rsidP="00634DA2">
      <w:r>
        <w:t xml:space="preserve">Stakeholder analysis is the identification and close study of the stakeholders of a project. Stakeholders are entities or individuals affected by the implementation of a project. It is important to carry out a </w:t>
      </w:r>
      <w:r w:rsidR="00634DA2">
        <w:t>stakeholder</w:t>
      </w:r>
      <w:r>
        <w:t xml:space="preserve"> analysis so as to identify the risks that </w:t>
      </w:r>
      <w:r w:rsidR="00634DA2">
        <w:t>may come</w:t>
      </w:r>
      <w:r>
        <w:t xml:space="preserve"> from the stakeholders.</w:t>
      </w:r>
    </w:p>
    <w:p w:rsidR="00416AA5" w:rsidRDefault="004B311E" w:rsidP="004B311E">
      <w:pPr>
        <w:pStyle w:val="Heading5"/>
      </w:pPr>
      <w:r>
        <w:t xml:space="preserve">Transport Operators </w:t>
      </w:r>
    </w:p>
    <w:p w:rsidR="004B311E" w:rsidRDefault="00634DA2" w:rsidP="00416AA5">
      <w:pPr>
        <w:rPr>
          <w:szCs w:val="24"/>
        </w:rPr>
      </w:pPr>
      <w:r>
        <w:rPr>
          <w:szCs w:val="24"/>
        </w:rPr>
        <w:t xml:space="preserve">This is the group of minibus owners or their fleet managers. They are at the centre of the Gweru Shurugwi Transport Operators Association as they are the key members of the association. The risk associated with these stakeholders is if they may not choose to accept this idea as they are the ones who choose to have the device to their cars or not. </w:t>
      </w:r>
    </w:p>
    <w:p w:rsidR="00634DA2" w:rsidRDefault="00634DA2" w:rsidP="00416AA5">
      <w:pPr>
        <w:rPr>
          <w:szCs w:val="24"/>
        </w:rPr>
      </w:pPr>
    </w:p>
    <w:p w:rsidR="004B311E" w:rsidRDefault="004B311E" w:rsidP="004B311E">
      <w:pPr>
        <w:pStyle w:val="Heading5"/>
      </w:pPr>
      <w:r>
        <w:t xml:space="preserve">Staff </w:t>
      </w:r>
    </w:p>
    <w:p w:rsidR="004B311E" w:rsidRDefault="00634DA2" w:rsidP="00416AA5">
      <w:pPr>
        <w:rPr>
          <w:szCs w:val="24"/>
        </w:rPr>
      </w:pPr>
      <w:r>
        <w:rPr>
          <w:szCs w:val="24"/>
        </w:rPr>
        <w:t xml:space="preserve">These are the drivers and conductors working on the ground with the minibus. After installation of the device they are the ones who work with the device. Staff can choose not to market the innovation properly in a bid to sabotage it as the deice sabotages </w:t>
      </w:r>
      <w:r w:rsidR="00A2553F">
        <w:rPr>
          <w:szCs w:val="24"/>
        </w:rPr>
        <w:t>how</w:t>
      </w:r>
      <w:r>
        <w:rPr>
          <w:szCs w:val="24"/>
        </w:rPr>
        <w:t xml:space="preserve"> they are used to operate. Tra</w:t>
      </w:r>
      <w:r w:rsidR="00A2553F">
        <w:rPr>
          <w:szCs w:val="24"/>
        </w:rPr>
        <w:t>n</w:t>
      </w:r>
      <w:r>
        <w:rPr>
          <w:szCs w:val="24"/>
        </w:rPr>
        <w:t>sport operators have to therefore en</w:t>
      </w:r>
      <w:r w:rsidR="00A2553F">
        <w:rPr>
          <w:szCs w:val="24"/>
        </w:rPr>
        <w:t xml:space="preserve">force policies and mandates in implementing the system. The staff also has to be properly trained and equipped with the necessary computer skills so they will not have much challenge using the system. </w:t>
      </w:r>
    </w:p>
    <w:p w:rsidR="00A2553F" w:rsidRDefault="00A2553F" w:rsidP="00416AA5">
      <w:pPr>
        <w:rPr>
          <w:szCs w:val="24"/>
        </w:rPr>
      </w:pPr>
    </w:p>
    <w:p w:rsidR="00416AA5" w:rsidRDefault="004B311E" w:rsidP="004B311E">
      <w:pPr>
        <w:pStyle w:val="Heading5"/>
      </w:pPr>
      <w:r>
        <w:t xml:space="preserve">Passengers </w:t>
      </w:r>
    </w:p>
    <w:p w:rsidR="004B311E" w:rsidRDefault="00A2553F" w:rsidP="004B311E">
      <w:pPr>
        <w:rPr>
          <w:szCs w:val="24"/>
        </w:rPr>
      </w:pPr>
      <w:r>
        <w:rPr>
          <w:szCs w:val="24"/>
        </w:rPr>
        <w:lastRenderedPageBreak/>
        <w:t xml:space="preserve">Passengers are the minibus customers and potential customers. Acceptance of the system by passengers is a big issue. Marketing is therefore essential to better inform the passenger on the benefits of the project implementation. </w:t>
      </w:r>
    </w:p>
    <w:p w:rsidR="004B311E" w:rsidRDefault="004B311E" w:rsidP="004B311E">
      <w:pPr>
        <w:rPr>
          <w:szCs w:val="24"/>
        </w:rPr>
      </w:pPr>
    </w:p>
    <w:p w:rsidR="00416AA5" w:rsidRDefault="00416AA5" w:rsidP="00416AA5">
      <w:pPr>
        <w:pStyle w:val="Heading2"/>
      </w:pPr>
      <w:r w:rsidRPr="00B758EC">
        <w:t>2</w:t>
      </w:r>
      <w:r w:rsidR="00F95856">
        <w:t>.6 Work P</w:t>
      </w:r>
      <w:r w:rsidRPr="00B758EC">
        <w:t>lan</w:t>
      </w:r>
    </w:p>
    <w:p w:rsidR="00416AA5" w:rsidRDefault="00A301EF" w:rsidP="00EB4E51">
      <w:pPr>
        <w:rPr>
          <w:szCs w:val="24"/>
        </w:rPr>
      </w:pPr>
      <w:r w:rsidRPr="00A301EF">
        <w:t>This is a detailed plan of how a group or an individual proposes to achieve a certain goal or to accomplish a certain goal.</w:t>
      </w:r>
      <w:r>
        <w:rPr>
          <w:color w:val="FF0000"/>
        </w:rPr>
        <w:t xml:space="preserve"> </w:t>
      </w:r>
      <w:r w:rsidR="00EB4E51">
        <w:rPr>
          <w:szCs w:val="24"/>
        </w:rPr>
        <w:t xml:space="preserve">The Gantt chart is one of the best method to employ in laying out project activities and time taken for each topic in managing projects. The Gantt chart for this project is as represented below. </w:t>
      </w:r>
    </w:p>
    <w:p w:rsidR="00A2553F" w:rsidRDefault="00A2553F" w:rsidP="00EB4E51">
      <w:pPr>
        <w:rPr>
          <w:szCs w:val="24"/>
        </w:rPr>
      </w:pPr>
    </w:p>
    <w:p w:rsidR="00A2553F" w:rsidRDefault="00A2553F" w:rsidP="00EB4E51">
      <w:pPr>
        <w:rPr>
          <w:szCs w:val="24"/>
        </w:rPr>
      </w:pPr>
    </w:p>
    <w:p w:rsidR="00A2553F" w:rsidRDefault="00A2553F" w:rsidP="00EB4E51">
      <w:pPr>
        <w:rPr>
          <w:szCs w:val="24"/>
        </w:rPr>
      </w:pPr>
    </w:p>
    <w:p w:rsidR="00A2553F" w:rsidRDefault="00A2553F" w:rsidP="00EB4E51">
      <w:pPr>
        <w:rPr>
          <w:szCs w:val="24"/>
        </w:rPr>
      </w:pPr>
    </w:p>
    <w:p w:rsidR="00A2553F" w:rsidRDefault="00A2553F" w:rsidP="00EB4E51">
      <w:pPr>
        <w:rPr>
          <w:szCs w:val="24"/>
        </w:rPr>
      </w:pPr>
    </w:p>
    <w:p w:rsidR="00A2553F" w:rsidRDefault="00A2553F" w:rsidP="00EB4E51">
      <w:pPr>
        <w:rPr>
          <w:szCs w:val="24"/>
        </w:rPr>
      </w:pPr>
    </w:p>
    <w:p w:rsidR="00A2553F" w:rsidRDefault="00A2553F" w:rsidP="00EB4E51">
      <w:pPr>
        <w:rPr>
          <w:szCs w:val="24"/>
        </w:rPr>
      </w:pPr>
    </w:p>
    <w:p w:rsidR="00A2553F" w:rsidRDefault="00A2553F" w:rsidP="00EB4E51">
      <w:pPr>
        <w:rPr>
          <w:szCs w:val="24"/>
        </w:rPr>
      </w:pPr>
    </w:p>
    <w:p w:rsidR="00A2553F" w:rsidRDefault="00A2553F" w:rsidP="00EB4E51">
      <w:pPr>
        <w:rPr>
          <w:szCs w:val="24"/>
        </w:rPr>
      </w:pPr>
    </w:p>
    <w:p w:rsidR="00A2553F" w:rsidRDefault="00A2553F" w:rsidP="00EB4E51">
      <w:pPr>
        <w:rPr>
          <w:szCs w:val="24"/>
        </w:rPr>
      </w:pPr>
    </w:p>
    <w:p w:rsidR="00A2553F" w:rsidRDefault="00A2553F" w:rsidP="00EB4E51">
      <w:pPr>
        <w:rPr>
          <w:szCs w:val="24"/>
        </w:rPr>
      </w:pPr>
    </w:p>
    <w:p w:rsidR="00A2553F" w:rsidRDefault="00A2553F" w:rsidP="00EB4E51">
      <w:pPr>
        <w:rPr>
          <w:szCs w:val="24"/>
        </w:rPr>
      </w:pPr>
    </w:p>
    <w:p w:rsidR="00A2553F" w:rsidRDefault="00A2553F" w:rsidP="00EB4E51">
      <w:pPr>
        <w:rPr>
          <w:szCs w:val="24"/>
        </w:rPr>
      </w:pPr>
      <w:bookmarkStart w:id="0" w:name="_GoBack"/>
      <w:bookmarkEnd w:id="0"/>
    </w:p>
    <w:p w:rsidR="00416AA5" w:rsidRDefault="00416AA5" w:rsidP="00416AA5">
      <w:pPr>
        <w:rPr>
          <w:szCs w:val="24"/>
        </w:rPr>
      </w:pPr>
    </w:p>
    <w:p w:rsidR="00416AA5" w:rsidRDefault="00416AA5" w:rsidP="00416AA5">
      <w:pPr>
        <w:ind w:left="2880" w:firstLine="720"/>
        <w:rPr>
          <w:szCs w:val="24"/>
        </w:rPr>
      </w:pPr>
    </w:p>
    <w:tbl>
      <w:tblPr>
        <w:tblStyle w:val="TableGrid"/>
        <w:tblW w:w="9628" w:type="dxa"/>
        <w:tblLook w:val="04A0" w:firstRow="1" w:lastRow="0" w:firstColumn="1" w:lastColumn="0" w:noHBand="0" w:noVBand="1"/>
      </w:tblPr>
      <w:tblGrid>
        <w:gridCol w:w="2088"/>
        <w:gridCol w:w="720"/>
        <w:gridCol w:w="630"/>
        <w:gridCol w:w="630"/>
        <w:gridCol w:w="630"/>
        <w:gridCol w:w="630"/>
        <w:gridCol w:w="630"/>
        <w:gridCol w:w="630"/>
        <w:gridCol w:w="630"/>
        <w:gridCol w:w="630"/>
        <w:gridCol w:w="630"/>
        <w:gridCol w:w="630"/>
        <w:gridCol w:w="520"/>
      </w:tblGrid>
      <w:tr w:rsidR="00416AA5" w:rsidTr="00223049">
        <w:trPr>
          <w:trHeight w:val="921"/>
        </w:trPr>
        <w:tc>
          <w:tcPr>
            <w:tcW w:w="2088" w:type="dxa"/>
          </w:tcPr>
          <w:p w:rsidR="00416AA5" w:rsidRDefault="00A2553F" w:rsidP="00223049">
            <w:pPr>
              <w:rPr>
                <w:szCs w:val="24"/>
              </w:rPr>
            </w:pPr>
            <w:r>
              <w:rPr>
                <w:szCs w:val="24"/>
              </w:rPr>
              <w:t>Time in weeks</w:t>
            </w:r>
          </w:p>
          <w:p w:rsidR="00416AA5" w:rsidRDefault="00416AA5" w:rsidP="00223049">
            <w:pPr>
              <w:rPr>
                <w:szCs w:val="24"/>
              </w:rPr>
            </w:pPr>
            <w:r>
              <w:rPr>
                <w:szCs w:val="24"/>
              </w:rPr>
              <w:t>Activity</w:t>
            </w:r>
          </w:p>
        </w:tc>
        <w:tc>
          <w:tcPr>
            <w:tcW w:w="720" w:type="dxa"/>
          </w:tcPr>
          <w:p w:rsidR="00416AA5" w:rsidRDefault="00416AA5" w:rsidP="00223049">
            <w:pPr>
              <w:rPr>
                <w:szCs w:val="24"/>
              </w:rPr>
            </w:pPr>
          </w:p>
          <w:p w:rsidR="00416AA5" w:rsidRDefault="00416AA5" w:rsidP="00223049">
            <w:pPr>
              <w:rPr>
                <w:szCs w:val="24"/>
              </w:rPr>
            </w:pPr>
            <w:r>
              <w:rPr>
                <w:szCs w:val="24"/>
              </w:rPr>
              <w:t xml:space="preserve">   1</w:t>
            </w:r>
          </w:p>
        </w:tc>
        <w:tc>
          <w:tcPr>
            <w:tcW w:w="630" w:type="dxa"/>
          </w:tcPr>
          <w:p w:rsidR="00416AA5" w:rsidRDefault="00416AA5" w:rsidP="00223049">
            <w:pPr>
              <w:rPr>
                <w:szCs w:val="24"/>
              </w:rPr>
            </w:pPr>
          </w:p>
          <w:p w:rsidR="00416AA5" w:rsidRDefault="00416AA5" w:rsidP="00223049">
            <w:pPr>
              <w:rPr>
                <w:szCs w:val="24"/>
              </w:rPr>
            </w:pPr>
            <w:r>
              <w:rPr>
                <w:szCs w:val="24"/>
              </w:rPr>
              <w:t xml:space="preserve">  2</w:t>
            </w:r>
          </w:p>
        </w:tc>
        <w:tc>
          <w:tcPr>
            <w:tcW w:w="630" w:type="dxa"/>
          </w:tcPr>
          <w:p w:rsidR="00416AA5" w:rsidRDefault="00416AA5" w:rsidP="00223049">
            <w:pPr>
              <w:rPr>
                <w:szCs w:val="24"/>
              </w:rPr>
            </w:pPr>
          </w:p>
          <w:p w:rsidR="00416AA5" w:rsidRDefault="00416AA5" w:rsidP="00223049">
            <w:pPr>
              <w:rPr>
                <w:szCs w:val="24"/>
              </w:rPr>
            </w:pPr>
            <w:r>
              <w:rPr>
                <w:szCs w:val="24"/>
              </w:rPr>
              <w:t xml:space="preserve">  3</w:t>
            </w:r>
          </w:p>
        </w:tc>
        <w:tc>
          <w:tcPr>
            <w:tcW w:w="630" w:type="dxa"/>
          </w:tcPr>
          <w:p w:rsidR="00416AA5" w:rsidRDefault="00416AA5" w:rsidP="00223049">
            <w:pPr>
              <w:rPr>
                <w:szCs w:val="24"/>
              </w:rPr>
            </w:pPr>
          </w:p>
          <w:p w:rsidR="00416AA5" w:rsidRDefault="00416AA5" w:rsidP="00223049">
            <w:pPr>
              <w:rPr>
                <w:szCs w:val="24"/>
              </w:rPr>
            </w:pPr>
            <w:r>
              <w:rPr>
                <w:szCs w:val="24"/>
              </w:rPr>
              <w:t xml:space="preserve">  4</w:t>
            </w:r>
          </w:p>
        </w:tc>
        <w:tc>
          <w:tcPr>
            <w:tcW w:w="630" w:type="dxa"/>
          </w:tcPr>
          <w:p w:rsidR="00416AA5" w:rsidRDefault="00416AA5" w:rsidP="00223049">
            <w:pPr>
              <w:rPr>
                <w:szCs w:val="24"/>
              </w:rPr>
            </w:pPr>
          </w:p>
          <w:p w:rsidR="00416AA5" w:rsidRDefault="00416AA5" w:rsidP="00223049">
            <w:pPr>
              <w:rPr>
                <w:szCs w:val="24"/>
              </w:rPr>
            </w:pPr>
            <w:r>
              <w:rPr>
                <w:szCs w:val="24"/>
              </w:rPr>
              <w:t xml:space="preserve">  5</w:t>
            </w:r>
          </w:p>
        </w:tc>
        <w:tc>
          <w:tcPr>
            <w:tcW w:w="630" w:type="dxa"/>
          </w:tcPr>
          <w:p w:rsidR="00416AA5" w:rsidRDefault="00416AA5" w:rsidP="00223049">
            <w:pPr>
              <w:rPr>
                <w:szCs w:val="24"/>
              </w:rPr>
            </w:pPr>
          </w:p>
          <w:p w:rsidR="00416AA5" w:rsidRDefault="00416AA5" w:rsidP="00223049">
            <w:pPr>
              <w:rPr>
                <w:szCs w:val="24"/>
              </w:rPr>
            </w:pPr>
            <w:r>
              <w:rPr>
                <w:szCs w:val="24"/>
              </w:rPr>
              <w:t xml:space="preserve">  6</w:t>
            </w:r>
          </w:p>
        </w:tc>
        <w:tc>
          <w:tcPr>
            <w:tcW w:w="630" w:type="dxa"/>
          </w:tcPr>
          <w:p w:rsidR="00416AA5" w:rsidRDefault="00416AA5" w:rsidP="00223049">
            <w:pPr>
              <w:rPr>
                <w:szCs w:val="24"/>
              </w:rPr>
            </w:pPr>
          </w:p>
          <w:p w:rsidR="00416AA5" w:rsidRDefault="00416AA5" w:rsidP="00223049">
            <w:pPr>
              <w:rPr>
                <w:szCs w:val="24"/>
              </w:rPr>
            </w:pPr>
            <w:r>
              <w:rPr>
                <w:szCs w:val="24"/>
              </w:rPr>
              <w:t xml:space="preserve">  7</w:t>
            </w:r>
          </w:p>
        </w:tc>
        <w:tc>
          <w:tcPr>
            <w:tcW w:w="630" w:type="dxa"/>
          </w:tcPr>
          <w:p w:rsidR="00416AA5" w:rsidRDefault="00416AA5" w:rsidP="00223049">
            <w:pPr>
              <w:rPr>
                <w:szCs w:val="24"/>
              </w:rPr>
            </w:pPr>
          </w:p>
          <w:p w:rsidR="00416AA5" w:rsidRDefault="00416AA5" w:rsidP="00223049">
            <w:pPr>
              <w:rPr>
                <w:szCs w:val="24"/>
              </w:rPr>
            </w:pPr>
            <w:r>
              <w:rPr>
                <w:szCs w:val="24"/>
              </w:rPr>
              <w:t xml:space="preserve">  8</w:t>
            </w:r>
          </w:p>
        </w:tc>
        <w:tc>
          <w:tcPr>
            <w:tcW w:w="630" w:type="dxa"/>
          </w:tcPr>
          <w:p w:rsidR="00416AA5" w:rsidRDefault="00416AA5" w:rsidP="00223049">
            <w:pPr>
              <w:rPr>
                <w:szCs w:val="24"/>
              </w:rPr>
            </w:pPr>
          </w:p>
          <w:p w:rsidR="00416AA5" w:rsidRDefault="00416AA5" w:rsidP="00223049">
            <w:pPr>
              <w:rPr>
                <w:szCs w:val="24"/>
              </w:rPr>
            </w:pPr>
            <w:r>
              <w:rPr>
                <w:szCs w:val="24"/>
              </w:rPr>
              <w:t xml:space="preserve">  9</w:t>
            </w:r>
          </w:p>
        </w:tc>
        <w:tc>
          <w:tcPr>
            <w:tcW w:w="630" w:type="dxa"/>
          </w:tcPr>
          <w:p w:rsidR="00416AA5" w:rsidRDefault="00416AA5" w:rsidP="00223049">
            <w:pPr>
              <w:rPr>
                <w:szCs w:val="24"/>
              </w:rPr>
            </w:pPr>
          </w:p>
          <w:p w:rsidR="00416AA5" w:rsidRDefault="00416AA5" w:rsidP="00223049">
            <w:pPr>
              <w:rPr>
                <w:szCs w:val="24"/>
              </w:rPr>
            </w:pPr>
            <w:r>
              <w:rPr>
                <w:szCs w:val="24"/>
              </w:rPr>
              <w:t xml:space="preserve"> 10</w:t>
            </w:r>
          </w:p>
        </w:tc>
        <w:tc>
          <w:tcPr>
            <w:tcW w:w="630" w:type="dxa"/>
          </w:tcPr>
          <w:p w:rsidR="00416AA5" w:rsidRDefault="00416AA5" w:rsidP="00223049">
            <w:pPr>
              <w:rPr>
                <w:szCs w:val="24"/>
              </w:rPr>
            </w:pPr>
          </w:p>
          <w:p w:rsidR="00416AA5" w:rsidRDefault="00416AA5" w:rsidP="00223049">
            <w:pPr>
              <w:rPr>
                <w:szCs w:val="24"/>
              </w:rPr>
            </w:pPr>
            <w:r>
              <w:rPr>
                <w:szCs w:val="24"/>
              </w:rPr>
              <w:t xml:space="preserve"> 11</w:t>
            </w:r>
          </w:p>
        </w:tc>
        <w:tc>
          <w:tcPr>
            <w:tcW w:w="520" w:type="dxa"/>
          </w:tcPr>
          <w:p w:rsidR="00416AA5" w:rsidRDefault="00416AA5" w:rsidP="00223049">
            <w:pPr>
              <w:rPr>
                <w:szCs w:val="24"/>
              </w:rPr>
            </w:pPr>
          </w:p>
          <w:p w:rsidR="00416AA5" w:rsidRDefault="00416AA5" w:rsidP="00223049">
            <w:pPr>
              <w:rPr>
                <w:szCs w:val="24"/>
              </w:rPr>
            </w:pPr>
            <w:r>
              <w:rPr>
                <w:szCs w:val="24"/>
              </w:rPr>
              <w:t xml:space="preserve"> 12</w:t>
            </w:r>
          </w:p>
        </w:tc>
      </w:tr>
      <w:tr w:rsidR="00416AA5" w:rsidTr="00223049">
        <w:trPr>
          <w:trHeight w:val="921"/>
        </w:trPr>
        <w:tc>
          <w:tcPr>
            <w:tcW w:w="2088" w:type="dxa"/>
          </w:tcPr>
          <w:p w:rsidR="00416AA5" w:rsidRDefault="00416AA5" w:rsidP="00223049">
            <w:pPr>
              <w:rPr>
                <w:szCs w:val="24"/>
              </w:rPr>
            </w:pPr>
          </w:p>
          <w:p w:rsidR="00416AA5" w:rsidRDefault="00EB4E51" w:rsidP="00223049">
            <w:pPr>
              <w:rPr>
                <w:szCs w:val="24"/>
              </w:rPr>
            </w:pPr>
            <w:r>
              <w:rPr>
                <w:szCs w:val="24"/>
              </w:rPr>
              <w:t>Introduction</w:t>
            </w:r>
          </w:p>
        </w:tc>
        <w:tc>
          <w:tcPr>
            <w:tcW w:w="72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520" w:type="dxa"/>
          </w:tcPr>
          <w:p w:rsidR="00416AA5" w:rsidRDefault="00416AA5" w:rsidP="00223049">
            <w:pPr>
              <w:rPr>
                <w:szCs w:val="24"/>
              </w:rPr>
            </w:pPr>
          </w:p>
        </w:tc>
      </w:tr>
      <w:tr w:rsidR="00416AA5" w:rsidTr="00223049">
        <w:trPr>
          <w:trHeight w:val="872"/>
        </w:trPr>
        <w:tc>
          <w:tcPr>
            <w:tcW w:w="2088" w:type="dxa"/>
          </w:tcPr>
          <w:p w:rsidR="00416AA5" w:rsidRDefault="00416AA5" w:rsidP="00223049">
            <w:pPr>
              <w:rPr>
                <w:szCs w:val="24"/>
              </w:rPr>
            </w:pPr>
          </w:p>
          <w:p w:rsidR="00416AA5" w:rsidRDefault="00416AA5" w:rsidP="00223049">
            <w:pPr>
              <w:rPr>
                <w:szCs w:val="24"/>
              </w:rPr>
            </w:pPr>
            <w:r>
              <w:rPr>
                <w:szCs w:val="24"/>
              </w:rPr>
              <w:t>Planning</w:t>
            </w:r>
          </w:p>
        </w:tc>
        <w:tc>
          <w:tcPr>
            <w:tcW w:w="720" w:type="dxa"/>
          </w:tcPr>
          <w:p w:rsidR="00416AA5" w:rsidRDefault="00416AA5" w:rsidP="00223049">
            <w:pPr>
              <w:rPr>
                <w:szCs w:val="24"/>
              </w:rPr>
            </w:pPr>
          </w:p>
        </w:tc>
        <w:tc>
          <w:tcPr>
            <w:tcW w:w="630" w:type="dxa"/>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520" w:type="dxa"/>
          </w:tcPr>
          <w:p w:rsidR="00416AA5" w:rsidRDefault="00416AA5" w:rsidP="00223049">
            <w:pPr>
              <w:rPr>
                <w:szCs w:val="24"/>
              </w:rPr>
            </w:pPr>
          </w:p>
        </w:tc>
      </w:tr>
      <w:tr w:rsidR="00416AA5" w:rsidTr="00223049">
        <w:trPr>
          <w:trHeight w:val="872"/>
        </w:trPr>
        <w:tc>
          <w:tcPr>
            <w:tcW w:w="2088" w:type="dxa"/>
          </w:tcPr>
          <w:p w:rsidR="00416AA5" w:rsidRDefault="00416AA5" w:rsidP="00223049">
            <w:pPr>
              <w:rPr>
                <w:szCs w:val="24"/>
              </w:rPr>
            </w:pPr>
          </w:p>
          <w:p w:rsidR="00416AA5" w:rsidRDefault="00416AA5" w:rsidP="00223049">
            <w:pPr>
              <w:rPr>
                <w:szCs w:val="24"/>
              </w:rPr>
            </w:pPr>
            <w:r>
              <w:rPr>
                <w:szCs w:val="24"/>
              </w:rPr>
              <w:t>Analysis</w:t>
            </w:r>
          </w:p>
        </w:tc>
        <w:tc>
          <w:tcPr>
            <w:tcW w:w="72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520" w:type="dxa"/>
          </w:tcPr>
          <w:p w:rsidR="00416AA5" w:rsidRDefault="00416AA5" w:rsidP="00223049">
            <w:pPr>
              <w:rPr>
                <w:szCs w:val="24"/>
              </w:rPr>
            </w:pPr>
          </w:p>
        </w:tc>
      </w:tr>
      <w:tr w:rsidR="00416AA5" w:rsidTr="00223049">
        <w:trPr>
          <w:trHeight w:val="872"/>
        </w:trPr>
        <w:tc>
          <w:tcPr>
            <w:tcW w:w="2088" w:type="dxa"/>
          </w:tcPr>
          <w:p w:rsidR="00416AA5" w:rsidRDefault="00416AA5" w:rsidP="00223049">
            <w:pPr>
              <w:rPr>
                <w:szCs w:val="24"/>
              </w:rPr>
            </w:pPr>
          </w:p>
          <w:p w:rsidR="00416AA5" w:rsidRDefault="00416AA5" w:rsidP="00223049">
            <w:pPr>
              <w:rPr>
                <w:szCs w:val="24"/>
              </w:rPr>
            </w:pPr>
            <w:r>
              <w:rPr>
                <w:szCs w:val="24"/>
              </w:rPr>
              <w:t>Design</w:t>
            </w:r>
          </w:p>
        </w:tc>
        <w:tc>
          <w:tcPr>
            <w:tcW w:w="72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tcPr>
          <w:p w:rsidR="00416AA5" w:rsidRPr="00EB4E51" w:rsidRDefault="00416AA5" w:rsidP="00223049">
            <w:pPr>
              <w:rPr>
                <w:szCs w:val="24"/>
                <w:highlight w:val="darkBlue"/>
              </w:rPr>
            </w:pPr>
          </w:p>
        </w:tc>
        <w:tc>
          <w:tcPr>
            <w:tcW w:w="520" w:type="dxa"/>
          </w:tcPr>
          <w:p w:rsidR="00416AA5" w:rsidRDefault="00416AA5" w:rsidP="00223049">
            <w:pPr>
              <w:rPr>
                <w:szCs w:val="24"/>
              </w:rPr>
            </w:pPr>
          </w:p>
        </w:tc>
      </w:tr>
      <w:tr w:rsidR="00416AA5" w:rsidTr="00223049">
        <w:trPr>
          <w:trHeight w:val="872"/>
        </w:trPr>
        <w:tc>
          <w:tcPr>
            <w:tcW w:w="2088" w:type="dxa"/>
          </w:tcPr>
          <w:p w:rsidR="00416AA5" w:rsidRDefault="00416AA5" w:rsidP="00223049">
            <w:pPr>
              <w:rPr>
                <w:szCs w:val="24"/>
              </w:rPr>
            </w:pPr>
          </w:p>
          <w:p w:rsidR="00416AA5" w:rsidRDefault="00416AA5" w:rsidP="00223049">
            <w:pPr>
              <w:rPr>
                <w:szCs w:val="24"/>
              </w:rPr>
            </w:pPr>
            <w:r>
              <w:rPr>
                <w:szCs w:val="24"/>
              </w:rPr>
              <w:t>Implementation</w:t>
            </w:r>
          </w:p>
        </w:tc>
        <w:tc>
          <w:tcPr>
            <w:tcW w:w="72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520" w:type="dxa"/>
            <w:shd w:val="clear" w:color="auto" w:fill="44546A" w:themeFill="text2"/>
          </w:tcPr>
          <w:p w:rsidR="00416AA5" w:rsidRDefault="00416AA5" w:rsidP="00223049">
            <w:pPr>
              <w:rPr>
                <w:szCs w:val="24"/>
              </w:rPr>
            </w:pPr>
          </w:p>
        </w:tc>
      </w:tr>
      <w:tr w:rsidR="00416AA5" w:rsidTr="00223049">
        <w:trPr>
          <w:trHeight w:val="872"/>
        </w:trPr>
        <w:tc>
          <w:tcPr>
            <w:tcW w:w="2088" w:type="dxa"/>
            <w:tcBorders>
              <w:bottom w:val="single" w:sz="4" w:space="0" w:color="auto"/>
            </w:tcBorders>
          </w:tcPr>
          <w:p w:rsidR="00416AA5" w:rsidRDefault="00416AA5" w:rsidP="00223049">
            <w:pPr>
              <w:rPr>
                <w:szCs w:val="24"/>
              </w:rPr>
            </w:pPr>
          </w:p>
          <w:p w:rsidR="00416AA5" w:rsidRDefault="00416AA5" w:rsidP="00223049">
            <w:pPr>
              <w:rPr>
                <w:szCs w:val="24"/>
              </w:rPr>
            </w:pPr>
            <w:r>
              <w:rPr>
                <w:szCs w:val="24"/>
              </w:rPr>
              <w:t>Documentation</w:t>
            </w:r>
          </w:p>
        </w:tc>
        <w:tc>
          <w:tcPr>
            <w:tcW w:w="72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520" w:type="dxa"/>
            <w:shd w:val="clear" w:color="auto" w:fill="44546A" w:themeFill="text2"/>
          </w:tcPr>
          <w:p w:rsidR="00416AA5" w:rsidRDefault="00416AA5" w:rsidP="00223049">
            <w:pPr>
              <w:rPr>
                <w:szCs w:val="24"/>
              </w:rPr>
            </w:pPr>
          </w:p>
        </w:tc>
      </w:tr>
    </w:tbl>
    <w:p w:rsidR="00416AA5" w:rsidRDefault="00EB4E51" w:rsidP="00EB4E51">
      <w:pPr>
        <w:pStyle w:val="FigsIllsTAbs"/>
      </w:pPr>
      <w:r>
        <w:t>Table 2.5 Gantt C</w:t>
      </w:r>
      <w:r w:rsidR="00416AA5" w:rsidRPr="00CC2E31">
        <w:t>hart</w:t>
      </w:r>
    </w:p>
    <w:p w:rsidR="00EB4E51" w:rsidRPr="00CC2E31" w:rsidRDefault="00EB4E51" w:rsidP="00EB4E51">
      <w:pPr>
        <w:pStyle w:val="FigsIllsTAbs"/>
      </w:pPr>
    </w:p>
    <w:p w:rsidR="00416AA5" w:rsidRPr="00B758EC" w:rsidRDefault="00416AA5" w:rsidP="00416AA5">
      <w:pPr>
        <w:pStyle w:val="Heading2"/>
      </w:pPr>
      <w:r w:rsidRPr="00B758EC">
        <w:t>2.7 Conclusion</w:t>
      </w:r>
    </w:p>
    <w:p w:rsidR="00416AA5" w:rsidRDefault="00416AA5" w:rsidP="00416AA5">
      <w:pPr>
        <w:rPr>
          <w:szCs w:val="24"/>
        </w:rPr>
      </w:pPr>
      <w:r>
        <w:rPr>
          <w:szCs w:val="24"/>
        </w:rPr>
        <w:t xml:space="preserve">This chapter has focused on the </w:t>
      </w:r>
      <w:r w:rsidR="00EB4E51">
        <w:rPr>
          <w:szCs w:val="24"/>
        </w:rPr>
        <w:t xml:space="preserve">planning stage of the project. The business values of the project were identified and some feasibility analysis carried out which proved that the project is </w:t>
      </w:r>
      <w:r w:rsidR="00566B25">
        <w:rPr>
          <w:szCs w:val="24"/>
        </w:rPr>
        <w:t>feasible</w:t>
      </w:r>
      <w:r w:rsidR="00EB4E51">
        <w:rPr>
          <w:szCs w:val="24"/>
        </w:rPr>
        <w:t>. Risk and stakeholder analysis were carried out and a work plan was developed through the use of a Gantt Chart</w:t>
      </w:r>
      <w:r>
        <w:rPr>
          <w:szCs w:val="24"/>
        </w:rPr>
        <w:t>. The next chapter will en</w:t>
      </w:r>
      <w:r w:rsidR="00EB4E51">
        <w:rPr>
          <w:szCs w:val="24"/>
        </w:rPr>
        <w:t>tail an analysis of the current</w:t>
      </w:r>
      <w:r>
        <w:rPr>
          <w:szCs w:val="24"/>
        </w:rPr>
        <w:t xml:space="preserve"> system</w:t>
      </w:r>
      <w:r w:rsidR="00EB4E51">
        <w:rPr>
          <w:szCs w:val="24"/>
        </w:rPr>
        <w:t xml:space="preserve"> in use</w:t>
      </w:r>
      <w:r>
        <w:rPr>
          <w:szCs w:val="24"/>
        </w:rPr>
        <w:t>.</w:t>
      </w:r>
    </w:p>
    <w:p w:rsidR="00416AA5" w:rsidRPr="00724F80" w:rsidRDefault="00416AA5" w:rsidP="00416AA5">
      <w:pPr>
        <w:rPr>
          <w:szCs w:val="24"/>
        </w:rPr>
      </w:pPr>
    </w:p>
    <w:p w:rsidR="00416AA5" w:rsidRDefault="00416AA5" w:rsidP="00416AA5"/>
    <w:p w:rsidR="00F20E8F" w:rsidRDefault="00F20E8F" w:rsidP="00B15980"/>
    <w:sectPr w:rsidR="00F20E8F" w:rsidSect="00223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9E"/>
    <w:multiLevelType w:val="hybridMultilevel"/>
    <w:tmpl w:val="2594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4320"/>
    <w:multiLevelType w:val="multilevel"/>
    <w:tmpl w:val="B2A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3664D"/>
    <w:multiLevelType w:val="multilevel"/>
    <w:tmpl w:val="AB16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7387"/>
    <w:multiLevelType w:val="multilevel"/>
    <w:tmpl w:val="7FFC648E"/>
    <w:lvl w:ilvl="0">
      <w:start w:val="1"/>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8"/>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804EDE"/>
    <w:multiLevelType w:val="multilevel"/>
    <w:tmpl w:val="B21E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64731"/>
    <w:multiLevelType w:val="hybridMultilevel"/>
    <w:tmpl w:val="B86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A7B4D"/>
    <w:multiLevelType w:val="multilevel"/>
    <w:tmpl w:val="070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37EF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67165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5B07BD"/>
    <w:multiLevelType w:val="multilevel"/>
    <w:tmpl w:val="F9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10020"/>
    <w:multiLevelType w:val="hybridMultilevel"/>
    <w:tmpl w:val="B32C5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F2244B"/>
    <w:multiLevelType w:val="hybridMultilevel"/>
    <w:tmpl w:val="13C8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35A9D"/>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8"/>
  </w:num>
  <w:num w:numId="4">
    <w:abstractNumId w:val="11"/>
  </w:num>
  <w:num w:numId="5">
    <w:abstractNumId w:val="12"/>
  </w:num>
  <w:num w:numId="6">
    <w:abstractNumId w:val="7"/>
  </w:num>
  <w:num w:numId="7">
    <w:abstractNumId w:val="6"/>
  </w:num>
  <w:num w:numId="8">
    <w:abstractNumId w:val="2"/>
  </w:num>
  <w:num w:numId="9">
    <w:abstractNumId w:val="9"/>
  </w:num>
  <w:num w:numId="10">
    <w:abstractNumId w:val="1"/>
  </w:num>
  <w:num w:numId="11">
    <w:abstractNumId w:val="3"/>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FD"/>
    <w:rsid w:val="000B259D"/>
    <w:rsid w:val="000B26DF"/>
    <w:rsid w:val="000C26CD"/>
    <w:rsid w:val="00131677"/>
    <w:rsid w:val="00151012"/>
    <w:rsid w:val="0016144B"/>
    <w:rsid w:val="00176D90"/>
    <w:rsid w:val="00190C08"/>
    <w:rsid w:val="0019539B"/>
    <w:rsid w:val="001C5965"/>
    <w:rsid w:val="00206078"/>
    <w:rsid w:val="00223049"/>
    <w:rsid w:val="00240B68"/>
    <w:rsid w:val="002500CE"/>
    <w:rsid w:val="0026633B"/>
    <w:rsid w:val="00271841"/>
    <w:rsid w:val="00277E8B"/>
    <w:rsid w:val="002E712E"/>
    <w:rsid w:val="00307320"/>
    <w:rsid w:val="003A78AC"/>
    <w:rsid w:val="00416AA5"/>
    <w:rsid w:val="0045772E"/>
    <w:rsid w:val="004B311E"/>
    <w:rsid w:val="00500217"/>
    <w:rsid w:val="00566B25"/>
    <w:rsid w:val="005B36DF"/>
    <w:rsid w:val="006113FC"/>
    <w:rsid w:val="00614C76"/>
    <w:rsid w:val="006211AC"/>
    <w:rsid w:val="00634DA2"/>
    <w:rsid w:val="006F3772"/>
    <w:rsid w:val="006F6B63"/>
    <w:rsid w:val="00720F7B"/>
    <w:rsid w:val="007B2D6F"/>
    <w:rsid w:val="007D3B71"/>
    <w:rsid w:val="007F7410"/>
    <w:rsid w:val="008070A9"/>
    <w:rsid w:val="008500FD"/>
    <w:rsid w:val="008568C5"/>
    <w:rsid w:val="00877248"/>
    <w:rsid w:val="008E7A14"/>
    <w:rsid w:val="008F19E4"/>
    <w:rsid w:val="0090591B"/>
    <w:rsid w:val="009B1E95"/>
    <w:rsid w:val="00A06C6D"/>
    <w:rsid w:val="00A2553F"/>
    <w:rsid w:val="00A301EF"/>
    <w:rsid w:val="00AD073B"/>
    <w:rsid w:val="00B15980"/>
    <w:rsid w:val="00B22509"/>
    <w:rsid w:val="00B46D6B"/>
    <w:rsid w:val="00BA48B6"/>
    <w:rsid w:val="00BD3308"/>
    <w:rsid w:val="00BF3DFD"/>
    <w:rsid w:val="00C5188E"/>
    <w:rsid w:val="00C84DBC"/>
    <w:rsid w:val="00CD5E4C"/>
    <w:rsid w:val="00D07A5A"/>
    <w:rsid w:val="00D5503C"/>
    <w:rsid w:val="00D6263F"/>
    <w:rsid w:val="00E23C9D"/>
    <w:rsid w:val="00E24E39"/>
    <w:rsid w:val="00E60777"/>
    <w:rsid w:val="00EA3400"/>
    <w:rsid w:val="00EB4E51"/>
    <w:rsid w:val="00F01C6F"/>
    <w:rsid w:val="00F15565"/>
    <w:rsid w:val="00F20E8F"/>
    <w:rsid w:val="00F95856"/>
    <w:rsid w:val="00F97F1B"/>
    <w:rsid w:val="00F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7B10"/>
  <w15:chartTrackingRefBased/>
  <w15:docId w15:val="{03828B18-C83A-4488-AFD4-AA6D1ABF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77"/>
    <w:pPr>
      <w:spacing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131677"/>
    <w:pPr>
      <w:keepNext/>
      <w:keepLines/>
      <w:spacing w:before="480" w:after="0"/>
      <w:outlineLvl w:val="0"/>
    </w:pPr>
    <w:rPr>
      <w:rFonts w:eastAsia="Times New Roman"/>
      <w:b/>
      <w:bCs/>
      <w:color w:val="000000"/>
      <w:sz w:val="30"/>
      <w:szCs w:val="28"/>
    </w:rPr>
  </w:style>
  <w:style w:type="paragraph" w:styleId="Heading2">
    <w:name w:val="heading 2"/>
    <w:basedOn w:val="Normal"/>
    <w:next w:val="Normal"/>
    <w:link w:val="Heading2Char"/>
    <w:uiPriority w:val="9"/>
    <w:unhideWhenUsed/>
    <w:qFormat/>
    <w:rsid w:val="0013167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515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1C6F"/>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77"/>
    <w:rPr>
      <w:rFonts w:ascii="Times New Roman" w:eastAsia="Times New Roman" w:hAnsi="Times New Roman" w:cs="Times New Roman"/>
      <w:b/>
      <w:bCs/>
      <w:color w:val="000000"/>
      <w:sz w:val="30"/>
      <w:szCs w:val="28"/>
    </w:rPr>
  </w:style>
  <w:style w:type="paragraph" w:styleId="TOC1">
    <w:name w:val="toc 1"/>
    <w:basedOn w:val="Normal"/>
    <w:next w:val="Normal"/>
    <w:autoRedefine/>
    <w:uiPriority w:val="39"/>
    <w:unhideWhenUsed/>
    <w:rsid w:val="00BD3308"/>
    <w:pPr>
      <w:tabs>
        <w:tab w:val="right" w:leader="dot" w:pos="9350"/>
      </w:tabs>
      <w:spacing w:after="100"/>
    </w:pPr>
    <w:rPr>
      <w:b/>
      <w:noProof/>
      <w:szCs w:val="24"/>
    </w:rPr>
  </w:style>
  <w:style w:type="paragraph" w:styleId="ListParagraph">
    <w:name w:val="List Paragraph"/>
    <w:basedOn w:val="Normal"/>
    <w:uiPriority w:val="34"/>
    <w:qFormat/>
    <w:rsid w:val="00BD3308"/>
    <w:pPr>
      <w:ind w:left="720"/>
      <w:contextualSpacing/>
    </w:pPr>
  </w:style>
  <w:style w:type="character" w:styleId="Hyperlink">
    <w:name w:val="Hyperlink"/>
    <w:uiPriority w:val="99"/>
    <w:unhideWhenUsed/>
    <w:rsid w:val="00BD3308"/>
    <w:rPr>
      <w:color w:val="0000FF"/>
      <w:u w:val="single"/>
    </w:rPr>
  </w:style>
  <w:style w:type="character" w:customStyle="1" w:styleId="Heading2Char">
    <w:name w:val="Heading 2 Char"/>
    <w:basedOn w:val="DefaultParagraphFont"/>
    <w:link w:val="Heading2"/>
    <w:uiPriority w:val="9"/>
    <w:rsid w:val="00131677"/>
    <w:rPr>
      <w:rFonts w:ascii="Times New Roman" w:eastAsiaTheme="majorEastAsia" w:hAnsi="Times New Roman" w:cstheme="majorBidi"/>
      <w:b/>
      <w:sz w:val="28"/>
      <w:szCs w:val="26"/>
    </w:rPr>
  </w:style>
  <w:style w:type="paragraph" w:customStyle="1" w:styleId="Heading30">
    <w:name w:val="Heading3"/>
    <w:basedOn w:val="Normal"/>
    <w:link w:val="Heading3Char0"/>
    <w:rsid w:val="00FB515B"/>
    <w:rPr>
      <w:b/>
    </w:rPr>
  </w:style>
  <w:style w:type="character" w:customStyle="1" w:styleId="Heading3Char">
    <w:name w:val="Heading 3 Char"/>
    <w:basedOn w:val="DefaultParagraphFont"/>
    <w:link w:val="Heading3"/>
    <w:uiPriority w:val="9"/>
    <w:rsid w:val="00FB515B"/>
    <w:rPr>
      <w:rFonts w:ascii="Times New Roman" w:eastAsiaTheme="majorEastAsia" w:hAnsi="Times New Roman" w:cstheme="majorBidi"/>
      <w:b/>
      <w:color w:val="000000" w:themeColor="text1"/>
      <w:sz w:val="24"/>
      <w:szCs w:val="24"/>
    </w:rPr>
  </w:style>
  <w:style w:type="character" w:customStyle="1" w:styleId="Heading3Char0">
    <w:name w:val="Heading3 Char"/>
    <w:basedOn w:val="DefaultParagraphFont"/>
    <w:link w:val="Heading30"/>
    <w:rsid w:val="00FB515B"/>
    <w:rPr>
      <w:rFonts w:ascii="Times New Roman" w:eastAsia="Calibri" w:hAnsi="Times New Roman" w:cs="Times New Roman"/>
      <w:b/>
      <w:sz w:val="24"/>
    </w:rPr>
  </w:style>
  <w:style w:type="paragraph" w:customStyle="1" w:styleId="FigsIllsTAbs">
    <w:name w:val="FigsIllsTAbs"/>
    <w:basedOn w:val="Normal"/>
    <w:link w:val="FigsIllsTAbsChar"/>
    <w:qFormat/>
    <w:rsid w:val="00FB515B"/>
    <w:rPr>
      <w:b/>
      <w:color w:val="000000" w:themeColor="text1"/>
    </w:rPr>
  </w:style>
  <w:style w:type="paragraph" w:customStyle="1" w:styleId="Heading5">
    <w:name w:val="Heading5"/>
    <w:basedOn w:val="FigsIllsTAbs"/>
    <w:next w:val="Normal"/>
    <w:link w:val="Heading5Char"/>
    <w:qFormat/>
    <w:rsid w:val="00FB515B"/>
  </w:style>
  <w:style w:type="character" w:customStyle="1" w:styleId="FigsIllsTAbsChar">
    <w:name w:val="FigsIllsTAbs Char"/>
    <w:basedOn w:val="DefaultParagraphFont"/>
    <w:link w:val="FigsIllsTAbs"/>
    <w:rsid w:val="00FB515B"/>
    <w:rPr>
      <w:rFonts w:ascii="Times New Roman" w:eastAsia="Calibri" w:hAnsi="Times New Roman" w:cs="Times New Roman"/>
      <w:b/>
      <w:color w:val="000000" w:themeColor="text1"/>
      <w:sz w:val="24"/>
    </w:rPr>
  </w:style>
  <w:style w:type="paragraph" w:customStyle="1" w:styleId="Heading6">
    <w:name w:val="Heading6"/>
    <w:basedOn w:val="Heading5"/>
    <w:link w:val="Heading6Char"/>
    <w:qFormat/>
    <w:rsid w:val="00FB515B"/>
  </w:style>
  <w:style w:type="character" w:customStyle="1" w:styleId="Heading5Char">
    <w:name w:val="Heading5 Char"/>
    <w:basedOn w:val="FigsIllsTAbsChar"/>
    <w:link w:val="Heading5"/>
    <w:rsid w:val="00FB515B"/>
    <w:rPr>
      <w:rFonts w:ascii="Times New Roman" w:eastAsia="Calibri" w:hAnsi="Times New Roman" w:cs="Times New Roman"/>
      <w:b/>
      <w:color w:val="000000" w:themeColor="text1"/>
      <w:sz w:val="24"/>
    </w:rPr>
  </w:style>
  <w:style w:type="paragraph" w:styleId="NormalWeb">
    <w:name w:val="Normal (Web)"/>
    <w:basedOn w:val="Normal"/>
    <w:uiPriority w:val="99"/>
    <w:unhideWhenUsed/>
    <w:rsid w:val="00FB515B"/>
    <w:pPr>
      <w:spacing w:before="100" w:beforeAutospacing="1" w:after="100" w:afterAutospacing="1" w:line="240" w:lineRule="auto"/>
      <w:jc w:val="left"/>
    </w:pPr>
    <w:rPr>
      <w:rFonts w:eastAsia="Times New Roman"/>
      <w:szCs w:val="24"/>
    </w:rPr>
  </w:style>
  <w:style w:type="character" w:customStyle="1" w:styleId="Heading6Char">
    <w:name w:val="Heading6 Char"/>
    <w:basedOn w:val="Heading5Char"/>
    <w:link w:val="Heading6"/>
    <w:rsid w:val="00FB515B"/>
    <w:rPr>
      <w:rFonts w:ascii="Times New Roman" w:eastAsia="Calibri" w:hAnsi="Times New Roman" w:cs="Times New Roman"/>
      <w:b/>
      <w:color w:val="000000" w:themeColor="text1"/>
      <w:sz w:val="24"/>
    </w:rPr>
  </w:style>
  <w:style w:type="character" w:customStyle="1" w:styleId="Heading4Char">
    <w:name w:val="Heading 4 Char"/>
    <w:basedOn w:val="DefaultParagraphFont"/>
    <w:link w:val="Heading4"/>
    <w:uiPriority w:val="9"/>
    <w:rsid w:val="00F01C6F"/>
    <w:rPr>
      <w:rFonts w:ascii="Times New Roman" w:eastAsiaTheme="majorEastAsia" w:hAnsi="Times New Roman" w:cstheme="majorBidi"/>
      <w:b/>
      <w:iCs/>
      <w:color w:val="000000" w:themeColor="text1"/>
      <w:sz w:val="24"/>
    </w:rPr>
  </w:style>
  <w:style w:type="character" w:customStyle="1" w:styleId="reference-text">
    <w:name w:val="reference-text"/>
    <w:basedOn w:val="DefaultParagraphFont"/>
    <w:rsid w:val="0019539B"/>
  </w:style>
  <w:style w:type="character" w:customStyle="1" w:styleId="wikiword">
    <w:name w:val="wikiword"/>
    <w:basedOn w:val="DefaultParagraphFont"/>
    <w:rsid w:val="0019539B"/>
  </w:style>
  <w:style w:type="character" w:styleId="Strong">
    <w:name w:val="Strong"/>
    <w:basedOn w:val="DefaultParagraphFont"/>
    <w:uiPriority w:val="22"/>
    <w:qFormat/>
    <w:rsid w:val="0019539B"/>
    <w:rPr>
      <w:b/>
      <w:bCs/>
    </w:rPr>
  </w:style>
  <w:style w:type="character" w:styleId="HTMLAcronym">
    <w:name w:val="HTML Acronym"/>
    <w:basedOn w:val="DefaultParagraphFont"/>
    <w:uiPriority w:val="99"/>
    <w:semiHidden/>
    <w:unhideWhenUsed/>
    <w:rsid w:val="0019539B"/>
  </w:style>
  <w:style w:type="character" w:styleId="Emphasis">
    <w:name w:val="Emphasis"/>
    <w:basedOn w:val="DefaultParagraphFont"/>
    <w:uiPriority w:val="20"/>
    <w:qFormat/>
    <w:rsid w:val="0019539B"/>
    <w:rPr>
      <w:i/>
      <w:iCs/>
    </w:rPr>
  </w:style>
  <w:style w:type="character" w:customStyle="1" w:styleId="ipa">
    <w:name w:val="ipa"/>
    <w:basedOn w:val="DefaultParagraphFont"/>
    <w:rsid w:val="0019539B"/>
  </w:style>
  <w:style w:type="character" w:styleId="HTMLCite">
    <w:name w:val="HTML Cite"/>
    <w:basedOn w:val="DefaultParagraphFont"/>
    <w:uiPriority w:val="99"/>
    <w:semiHidden/>
    <w:unhideWhenUsed/>
    <w:rsid w:val="0019539B"/>
    <w:rPr>
      <w:i/>
      <w:iCs/>
    </w:rPr>
  </w:style>
  <w:style w:type="character" w:customStyle="1" w:styleId="reference-accessdate">
    <w:name w:val="reference-accessdate"/>
    <w:basedOn w:val="DefaultParagraphFont"/>
    <w:rsid w:val="0019539B"/>
  </w:style>
  <w:style w:type="character" w:customStyle="1" w:styleId="nowrap">
    <w:name w:val="nowrap"/>
    <w:basedOn w:val="DefaultParagraphFont"/>
    <w:rsid w:val="0019539B"/>
  </w:style>
  <w:style w:type="character" w:customStyle="1" w:styleId="st">
    <w:name w:val="st"/>
    <w:basedOn w:val="DefaultParagraphFont"/>
    <w:rsid w:val="0019539B"/>
  </w:style>
  <w:style w:type="character" w:customStyle="1" w:styleId="seosummary">
    <w:name w:val="seosummary"/>
    <w:basedOn w:val="DefaultParagraphFont"/>
    <w:rsid w:val="0019539B"/>
  </w:style>
  <w:style w:type="character" w:customStyle="1" w:styleId="lrdctph">
    <w:name w:val="lr_dct_ph"/>
    <w:basedOn w:val="DefaultParagraphFont"/>
    <w:rsid w:val="00E24E39"/>
  </w:style>
  <w:style w:type="character" w:customStyle="1" w:styleId="lrdctspkr">
    <w:name w:val="lr_dct_spkr"/>
    <w:basedOn w:val="DefaultParagraphFont"/>
    <w:rsid w:val="00E24E39"/>
  </w:style>
  <w:style w:type="character" w:customStyle="1" w:styleId="lrdctlblinl">
    <w:name w:val="lr_dct_lbl_inl"/>
    <w:basedOn w:val="DefaultParagraphFont"/>
    <w:rsid w:val="00E24E39"/>
  </w:style>
  <w:style w:type="table" w:styleId="TableGrid">
    <w:name w:val="Table Grid"/>
    <w:basedOn w:val="TableNormal"/>
    <w:uiPriority w:val="59"/>
    <w:rsid w:val="00416A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416AA5"/>
    <w:pPr>
      <w:autoSpaceDE w:val="0"/>
      <w:autoSpaceDN w:val="0"/>
      <w:adjustRightInd w:val="0"/>
      <w:spacing w:after="0" w:line="240" w:lineRule="auto"/>
    </w:pPr>
    <w:rPr>
      <w:rFonts w:ascii="Times New Roman" w:hAnsi="Times New Roman" w:cs="Times New Roman"/>
      <w:color w:val="000000"/>
      <w:sz w:val="24"/>
      <w:szCs w:val="24"/>
      <w:lang w:val="en-ZW"/>
    </w:rPr>
  </w:style>
  <w:style w:type="table" w:styleId="PlainTable1">
    <w:name w:val="Plain Table 1"/>
    <w:basedOn w:val="TableNormal"/>
    <w:uiPriority w:val="41"/>
    <w:rsid w:val="002500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2500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2500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7B2D6F"/>
    <w:rPr>
      <w:color w:val="808080"/>
    </w:rPr>
  </w:style>
  <w:style w:type="paragraph" w:customStyle="1" w:styleId="uiqtextpara">
    <w:name w:val="ui_qtext_para"/>
    <w:basedOn w:val="Normal"/>
    <w:rsid w:val="000C26CD"/>
    <w:pPr>
      <w:spacing w:before="100" w:beforeAutospacing="1" w:after="100" w:afterAutospacing="1" w:line="240" w:lineRule="auto"/>
      <w:jc w:val="left"/>
    </w:pPr>
    <w:rPr>
      <w:rFonts w:eastAsia="Times New Roman"/>
      <w:szCs w:val="24"/>
    </w:rPr>
  </w:style>
  <w:style w:type="character" w:customStyle="1" w:styleId="ilfuvd">
    <w:name w:val="ilfuvd"/>
    <w:basedOn w:val="DefaultParagraphFont"/>
    <w:rsid w:val="00EA3400"/>
  </w:style>
  <w:style w:type="table" w:styleId="GridTable4-Accent5">
    <w:name w:val="Grid Table 4 Accent 5"/>
    <w:basedOn w:val="TableNormal"/>
    <w:uiPriority w:val="49"/>
    <w:rsid w:val="00634DA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9361">
      <w:bodyDiv w:val="1"/>
      <w:marLeft w:val="0"/>
      <w:marRight w:val="0"/>
      <w:marTop w:val="0"/>
      <w:marBottom w:val="0"/>
      <w:divBdr>
        <w:top w:val="none" w:sz="0" w:space="0" w:color="auto"/>
        <w:left w:val="none" w:sz="0" w:space="0" w:color="auto"/>
        <w:bottom w:val="none" w:sz="0" w:space="0" w:color="auto"/>
        <w:right w:val="none" w:sz="0" w:space="0" w:color="auto"/>
      </w:divBdr>
      <w:divsChild>
        <w:div w:id="1012995787">
          <w:marLeft w:val="0"/>
          <w:marRight w:val="0"/>
          <w:marTop w:val="0"/>
          <w:marBottom w:val="0"/>
          <w:divBdr>
            <w:top w:val="none" w:sz="0" w:space="0" w:color="auto"/>
            <w:left w:val="none" w:sz="0" w:space="0" w:color="auto"/>
            <w:bottom w:val="none" w:sz="0" w:space="0" w:color="auto"/>
            <w:right w:val="none" w:sz="0" w:space="0" w:color="auto"/>
          </w:divBdr>
          <w:divsChild>
            <w:div w:id="11263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8719">
      <w:bodyDiv w:val="1"/>
      <w:marLeft w:val="0"/>
      <w:marRight w:val="0"/>
      <w:marTop w:val="0"/>
      <w:marBottom w:val="0"/>
      <w:divBdr>
        <w:top w:val="none" w:sz="0" w:space="0" w:color="auto"/>
        <w:left w:val="none" w:sz="0" w:space="0" w:color="auto"/>
        <w:bottom w:val="none" w:sz="0" w:space="0" w:color="auto"/>
        <w:right w:val="none" w:sz="0" w:space="0" w:color="auto"/>
      </w:divBdr>
    </w:div>
    <w:div w:id="523372718">
      <w:bodyDiv w:val="1"/>
      <w:marLeft w:val="0"/>
      <w:marRight w:val="0"/>
      <w:marTop w:val="0"/>
      <w:marBottom w:val="0"/>
      <w:divBdr>
        <w:top w:val="none" w:sz="0" w:space="0" w:color="auto"/>
        <w:left w:val="none" w:sz="0" w:space="0" w:color="auto"/>
        <w:bottom w:val="none" w:sz="0" w:space="0" w:color="auto"/>
        <w:right w:val="none" w:sz="0" w:space="0" w:color="auto"/>
      </w:divBdr>
    </w:div>
    <w:div w:id="550924893">
      <w:bodyDiv w:val="1"/>
      <w:marLeft w:val="0"/>
      <w:marRight w:val="0"/>
      <w:marTop w:val="0"/>
      <w:marBottom w:val="0"/>
      <w:divBdr>
        <w:top w:val="none" w:sz="0" w:space="0" w:color="auto"/>
        <w:left w:val="none" w:sz="0" w:space="0" w:color="auto"/>
        <w:bottom w:val="none" w:sz="0" w:space="0" w:color="auto"/>
        <w:right w:val="none" w:sz="0" w:space="0" w:color="auto"/>
      </w:divBdr>
    </w:div>
    <w:div w:id="614796115">
      <w:bodyDiv w:val="1"/>
      <w:marLeft w:val="0"/>
      <w:marRight w:val="0"/>
      <w:marTop w:val="0"/>
      <w:marBottom w:val="0"/>
      <w:divBdr>
        <w:top w:val="none" w:sz="0" w:space="0" w:color="auto"/>
        <w:left w:val="none" w:sz="0" w:space="0" w:color="auto"/>
        <w:bottom w:val="none" w:sz="0" w:space="0" w:color="auto"/>
        <w:right w:val="none" w:sz="0" w:space="0" w:color="auto"/>
      </w:divBdr>
    </w:div>
    <w:div w:id="715861069">
      <w:bodyDiv w:val="1"/>
      <w:marLeft w:val="0"/>
      <w:marRight w:val="0"/>
      <w:marTop w:val="0"/>
      <w:marBottom w:val="0"/>
      <w:divBdr>
        <w:top w:val="none" w:sz="0" w:space="0" w:color="auto"/>
        <w:left w:val="none" w:sz="0" w:space="0" w:color="auto"/>
        <w:bottom w:val="none" w:sz="0" w:space="0" w:color="auto"/>
        <w:right w:val="none" w:sz="0" w:space="0" w:color="auto"/>
      </w:divBdr>
    </w:div>
    <w:div w:id="778599952">
      <w:bodyDiv w:val="1"/>
      <w:marLeft w:val="0"/>
      <w:marRight w:val="0"/>
      <w:marTop w:val="0"/>
      <w:marBottom w:val="0"/>
      <w:divBdr>
        <w:top w:val="none" w:sz="0" w:space="0" w:color="auto"/>
        <w:left w:val="none" w:sz="0" w:space="0" w:color="auto"/>
        <w:bottom w:val="none" w:sz="0" w:space="0" w:color="auto"/>
        <w:right w:val="none" w:sz="0" w:space="0" w:color="auto"/>
      </w:divBdr>
    </w:div>
    <w:div w:id="1184973308">
      <w:bodyDiv w:val="1"/>
      <w:marLeft w:val="0"/>
      <w:marRight w:val="0"/>
      <w:marTop w:val="0"/>
      <w:marBottom w:val="0"/>
      <w:divBdr>
        <w:top w:val="none" w:sz="0" w:space="0" w:color="auto"/>
        <w:left w:val="none" w:sz="0" w:space="0" w:color="auto"/>
        <w:bottom w:val="none" w:sz="0" w:space="0" w:color="auto"/>
        <w:right w:val="none" w:sz="0" w:space="0" w:color="auto"/>
      </w:divBdr>
      <w:divsChild>
        <w:div w:id="222065960">
          <w:marLeft w:val="0"/>
          <w:marRight w:val="0"/>
          <w:marTop w:val="0"/>
          <w:marBottom w:val="0"/>
          <w:divBdr>
            <w:top w:val="none" w:sz="0" w:space="0" w:color="auto"/>
            <w:left w:val="none" w:sz="0" w:space="0" w:color="auto"/>
            <w:bottom w:val="none" w:sz="0" w:space="0" w:color="auto"/>
            <w:right w:val="none" w:sz="0" w:space="0" w:color="auto"/>
          </w:divBdr>
        </w:div>
        <w:div w:id="516307677">
          <w:marLeft w:val="0"/>
          <w:marRight w:val="0"/>
          <w:marTop w:val="0"/>
          <w:marBottom w:val="0"/>
          <w:divBdr>
            <w:top w:val="none" w:sz="0" w:space="0" w:color="auto"/>
            <w:left w:val="none" w:sz="0" w:space="0" w:color="auto"/>
            <w:bottom w:val="none" w:sz="0" w:space="0" w:color="auto"/>
            <w:right w:val="none" w:sz="0" w:space="0" w:color="auto"/>
          </w:divBdr>
          <w:divsChild>
            <w:div w:id="784274500">
              <w:marLeft w:val="0"/>
              <w:marRight w:val="0"/>
              <w:marTop w:val="0"/>
              <w:marBottom w:val="0"/>
              <w:divBdr>
                <w:top w:val="none" w:sz="0" w:space="0" w:color="auto"/>
                <w:left w:val="none" w:sz="0" w:space="0" w:color="auto"/>
                <w:bottom w:val="none" w:sz="0" w:space="0" w:color="auto"/>
                <w:right w:val="none" w:sz="0" w:space="0" w:color="auto"/>
              </w:divBdr>
            </w:div>
            <w:div w:id="1163349048">
              <w:marLeft w:val="0"/>
              <w:marRight w:val="0"/>
              <w:marTop w:val="0"/>
              <w:marBottom w:val="0"/>
              <w:divBdr>
                <w:top w:val="none" w:sz="0" w:space="0" w:color="auto"/>
                <w:left w:val="none" w:sz="0" w:space="0" w:color="auto"/>
                <w:bottom w:val="none" w:sz="0" w:space="0" w:color="auto"/>
                <w:right w:val="none" w:sz="0" w:space="0" w:color="auto"/>
              </w:divBdr>
              <w:divsChild>
                <w:div w:id="1480994870">
                  <w:marLeft w:val="0"/>
                  <w:marRight w:val="0"/>
                  <w:marTop w:val="0"/>
                  <w:marBottom w:val="0"/>
                  <w:divBdr>
                    <w:top w:val="none" w:sz="0" w:space="0" w:color="auto"/>
                    <w:left w:val="none" w:sz="0" w:space="0" w:color="auto"/>
                    <w:bottom w:val="none" w:sz="0" w:space="0" w:color="auto"/>
                    <w:right w:val="none" w:sz="0" w:space="0" w:color="auto"/>
                  </w:divBdr>
                  <w:divsChild>
                    <w:div w:id="2114860735">
                      <w:marLeft w:val="0"/>
                      <w:marRight w:val="0"/>
                      <w:marTop w:val="0"/>
                      <w:marBottom w:val="0"/>
                      <w:divBdr>
                        <w:top w:val="none" w:sz="0" w:space="0" w:color="auto"/>
                        <w:left w:val="none" w:sz="0" w:space="0" w:color="auto"/>
                        <w:bottom w:val="none" w:sz="0" w:space="0" w:color="auto"/>
                        <w:right w:val="none" w:sz="0" w:space="0" w:color="auto"/>
                      </w:divBdr>
                    </w:div>
                  </w:divsChild>
                </w:div>
                <w:div w:id="534730402">
                  <w:marLeft w:val="0"/>
                  <w:marRight w:val="0"/>
                  <w:marTop w:val="0"/>
                  <w:marBottom w:val="0"/>
                  <w:divBdr>
                    <w:top w:val="none" w:sz="0" w:space="0" w:color="auto"/>
                    <w:left w:val="none" w:sz="0" w:space="0" w:color="auto"/>
                    <w:bottom w:val="none" w:sz="0" w:space="0" w:color="auto"/>
                    <w:right w:val="none" w:sz="0" w:space="0" w:color="auto"/>
                  </w:divBdr>
                </w:div>
                <w:div w:id="1706716279">
                  <w:marLeft w:val="0"/>
                  <w:marRight w:val="0"/>
                  <w:marTop w:val="0"/>
                  <w:marBottom w:val="0"/>
                  <w:divBdr>
                    <w:top w:val="none" w:sz="0" w:space="0" w:color="auto"/>
                    <w:left w:val="none" w:sz="0" w:space="0" w:color="auto"/>
                    <w:bottom w:val="none" w:sz="0" w:space="0" w:color="auto"/>
                    <w:right w:val="none" w:sz="0" w:space="0" w:color="auto"/>
                  </w:divBdr>
                  <w:divsChild>
                    <w:div w:id="1847286900">
                      <w:marLeft w:val="0"/>
                      <w:marRight w:val="0"/>
                      <w:marTop w:val="0"/>
                      <w:marBottom w:val="0"/>
                      <w:divBdr>
                        <w:top w:val="none" w:sz="0" w:space="0" w:color="auto"/>
                        <w:left w:val="none" w:sz="0" w:space="0" w:color="auto"/>
                        <w:bottom w:val="none" w:sz="0" w:space="0" w:color="auto"/>
                        <w:right w:val="none" w:sz="0" w:space="0" w:color="auto"/>
                      </w:divBdr>
                      <w:divsChild>
                        <w:div w:id="1314212352">
                          <w:marLeft w:val="300"/>
                          <w:marRight w:val="0"/>
                          <w:marTop w:val="0"/>
                          <w:marBottom w:val="0"/>
                          <w:divBdr>
                            <w:top w:val="none" w:sz="0" w:space="0" w:color="auto"/>
                            <w:left w:val="none" w:sz="0" w:space="0" w:color="auto"/>
                            <w:bottom w:val="none" w:sz="0" w:space="0" w:color="auto"/>
                            <w:right w:val="none" w:sz="0" w:space="0" w:color="auto"/>
                          </w:divBdr>
                          <w:divsChild>
                            <w:div w:id="934290093">
                              <w:marLeft w:val="-300"/>
                              <w:marRight w:val="0"/>
                              <w:marTop w:val="0"/>
                              <w:marBottom w:val="0"/>
                              <w:divBdr>
                                <w:top w:val="none" w:sz="0" w:space="0" w:color="auto"/>
                                <w:left w:val="none" w:sz="0" w:space="0" w:color="auto"/>
                                <w:bottom w:val="none" w:sz="0" w:space="0" w:color="auto"/>
                                <w:right w:val="none" w:sz="0" w:space="0" w:color="auto"/>
                              </w:divBdr>
                              <w:divsChild>
                                <w:div w:id="1388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039555">
      <w:bodyDiv w:val="1"/>
      <w:marLeft w:val="0"/>
      <w:marRight w:val="0"/>
      <w:marTop w:val="0"/>
      <w:marBottom w:val="0"/>
      <w:divBdr>
        <w:top w:val="none" w:sz="0" w:space="0" w:color="auto"/>
        <w:left w:val="none" w:sz="0" w:space="0" w:color="auto"/>
        <w:bottom w:val="none" w:sz="0" w:space="0" w:color="auto"/>
        <w:right w:val="none" w:sz="0" w:space="0" w:color="auto"/>
      </w:divBdr>
    </w:div>
    <w:div w:id="1282690828">
      <w:bodyDiv w:val="1"/>
      <w:marLeft w:val="0"/>
      <w:marRight w:val="0"/>
      <w:marTop w:val="0"/>
      <w:marBottom w:val="0"/>
      <w:divBdr>
        <w:top w:val="none" w:sz="0" w:space="0" w:color="auto"/>
        <w:left w:val="none" w:sz="0" w:space="0" w:color="auto"/>
        <w:bottom w:val="none" w:sz="0" w:space="0" w:color="auto"/>
        <w:right w:val="none" w:sz="0" w:space="0" w:color="auto"/>
      </w:divBdr>
    </w:div>
    <w:div w:id="1360936694">
      <w:bodyDiv w:val="1"/>
      <w:marLeft w:val="0"/>
      <w:marRight w:val="0"/>
      <w:marTop w:val="0"/>
      <w:marBottom w:val="0"/>
      <w:divBdr>
        <w:top w:val="none" w:sz="0" w:space="0" w:color="auto"/>
        <w:left w:val="none" w:sz="0" w:space="0" w:color="auto"/>
        <w:bottom w:val="none" w:sz="0" w:space="0" w:color="auto"/>
        <w:right w:val="none" w:sz="0" w:space="0" w:color="auto"/>
      </w:divBdr>
    </w:div>
    <w:div w:id="13866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4346</TotalTime>
  <Pages>11</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dzinampini</dc:creator>
  <cp:keywords/>
  <dc:description/>
  <cp:lastModifiedBy>dzinampini</cp:lastModifiedBy>
  <cp:revision>52</cp:revision>
  <cp:lastPrinted>2018-07-11T16:54:00Z</cp:lastPrinted>
  <dcterms:created xsi:type="dcterms:W3CDTF">2018-07-09T11:04:00Z</dcterms:created>
  <dcterms:modified xsi:type="dcterms:W3CDTF">2018-07-21T06:21:00Z</dcterms:modified>
</cp:coreProperties>
</file>