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485ECD2E" w14:textId="42A8BBD1" w:rsidR="004E147C" w:rsidRDefault="002455B9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r w:rsidRPr="002455B9">
        <w:fldChar w:fldCharType="begin" w:dirty="true"/>
      </w:r>
      <w:r w:rsidRPr="002455B9">
        <w:instrText xml:space="preserve"> TOC \o "1-3" \h \z \u </w:instrText>
      </w:r>
      <w:r w:rsidRPr="002455B9">
        <w:fldChar w:fldCharType="separate"/>
      </w:r>
      <w:hyperlink w:anchor="_Toc244126436" w:history="1">
        <w:r w:rsidR="004E147C" w:rsidRPr="003E1EC4">
          <w:rPr>
            <w:rStyle w:val="af3"/>
            <w:noProof/>
          </w:rPr>
          <w:t>Введение</w:t>
        </w:r>
        <w:r w:rsidR="004E147C">
          <w:rPr>
            <w:noProof/>
            <w:webHidden/>
          </w:rPr>
          <w:tab/>
        </w:r>
        <w:r w:rsidR="004E147C">
          <w:rPr>
            <w:noProof/>
            <w:webHidden/>
          </w:rPr>
          <w:fldChar w:fldCharType="begin" w:dirty="true"/>
        </w:r>
        <w:r w:rsidR="004E147C">
          <w:rPr>
            <w:noProof/>
            <w:webHidden/>
          </w:rPr>
          <w:instrText xml:space="preserve"> PAGEREF _Toc244126436 \h </w:instrText>
        </w:r>
        <w:r w:rsidR="004E147C">
          <w:rPr>
            <w:noProof/>
            <w:webHidden/>
          </w:rPr>
        </w:r>
        <w:r w:rsidR="004E147C">
          <w:rPr>
            <w:noProof/>
            <w:webHidden/>
          </w:rPr>
          <w:fldChar w:fldCharType="separate"/>
        </w:r>
        <w:r w:rsidR="004E147C">
          <w:rPr>
            <w:noProof/>
            <w:webHidden/>
          </w:rPr>
          <w:t>6</w:t>
        </w:r>
        <w:r w:rsidR="004E147C">
          <w:rPr>
            <w:noProof/>
            <w:webHidden/>
          </w:rPr>
          <w:fldChar w:fldCharType="end"/>
        </w:r>
      </w:hyperlink>
    </w:p>
    <w:p w14:paraId="77F24842" w14:textId="119C4CF7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37" w:history="1">
        <w:r w:rsidRPr="003E1EC4">
          <w:rPr>
            <w:rStyle w:val="af3"/>
            <w:noProof/>
          </w:rPr>
          <w:t>1 Обзор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CAF10F" w14:textId="2D7C723C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38" w:history="1">
        <w:r w:rsidRPr="003E1EC4">
          <w:rPr>
            <w:rStyle w:val="af3"/>
            <w:noProof/>
          </w:rPr>
          <w:t>1.1 Анализ существующих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8E8147" w14:textId="0071468C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39" w:history="1">
        <w:r w:rsidRPr="003E1EC4">
          <w:rPr>
            <w:rStyle w:val="af3"/>
            <w:noProof/>
          </w:rPr>
          <w:t>1.2 Сравнительный анализ микроконтроллерных платформ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023671" w14:textId="0D809960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40" w:history="1">
        <w:r w:rsidRPr="003E1EC4">
          <w:rPr>
            <w:rStyle w:val="af3"/>
            <w:noProof/>
          </w:rPr>
          <w:t>1.3 </w:t>
        </w:r>
        <w:r w:rsidRPr="003E1EC4">
          <w:rPr>
            <w:rStyle w:val="af3"/>
            <w:bCs/>
            <w:noProof/>
          </w:rPr>
          <w:t>Выбор датчика измерения температуры и влажности для внешнего блока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EF68FD" w14:textId="475FD273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41" w:history="1">
        <w:r w:rsidRPr="003E1EC4">
          <w:rPr>
            <w:rStyle w:val="af3"/>
            <w:noProof/>
          </w:rPr>
          <w:t xml:space="preserve">1.4 Выбор датчика </w:t>
        </w:r>
        <w:r w:rsidRPr="003E1EC4">
          <w:rPr>
            <w:rStyle w:val="af3"/>
            <w:bCs/>
            <w:noProof/>
          </w:rPr>
          <w:t>для внутреннего блока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9B86E0" w14:textId="2357D263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42" w:history="1">
        <w:r w:rsidRPr="003E1EC4">
          <w:rPr>
            <w:rStyle w:val="af3"/>
            <w:noProof/>
          </w:rPr>
          <w:t>1.5 Выбор устройства отображения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923ED4" w14:textId="0799BB44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43" w:history="1">
        <w:r w:rsidRPr="003E1EC4">
          <w:rPr>
            <w:rStyle w:val="af3"/>
            <w:noProof/>
          </w:rPr>
          <w:t>1.6 Выбор органов управления и элементов индикации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8123CD" w14:textId="631C08AA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44" w:history="1">
        <w:r w:rsidRPr="003E1EC4">
          <w:rPr>
            <w:rStyle w:val="af3"/>
            <w:noProof/>
          </w:rPr>
          <w:t>2 Разработка структурной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47790A" w14:textId="4619C152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45" w:history="1">
        <w:r w:rsidRPr="003E1EC4">
          <w:rPr>
            <w:rStyle w:val="af3"/>
            <w:noProof/>
          </w:rPr>
          <w:t>2.1 Формулирование требований к разрабатываемому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FB615A" w14:textId="545D88CF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46" w:history="1">
        <w:r w:rsidRPr="003E1EC4">
          <w:rPr>
            <w:rStyle w:val="af3"/>
            <w:noProof/>
            <w:lang w:val="ru-BY"/>
          </w:rPr>
          <w:t>2.2 Состав функциональных узлов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D2A90B" w14:textId="71A0EB41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47" w:history="1">
        <w:r w:rsidRPr="003E1EC4">
          <w:rPr>
            <w:rStyle w:val="af3"/>
            <w:noProof/>
          </w:rPr>
          <w:t>2.3 Принцип информационного обмена между узлами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ABBB7A" w14:textId="4DA12850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48" w:history="1">
        <w:r w:rsidRPr="003E1EC4">
          <w:rPr>
            <w:rStyle w:val="af3"/>
            <w:noProof/>
          </w:rPr>
          <w:t>2.4 Разработка структурной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>
      <w:pPr>
        <w:pStyle w:val="15"/>
      </w:pPr>
      <w:hyperlink w:anchor="_TocCourse201" w:history="1">
        <w:r>
          <w:t xml:space="preserve">3 Разработка функциональной схемы</w:t>
        </w:r>
        <w:r>
          <w:tab/>
        </w:r>
        <w:r>
          <w:fldChar w:fldCharType="begin" w:dirty="true"/>
        </w:r>
        <w:r>
          <w:instrText xml:space="preserve"> PAGEREF _TocCourse201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21"/>
      </w:pPr>
      <w:hyperlink w:anchor="_TocCourse202" w:history="1">
        <w:r>
          <w:t xml:space="preserve">3.1 Обоснование выбора микроконтроллеров</w:t>
        </w:r>
        <w:r>
          <w:tab/>
        </w:r>
        <w:r>
          <w:fldChar w:fldCharType="begin" w:dirty="true"/>
        </w:r>
        <w:r>
          <w:instrText xml:space="preserve"> PAGEREF _TocCourse202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21"/>
      </w:pPr>
      <w:hyperlink w:anchor="_TocCourse203" w:history="1">
        <w:r>
          <w:t xml:space="preserve">3.2 Обоснование выбора устройств отображения и ввода данных</w:t>
        </w:r>
        <w:r>
          <w:tab/>
        </w:r>
        <w:r>
          <w:fldChar w:fldCharType="begin" w:dirty="true"/>
        </w:r>
        <w:r>
          <w:instrText xml:space="preserve"> PAGEREF _TocCourse203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21"/>
      </w:pPr>
      <w:hyperlink w:anchor="_TocCourse204" w:history="1">
        <w:r>
          <w:t xml:space="preserve">3.3 Обоснование выбора датчиков микроклимата</w:t>
        </w:r>
        <w:r>
          <w:tab/>
        </w:r>
        <w:r>
          <w:fldChar w:fldCharType="begin" w:dirty="true"/>
        </w:r>
        <w:r>
          <w:instrText xml:space="preserve"> PAGEREF _TocCourse204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21"/>
      </w:pPr>
      <w:hyperlink w:anchor="_TocCourse205" w:history="1">
        <w:r>
          <w:t xml:space="preserve">3.4 Обоснование выбора модуля часов реального времени</w:t>
        </w:r>
        <w:r>
          <w:tab/>
        </w:r>
        <w:r>
          <w:fldChar w:fldCharType="begin" w:dirty="true"/>
        </w:r>
        <w:r>
          <w:instrText xml:space="preserve"> PAGEREF _TocCourse205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pPr>
        <w:pStyle w:val="21"/>
      </w:pPr>
      <w:hyperlink w:anchor="_TocCourse206" w:history="1">
        <w:r>
          <w:t xml:space="preserve">3.5 Обоснование выбора элементов индикации и звукового оповещения</w:t>
        </w:r>
        <w:r>
          <w:tab/>
        </w:r>
        <w:r>
          <w:fldChar w:fldCharType="begin" w:dirty="true"/>
        </w:r>
        <w:r>
          <w:instrText xml:space="preserve"> PAGEREF _TocCourse206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21"/>
      </w:pPr>
      <w:hyperlink w:anchor="_TocCourse207" w:history="1">
        <w:r>
          <w:t xml:space="preserve">3.6 Обоснование выбора источников питания</w:t>
        </w:r>
        <w:r>
          <w:tab/>
        </w:r>
        <w:r>
          <w:fldChar w:fldCharType="begin" w:dirty="true"/>
        </w:r>
        <w:r>
          <w:instrText xml:space="preserve"> PAGEREF _TocCourse207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21"/>
      </w:pPr>
      <w:hyperlink w:anchor="_TocCourse208" w:history="1">
        <w:r>
          <w:t xml:space="preserve">3.7 Описание функциональной схемы и режимов работы</w:t>
        </w:r>
        <w:r>
          <w:tab/>
        </w:r>
        <w:r>
          <w:fldChar w:fldCharType="begin" w:dirty="true"/>
        </w:r>
        <w:r>
          <w:instrText xml:space="preserve"> PAGEREF _TocCourse208 \h </w:instrText>
        </w:r>
        <w:r>
          <w:fldChar w:fldCharType="separate"/>
        </w:r>
        <w:r>
          <w:t>20</w:t>
        </w:r>
        <w:r>
          <w:fldChar w:fldCharType="end"/>
        </w:r>
      </w:hyperlink>
    </w:p>
    <w:p>
      <w:pPr>
        <w:pStyle w:val="15"/>
      </w:pPr>
      <w:hyperlink w:anchor="_TocCourse209" w:history="1">
        <w:r>
          <w:t xml:space="preserve">4 Разработка принципиальной схемы</w:t>
        </w:r>
        <w:r>
          <w:tab/>
        </w:r>
        <w:r>
          <w:fldChar w:fldCharType="begin" w:dirty="true"/>
        </w:r>
        <w:r>
          <w:instrText xml:space="preserve"> PAGEREF _TocCourse209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21"/>
      </w:pPr>
      <w:hyperlink w:anchor="_TocCourse210" w:history="1">
        <w:r>
          <w:t xml:space="preserve">4.1 Схемотехнические решения и согласование уровней</w:t>
        </w:r>
        <w:r>
          <w:tab/>
        </w:r>
        <w:r>
          <w:fldChar w:fldCharType="begin" w:dirty="true"/>
        </w:r>
        <w:r>
          <w:instrText xml:space="preserve"> PAGEREF _TocCourse210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21"/>
      </w:pPr>
      <w:hyperlink w:anchor="_TocCourse211" w:history="1">
        <w:r>
          <w:t xml:space="preserve">4.2 Распределение выводов микроконтроллеров</w:t>
        </w:r>
        <w:r>
          <w:tab/>
        </w:r>
        <w:r>
          <w:fldChar w:fldCharType="begin" w:dirty="true"/>
        </w:r>
        <w:r>
          <w:instrText xml:space="preserve"> PAGEREF _TocCourse211 \h </w:instrText>
        </w:r>
        <w:r>
          <w:fldChar w:fldCharType="separate"/>
        </w:r>
        <w:r>
          <w:t>25</w:t>
        </w:r>
        <w:r>
          <w:fldChar w:fldCharType="end"/>
        </w:r>
      </w:hyperlink>
    </w:p>
    <w:p>
      <w:pPr>
        <w:pStyle w:val="21"/>
      </w:pPr>
      <w:hyperlink w:anchor="_TocCourse212" w:history="1">
        <w:r>
          <w:t xml:space="preserve">4.3 Расчет системы питания комнатного блока</w:t>
        </w:r>
        <w:r>
          <w:tab/>
        </w:r>
        <w:r>
          <w:fldChar w:fldCharType="begin" w:dirty="true"/>
        </w:r>
        <w:r>
          <w:instrText xml:space="preserve"> PAGEREF _TocCourse212 \h </w:instrText>
        </w:r>
        <w:r>
          <w:fldChar w:fldCharType="separate"/>
        </w:r>
        <w:r>
          <w:t>26</w:t>
        </w:r>
        <w:r>
          <w:fldChar w:fldCharType="end"/>
        </w:r>
      </w:hyperlink>
    </w:p>
    <w:p>
      <w:pPr>
        <w:pStyle w:val="21"/>
      </w:pPr>
      <w:hyperlink w:anchor="_TocCourse213" w:history="1">
        <w:r>
          <w:t xml:space="preserve">4.4 Расчет питания и автономности уличного блока</w:t>
        </w:r>
        <w:r>
          <w:tab/>
        </w:r>
        <w:r>
          <w:fldChar w:fldCharType="begin" w:dirty="true"/>
        </w:r>
        <w:r>
          <w:instrText xml:space="preserve"> PAGEREF _TocCourse213 \h </w:instrText>
        </w:r>
        <w:r>
          <w:fldChar w:fldCharType="separate"/>
        </w:r>
        <w:r>
          <w:t>29</w:t>
        </w:r>
        <w:r>
          <w:fldChar w:fldCharType="end"/>
        </w:r>
      </w:hyperlink>
    </w:p>
    <w:p>
      <w:pPr>
        <w:pStyle w:val="21"/>
      </w:pPr>
      <w:hyperlink w:anchor="_TocCourse214" w:history="1">
        <w:r>
          <w:t xml:space="preserve">4.5 Расчет пассивных элементов и входных цепей</w:t>
        </w:r>
        <w:r>
          <w:tab/>
        </w:r>
        <w:r>
          <w:fldChar w:fldCharType="begin" w:dirty="true"/>
        </w:r>
        <w:r>
          <w:instrText xml:space="preserve"> PAGEREF _TocCourse214 \h </w:instrText>
        </w:r>
        <w:r>
          <w:fldChar w:fldCharType="separate"/>
        </w:r>
        <w:r>
          <w:t>30</w:t>
        </w:r>
        <w:r>
          <w:fldChar w:fldCharType="end"/>
        </w:r>
      </w:hyperlink>
    </w:p>
    <w:p>
      <w:pPr>
        <w:pStyle w:val="21"/>
      </w:pPr>
      <w:hyperlink w:anchor="_TocCourse215" w:history="1">
        <w:r>
          <w:t xml:space="preserve">4.6 Цепи запуска, защиты и проверка схемы</w:t>
        </w:r>
        <w:r>
          <w:tab/>
        </w:r>
        <w:r>
          <w:fldChar w:fldCharType="begin" w:dirty="true"/>
        </w:r>
        <w:r>
          <w:instrText xml:space="preserve"> PAGEREF _TocCourse215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5A6CA6A1" w14:textId="733C4B78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58" w:history="1">
        <w:r w:rsidRPr="003E1EC4">
          <w:rPr>
            <w:rStyle w:val="af3"/>
            <w:noProof/>
          </w:rPr>
          <w:t>5 Разработка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414ED9" w14:textId="6148D45F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59" w:history="1">
        <w:r w:rsidRPr="003E1EC4">
          <w:rPr>
            <w:rStyle w:val="af3"/>
            <w:noProof/>
          </w:rPr>
          <w:t>5.1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57AA4F1" w14:textId="499B1A8C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60" w:history="1">
        <w:r w:rsidRPr="003E1EC4">
          <w:rPr>
            <w:rStyle w:val="af3"/>
            <w:noProof/>
          </w:rPr>
          <w:t>5.2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D165750" w14:textId="0214A05E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61" w:history="1">
        <w:r w:rsidRPr="003E1EC4">
          <w:rPr>
            <w:rStyle w:val="af3"/>
            <w:noProof/>
          </w:rPr>
          <w:t>5.3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D2086E1" w14:textId="2055B74A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62" w:history="1">
        <w:r w:rsidRPr="003E1EC4">
          <w:rPr>
            <w:rStyle w:val="af3"/>
            <w:noProof/>
          </w:rPr>
          <w:t>6 Разработка печатной платы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E35862" w14:textId="6F872BB9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63" w:history="1">
        <w:r w:rsidRPr="003E1EC4">
          <w:rPr>
            <w:rStyle w:val="af3"/>
            <w:noProof/>
          </w:rPr>
          <w:t>6.1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C257C9" w14:textId="42ABE32F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64" w:history="1">
        <w:r w:rsidRPr="003E1EC4">
          <w:rPr>
            <w:rStyle w:val="af3"/>
            <w:noProof/>
          </w:rPr>
          <w:t>6.2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1AE65A1" w14:textId="7056DB59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65" w:history="1">
        <w:r w:rsidRPr="003E1EC4">
          <w:rPr>
            <w:rStyle w:val="af3"/>
            <w:noProof/>
          </w:rPr>
          <w:t>6.3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A7DA063" w14:textId="217E6238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66" w:history="1">
        <w:r w:rsidRPr="003E1EC4">
          <w:rPr>
            <w:rStyle w:val="af3"/>
            <w:noProof/>
          </w:rPr>
          <w:t>7 Разработка корпуса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07EDA13" w14:textId="3EB634A6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67" w:history="1">
        <w:r w:rsidRPr="003E1EC4">
          <w:rPr>
            <w:rStyle w:val="af3"/>
            <w:noProof/>
          </w:rPr>
          <w:t>7.1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D80B1CB" w14:textId="3ED7CB54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68" w:history="1">
        <w:r w:rsidRPr="003E1EC4">
          <w:rPr>
            <w:rStyle w:val="af3"/>
            <w:noProof/>
          </w:rPr>
          <w:t>7.2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D3176A3" w14:textId="764710D0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69" w:history="1">
        <w:r w:rsidRPr="003E1EC4">
          <w:rPr>
            <w:rStyle w:val="af3"/>
            <w:noProof/>
          </w:rPr>
          <w:t>7.3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DA131E8" w14:textId="46D2D0A8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70" w:history="1">
        <w:r w:rsidRPr="003E1EC4">
          <w:rPr>
            <w:rStyle w:val="af3"/>
            <w:noProof/>
          </w:rPr>
          <w:t>7.4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C0455B1" w14:textId="7483F660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71" w:history="1">
        <w:r w:rsidRPr="003E1EC4">
          <w:rPr>
            <w:rStyle w:val="af3"/>
            <w:noProof/>
          </w:rPr>
          <w:t>7.5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D583AEB" w14:textId="0EB2934B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72" w:history="1">
        <w:r w:rsidRPr="003E1EC4">
          <w:rPr>
            <w:rStyle w:val="af3"/>
            <w:noProof/>
          </w:rPr>
          <w:t>8 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CD93E7D" w14:textId="4336EAF8" w:rsidR="004E147C" w:rsidRDefault="004E147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73" w:history="1">
        <w:r w:rsidRPr="003E1EC4">
          <w:rPr>
            <w:rStyle w:val="af3"/>
            <w:noProof/>
          </w:rPr>
          <w:t>8.1 Подраздел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53EF137" w14:textId="22713E95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74" w:history="1">
        <w:r w:rsidRPr="003E1EC4">
          <w:rPr>
            <w:rStyle w:val="af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AB8A079" w14:textId="50F733ED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75" w:history="1">
        <w:r w:rsidRPr="003E1EC4">
          <w:rPr>
            <w:rStyle w:val="af3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7F12576" w14:textId="63B95DDC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76" w:history="1">
        <w:r w:rsidRPr="003E1EC4">
          <w:rPr>
            <w:rStyle w:val="af3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937021A" w14:textId="60F54CAF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77" w:history="1">
        <w:r w:rsidRPr="003E1EC4">
          <w:rPr>
            <w:rStyle w:val="af3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E5857F2" w14:textId="03C6A880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78" w:history="1">
        <w:r w:rsidRPr="003E1EC4">
          <w:rPr>
            <w:rStyle w:val="af3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E3290BE" w14:textId="7F4A8C0F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79" w:history="1">
        <w:r w:rsidRPr="003E1EC4">
          <w:rPr>
            <w:rStyle w:val="af3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E79AD9" w14:textId="0BF85839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80" w:history="1">
        <w:r w:rsidRPr="003E1EC4">
          <w:rPr>
            <w:rStyle w:val="af3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42C37CC" w14:textId="78A32A2E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81" w:history="1">
        <w:r w:rsidRPr="003E1EC4">
          <w:rPr>
            <w:rStyle w:val="af3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F655318" w14:textId="49E548AC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82" w:history="1">
        <w:r w:rsidRPr="003E1EC4">
          <w:rPr>
            <w:rStyle w:val="af3"/>
            <w:noProof/>
          </w:rPr>
          <w:t>Приложение 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D318C39" w14:textId="42B7C251" w:rsidR="004E147C" w:rsidRDefault="004E147C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BY" w:eastAsia="ru-BY"/>
          <w14:ligatures w14:val="standardContextual"/>
        </w:rPr>
      </w:pPr>
      <w:hyperlink w:anchor="_Toc244126483" w:history="1">
        <w:r w:rsidRPr="003E1EC4">
          <w:rPr>
            <w:rStyle w:val="af3"/>
            <w:noProof/>
          </w:rPr>
          <w:t>Приложение 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PAGEREF _Toc244126483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66DF52E" w14:textId="40DD2BA4" w:rsidR="002455B9" w:rsidRPr="00C92620" w:rsidRDefault="002455B9" w:rsidP="00980344">
      <w:pPr>
        <w:pStyle w:val="Heading11"/>
      </w:pPr>
      <w:r w:rsidRPr="002455B9">
        <w:fldChar w:fldCharType="end"/>
      </w:r>
      <w:r w:rsidRPr="002455B9">
        <w:br w:type="page"/>
      </w:r>
      <w:bookmarkStart w:id="0" w:name="_Toc479235946"/>
      <w:bookmarkStart w:id="1" w:name="_Toc479235959"/>
      <w:bookmarkStart w:id="2" w:name="_Toc244126436"/>
      <w:r w:rsidR="001433B2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6C8FD8CB" w14:textId="77777777" w:rsidR="000D4683" w:rsidRDefault="000D4683" w:rsidP="000D4683">
      <w:pPr>
        <w:ind w:firstLine="709"/>
        <w:jc w:val="both"/>
        <w:rPr>
          <w:rFonts w:cs="Times New Roman"/>
          <w:szCs w:val="28"/>
          <w:lang w:val="ru-BY"/>
        </w:rPr>
      </w:pPr>
      <w:r w:rsidRPr="000D4683">
        <w:rPr>
          <w:rFonts w:cs="Times New Roman"/>
          <w:szCs w:val="28"/>
          <w:lang w:val="ru-BY"/>
        </w:rPr>
        <w:t>Контроль параметров микроклимата в помещении и погоды на улице является важной задачей для обеспечения комфорта и бытовой автоматизации. Традиционные метеостанции и термометры имеют аналоговую основу или используют проводные датчики, которые требуют сложной прокладки кабелей через оконные рамы, либо являются дорогостоящими. Также стандартные бытовые приборы обладают ограниченным функционалом: они не обеспечивают комплексного контроля сразу всех параметров (температуры, влажности, атмосферного давления) и не имеют дополнительного сервисного инструментария (часы, контроль связи с датчиком).</w:t>
      </w:r>
    </w:p>
    <w:p w14:paraId="7C672E10" w14:textId="03571B2E" w:rsidR="000408EC" w:rsidRPr="000408EC" w:rsidRDefault="000408EC" w:rsidP="000D4683">
      <w:pPr>
        <w:ind w:firstLine="709"/>
        <w:jc w:val="both"/>
        <w:rPr>
          <w:rFonts w:cs="Times New Roman"/>
          <w:szCs w:val="28"/>
          <w:lang w:val="ru-BY"/>
        </w:rPr>
      </w:pPr>
      <w:r w:rsidRPr="000408EC">
        <w:rPr>
          <w:rFonts w:cs="Times New Roman"/>
          <w:szCs w:val="28"/>
          <w:lang w:val="ru-BY"/>
        </w:rPr>
        <w:t xml:space="preserve">Актуальность темы обусловлена необходимостью повышения </w:t>
      </w:r>
      <w:r w:rsidR="00D41888">
        <w:rPr>
          <w:rFonts w:cs="Times New Roman"/>
          <w:szCs w:val="28"/>
          <w:lang w:val="ru-BY"/>
        </w:rPr>
        <w:t>точности</w:t>
      </w:r>
      <w:r w:rsidRPr="000408EC">
        <w:rPr>
          <w:rFonts w:cs="Times New Roman"/>
          <w:szCs w:val="28"/>
          <w:lang w:val="ru-BY"/>
        </w:rPr>
        <w:t xml:space="preserve"> и </w:t>
      </w:r>
      <w:r w:rsidR="00D41888">
        <w:rPr>
          <w:rFonts w:cs="Times New Roman"/>
          <w:szCs w:val="28"/>
          <w:lang w:val="ru-BY"/>
        </w:rPr>
        <w:t>удобства</w:t>
      </w:r>
      <w:r w:rsidRPr="000408EC">
        <w:rPr>
          <w:rFonts w:cs="Times New Roman"/>
          <w:szCs w:val="28"/>
          <w:lang w:val="ru-BY"/>
        </w:rPr>
        <w:t xml:space="preserve"> мониторинга за счет внедрения современного микропроцессорного комплекса. Промышленные метеостанции имеют высокую стоимость и сложны в настройке, а </w:t>
      </w:r>
      <w:r w:rsidR="00D41888">
        <w:rPr>
          <w:rFonts w:cs="Times New Roman"/>
          <w:szCs w:val="28"/>
          <w:lang w:val="ru-BY"/>
        </w:rPr>
        <w:t>бюджетные аналоги</w:t>
      </w:r>
      <w:r w:rsidRPr="000408EC">
        <w:rPr>
          <w:rFonts w:cs="Times New Roman"/>
          <w:szCs w:val="28"/>
          <w:lang w:val="ru-BY"/>
        </w:rPr>
        <w:t xml:space="preserve"> быстро разряжают батарейки</w:t>
      </w:r>
      <w:r w:rsidR="00272323">
        <w:rPr>
          <w:rFonts w:cs="Times New Roman"/>
          <w:szCs w:val="28"/>
          <w:lang w:val="ru-BY"/>
        </w:rPr>
        <w:t>, малоинформативны, а также не предсказывают погоду из-за отсутствия датчика атмосферного давления.</w:t>
      </w:r>
      <w:r w:rsidRPr="000408EC">
        <w:rPr>
          <w:rFonts w:cs="Times New Roman"/>
          <w:szCs w:val="28"/>
          <w:lang w:val="ru-BY"/>
        </w:rPr>
        <w:t xml:space="preserve"> Наиболее перспективным является создание автономного двухблочного устройства на базе протокола Bluetooth </w:t>
      </w:r>
      <w:proofErr w:type="spellStart"/>
      <w:r w:rsidRPr="000408EC">
        <w:rPr>
          <w:rFonts w:cs="Times New Roman"/>
          <w:szCs w:val="28"/>
          <w:lang w:val="ru-BY"/>
        </w:rPr>
        <w:t>Low</w:t>
      </w:r>
      <w:proofErr w:type="spellEnd"/>
      <w:r w:rsidRPr="000408EC">
        <w:rPr>
          <w:rFonts w:cs="Times New Roman"/>
          <w:szCs w:val="28"/>
          <w:lang w:val="ru-BY"/>
        </w:rPr>
        <w:t xml:space="preserve"> Energy (BLE), способного в реальном времени собирать данные и передавать их без проводов с минимальным энергопотреблением.</w:t>
      </w:r>
    </w:p>
    <w:p w14:paraId="6A0D5106" w14:textId="77777777" w:rsidR="00D41888" w:rsidRPr="000D4683" w:rsidRDefault="00D41888" w:rsidP="00D41888">
      <w:pPr>
        <w:ind w:firstLine="709"/>
        <w:jc w:val="both"/>
        <w:rPr>
          <w:rFonts w:cs="Times New Roman"/>
          <w:szCs w:val="28"/>
          <w:lang w:val="ru-BY"/>
        </w:rPr>
      </w:pPr>
      <w:r w:rsidRPr="000D4683">
        <w:rPr>
          <w:rFonts w:cs="Times New Roman"/>
          <w:szCs w:val="28"/>
          <w:lang w:val="ru-BY"/>
        </w:rPr>
        <w:t>Целью курсового проекта является разработка двухузлового микропроцессорного комплекса контроля параметров окружающей среды на базе ESP32 с беспроводной передачей данных по BLE и выводом информации на дисплей комнатного блока.</w:t>
      </w:r>
    </w:p>
    <w:p w14:paraId="63E5413B" w14:textId="17A4A45A" w:rsidR="000408EC" w:rsidRPr="000408EC" w:rsidRDefault="000408EC" w:rsidP="000408EC">
      <w:pPr>
        <w:ind w:firstLine="709"/>
        <w:jc w:val="both"/>
        <w:rPr>
          <w:rFonts w:cs="Times New Roman"/>
          <w:szCs w:val="28"/>
          <w:lang w:val="ru-BY"/>
        </w:rPr>
      </w:pPr>
      <w:r w:rsidRPr="000408EC">
        <w:rPr>
          <w:rFonts w:cs="Times New Roman"/>
          <w:szCs w:val="28"/>
          <w:lang w:val="ru-BY"/>
        </w:rPr>
        <w:t xml:space="preserve">Функциональные возможности устройства включают измерение температуры и влажности уличным блоком, передачу данных по BLE раз в минуту с уходом в режим </w:t>
      </w:r>
      <w:r w:rsidR="0089470B">
        <w:rPr>
          <w:rFonts w:cs="Times New Roman"/>
          <w:szCs w:val="28"/>
          <w:lang w:val="ru-BY"/>
        </w:rPr>
        <w:t>глубокого сна</w:t>
      </w:r>
      <w:r w:rsidRPr="000408EC">
        <w:rPr>
          <w:rFonts w:cs="Times New Roman"/>
          <w:szCs w:val="28"/>
          <w:lang w:val="ru-BY"/>
        </w:rPr>
        <w:t xml:space="preserve"> для экономии батареи, измерение температуры, влажности и давления комнатным блоком, ход точного времени с помощью </w:t>
      </w:r>
      <w:r w:rsidR="000D4683">
        <w:rPr>
          <w:rFonts w:cs="Times New Roman"/>
          <w:szCs w:val="28"/>
          <w:lang w:val="ru-BY"/>
        </w:rPr>
        <w:t>часов реального времени</w:t>
      </w:r>
      <w:r w:rsidRPr="000408EC">
        <w:rPr>
          <w:rFonts w:cs="Times New Roman"/>
          <w:szCs w:val="28"/>
          <w:lang w:val="ru-BY"/>
        </w:rPr>
        <w:t>, вывод всех параметров на дисплей, а также светодиодную индикацию наличия связи</w:t>
      </w:r>
      <w:r w:rsidR="000D4683">
        <w:rPr>
          <w:rFonts w:cs="Times New Roman"/>
          <w:szCs w:val="28"/>
          <w:lang w:val="ru-BY"/>
        </w:rPr>
        <w:t xml:space="preserve"> между блоками и комфорта в помещении</w:t>
      </w:r>
      <w:r w:rsidRPr="000408EC">
        <w:rPr>
          <w:rFonts w:cs="Times New Roman"/>
          <w:szCs w:val="28"/>
          <w:lang w:val="ru-BY"/>
        </w:rPr>
        <w:t>.</w:t>
      </w:r>
    </w:p>
    <w:p w14:paraId="6D04662C" w14:textId="77777777" w:rsidR="000408EC" w:rsidRPr="000408EC" w:rsidRDefault="000408EC" w:rsidP="000408EC">
      <w:pPr>
        <w:ind w:firstLine="709"/>
        <w:jc w:val="both"/>
        <w:rPr>
          <w:rFonts w:cs="Times New Roman"/>
          <w:szCs w:val="28"/>
          <w:lang w:val="ru-BY"/>
        </w:rPr>
      </w:pPr>
      <w:r w:rsidRPr="000408EC">
        <w:rPr>
          <w:rFonts w:cs="Times New Roman"/>
          <w:szCs w:val="28"/>
          <w:lang w:val="ru-BY"/>
        </w:rPr>
        <w:t>Для достижения цели необходимо решить следующие задачи: провести обзор литературы и анализ существующих решений; обосновать выбор компонентов; разработать структурную, функциональную и принципиальную схемы; разработать программное обеспечение для обоих блоков; спроектировать печатную макетную плату и базовый корпус; провести сборку и отладку устройства.</w:t>
      </w:r>
    </w:p>
    <w:p w14:paraId="5CD09BD8" w14:textId="77777777" w:rsidR="000408EC" w:rsidRDefault="000408EC" w:rsidP="000408EC">
      <w:pPr>
        <w:ind w:firstLine="709"/>
        <w:jc w:val="both"/>
        <w:rPr>
          <w:rFonts w:cs="Times New Roman"/>
          <w:szCs w:val="28"/>
          <w:lang w:val="ru-BY"/>
        </w:rPr>
      </w:pPr>
      <w:r w:rsidRPr="000408EC">
        <w:rPr>
          <w:rFonts w:cs="Times New Roman"/>
          <w:szCs w:val="28"/>
          <w:lang w:val="ru-BY"/>
        </w:rPr>
        <w:t>Практическая значимость работы заключается в создании готового автономного устройства мониторинга микроклимата, которое может быть легко собрано из доступных компонентов и использовано в бытовых условиях для точного контроля погоды за окном и микроклимата в комнате.</w:t>
      </w:r>
    </w:p>
    <w:p w14:paraId="5A76492A" w14:textId="77777777" w:rsidR="000D4683" w:rsidRPr="000408EC" w:rsidRDefault="000D4683" w:rsidP="000408EC">
      <w:pPr>
        <w:ind w:firstLine="709"/>
        <w:jc w:val="both"/>
        <w:rPr>
          <w:rFonts w:cs="Times New Roman"/>
          <w:szCs w:val="28"/>
          <w:lang w:val="ru-BY"/>
        </w:rPr>
      </w:pPr>
    </w:p>
    <w:p w14:paraId="0074070B" w14:textId="5B3D4069" w:rsidR="002455B9" w:rsidRPr="002455B9" w:rsidRDefault="002455B9" w:rsidP="00F36499">
      <w:pPr>
        <w:jc w:val="both"/>
        <w:rPr>
          <w:rFonts w:cs="Times New Roman"/>
          <w:szCs w:val="28"/>
        </w:rPr>
      </w:pPr>
    </w:p>
    <w:p w14:paraId="7E3EDD20" w14:textId="56287B43" w:rsidR="002455B9" w:rsidRDefault="002455B9" w:rsidP="001B721E">
      <w:pPr>
        <w:pStyle w:val="1"/>
      </w:pPr>
      <w:r w:rsidRPr="002455B9">
        <w:br w:type="page"/>
      </w:r>
      <w:bookmarkStart w:id="3" w:name="_Toc479235947"/>
      <w:bookmarkStart w:id="4" w:name="_Toc479235960"/>
      <w:bookmarkStart w:id="5" w:name="_Toc244126437"/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3"/>
      <w:bookmarkEnd w:id="4"/>
      <w:r w:rsidR="00616FCD">
        <w:t xml:space="preserve"> литературы</w:t>
      </w:r>
      <w:bookmarkEnd w:id="5"/>
    </w:p>
    <w:p w14:paraId="4CB6144E" w14:textId="23A98F51" w:rsidR="005E4CC4" w:rsidRPr="002C3D9F" w:rsidRDefault="005E4CC4" w:rsidP="00793C8A"/>
    <w:p w14:paraId="6C35121A" w14:textId="77777777" w:rsidR="0089470B" w:rsidRPr="0089470B" w:rsidRDefault="0089470B" w:rsidP="0089470B">
      <w:pPr>
        <w:ind w:firstLine="709"/>
        <w:jc w:val="both"/>
        <w:rPr>
          <w:szCs w:val="28"/>
        </w:rPr>
      </w:pPr>
      <w:r w:rsidRPr="0089470B">
        <w:rPr>
          <w:szCs w:val="28"/>
        </w:rPr>
        <w:t>Разработка любого электронного устройства начинается с изучения</w:t>
      </w:r>
    </w:p>
    <w:p w14:paraId="51EDAADA" w14:textId="02E3923F" w:rsidR="0032628A" w:rsidRDefault="0089470B" w:rsidP="0089470B">
      <w:pPr>
        <w:jc w:val="both"/>
        <w:rPr>
          <w:szCs w:val="28"/>
        </w:rPr>
      </w:pPr>
      <w:r w:rsidRPr="0089470B">
        <w:rPr>
          <w:szCs w:val="28"/>
        </w:rPr>
        <w:t>предметной области и анализа уже существующих решений. В данном разделе</w:t>
      </w:r>
      <w:r>
        <w:rPr>
          <w:szCs w:val="28"/>
        </w:rPr>
        <w:t xml:space="preserve"> </w:t>
      </w:r>
      <w:r w:rsidRPr="0089470B">
        <w:rPr>
          <w:szCs w:val="28"/>
        </w:rPr>
        <w:t xml:space="preserve">рассматриваются принципы построения </w:t>
      </w:r>
      <w:r>
        <w:rPr>
          <w:szCs w:val="28"/>
        </w:rPr>
        <w:t>метеостанций</w:t>
      </w:r>
      <w:r w:rsidRPr="0089470B">
        <w:rPr>
          <w:szCs w:val="28"/>
        </w:rPr>
        <w:t>, проводится сравнение доступных компонентов и обосновывается</w:t>
      </w:r>
      <w:r>
        <w:rPr>
          <w:szCs w:val="28"/>
        </w:rPr>
        <w:t xml:space="preserve"> </w:t>
      </w:r>
      <w:r w:rsidRPr="0089470B">
        <w:rPr>
          <w:szCs w:val="28"/>
        </w:rPr>
        <w:t>выбор элементной базы для проектируемого устройства. Особое внимание</w:t>
      </w:r>
      <w:r>
        <w:rPr>
          <w:szCs w:val="28"/>
        </w:rPr>
        <w:t xml:space="preserve"> </w:t>
      </w:r>
      <w:r w:rsidRPr="0089470B">
        <w:rPr>
          <w:szCs w:val="28"/>
        </w:rPr>
        <w:t>уделяется критериям, значимым для условий эксплуатации</w:t>
      </w:r>
      <w:r>
        <w:rPr>
          <w:szCs w:val="28"/>
        </w:rPr>
        <w:t xml:space="preserve"> внутреннего и внешнего блоков</w:t>
      </w:r>
      <w:r w:rsidRPr="0089470B">
        <w:rPr>
          <w:szCs w:val="28"/>
        </w:rPr>
        <w:t>: надежности, устойчивости к</w:t>
      </w:r>
      <w:r>
        <w:rPr>
          <w:szCs w:val="28"/>
        </w:rPr>
        <w:t xml:space="preserve"> </w:t>
      </w:r>
      <w:r w:rsidRPr="0089470B">
        <w:rPr>
          <w:szCs w:val="28"/>
        </w:rPr>
        <w:t xml:space="preserve">перепадам температуры, </w:t>
      </w:r>
      <w:r>
        <w:rPr>
          <w:szCs w:val="28"/>
        </w:rPr>
        <w:t>а также помехоустойчивости.</w:t>
      </w:r>
    </w:p>
    <w:p w14:paraId="35091848" w14:textId="77777777" w:rsidR="0089470B" w:rsidRPr="005E4CC4" w:rsidRDefault="0089470B" w:rsidP="0089470B"/>
    <w:p w14:paraId="24453BB5" w14:textId="5BFA1EF5" w:rsidR="0032628A" w:rsidRPr="0032628A" w:rsidRDefault="00AF4552" w:rsidP="001B721E">
      <w:pPr>
        <w:pStyle w:val="2"/>
      </w:pPr>
      <w:bookmarkStart w:id="6" w:name="_Toc244126438"/>
      <w:r>
        <w:t>1.1 </w:t>
      </w:r>
      <w:r w:rsidR="00C96949">
        <w:t>Анализ существующих решений</w:t>
      </w:r>
      <w:bookmarkEnd w:id="6"/>
    </w:p>
    <w:p w14:paraId="2A25322E" w14:textId="62F370FE" w:rsidR="002455B9" w:rsidRDefault="002455B9" w:rsidP="005E4CC4">
      <w:pPr>
        <w:rPr>
          <w:rFonts w:cs="Times New Roman"/>
          <w:szCs w:val="28"/>
        </w:rPr>
      </w:pPr>
    </w:p>
    <w:p w14:paraId="5CD50D0F" w14:textId="688FBA23" w:rsidR="00C96949" w:rsidRPr="00C96949" w:rsidRDefault="00C96949" w:rsidP="00C96949">
      <w:pPr>
        <w:ind w:firstLine="709"/>
        <w:jc w:val="both"/>
        <w:rPr>
          <w:rFonts w:cs="Times New Roman"/>
          <w:szCs w:val="28"/>
          <w:lang w:val="ru-BY"/>
        </w:rPr>
      </w:pPr>
      <w:r w:rsidRPr="00C96949">
        <w:rPr>
          <w:rFonts w:cs="Times New Roman"/>
          <w:szCs w:val="28"/>
          <w:lang w:val="ru-BY"/>
        </w:rPr>
        <w:t xml:space="preserve">В настоящее время на рынке представлен широкий спектр средств измерения и контроля параметров окружающей среды </w:t>
      </w:r>
      <w:r>
        <w:rPr>
          <w:rFonts w:cs="Times New Roman"/>
          <w:szCs w:val="28"/>
          <w:lang w:val="ru-BY"/>
        </w:rPr>
        <w:t xml:space="preserve">– </w:t>
      </w:r>
      <w:r w:rsidRPr="00C96949">
        <w:rPr>
          <w:rFonts w:cs="Times New Roman"/>
          <w:szCs w:val="28"/>
          <w:lang w:val="ru-BY"/>
        </w:rPr>
        <w:t xml:space="preserve">от простых бытовых </w:t>
      </w:r>
      <w:r>
        <w:rPr>
          <w:rFonts w:cs="Times New Roman"/>
          <w:szCs w:val="28"/>
          <w:lang w:val="ru-BY"/>
        </w:rPr>
        <w:t xml:space="preserve">электронных </w:t>
      </w:r>
      <w:r w:rsidRPr="00C96949">
        <w:rPr>
          <w:rFonts w:cs="Times New Roman"/>
          <w:szCs w:val="28"/>
          <w:lang w:val="ru-BY"/>
        </w:rPr>
        <w:t>термометров до профессиональных метео</w:t>
      </w:r>
      <w:r>
        <w:rPr>
          <w:rFonts w:cs="Times New Roman"/>
          <w:szCs w:val="28"/>
          <w:lang w:val="ru-BY"/>
        </w:rPr>
        <w:t>станций</w:t>
      </w:r>
      <w:r w:rsidRPr="00C96949">
        <w:rPr>
          <w:rFonts w:cs="Times New Roman"/>
          <w:szCs w:val="28"/>
          <w:lang w:val="ru-BY"/>
        </w:rPr>
        <w:t xml:space="preserve">. Все существующие решения можно разделить на три основные категории: проводные бытовые устройства, готовые беспроводные метеостанции на радиоканале 433 МГц и решения на базе протокола </w:t>
      </w:r>
      <w:proofErr w:type="spellStart"/>
      <w:r w:rsidRPr="00C96949">
        <w:rPr>
          <w:rFonts w:cs="Times New Roman"/>
          <w:szCs w:val="28"/>
          <w:lang w:val="ru-BY"/>
        </w:rPr>
        <w:t>Wi</w:t>
      </w:r>
      <w:proofErr w:type="spellEnd"/>
      <w:r w:rsidRPr="00C96949">
        <w:rPr>
          <w:rFonts w:cs="Times New Roman"/>
          <w:szCs w:val="28"/>
          <w:lang w:val="ru-BY"/>
        </w:rPr>
        <w:t>-Fi с передачей данных в облачные сервисы.</w:t>
      </w:r>
    </w:p>
    <w:p w14:paraId="7462EDC9" w14:textId="77777777" w:rsidR="00C96949" w:rsidRPr="00C96949" w:rsidRDefault="00C96949" w:rsidP="00C96949">
      <w:pPr>
        <w:ind w:firstLine="709"/>
        <w:jc w:val="both"/>
        <w:rPr>
          <w:rFonts w:cs="Times New Roman"/>
          <w:szCs w:val="28"/>
          <w:lang w:val="ru-BY"/>
        </w:rPr>
      </w:pPr>
      <w:r w:rsidRPr="00C96949">
        <w:rPr>
          <w:rFonts w:cs="Times New Roman"/>
          <w:szCs w:val="28"/>
          <w:lang w:val="ru-BY"/>
        </w:rPr>
        <w:t>Проводные бытовые метеостанции и цифровые термометры используют выносной сенсор, соединенный с основным блоком гибким кабелем. Главными преимуществами такой схемы являются низкая стоимость и отсутствие необходимости питать внешний датчик от батареек. Однако необходимость прокладки кабеля через оконные рамы приводит к нарушению герметичности и постепенному перетиранию провода. Кроме того, подобные приборы обычно ограничены измерением одного-двух параметров, а точность аналоговых датчиков снижается при изменении длины линии связи.</w:t>
      </w:r>
    </w:p>
    <w:p w14:paraId="12492318" w14:textId="4BFBA802" w:rsidR="00C96949" w:rsidRPr="00C96949" w:rsidRDefault="00C96949" w:rsidP="00C96949">
      <w:pPr>
        <w:ind w:firstLine="709"/>
        <w:jc w:val="both"/>
        <w:rPr>
          <w:rFonts w:cs="Times New Roman"/>
          <w:szCs w:val="28"/>
          <w:lang w:val="ru-BY"/>
        </w:rPr>
      </w:pPr>
      <w:r w:rsidRPr="00C96949">
        <w:rPr>
          <w:rFonts w:cs="Times New Roman"/>
          <w:szCs w:val="28"/>
          <w:lang w:val="ru-BY"/>
        </w:rPr>
        <w:t xml:space="preserve">Готовые беспроводные бытовые метеостанции передают данные </w:t>
      </w:r>
      <w:r>
        <w:rPr>
          <w:rFonts w:cs="Times New Roman"/>
          <w:szCs w:val="28"/>
          <w:lang w:val="ru-BY"/>
        </w:rPr>
        <w:t xml:space="preserve">чаще всего </w:t>
      </w:r>
      <w:r w:rsidRPr="00C96949">
        <w:rPr>
          <w:rFonts w:cs="Times New Roman"/>
          <w:szCs w:val="28"/>
          <w:lang w:val="ru-BY"/>
        </w:rPr>
        <w:t>по радиоканалу на частот</w:t>
      </w:r>
      <w:r>
        <w:rPr>
          <w:rFonts w:cs="Times New Roman"/>
          <w:szCs w:val="28"/>
          <w:lang w:val="ru-BY"/>
        </w:rPr>
        <w:t>е</w:t>
      </w:r>
      <w:r w:rsidRPr="00C96949">
        <w:rPr>
          <w:rFonts w:cs="Times New Roman"/>
          <w:szCs w:val="28"/>
          <w:lang w:val="ru-BY"/>
        </w:rPr>
        <w:t xml:space="preserve"> 433 МГц. Они удобны в монтаже и не требуют прокладки проводов, но обладают закрытым проприетарным протоколом обмена. Недостатком таких систем является высокая чувствительность радиоканала к бытовым помехам и отсутствие гибкой настройки интервалов опроса. При утере связи с датчиком пользователь часто не получает явного уведомления, а на экране продолжают отображаться устаревшие показания. Кроме того, </w:t>
      </w:r>
      <w:r>
        <w:rPr>
          <w:rFonts w:cs="Times New Roman"/>
          <w:szCs w:val="28"/>
          <w:lang w:val="ru-BY"/>
        </w:rPr>
        <w:t>подавляющая часть</w:t>
      </w:r>
      <w:r w:rsidRPr="00C96949">
        <w:rPr>
          <w:rFonts w:cs="Times New Roman"/>
          <w:szCs w:val="28"/>
          <w:lang w:val="ru-BY"/>
        </w:rPr>
        <w:t xml:space="preserve"> бюджетных моделей не име</w:t>
      </w:r>
      <w:r w:rsidR="009D4D37">
        <w:rPr>
          <w:rFonts w:cs="Times New Roman"/>
          <w:szCs w:val="28"/>
          <w:lang w:val="ru-BY"/>
        </w:rPr>
        <w:t>е</w:t>
      </w:r>
      <w:r w:rsidRPr="00C96949">
        <w:rPr>
          <w:rFonts w:cs="Times New Roman"/>
          <w:szCs w:val="28"/>
          <w:lang w:val="ru-BY"/>
        </w:rPr>
        <w:t>т датчика атмосферного давления и встроенных часов реального времени.</w:t>
      </w:r>
    </w:p>
    <w:p w14:paraId="1AD418ED" w14:textId="77777777" w:rsidR="00C96949" w:rsidRPr="00C96949" w:rsidRDefault="00C96949" w:rsidP="00C96949">
      <w:pPr>
        <w:ind w:firstLine="709"/>
        <w:jc w:val="both"/>
        <w:rPr>
          <w:rFonts w:cs="Times New Roman"/>
          <w:szCs w:val="28"/>
          <w:lang w:val="ru-BY"/>
        </w:rPr>
      </w:pPr>
      <w:r w:rsidRPr="00C96949">
        <w:rPr>
          <w:rFonts w:cs="Times New Roman"/>
          <w:szCs w:val="28"/>
          <w:lang w:val="ru-BY"/>
        </w:rPr>
        <w:t xml:space="preserve">Современные любительские </w:t>
      </w:r>
      <w:proofErr w:type="spellStart"/>
      <w:r w:rsidRPr="00C96949">
        <w:rPr>
          <w:rFonts w:cs="Times New Roman"/>
          <w:szCs w:val="28"/>
          <w:lang w:val="ru-BY"/>
        </w:rPr>
        <w:t>IoT</w:t>
      </w:r>
      <w:proofErr w:type="spellEnd"/>
      <w:r w:rsidRPr="00C96949">
        <w:rPr>
          <w:rFonts w:cs="Times New Roman"/>
          <w:szCs w:val="28"/>
          <w:lang w:val="ru-BY"/>
        </w:rPr>
        <w:t xml:space="preserve">-метеостанции на базе </w:t>
      </w:r>
      <w:proofErr w:type="spellStart"/>
      <w:r w:rsidRPr="00C96949">
        <w:rPr>
          <w:rFonts w:cs="Times New Roman"/>
          <w:szCs w:val="28"/>
          <w:lang w:val="ru-BY"/>
        </w:rPr>
        <w:t>Wi</w:t>
      </w:r>
      <w:proofErr w:type="spellEnd"/>
      <w:r w:rsidRPr="00C96949">
        <w:rPr>
          <w:rFonts w:cs="Times New Roman"/>
          <w:szCs w:val="28"/>
          <w:lang w:val="ru-BY"/>
        </w:rPr>
        <w:t xml:space="preserve">-Fi модулей позволяют отправлять данные на облачные сервисы для удаленного мониторинга. Основным минусом данного подхода является высокое энергопотребление радиомодуля </w:t>
      </w:r>
      <w:proofErr w:type="spellStart"/>
      <w:r w:rsidRPr="00C96949">
        <w:rPr>
          <w:rFonts w:cs="Times New Roman"/>
          <w:szCs w:val="28"/>
          <w:lang w:val="ru-BY"/>
        </w:rPr>
        <w:t>Wi</w:t>
      </w:r>
      <w:proofErr w:type="spellEnd"/>
      <w:r w:rsidRPr="00C96949">
        <w:rPr>
          <w:rFonts w:cs="Times New Roman"/>
          <w:szCs w:val="28"/>
          <w:lang w:val="ru-BY"/>
        </w:rPr>
        <w:t>-Fi в момент поиска сети и передачи данных, где пиковый ток достигает 200–300 мА. Для автономного уличного блока это делает невозможным длительное использование батарейного питания. Кроме того, система становится полностью зависимой от постоянного наличия интернет-соединения и работы локального роутера.</w:t>
      </w:r>
    </w:p>
    <w:p w14:paraId="55CD0155" w14:textId="77777777" w:rsidR="00C96949" w:rsidRPr="00C96949" w:rsidRDefault="00C96949" w:rsidP="00C96949">
      <w:pPr>
        <w:ind w:firstLine="709"/>
        <w:jc w:val="both"/>
        <w:rPr>
          <w:rFonts w:cs="Times New Roman"/>
          <w:szCs w:val="28"/>
          <w:lang w:val="ru-BY"/>
        </w:rPr>
      </w:pPr>
      <w:r w:rsidRPr="00C96949">
        <w:rPr>
          <w:rFonts w:cs="Times New Roman"/>
          <w:szCs w:val="28"/>
          <w:lang w:val="ru-BY"/>
        </w:rPr>
        <w:lastRenderedPageBreak/>
        <w:t xml:space="preserve">Анализ показал, что существующие решения либо имеют конструктивные ограничения, либо обладают закрытой архитектурой и высоким энергопотреблением. Наиболее перспективным является проектирование двухблочной системы с использованием протокола Bluetooth </w:t>
      </w:r>
      <w:proofErr w:type="spellStart"/>
      <w:r w:rsidRPr="00C96949">
        <w:rPr>
          <w:rFonts w:cs="Times New Roman"/>
          <w:szCs w:val="28"/>
          <w:lang w:val="ru-BY"/>
        </w:rPr>
        <w:t>Low</w:t>
      </w:r>
      <w:proofErr w:type="spellEnd"/>
      <w:r w:rsidRPr="00C96949">
        <w:rPr>
          <w:rFonts w:cs="Times New Roman"/>
          <w:szCs w:val="28"/>
          <w:lang w:val="ru-BY"/>
        </w:rPr>
        <w:t xml:space="preserve"> Energy (BLE). Это позволяет объединить достоинства беспроводной передачи данных, высокую помехоустойчивость и длительную автономную работу уличного модуля от батареи в режиме глубокого сна.</w:t>
      </w:r>
    </w:p>
    <w:p w14:paraId="355F05CE" w14:textId="77777777" w:rsidR="002455B9" w:rsidRPr="00C96949" w:rsidRDefault="002455B9" w:rsidP="005E4CC4">
      <w:pPr>
        <w:rPr>
          <w:rFonts w:cs="Times New Roman"/>
          <w:szCs w:val="28"/>
          <w:lang w:val="ru-BY"/>
        </w:rPr>
      </w:pPr>
    </w:p>
    <w:p w14:paraId="196E8F13" w14:textId="60D32A62" w:rsidR="002455B9" w:rsidRPr="00E828BD" w:rsidRDefault="002455B9" w:rsidP="001B721E">
      <w:pPr>
        <w:pStyle w:val="2"/>
      </w:pPr>
      <w:bookmarkStart w:id="7" w:name="_Toc479235949"/>
      <w:bookmarkStart w:id="8" w:name="_Toc479235962"/>
      <w:bookmarkStart w:id="9" w:name="_Toc244126439"/>
      <w:r w:rsidRPr="005E4CC4">
        <w:t>1.2</w:t>
      </w:r>
      <w:bookmarkEnd w:id="7"/>
      <w:bookmarkEnd w:id="8"/>
      <w:r w:rsidR="00793C8A">
        <w:t> </w:t>
      </w:r>
      <w:r w:rsidR="00C96949" w:rsidRPr="00C96949">
        <w:t>Сравнительный анализ микроконтроллерных платформ</w:t>
      </w:r>
      <w:bookmarkEnd w:id="9"/>
    </w:p>
    <w:p w14:paraId="41737A35" w14:textId="4C74A21B" w:rsidR="002455B9" w:rsidRDefault="002455B9" w:rsidP="005E4CC4">
      <w:pPr>
        <w:rPr>
          <w:rFonts w:cs="Times New Roman"/>
          <w:szCs w:val="28"/>
        </w:rPr>
      </w:pPr>
    </w:p>
    <w:p w14:paraId="470F76BF" w14:textId="1852EFEC" w:rsidR="00683B25" w:rsidRDefault="00C96949" w:rsidP="00C96949">
      <w:pPr>
        <w:ind w:firstLine="709"/>
        <w:jc w:val="both"/>
        <w:rPr>
          <w:szCs w:val="28"/>
        </w:rPr>
      </w:pPr>
      <w:r w:rsidRPr="00C96949">
        <w:rPr>
          <w:szCs w:val="28"/>
        </w:rPr>
        <w:t>Центральным элементом проектируемого устройства является</w:t>
      </w:r>
      <w:r>
        <w:rPr>
          <w:szCs w:val="28"/>
        </w:rPr>
        <w:t xml:space="preserve"> </w:t>
      </w:r>
      <w:r w:rsidRPr="00C96949">
        <w:rPr>
          <w:szCs w:val="28"/>
        </w:rPr>
        <w:t>микроконтроллер, от выбора которого зависят быстродействие, точность</w:t>
      </w:r>
      <w:r>
        <w:rPr>
          <w:szCs w:val="28"/>
        </w:rPr>
        <w:t xml:space="preserve"> </w:t>
      </w:r>
      <w:r w:rsidRPr="00C96949">
        <w:rPr>
          <w:szCs w:val="28"/>
        </w:rPr>
        <w:t>измерений и удобство программирования. Для сравнения были отобраны три</w:t>
      </w:r>
      <w:r>
        <w:rPr>
          <w:szCs w:val="28"/>
        </w:rPr>
        <w:t xml:space="preserve"> </w:t>
      </w:r>
      <w:r w:rsidRPr="00C96949">
        <w:rPr>
          <w:szCs w:val="28"/>
        </w:rPr>
        <w:t>популярные платформы, различающиеся архитектурой, объемом памяти и</w:t>
      </w:r>
      <w:r>
        <w:rPr>
          <w:szCs w:val="28"/>
        </w:rPr>
        <w:t xml:space="preserve"> </w:t>
      </w:r>
      <w:r w:rsidRPr="00C96949">
        <w:rPr>
          <w:szCs w:val="28"/>
        </w:rPr>
        <w:t>набором встроенных интерфейсов. Результаты сопоставления приведены в</w:t>
      </w:r>
      <w:r>
        <w:rPr>
          <w:szCs w:val="28"/>
        </w:rPr>
        <w:t xml:space="preserve"> </w:t>
      </w:r>
      <w:r w:rsidRPr="00C96949">
        <w:rPr>
          <w:szCs w:val="28"/>
        </w:rPr>
        <w:t>таблице 1.1.</w:t>
      </w:r>
    </w:p>
    <w:p w14:paraId="51482C4E" w14:textId="77777777" w:rsidR="00C96949" w:rsidRDefault="00C96949" w:rsidP="00C96949">
      <w:pPr>
        <w:ind w:firstLine="709"/>
        <w:jc w:val="both"/>
        <w:rPr>
          <w:szCs w:val="28"/>
        </w:rPr>
      </w:pPr>
    </w:p>
    <w:p w14:paraId="6EAD5A75" w14:textId="4B09DEE4" w:rsidR="00C96949" w:rsidRDefault="0053574D" w:rsidP="0053574D">
      <w:pPr>
        <w:jc w:val="both"/>
        <w:rPr>
          <w:szCs w:val="28"/>
        </w:rPr>
      </w:pPr>
      <w:r w:rsidRPr="0053574D">
        <w:rPr>
          <w:szCs w:val="28"/>
        </w:rPr>
        <w:t>Таблица 1.1 – С</w:t>
      </w:r>
      <w:r>
        <w:rPr>
          <w:szCs w:val="28"/>
        </w:rPr>
        <w:t>равнение</w:t>
      </w:r>
      <w:r w:rsidRPr="0053574D">
        <w:rPr>
          <w:szCs w:val="28"/>
        </w:rPr>
        <w:t xml:space="preserve"> характеристик микроконтроллерных платформ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96949" w14:paraId="2079F885" w14:textId="77777777" w:rsidTr="00682B88">
        <w:tc>
          <w:tcPr>
            <w:tcW w:w="2336" w:type="dxa"/>
            <w:vAlign w:val="center"/>
          </w:tcPr>
          <w:p w14:paraId="138963FB" w14:textId="02A1911F" w:rsidR="00C96949" w:rsidRPr="00C96949" w:rsidRDefault="00C96949" w:rsidP="00C96949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C96949">
              <w:rPr>
                <w:rStyle w:val="a7"/>
                <w:rFonts w:cs="Times New Roman"/>
                <w:b w:val="0"/>
                <w:bCs w:val="0"/>
              </w:rPr>
              <w:t>Параметр</w:t>
            </w:r>
          </w:p>
        </w:tc>
        <w:tc>
          <w:tcPr>
            <w:tcW w:w="2336" w:type="dxa"/>
            <w:vAlign w:val="center"/>
          </w:tcPr>
          <w:p w14:paraId="18CD52FA" w14:textId="0B48F70E" w:rsidR="00C96949" w:rsidRPr="00C96949" w:rsidRDefault="00C96949" w:rsidP="00C96949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C96949">
              <w:rPr>
                <w:rStyle w:val="a7"/>
                <w:rFonts w:cs="Times New Roman"/>
                <w:b w:val="0"/>
                <w:bCs w:val="0"/>
              </w:rPr>
              <w:t>ATmega328P</w:t>
            </w:r>
          </w:p>
        </w:tc>
        <w:tc>
          <w:tcPr>
            <w:tcW w:w="2336" w:type="dxa"/>
            <w:vAlign w:val="center"/>
          </w:tcPr>
          <w:p w14:paraId="17F4FC8A" w14:textId="093A8EB0" w:rsidR="00C96949" w:rsidRPr="00C96949" w:rsidRDefault="00C96949" w:rsidP="00C96949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C96949">
              <w:rPr>
                <w:rStyle w:val="a7"/>
                <w:rFonts w:cs="Times New Roman"/>
                <w:b w:val="0"/>
                <w:bCs w:val="0"/>
              </w:rPr>
              <w:t>ESP32</w:t>
            </w:r>
          </w:p>
        </w:tc>
        <w:tc>
          <w:tcPr>
            <w:tcW w:w="2336" w:type="dxa"/>
            <w:vAlign w:val="center"/>
          </w:tcPr>
          <w:p w14:paraId="2C890B0F" w14:textId="26809BB2" w:rsidR="00C96949" w:rsidRPr="00C96949" w:rsidRDefault="00C96949" w:rsidP="00C96949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C96949">
              <w:rPr>
                <w:rStyle w:val="a7"/>
                <w:rFonts w:cs="Times New Roman"/>
                <w:b w:val="0"/>
                <w:bCs w:val="0"/>
              </w:rPr>
              <w:t>STM32F103C8T6</w:t>
            </w:r>
          </w:p>
        </w:tc>
      </w:tr>
      <w:tr w:rsidR="00C96949" w14:paraId="7E9A717A" w14:textId="77777777" w:rsidTr="00682B88">
        <w:tc>
          <w:tcPr>
            <w:tcW w:w="2336" w:type="dxa"/>
            <w:vAlign w:val="center"/>
          </w:tcPr>
          <w:p w14:paraId="023FD765" w14:textId="2EE1B4DD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Разрядность, бит</w:t>
            </w:r>
          </w:p>
        </w:tc>
        <w:tc>
          <w:tcPr>
            <w:tcW w:w="2336" w:type="dxa"/>
            <w:vAlign w:val="center"/>
          </w:tcPr>
          <w:p w14:paraId="6636DF55" w14:textId="23E453E2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8</w:t>
            </w:r>
          </w:p>
        </w:tc>
        <w:tc>
          <w:tcPr>
            <w:tcW w:w="2336" w:type="dxa"/>
            <w:vAlign w:val="center"/>
          </w:tcPr>
          <w:p w14:paraId="6222AF13" w14:textId="0972D787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32</w:t>
            </w:r>
          </w:p>
        </w:tc>
        <w:tc>
          <w:tcPr>
            <w:tcW w:w="2336" w:type="dxa"/>
            <w:vAlign w:val="center"/>
          </w:tcPr>
          <w:p w14:paraId="67A34BA9" w14:textId="15C30207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32</w:t>
            </w:r>
          </w:p>
        </w:tc>
      </w:tr>
      <w:tr w:rsidR="00C96949" w14:paraId="128C8401" w14:textId="77777777" w:rsidTr="00682B88">
        <w:tc>
          <w:tcPr>
            <w:tcW w:w="2336" w:type="dxa"/>
            <w:vAlign w:val="center"/>
          </w:tcPr>
          <w:p w14:paraId="0600426B" w14:textId="753191EB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Тактовая частота, МГц</w:t>
            </w:r>
          </w:p>
        </w:tc>
        <w:tc>
          <w:tcPr>
            <w:tcW w:w="2336" w:type="dxa"/>
            <w:vAlign w:val="center"/>
          </w:tcPr>
          <w:p w14:paraId="5300C854" w14:textId="09B7DA3D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20</w:t>
            </w:r>
          </w:p>
        </w:tc>
        <w:tc>
          <w:tcPr>
            <w:tcW w:w="2336" w:type="dxa"/>
            <w:vAlign w:val="center"/>
          </w:tcPr>
          <w:p w14:paraId="601226F7" w14:textId="6D3BFEFE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240</w:t>
            </w:r>
          </w:p>
        </w:tc>
        <w:tc>
          <w:tcPr>
            <w:tcW w:w="2336" w:type="dxa"/>
            <w:vAlign w:val="center"/>
          </w:tcPr>
          <w:p w14:paraId="336DB383" w14:textId="31B25641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72</w:t>
            </w:r>
          </w:p>
        </w:tc>
      </w:tr>
      <w:tr w:rsidR="00C96949" w14:paraId="3E60F9E0" w14:textId="77777777" w:rsidTr="00682B88">
        <w:tc>
          <w:tcPr>
            <w:tcW w:w="2336" w:type="dxa"/>
            <w:vAlign w:val="center"/>
          </w:tcPr>
          <w:p w14:paraId="33B0E4EB" w14:textId="21A3B862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ОЗУ, КБ</w:t>
            </w:r>
          </w:p>
        </w:tc>
        <w:tc>
          <w:tcPr>
            <w:tcW w:w="2336" w:type="dxa"/>
            <w:vAlign w:val="center"/>
          </w:tcPr>
          <w:p w14:paraId="244ADAF2" w14:textId="20E546FE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2</w:t>
            </w:r>
          </w:p>
        </w:tc>
        <w:tc>
          <w:tcPr>
            <w:tcW w:w="2336" w:type="dxa"/>
            <w:vAlign w:val="center"/>
          </w:tcPr>
          <w:p w14:paraId="66BE4C01" w14:textId="16E14B61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520</w:t>
            </w:r>
          </w:p>
        </w:tc>
        <w:tc>
          <w:tcPr>
            <w:tcW w:w="2336" w:type="dxa"/>
            <w:vAlign w:val="center"/>
          </w:tcPr>
          <w:p w14:paraId="2D76B741" w14:textId="5C157831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20</w:t>
            </w:r>
          </w:p>
        </w:tc>
      </w:tr>
      <w:tr w:rsidR="00C96949" w14:paraId="22998116" w14:textId="77777777" w:rsidTr="00682B88">
        <w:tc>
          <w:tcPr>
            <w:tcW w:w="2336" w:type="dxa"/>
            <w:vAlign w:val="center"/>
          </w:tcPr>
          <w:p w14:paraId="295EE83C" w14:textId="3EB0D33B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Flash-память, КБ</w:t>
            </w:r>
          </w:p>
        </w:tc>
        <w:tc>
          <w:tcPr>
            <w:tcW w:w="2336" w:type="dxa"/>
            <w:vAlign w:val="center"/>
          </w:tcPr>
          <w:p w14:paraId="390001D1" w14:textId="20A459B3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32</w:t>
            </w:r>
          </w:p>
        </w:tc>
        <w:tc>
          <w:tcPr>
            <w:tcW w:w="2336" w:type="dxa"/>
            <w:vAlign w:val="center"/>
          </w:tcPr>
          <w:p w14:paraId="5052755C" w14:textId="5C11E4A5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до 16384</w:t>
            </w:r>
          </w:p>
        </w:tc>
        <w:tc>
          <w:tcPr>
            <w:tcW w:w="2336" w:type="dxa"/>
            <w:vAlign w:val="center"/>
          </w:tcPr>
          <w:p w14:paraId="066D1A60" w14:textId="357D65C2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64</w:t>
            </w:r>
          </w:p>
        </w:tc>
      </w:tr>
      <w:tr w:rsidR="00C96949" w14:paraId="3E0DEE67" w14:textId="77777777" w:rsidTr="00682B88">
        <w:tc>
          <w:tcPr>
            <w:tcW w:w="2336" w:type="dxa"/>
            <w:vAlign w:val="center"/>
          </w:tcPr>
          <w:p w14:paraId="75F9E2E9" w14:textId="26B598D2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Напряжение питания, В</w:t>
            </w:r>
          </w:p>
        </w:tc>
        <w:tc>
          <w:tcPr>
            <w:tcW w:w="2336" w:type="dxa"/>
            <w:vAlign w:val="center"/>
          </w:tcPr>
          <w:p w14:paraId="0E82EE26" w14:textId="1FB485DC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1,8–5,5</w:t>
            </w:r>
          </w:p>
        </w:tc>
        <w:tc>
          <w:tcPr>
            <w:tcW w:w="2336" w:type="dxa"/>
            <w:vAlign w:val="center"/>
          </w:tcPr>
          <w:p w14:paraId="4FF6D1B0" w14:textId="6B800D08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2,2–3,6</w:t>
            </w:r>
          </w:p>
        </w:tc>
        <w:tc>
          <w:tcPr>
            <w:tcW w:w="2336" w:type="dxa"/>
            <w:vAlign w:val="center"/>
          </w:tcPr>
          <w:p w14:paraId="4AD73B62" w14:textId="2A80CA05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2,0–3,6</w:t>
            </w:r>
          </w:p>
        </w:tc>
      </w:tr>
      <w:tr w:rsidR="00C96949" w14:paraId="3B04EC28" w14:textId="77777777" w:rsidTr="00682B88">
        <w:tc>
          <w:tcPr>
            <w:tcW w:w="2336" w:type="dxa"/>
            <w:vAlign w:val="center"/>
          </w:tcPr>
          <w:p w14:paraId="377FAA0E" w14:textId="29D2DAB0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Количество выводов GPIO</w:t>
            </w:r>
          </w:p>
        </w:tc>
        <w:tc>
          <w:tcPr>
            <w:tcW w:w="2336" w:type="dxa"/>
            <w:vAlign w:val="center"/>
          </w:tcPr>
          <w:p w14:paraId="37AB9D40" w14:textId="191C669C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23</w:t>
            </w:r>
          </w:p>
        </w:tc>
        <w:tc>
          <w:tcPr>
            <w:tcW w:w="2336" w:type="dxa"/>
            <w:vAlign w:val="center"/>
          </w:tcPr>
          <w:p w14:paraId="4DBC62A3" w14:textId="71992BE3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36</w:t>
            </w:r>
          </w:p>
        </w:tc>
        <w:tc>
          <w:tcPr>
            <w:tcW w:w="2336" w:type="dxa"/>
            <w:vAlign w:val="center"/>
          </w:tcPr>
          <w:p w14:paraId="4F20DE81" w14:textId="1C358CAB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37</w:t>
            </w:r>
          </w:p>
        </w:tc>
      </w:tr>
      <w:tr w:rsidR="00C96949" w14:paraId="5868DD5C" w14:textId="77777777" w:rsidTr="00682B88">
        <w:tc>
          <w:tcPr>
            <w:tcW w:w="2336" w:type="dxa"/>
            <w:vAlign w:val="center"/>
          </w:tcPr>
          <w:p w14:paraId="46E48695" w14:textId="4D62307F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Разрядность АЦП</w:t>
            </w:r>
          </w:p>
        </w:tc>
        <w:tc>
          <w:tcPr>
            <w:tcW w:w="2336" w:type="dxa"/>
            <w:vAlign w:val="center"/>
          </w:tcPr>
          <w:p w14:paraId="480BE9FB" w14:textId="4AEB50B4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10</w:t>
            </w:r>
          </w:p>
        </w:tc>
        <w:tc>
          <w:tcPr>
            <w:tcW w:w="2336" w:type="dxa"/>
            <w:vAlign w:val="center"/>
          </w:tcPr>
          <w:p w14:paraId="0C1C1296" w14:textId="4083D7B1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12</w:t>
            </w:r>
          </w:p>
        </w:tc>
        <w:tc>
          <w:tcPr>
            <w:tcW w:w="2336" w:type="dxa"/>
            <w:vAlign w:val="center"/>
          </w:tcPr>
          <w:p w14:paraId="2C01B426" w14:textId="1CF67406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12</w:t>
            </w:r>
          </w:p>
        </w:tc>
      </w:tr>
      <w:tr w:rsidR="00C96949" w14:paraId="0C2D3797" w14:textId="77777777" w:rsidTr="00682B88">
        <w:tc>
          <w:tcPr>
            <w:tcW w:w="2336" w:type="dxa"/>
            <w:vAlign w:val="center"/>
          </w:tcPr>
          <w:p w14:paraId="4A00FE2B" w14:textId="35CDD209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Интерфейсы</w:t>
            </w:r>
          </w:p>
        </w:tc>
        <w:tc>
          <w:tcPr>
            <w:tcW w:w="2336" w:type="dxa"/>
            <w:vAlign w:val="center"/>
          </w:tcPr>
          <w:p w14:paraId="2323991B" w14:textId="33FF8487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UART, SPI, I2C</w:t>
            </w:r>
          </w:p>
        </w:tc>
        <w:tc>
          <w:tcPr>
            <w:tcW w:w="2336" w:type="dxa"/>
            <w:vAlign w:val="center"/>
          </w:tcPr>
          <w:p w14:paraId="27B56059" w14:textId="6C8C000A" w:rsidR="00C96949" w:rsidRPr="00C96949" w:rsidRDefault="00C96949" w:rsidP="00C96949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C96949">
              <w:rPr>
                <w:rFonts w:cs="Times New Roman"/>
                <w:lang w:val="en-US"/>
              </w:rPr>
              <w:t>UART, SPI, I2C, Wi-Fi, CAN</w:t>
            </w:r>
          </w:p>
        </w:tc>
        <w:tc>
          <w:tcPr>
            <w:tcW w:w="2336" w:type="dxa"/>
            <w:vAlign w:val="center"/>
          </w:tcPr>
          <w:p w14:paraId="743E115E" w14:textId="51EA6708" w:rsidR="00C96949" w:rsidRPr="00C96949" w:rsidRDefault="00C96949" w:rsidP="00C96949">
            <w:pPr>
              <w:jc w:val="center"/>
              <w:rPr>
                <w:rFonts w:cs="Times New Roman"/>
                <w:szCs w:val="28"/>
              </w:rPr>
            </w:pPr>
            <w:r w:rsidRPr="00C96949">
              <w:rPr>
                <w:rFonts w:cs="Times New Roman"/>
              </w:rPr>
              <w:t>UART, SPI, I2C, CAN</w:t>
            </w:r>
          </w:p>
        </w:tc>
      </w:tr>
    </w:tbl>
    <w:p w14:paraId="433176D3" w14:textId="77777777" w:rsidR="00C96949" w:rsidRDefault="00C96949" w:rsidP="00C96949">
      <w:pPr>
        <w:ind w:firstLine="709"/>
        <w:jc w:val="both"/>
        <w:rPr>
          <w:szCs w:val="28"/>
        </w:rPr>
      </w:pPr>
    </w:p>
    <w:p w14:paraId="62124AA1" w14:textId="2CAE9018" w:rsidR="00773E58" w:rsidRPr="00773E58" w:rsidRDefault="00773E58" w:rsidP="00C96949">
      <w:pPr>
        <w:ind w:firstLine="709"/>
        <w:jc w:val="both"/>
        <w:rPr>
          <w:szCs w:val="28"/>
        </w:rPr>
      </w:pPr>
      <w:r w:rsidRPr="00773E58">
        <w:rPr>
          <w:szCs w:val="28"/>
        </w:rPr>
        <w:t>Восьмибитный микроконтроллер ATmega328P обладает тактовой частотой 20 МГц, 2 КБ оперативной памяти и 32 КБ Flash-памяти. Напряжение питания составляет от 1,8 до 5,5 В, число выводов общего назначения GPIO равно 23, а разрядность встроенного АЦП составляет 10 бит. Чип поддерживает аппаратные интерфейсы UART, SPI и I2C. Основным ограничением ATmega328P является нехватка оперативной и Flash-памяти, что делает затруднительной программную реализацию. Кроме того, данный контроллер не имеет встроенных радиочастотных модулей.</w:t>
      </w:r>
    </w:p>
    <w:p w14:paraId="7FE40DFE" w14:textId="6E0C5D4F" w:rsidR="0053574D" w:rsidRPr="0053574D" w:rsidRDefault="0053574D" w:rsidP="0053574D">
      <w:pPr>
        <w:ind w:firstLine="709"/>
        <w:jc w:val="both"/>
        <w:rPr>
          <w:szCs w:val="28"/>
          <w:lang w:val="ru-BY"/>
        </w:rPr>
      </w:pPr>
      <w:r w:rsidRPr="0053574D">
        <w:rPr>
          <w:szCs w:val="28"/>
          <w:lang w:val="ru-BY"/>
        </w:rPr>
        <w:t xml:space="preserve">Микроконтроллер STM32F103C8T6 построен на 32-битной архитектуре ARM Cortex-M3, работает на тактовой частоте 72 МГц, имеет 20 КБ ОЗУ и 64 КБ Flash-памяти. Диапазон питания составляет от 2,0 до 3,6 В, количество </w:t>
      </w:r>
      <w:r w:rsidRPr="0053574D">
        <w:rPr>
          <w:szCs w:val="28"/>
          <w:lang w:val="ru-BY"/>
        </w:rPr>
        <w:lastRenderedPageBreak/>
        <w:t xml:space="preserve">выводов GPIO достигает 37, а разрядность АЦП составляет 12 бит. Набор интерфейсов включает UART, SPI, I2C и CAN. По сравнению с ATmega328P данный чип обладает более высокой производительностью и разрядностью АЦП, однако также не имеет встроенных радиочастотных модулей для беспроводной передачи данных, что потребовало бы применения внешних </w:t>
      </w:r>
      <w:r w:rsidR="006E67B9" w:rsidRPr="006E67B9">
        <w:rPr>
          <w:szCs w:val="28"/>
        </w:rPr>
        <w:t>радиомодулей</w:t>
      </w:r>
      <w:r w:rsidR="006E67B9">
        <w:rPr>
          <w:szCs w:val="28"/>
        </w:rPr>
        <w:t xml:space="preserve"> </w:t>
      </w:r>
      <w:r w:rsidRPr="0053574D">
        <w:rPr>
          <w:szCs w:val="28"/>
          <w:lang w:val="ru-BY"/>
        </w:rPr>
        <w:t xml:space="preserve">и усложнения схемы. </w:t>
      </w:r>
    </w:p>
    <w:p w14:paraId="6AF9D949" w14:textId="77777777" w:rsidR="0053574D" w:rsidRPr="0053574D" w:rsidRDefault="0053574D" w:rsidP="0053574D">
      <w:pPr>
        <w:ind w:firstLine="709"/>
        <w:jc w:val="both"/>
        <w:rPr>
          <w:szCs w:val="28"/>
          <w:lang w:val="ru-BY"/>
        </w:rPr>
      </w:pPr>
      <w:r w:rsidRPr="0053574D">
        <w:rPr>
          <w:szCs w:val="28"/>
          <w:lang w:val="ru-BY"/>
        </w:rPr>
        <w:t xml:space="preserve">Микроконтроллер ESP32 представляет собой </w:t>
      </w:r>
      <w:proofErr w:type="spellStart"/>
      <w:r w:rsidRPr="0053574D">
        <w:rPr>
          <w:szCs w:val="28"/>
          <w:lang w:val="ru-BY"/>
        </w:rPr>
        <w:t>высокоинтегрированную</w:t>
      </w:r>
      <w:proofErr w:type="spellEnd"/>
      <w:r w:rsidRPr="0053574D">
        <w:rPr>
          <w:szCs w:val="28"/>
          <w:lang w:val="ru-BY"/>
        </w:rPr>
        <w:t xml:space="preserve"> 32-битную систему на кристалле с тактовой частотой 240 МГц, 520 КБ оперативной памяти и объемом Flash-памяти до 16384 КБ (16 МБ). Напряжение питания лежит в диапазоне от 2,2 до 3,6 В, количество доступных выводов GPIO составляет 36, а разрядность АЦП равна 12 бит. Помимо стандартных периферийных интерфейсов UART, SPI, I2C и CAN, микроконтроллер имеет встроенные аппаратно-программные модули </w:t>
      </w:r>
      <w:proofErr w:type="spellStart"/>
      <w:r w:rsidRPr="0053574D">
        <w:rPr>
          <w:szCs w:val="28"/>
          <w:lang w:val="ru-BY"/>
        </w:rPr>
        <w:t>Wi</w:t>
      </w:r>
      <w:proofErr w:type="spellEnd"/>
      <w:r w:rsidRPr="0053574D">
        <w:rPr>
          <w:szCs w:val="28"/>
          <w:lang w:val="ru-BY"/>
        </w:rPr>
        <w:t xml:space="preserve">-Fi и Bluetooth / BLE. </w:t>
      </w:r>
    </w:p>
    <w:p w14:paraId="0E11A3DC" w14:textId="4332D7D7" w:rsidR="0053574D" w:rsidRPr="0053574D" w:rsidRDefault="0053574D" w:rsidP="0053574D">
      <w:pPr>
        <w:ind w:firstLine="709"/>
        <w:jc w:val="both"/>
        <w:rPr>
          <w:szCs w:val="28"/>
          <w:lang w:val="ru-BY"/>
        </w:rPr>
      </w:pPr>
      <w:r w:rsidRPr="0053574D">
        <w:rPr>
          <w:szCs w:val="28"/>
          <w:lang w:val="ru-BY"/>
        </w:rPr>
        <w:t xml:space="preserve">Главным преимуществом ESP32 перед рассматриваемыми аналогами является наличие встроенного контроллера Bluetooth </w:t>
      </w:r>
      <w:proofErr w:type="spellStart"/>
      <w:r w:rsidRPr="0053574D">
        <w:rPr>
          <w:szCs w:val="28"/>
          <w:lang w:val="ru-BY"/>
        </w:rPr>
        <w:t>Low</w:t>
      </w:r>
      <w:proofErr w:type="spellEnd"/>
      <w:r w:rsidRPr="0053574D">
        <w:rPr>
          <w:szCs w:val="28"/>
          <w:lang w:val="ru-BY"/>
        </w:rPr>
        <w:t xml:space="preserve"> Energy (BLE 4.2 / 5.0) и развитая система энергосбережения с поддержкой режима глубокого сна (Deep </w:t>
      </w:r>
      <w:proofErr w:type="spellStart"/>
      <w:r w:rsidRPr="0053574D">
        <w:rPr>
          <w:szCs w:val="28"/>
          <w:lang w:val="ru-BY"/>
        </w:rPr>
        <w:t>Sleep</w:t>
      </w:r>
      <w:proofErr w:type="spellEnd"/>
      <w:r w:rsidRPr="0053574D">
        <w:rPr>
          <w:szCs w:val="28"/>
          <w:lang w:val="ru-BY"/>
        </w:rPr>
        <w:t>) с энергопотреблением порядка 10 мкА. Огромный объем оперативной и Flash-памяти позволяет одновременно исполнять стек BLE, обрабатывать данные с датчиков и обеспечивать работу графических библиотек дисплея. Наличие двух идентичных ядер и одинаковой архитектуры делает ESP32 идеальным выбором как для комнатного блока в роли BLE-</w:t>
      </w:r>
      <w:r w:rsidR="008438A2">
        <w:rPr>
          <w:szCs w:val="28"/>
          <w:lang w:val="ru-BY"/>
        </w:rPr>
        <w:t>клиента</w:t>
      </w:r>
      <w:r w:rsidRPr="0053574D">
        <w:rPr>
          <w:szCs w:val="28"/>
          <w:lang w:val="ru-BY"/>
        </w:rPr>
        <w:t>, так и для уличного автономного модуля в роли BLE-</w:t>
      </w:r>
      <w:r w:rsidR="008438A2">
        <w:rPr>
          <w:szCs w:val="28"/>
          <w:lang w:val="ru-BY"/>
        </w:rPr>
        <w:t>сервера</w:t>
      </w:r>
      <w:r w:rsidRPr="0053574D">
        <w:rPr>
          <w:szCs w:val="28"/>
          <w:lang w:val="ru-BY"/>
        </w:rPr>
        <w:t xml:space="preserve">. </w:t>
      </w:r>
    </w:p>
    <w:p w14:paraId="0E39270B" w14:textId="77777777" w:rsidR="00C96949" w:rsidRPr="008438A2" w:rsidRDefault="00C96949" w:rsidP="00C96949">
      <w:pPr>
        <w:ind w:firstLine="709"/>
        <w:jc w:val="both"/>
        <w:rPr>
          <w:color w:val="7030A0"/>
          <w:lang w:val="ru-BY"/>
        </w:rPr>
      </w:pPr>
    </w:p>
    <w:p w14:paraId="4E65EB66" w14:textId="28AB213A" w:rsidR="00683B25" w:rsidRPr="00E62AAA" w:rsidRDefault="00683B25" w:rsidP="00683B25">
      <w:pPr>
        <w:pStyle w:val="2"/>
        <w:rPr>
          <w:bCs/>
        </w:rPr>
      </w:pPr>
      <w:bookmarkStart w:id="10" w:name="_Toc244126440"/>
      <w:r w:rsidRPr="005E4CC4">
        <w:t>1.</w:t>
      </w:r>
      <w:r>
        <w:t>3 </w:t>
      </w:r>
      <w:r w:rsidR="0053574D" w:rsidRPr="0053574D">
        <w:rPr>
          <w:bCs/>
        </w:rPr>
        <w:t xml:space="preserve">Выбор </w:t>
      </w:r>
      <w:bookmarkStart w:id="11" w:name="_Hlk241575903"/>
      <w:r w:rsidR="00E62AAA">
        <w:rPr>
          <w:bCs/>
        </w:rPr>
        <w:t>датчика</w:t>
      </w:r>
      <w:r w:rsidR="0053574D" w:rsidRPr="0053574D">
        <w:rPr>
          <w:bCs/>
        </w:rPr>
        <w:t xml:space="preserve"> измерения температуры и влажности</w:t>
      </w:r>
      <w:bookmarkEnd w:id="11"/>
      <w:r w:rsidR="00E62AAA" w:rsidRPr="00E62AAA">
        <w:rPr>
          <w:bCs/>
        </w:rPr>
        <w:t xml:space="preserve"> </w:t>
      </w:r>
      <w:bookmarkStart w:id="12" w:name="_Hlk241606897"/>
      <w:r w:rsidR="00E62AAA">
        <w:rPr>
          <w:bCs/>
        </w:rPr>
        <w:t>для внешнего блока</w:t>
      </w:r>
      <w:bookmarkEnd w:id="10"/>
    </w:p>
    <w:bookmarkEnd w:id="12"/>
    <w:p w14:paraId="53E3BE50" w14:textId="77777777" w:rsidR="0053574D" w:rsidRDefault="0053574D" w:rsidP="0053574D"/>
    <w:p w14:paraId="020F6A31" w14:textId="016564C5" w:rsidR="0053574D" w:rsidRDefault="0053574D" w:rsidP="00773E58">
      <w:pPr>
        <w:ind w:firstLine="709"/>
        <w:jc w:val="both"/>
      </w:pPr>
      <w:r w:rsidRPr="0053574D">
        <w:t>Контроль температуры и влажности воздуха является ключевой задачей проектируемой метеостанции, так как данные параметры напрямую определяют уровень комфорта и погодные условия на улице. Для измерения климатических показателей могут применяться различные цифровые сенсоры. Сравнение наиболее распространенных вариантов представлено в таблице 1.2.</w:t>
      </w:r>
    </w:p>
    <w:p w14:paraId="766E840C" w14:textId="77777777" w:rsidR="0053574D" w:rsidRDefault="0053574D" w:rsidP="0053574D">
      <w:pPr>
        <w:ind w:firstLine="709"/>
      </w:pPr>
    </w:p>
    <w:p w14:paraId="071B3F9C" w14:textId="038AF106" w:rsidR="0053574D" w:rsidRDefault="0053574D" w:rsidP="0053574D">
      <w:pPr>
        <w:jc w:val="both"/>
        <w:rPr>
          <w:szCs w:val="28"/>
        </w:rPr>
      </w:pPr>
      <w:r w:rsidRPr="0053574D">
        <w:rPr>
          <w:szCs w:val="28"/>
        </w:rPr>
        <w:t>Таблица 1.</w:t>
      </w:r>
      <w:r>
        <w:rPr>
          <w:szCs w:val="28"/>
        </w:rPr>
        <w:t>2</w:t>
      </w:r>
      <w:r w:rsidRPr="0053574D">
        <w:rPr>
          <w:szCs w:val="28"/>
        </w:rPr>
        <w:t xml:space="preserve"> – С</w:t>
      </w:r>
      <w:r>
        <w:rPr>
          <w:szCs w:val="28"/>
        </w:rPr>
        <w:t>равнение</w:t>
      </w:r>
      <w:r w:rsidRPr="0053574D">
        <w:rPr>
          <w:szCs w:val="28"/>
        </w:rPr>
        <w:t xml:space="preserve"> характеристик </w:t>
      </w:r>
      <w:r>
        <w:rPr>
          <w:bCs/>
          <w:szCs w:val="28"/>
        </w:rPr>
        <w:t>датчиков</w:t>
      </w:r>
      <w:r w:rsidRPr="0053574D">
        <w:rPr>
          <w:bCs/>
          <w:szCs w:val="28"/>
        </w:rPr>
        <w:t xml:space="preserve"> температуры и влажности</w:t>
      </w:r>
      <w:r w:rsidR="00331874">
        <w:rPr>
          <w:bCs/>
          <w:szCs w:val="28"/>
        </w:rPr>
        <w:t xml:space="preserve"> </w:t>
      </w:r>
      <w:r w:rsidR="00331874" w:rsidRPr="00331874">
        <w:rPr>
          <w:bCs/>
          <w:szCs w:val="28"/>
        </w:rPr>
        <w:t>для внешнего блока</w:t>
      </w:r>
    </w:p>
    <w:tbl>
      <w:tblPr>
        <w:tblStyle w:val="ac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3574D" w14:paraId="09E809B8" w14:textId="77777777" w:rsidTr="00E62AAA">
        <w:tc>
          <w:tcPr>
            <w:tcW w:w="2336" w:type="dxa"/>
            <w:vAlign w:val="center"/>
          </w:tcPr>
          <w:p w14:paraId="3B63FD71" w14:textId="7D1D23E4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Параметр</w:t>
            </w:r>
          </w:p>
        </w:tc>
        <w:tc>
          <w:tcPr>
            <w:tcW w:w="2336" w:type="dxa"/>
            <w:vAlign w:val="center"/>
          </w:tcPr>
          <w:p w14:paraId="05FEB39E" w14:textId="577AFC61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DHT11</w:t>
            </w:r>
          </w:p>
        </w:tc>
        <w:tc>
          <w:tcPr>
            <w:tcW w:w="2336" w:type="dxa"/>
            <w:vAlign w:val="center"/>
          </w:tcPr>
          <w:p w14:paraId="173D6687" w14:textId="053F3935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DHT22 (AM2302)</w:t>
            </w:r>
          </w:p>
        </w:tc>
        <w:tc>
          <w:tcPr>
            <w:tcW w:w="2336" w:type="dxa"/>
            <w:vAlign w:val="center"/>
          </w:tcPr>
          <w:p w14:paraId="29931060" w14:textId="552387D2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BME280</w:t>
            </w:r>
          </w:p>
        </w:tc>
      </w:tr>
      <w:tr w:rsidR="0053574D" w14:paraId="3DEDAA2A" w14:textId="77777777" w:rsidTr="00E62AAA">
        <w:tc>
          <w:tcPr>
            <w:tcW w:w="2336" w:type="dxa"/>
            <w:vAlign w:val="center"/>
          </w:tcPr>
          <w:p w14:paraId="25C99F54" w14:textId="5AFBABC1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Тип</w:t>
            </w:r>
          </w:p>
        </w:tc>
        <w:tc>
          <w:tcPr>
            <w:tcW w:w="2336" w:type="dxa"/>
            <w:vAlign w:val="center"/>
          </w:tcPr>
          <w:p w14:paraId="42F217EE" w14:textId="7FD006A9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Цифровой</w:t>
            </w:r>
          </w:p>
        </w:tc>
        <w:tc>
          <w:tcPr>
            <w:tcW w:w="2336" w:type="dxa"/>
            <w:vAlign w:val="center"/>
          </w:tcPr>
          <w:p w14:paraId="5C8CEB10" w14:textId="11163D0E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Цифровой</w:t>
            </w:r>
          </w:p>
        </w:tc>
        <w:tc>
          <w:tcPr>
            <w:tcW w:w="2336" w:type="dxa"/>
            <w:vAlign w:val="center"/>
          </w:tcPr>
          <w:p w14:paraId="2522AA58" w14:textId="79A58E5A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Цифровой</w:t>
            </w:r>
          </w:p>
        </w:tc>
      </w:tr>
      <w:tr w:rsidR="0053574D" w14:paraId="6E844EA6" w14:textId="77777777" w:rsidTr="00E62AAA">
        <w:tc>
          <w:tcPr>
            <w:tcW w:w="2336" w:type="dxa"/>
            <w:vAlign w:val="center"/>
          </w:tcPr>
          <w:p w14:paraId="61A5EFF0" w14:textId="11ACABDC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Интерфейс</w:t>
            </w:r>
          </w:p>
        </w:tc>
        <w:tc>
          <w:tcPr>
            <w:tcW w:w="2336" w:type="dxa"/>
            <w:vAlign w:val="center"/>
          </w:tcPr>
          <w:p w14:paraId="35F2AC7F" w14:textId="312025A7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Single-</w:t>
            </w:r>
            <w:proofErr w:type="spellStart"/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wire</w:t>
            </w:r>
            <w:proofErr w:type="spellEnd"/>
          </w:p>
        </w:tc>
        <w:tc>
          <w:tcPr>
            <w:tcW w:w="2336" w:type="dxa"/>
            <w:vAlign w:val="center"/>
          </w:tcPr>
          <w:p w14:paraId="39D0439A" w14:textId="7C3E4199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Single-</w:t>
            </w:r>
            <w:proofErr w:type="spellStart"/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wire</w:t>
            </w:r>
            <w:proofErr w:type="spellEnd"/>
          </w:p>
        </w:tc>
        <w:tc>
          <w:tcPr>
            <w:tcW w:w="2336" w:type="dxa"/>
            <w:vAlign w:val="center"/>
          </w:tcPr>
          <w:p w14:paraId="05BE3F05" w14:textId="4E13350A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I2C / SPI</w:t>
            </w:r>
          </w:p>
        </w:tc>
      </w:tr>
      <w:tr w:rsidR="0053574D" w14:paraId="367A43FB" w14:textId="77777777" w:rsidTr="00E62AAA">
        <w:tc>
          <w:tcPr>
            <w:tcW w:w="2336" w:type="dxa"/>
            <w:vAlign w:val="center"/>
          </w:tcPr>
          <w:p w14:paraId="64CA1A1B" w14:textId="17C959BC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Диапазон температур, °C</w:t>
            </w:r>
          </w:p>
        </w:tc>
        <w:tc>
          <w:tcPr>
            <w:tcW w:w="2336" w:type="dxa"/>
            <w:vAlign w:val="center"/>
          </w:tcPr>
          <w:p w14:paraId="38587BEA" w14:textId="45849A9E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0...+50</w:t>
            </w:r>
          </w:p>
        </w:tc>
        <w:tc>
          <w:tcPr>
            <w:tcW w:w="2336" w:type="dxa"/>
            <w:vAlign w:val="center"/>
          </w:tcPr>
          <w:p w14:paraId="35968E62" w14:textId="4547DE6B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−40...+80</w:t>
            </w:r>
          </w:p>
        </w:tc>
        <w:tc>
          <w:tcPr>
            <w:tcW w:w="2336" w:type="dxa"/>
            <w:vAlign w:val="center"/>
          </w:tcPr>
          <w:p w14:paraId="6BE11F4A" w14:textId="52A85542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−40...+85</w:t>
            </w:r>
          </w:p>
        </w:tc>
      </w:tr>
      <w:tr w:rsidR="0053574D" w14:paraId="09E6810E" w14:textId="77777777" w:rsidTr="00E62AAA">
        <w:tc>
          <w:tcPr>
            <w:tcW w:w="2336" w:type="dxa"/>
            <w:vAlign w:val="center"/>
          </w:tcPr>
          <w:p w14:paraId="0B8ED5D2" w14:textId="6960157E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Точность температуры, °C</w:t>
            </w:r>
          </w:p>
        </w:tc>
        <w:tc>
          <w:tcPr>
            <w:tcW w:w="2336" w:type="dxa"/>
            <w:vAlign w:val="center"/>
          </w:tcPr>
          <w:p w14:paraId="01AD8068" w14:textId="0760CB08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±2,0</w:t>
            </w:r>
          </w:p>
        </w:tc>
        <w:tc>
          <w:tcPr>
            <w:tcW w:w="2336" w:type="dxa"/>
            <w:vAlign w:val="center"/>
          </w:tcPr>
          <w:p w14:paraId="7823C236" w14:textId="359D6D1A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±0,5</w:t>
            </w:r>
          </w:p>
        </w:tc>
        <w:tc>
          <w:tcPr>
            <w:tcW w:w="2336" w:type="dxa"/>
            <w:vAlign w:val="center"/>
          </w:tcPr>
          <w:p w14:paraId="0EDE86D0" w14:textId="0FD48EA1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±0,5</w:t>
            </w:r>
          </w:p>
        </w:tc>
      </w:tr>
    </w:tbl>
    <w:p w14:paraId="7ED2903B" w14:textId="77777777" w:rsidR="00331874" w:rsidRDefault="00331874" w:rsidP="00773E58"/>
    <w:p w14:paraId="0D0503BE" w14:textId="1EF38218" w:rsidR="0053574D" w:rsidRDefault="00773E58" w:rsidP="00773E58">
      <w:r>
        <w:lastRenderedPageBreak/>
        <w:t>Продолжение таблицы 1.2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A3D99" w:rsidRPr="0053574D" w14:paraId="2031B01C" w14:textId="77777777" w:rsidTr="009A3D99">
        <w:tc>
          <w:tcPr>
            <w:tcW w:w="2336" w:type="dxa"/>
          </w:tcPr>
          <w:p w14:paraId="3EE01103" w14:textId="77777777" w:rsidR="009A3D99" w:rsidRPr="0053574D" w:rsidRDefault="009A3D9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Параметр</w:t>
            </w:r>
          </w:p>
        </w:tc>
        <w:tc>
          <w:tcPr>
            <w:tcW w:w="2336" w:type="dxa"/>
          </w:tcPr>
          <w:p w14:paraId="34F980E6" w14:textId="77777777" w:rsidR="009A3D99" w:rsidRPr="0053574D" w:rsidRDefault="009A3D9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DHT11</w:t>
            </w:r>
          </w:p>
        </w:tc>
        <w:tc>
          <w:tcPr>
            <w:tcW w:w="2336" w:type="dxa"/>
          </w:tcPr>
          <w:p w14:paraId="62D2C51B" w14:textId="77777777" w:rsidR="009A3D99" w:rsidRPr="0053574D" w:rsidRDefault="009A3D9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DHT22 (AM2302)</w:t>
            </w:r>
          </w:p>
        </w:tc>
        <w:tc>
          <w:tcPr>
            <w:tcW w:w="2336" w:type="dxa"/>
          </w:tcPr>
          <w:p w14:paraId="4AE07693" w14:textId="3132464F" w:rsidR="00331874" w:rsidRPr="00331874" w:rsidRDefault="009A3D99" w:rsidP="00331874">
            <w:pPr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BME280</w:t>
            </w:r>
          </w:p>
        </w:tc>
      </w:tr>
      <w:tr w:rsidR="00331874" w:rsidRPr="0053574D" w14:paraId="3ACB1840" w14:textId="77777777" w:rsidTr="00682B88">
        <w:tc>
          <w:tcPr>
            <w:tcW w:w="2336" w:type="dxa"/>
            <w:vAlign w:val="center"/>
          </w:tcPr>
          <w:p w14:paraId="352340B5" w14:textId="3085860F" w:rsidR="00331874" w:rsidRPr="0053574D" w:rsidRDefault="00331874" w:rsidP="00331874">
            <w:pPr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Диапазон влажности, %</w:t>
            </w:r>
          </w:p>
        </w:tc>
        <w:tc>
          <w:tcPr>
            <w:tcW w:w="2336" w:type="dxa"/>
            <w:vAlign w:val="center"/>
          </w:tcPr>
          <w:p w14:paraId="247620B8" w14:textId="0D74C44B" w:rsidR="00331874" w:rsidRPr="0053574D" w:rsidRDefault="00331874" w:rsidP="00331874">
            <w:pPr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20...90</w:t>
            </w:r>
          </w:p>
        </w:tc>
        <w:tc>
          <w:tcPr>
            <w:tcW w:w="2336" w:type="dxa"/>
            <w:vAlign w:val="center"/>
          </w:tcPr>
          <w:p w14:paraId="62D1F8D3" w14:textId="539B38BA" w:rsidR="00331874" w:rsidRPr="0053574D" w:rsidRDefault="00331874" w:rsidP="00331874">
            <w:pPr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0...100</w:t>
            </w:r>
          </w:p>
        </w:tc>
        <w:tc>
          <w:tcPr>
            <w:tcW w:w="2336" w:type="dxa"/>
            <w:vAlign w:val="center"/>
          </w:tcPr>
          <w:p w14:paraId="2C43A985" w14:textId="04DC1C5A" w:rsidR="00331874" w:rsidRPr="0053574D" w:rsidRDefault="00331874" w:rsidP="00331874">
            <w:pPr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0...100</w:t>
            </w:r>
          </w:p>
        </w:tc>
      </w:tr>
      <w:tr w:rsidR="00773E58" w:rsidRPr="0053574D" w14:paraId="2214887C" w14:textId="77777777" w:rsidTr="00682B88">
        <w:tc>
          <w:tcPr>
            <w:tcW w:w="2336" w:type="dxa"/>
            <w:vAlign w:val="center"/>
          </w:tcPr>
          <w:p w14:paraId="1A4A310F" w14:textId="77777777" w:rsidR="00773E58" w:rsidRPr="0053574D" w:rsidRDefault="00773E58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Точность влажности, %</w:t>
            </w:r>
          </w:p>
        </w:tc>
        <w:tc>
          <w:tcPr>
            <w:tcW w:w="2336" w:type="dxa"/>
            <w:vAlign w:val="center"/>
          </w:tcPr>
          <w:p w14:paraId="2B48BBF5" w14:textId="77777777" w:rsidR="00773E58" w:rsidRPr="0053574D" w:rsidRDefault="00773E58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±5</w:t>
            </w:r>
          </w:p>
        </w:tc>
        <w:tc>
          <w:tcPr>
            <w:tcW w:w="2336" w:type="dxa"/>
            <w:vAlign w:val="center"/>
          </w:tcPr>
          <w:p w14:paraId="205F5FA0" w14:textId="77777777" w:rsidR="00773E58" w:rsidRPr="0053574D" w:rsidRDefault="00773E58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±2...5</w:t>
            </w:r>
          </w:p>
        </w:tc>
        <w:tc>
          <w:tcPr>
            <w:tcW w:w="2336" w:type="dxa"/>
            <w:vAlign w:val="center"/>
          </w:tcPr>
          <w:p w14:paraId="05E44AC1" w14:textId="77777777" w:rsidR="00773E58" w:rsidRPr="0053574D" w:rsidRDefault="00773E58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±3</w:t>
            </w:r>
          </w:p>
        </w:tc>
      </w:tr>
      <w:tr w:rsidR="00773E58" w:rsidRPr="0053574D" w14:paraId="69E4DD30" w14:textId="77777777" w:rsidTr="00682B88">
        <w:tc>
          <w:tcPr>
            <w:tcW w:w="2336" w:type="dxa"/>
            <w:vAlign w:val="center"/>
          </w:tcPr>
          <w:p w14:paraId="08C4C3A2" w14:textId="77777777" w:rsidR="00773E58" w:rsidRPr="0053574D" w:rsidRDefault="00773E58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Напряжение питания, В</w:t>
            </w:r>
          </w:p>
        </w:tc>
        <w:tc>
          <w:tcPr>
            <w:tcW w:w="2336" w:type="dxa"/>
            <w:vAlign w:val="center"/>
          </w:tcPr>
          <w:p w14:paraId="7F91D55F" w14:textId="77777777" w:rsidR="00773E58" w:rsidRPr="0053574D" w:rsidRDefault="00773E58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3,0–5,5</w:t>
            </w:r>
          </w:p>
        </w:tc>
        <w:tc>
          <w:tcPr>
            <w:tcW w:w="2336" w:type="dxa"/>
            <w:vAlign w:val="center"/>
          </w:tcPr>
          <w:p w14:paraId="18B38E35" w14:textId="77777777" w:rsidR="00773E58" w:rsidRPr="0053574D" w:rsidRDefault="00773E58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3,3–6,0</w:t>
            </w:r>
          </w:p>
        </w:tc>
        <w:tc>
          <w:tcPr>
            <w:tcW w:w="2336" w:type="dxa"/>
            <w:vAlign w:val="center"/>
          </w:tcPr>
          <w:p w14:paraId="3B6341EC" w14:textId="77777777" w:rsidR="00773E58" w:rsidRPr="0053574D" w:rsidRDefault="00773E58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eastAsia="Times New Roman" w:cs="Times New Roman"/>
                <w:szCs w:val="28"/>
                <w:lang w:val="ru-BY" w:eastAsia="ru-BY"/>
              </w:rPr>
              <w:t>1,7–3,6</w:t>
            </w:r>
          </w:p>
        </w:tc>
      </w:tr>
    </w:tbl>
    <w:p w14:paraId="6782A6E9" w14:textId="77777777" w:rsidR="00773E58" w:rsidRDefault="00773E58" w:rsidP="0053574D">
      <w:pPr>
        <w:ind w:firstLine="709"/>
      </w:pPr>
    </w:p>
    <w:p w14:paraId="278B2F5C" w14:textId="77777777" w:rsidR="0053574D" w:rsidRPr="0053574D" w:rsidRDefault="0053574D" w:rsidP="006E67B9">
      <w:pPr>
        <w:ind w:firstLine="709"/>
        <w:jc w:val="both"/>
        <w:rPr>
          <w:lang w:val="ru-BY"/>
        </w:rPr>
      </w:pPr>
      <w:r w:rsidRPr="0053574D">
        <w:rPr>
          <w:lang w:val="ru-BY"/>
        </w:rPr>
        <w:t>Цифровой датчик DHT11 обладает низкой стоимостью, однако имеет существенные ограничения: его диапазон измерений температуры начинается от 0 °C, что делает невозможным его использование во внешнем уличном блоке в зимний период, а высокая погрешность измерений не позволяет обеспечить необходимую точность.</w:t>
      </w:r>
    </w:p>
    <w:p w14:paraId="21A4B597" w14:textId="72EBC339" w:rsidR="0053574D" w:rsidRPr="0053574D" w:rsidRDefault="0053574D" w:rsidP="006E67B9">
      <w:pPr>
        <w:ind w:firstLine="709"/>
        <w:jc w:val="both"/>
        <w:rPr>
          <w:lang w:val="ru-BY"/>
        </w:rPr>
      </w:pPr>
      <w:r w:rsidRPr="0053574D">
        <w:rPr>
          <w:lang w:val="ru-BY"/>
        </w:rPr>
        <w:t>Многофункциональный датчик BME280 сочетает в себе возможность измерения температуры, влажности и атмосферного давления с высокой точностью и широким диапазоном рабочих температур. Однако его использование в выносном уличном блоке целесообразно ограничить из-за открытого отверстия в корпусе чипа, что делает сенсор чувствительным к прямому воздействию</w:t>
      </w:r>
      <w:r w:rsidR="006E67B9">
        <w:rPr>
          <w:lang w:val="ru-BY"/>
        </w:rPr>
        <w:t xml:space="preserve"> к</w:t>
      </w:r>
      <w:proofErr w:type="spellStart"/>
      <w:r w:rsidR="006E67B9" w:rsidRPr="006E67B9">
        <w:t>онденсата</w:t>
      </w:r>
      <w:proofErr w:type="spellEnd"/>
      <w:r w:rsidR="006E67B9" w:rsidRPr="006E67B9">
        <w:t xml:space="preserve"> и капельной влаги</w:t>
      </w:r>
      <w:r w:rsidRPr="0053574D">
        <w:rPr>
          <w:lang w:val="ru-BY"/>
        </w:rPr>
        <w:t>.</w:t>
      </w:r>
    </w:p>
    <w:p w14:paraId="46D71B2D" w14:textId="77777777" w:rsidR="0053574D" w:rsidRPr="0053574D" w:rsidRDefault="0053574D" w:rsidP="006E67B9">
      <w:pPr>
        <w:ind w:firstLine="709"/>
        <w:jc w:val="both"/>
        <w:rPr>
          <w:lang w:val="ru-BY"/>
        </w:rPr>
      </w:pPr>
      <w:r w:rsidRPr="0053574D">
        <w:rPr>
          <w:lang w:val="ru-BY"/>
        </w:rPr>
        <w:t>Цифровой датчик DHT22 (AM2302) обеспечивает высокую точность измерений в широком диапазоне температур от −40 до +80 °C и относительной влажности от 0 до 100 %. Он передает данные по цифровому однопроводному интерфейсу в калиброванном виде, что исключает необходимость сложной индивидуальной калибровки и погрешности АЦП.</w:t>
      </w:r>
    </w:p>
    <w:p w14:paraId="453A6577" w14:textId="7C19775A" w:rsidR="0053574D" w:rsidRPr="0053574D" w:rsidRDefault="0053574D" w:rsidP="006E67B9">
      <w:pPr>
        <w:ind w:firstLine="709"/>
        <w:jc w:val="both"/>
        <w:rPr>
          <w:lang w:val="ru-BY"/>
        </w:rPr>
      </w:pPr>
      <w:r w:rsidRPr="0053574D">
        <w:rPr>
          <w:lang w:val="ru-BY"/>
        </w:rPr>
        <w:t>С учетом перечисленных факторов для измерения температуры и влажности воздуха в</w:t>
      </w:r>
      <w:r w:rsidR="009D4D37">
        <w:rPr>
          <w:lang w:val="ru-BY"/>
        </w:rPr>
        <w:t xml:space="preserve"> </w:t>
      </w:r>
      <w:r w:rsidRPr="0053574D">
        <w:rPr>
          <w:lang w:val="ru-BY"/>
        </w:rPr>
        <w:t>блок</w:t>
      </w:r>
      <w:r w:rsidR="009D4D37">
        <w:rPr>
          <w:lang w:val="ru-BY"/>
        </w:rPr>
        <w:t>ах</w:t>
      </w:r>
      <w:r w:rsidRPr="0053574D">
        <w:rPr>
          <w:lang w:val="ru-BY"/>
        </w:rPr>
        <w:t xml:space="preserve"> выбран цифровой датчик DHT22, который обеспечивает необходимую точность, устойчив к отрицательным температурам и удобен в аппаратном подключении.</w:t>
      </w:r>
    </w:p>
    <w:p w14:paraId="41F69250" w14:textId="77777777" w:rsidR="0053574D" w:rsidRPr="0053574D" w:rsidRDefault="0053574D" w:rsidP="0053574D">
      <w:pPr>
        <w:ind w:firstLine="709"/>
        <w:rPr>
          <w:lang w:val="ru-BY"/>
        </w:rPr>
      </w:pPr>
    </w:p>
    <w:p w14:paraId="296C410A" w14:textId="09CC5AEF" w:rsidR="0028052F" w:rsidRPr="00E828BD" w:rsidRDefault="0028052F" w:rsidP="0028052F">
      <w:pPr>
        <w:pStyle w:val="2"/>
      </w:pPr>
      <w:bookmarkStart w:id="13" w:name="_Toc244126441"/>
      <w:r w:rsidRPr="005E4CC4">
        <w:t>1.</w:t>
      </w:r>
      <w:r>
        <w:t>4 </w:t>
      </w:r>
      <w:r w:rsidR="0053574D" w:rsidRPr="0053574D">
        <w:t xml:space="preserve">Выбор датчика </w:t>
      </w:r>
      <w:r w:rsidR="00E62AAA">
        <w:rPr>
          <w:bCs/>
        </w:rPr>
        <w:t>для внутреннего блока</w:t>
      </w:r>
      <w:bookmarkEnd w:id="13"/>
    </w:p>
    <w:p w14:paraId="659BE9FB" w14:textId="77777777" w:rsidR="0028052F" w:rsidRPr="009B6C86" w:rsidRDefault="0028052F" w:rsidP="00D86D07">
      <w:pPr>
        <w:ind w:firstLine="709"/>
        <w:contextualSpacing/>
        <w:jc w:val="both"/>
        <w:rPr>
          <w:szCs w:val="28"/>
        </w:rPr>
      </w:pPr>
    </w:p>
    <w:p w14:paraId="3B9D19E4" w14:textId="6EF42C81" w:rsidR="0053574D" w:rsidRDefault="0053574D" w:rsidP="00331874">
      <w:pPr>
        <w:ind w:firstLine="720"/>
        <w:jc w:val="both"/>
        <w:rPr>
          <w:rFonts w:cs="Times New Roman"/>
          <w:szCs w:val="28"/>
        </w:rPr>
      </w:pPr>
      <w:r w:rsidRPr="0053574D">
        <w:rPr>
          <w:rFonts w:cs="Times New Roman"/>
          <w:szCs w:val="28"/>
        </w:rPr>
        <w:t>Измерение атмосферного давления необходимо для оценки динамики изменения погодных условий и формирования прогноза. В качестве средств измерения давления рассматриваются цифровые барометрические датчики, работающие по протоколу I2C. Сравнение наиболее распространенных вариантов представлено в таблице 1.3.</w:t>
      </w:r>
    </w:p>
    <w:p w14:paraId="7DBBEBE4" w14:textId="77777777" w:rsidR="00331874" w:rsidRDefault="00331874" w:rsidP="00E62AAA">
      <w:pPr>
        <w:jc w:val="both"/>
        <w:rPr>
          <w:rFonts w:cs="Times New Roman"/>
          <w:szCs w:val="28"/>
        </w:rPr>
      </w:pPr>
    </w:p>
    <w:p w14:paraId="0292A6CC" w14:textId="585E27B3" w:rsidR="0053574D" w:rsidRDefault="0053574D" w:rsidP="0053574D">
      <w:pPr>
        <w:jc w:val="both"/>
        <w:rPr>
          <w:szCs w:val="28"/>
        </w:rPr>
      </w:pPr>
      <w:r w:rsidRPr="0053574D">
        <w:rPr>
          <w:szCs w:val="28"/>
        </w:rPr>
        <w:t>Таблица 1.</w:t>
      </w:r>
      <w:r>
        <w:rPr>
          <w:szCs w:val="28"/>
        </w:rPr>
        <w:t>3</w:t>
      </w:r>
      <w:r w:rsidRPr="0053574D">
        <w:rPr>
          <w:szCs w:val="28"/>
        </w:rPr>
        <w:t xml:space="preserve"> – </w:t>
      </w:r>
      <w:r w:rsidR="00773E58" w:rsidRPr="00773E58">
        <w:rPr>
          <w:szCs w:val="28"/>
        </w:rPr>
        <w:t xml:space="preserve">Сравнение датчиков </w:t>
      </w:r>
      <w:r w:rsidR="00331874">
        <w:rPr>
          <w:bCs/>
        </w:rPr>
        <w:t>для внутреннего блока</w:t>
      </w:r>
    </w:p>
    <w:tbl>
      <w:tblPr>
        <w:tblStyle w:val="ac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3574D" w14:paraId="46B0B12C" w14:textId="77777777" w:rsidTr="00E62AAA">
        <w:tc>
          <w:tcPr>
            <w:tcW w:w="2336" w:type="dxa"/>
            <w:vAlign w:val="center"/>
          </w:tcPr>
          <w:p w14:paraId="4F159A67" w14:textId="083940DE" w:rsidR="0053574D" w:rsidRPr="0053574D" w:rsidRDefault="0053574D" w:rsidP="0053574D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3574D">
              <w:rPr>
                <w:rStyle w:val="a7"/>
                <w:rFonts w:cs="Times New Roman"/>
                <w:b w:val="0"/>
                <w:bCs w:val="0"/>
              </w:rPr>
              <w:t>Параметр</w:t>
            </w:r>
          </w:p>
        </w:tc>
        <w:tc>
          <w:tcPr>
            <w:tcW w:w="2336" w:type="dxa"/>
            <w:vAlign w:val="center"/>
          </w:tcPr>
          <w:p w14:paraId="0AD14767" w14:textId="499C54B5" w:rsidR="0053574D" w:rsidRPr="0053574D" w:rsidRDefault="0053574D" w:rsidP="0053574D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3574D">
              <w:rPr>
                <w:rStyle w:val="a7"/>
                <w:rFonts w:cs="Times New Roman"/>
                <w:b w:val="0"/>
                <w:bCs w:val="0"/>
              </w:rPr>
              <w:t>BMP180</w:t>
            </w:r>
          </w:p>
        </w:tc>
        <w:tc>
          <w:tcPr>
            <w:tcW w:w="2336" w:type="dxa"/>
            <w:vAlign w:val="center"/>
          </w:tcPr>
          <w:p w14:paraId="19ACE6B4" w14:textId="6383A765" w:rsidR="0053574D" w:rsidRPr="0053574D" w:rsidRDefault="0053574D" w:rsidP="0053574D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3574D">
              <w:rPr>
                <w:rStyle w:val="a7"/>
                <w:rFonts w:cs="Times New Roman"/>
                <w:b w:val="0"/>
                <w:bCs w:val="0"/>
              </w:rPr>
              <w:t>BM</w:t>
            </w:r>
            <w:r w:rsidR="00E62AAA">
              <w:rPr>
                <w:rStyle w:val="a7"/>
                <w:rFonts w:cs="Times New Roman"/>
                <w:b w:val="0"/>
                <w:bCs w:val="0"/>
                <w:lang w:val="en-US"/>
              </w:rPr>
              <w:t>E</w:t>
            </w:r>
            <w:r w:rsidRPr="0053574D">
              <w:rPr>
                <w:rStyle w:val="a7"/>
                <w:rFonts w:cs="Times New Roman"/>
                <w:b w:val="0"/>
                <w:bCs w:val="0"/>
              </w:rPr>
              <w:t>280</w:t>
            </w:r>
          </w:p>
        </w:tc>
        <w:tc>
          <w:tcPr>
            <w:tcW w:w="2336" w:type="dxa"/>
            <w:vAlign w:val="center"/>
          </w:tcPr>
          <w:p w14:paraId="191B4848" w14:textId="6523470D" w:rsidR="0053574D" w:rsidRPr="0053574D" w:rsidRDefault="0053574D" w:rsidP="0053574D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3574D">
              <w:rPr>
                <w:rStyle w:val="a7"/>
                <w:rFonts w:cs="Times New Roman"/>
                <w:b w:val="0"/>
                <w:bCs w:val="0"/>
              </w:rPr>
              <w:t>DPS310</w:t>
            </w:r>
          </w:p>
        </w:tc>
      </w:tr>
      <w:tr w:rsidR="0053574D" w14:paraId="4C288393" w14:textId="77777777" w:rsidTr="00E62AAA">
        <w:tc>
          <w:tcPr>
            <w:tcW w:w="2336" w:type="dxa"/>
            <w:vAlign w:val="center"/>
          </w:tcPr>
          <w:p w14:paraId="0389B59C" w14:textId="11B6E0A8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Тип</w:t>
            </w:r>
          </w:p>
        </w:tc>
        <w:tc>
          <w:tcPr>
            <w:tcW w:w="2336" w:type="dxa"/>
            <w:vAlign w:val="center"/>
          </w:tcPr>
          <w:p w14:paraId="5508E63B" w14:textId="23DC041B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Цифровой</w:t>
            </w:r>
          </w:p>
        </w:tc>
        <w:tc>
          <w:tcPr>
            <w:tcW w:w="2336" w:type="dxa"/>
            <w:vAlign w:val="center"/>
          </w:tcPr>
          <w:p w14:paraId="517546FD" w14:textId="03285BEE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Цифровой</w:t>
            </w:r>
          </w:p>
        </w:tc>
        <w:tc>
          <w:tcPr>
            <w:tcW w:w="2336" w:type="dxa"/>
            <w:vAlign w:val="center"/>
          </w:tcPr>
          <w:p w14:paraId="1B3144C9" w14:textId="56ADEAFF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Цифровой</w:t>
            </w:r>
          </w:p>
        </w:tc>
      </w:tr>
      <w:tr w:rsidR="0053574D" w14:paraId="43638B3A" w14:textId="77777777" w:rsidTr="00E62AAA">
        <w:tc>
          <w:tcPr>
            <w:tcW w:w="2336" w:type="dxa"/>
            <w:vAlign w:val="center"/>
          </w:tcPr>
          <w:p w14:paraId="494C6CDA" w14:textId="1BF2FD24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Интерфейс</w:t>
            </w:r>
          </w:p>
        </w:tc>
        <w:tc>
          <w:tcPr>
            <w:tcW w:w="2336" w:type="dxa"/>
            <w:vAlign w:val="center"/>
          </w:tcPr>
          <w:p w14:paraId="13F8C7DB" w14:textId="3B8882BB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I2C</w:t>
            </w:r>
          </w:p>
        </w:tc>
        <w:tc>
          <w:tcPr>
            <w:tcW w:w="2336" w:type="dxa"/>
            <w:vAlign w:val="center"/>
          </w:tcPr>
          <w:p w14:paraId="4A17DC2C" w14:textId="0CEF81FF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I2C / SPI</w:t>
            </w:r>
          </w:p>
        </w:tc>
        <w:tc>
          <w:tcPr>
            <w:tcW w:w="2336" w:type="dxa"/>
            <w:vAlign w:val="center"/>
          </w:tcPr>
          <w:p w14:paraId="106665FE" w14:textId="43480435" w:rsidR="0053574D" w:rsidRPr="0053574D" w:rsidRDefault="0053574D" w:rsidP="0053574D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I2C / SPI</w:t>
            </w:r>
          </w:p>
        </w:tc>
      </w:tr>
    </w:tbl>
    <w:p w14:paraId="0BEA6517" w14:textId="77777777" w:rsidR="00E62AAA" w:rsidRDefault="00E62AAA" w:rsidP="006E67B9"/>
    <w:p w14:paraId="67B3B4FD" w14:textId="77777777" w:rsidR="00331874" w:rsidRDefault="00331874" w:rsidP="006E67B9"/>
    <w:p w14:paraId="12352FBC" w14:textId="296467AF" w:rsidR="00773E58" w:rsidRDefault="006E67B9" w:rsidP="006E67B9">
      <w:r>
        <w:lastRenderedPageBreak/>
        <w:t>Продолжение таблицы 1.3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62AAA" w:rsidRPr="0053574D" w14:paraId="0D91B1F3" w14:textId="77777777" w:rsidTr="00331874">
        <w:tc>
          <w:tcPr>
            <w:tcW w:w="2336" w:type="dxa"/>
          </w:tcPr>
          <w:p w14:paraId="462CDCE5" w14:textId="77777777" w:rsidR="00E62AAA" w:rsidRPr="0053574D" w:rsidRDefault="00E62AAA" w:rsidP="00682B8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3574D">
              <w:rPr>
                <w:rStyle w:val="a7"/>
                <w:rFonts w:cs="Times New Roman"/>
                <w:b w:val="0"/>
                <w:bCs w:val="0"/>
              </w:rPr>
              <w:t>Параметр</w:t>
            </w:r>
          </w:p>
        </w:tc>
        <w:tc>
          <w:tcPr>
            <w:tcW w:w="2336" w:type="dxa"/>
          </w:tcPr>
          <w:p w14:paraId="42230679" w14:textId="77777777" w:rsidR="00E62AAA" w:rsidRPr="0053574D" w:rsidRDefault="00E62AAA" w:rsidP="00682B8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3574D">
              <w:rPr>
                <w:rStyle w:val="a7"/>
                <w:rFonts w:cs="Times New Roman"/>
                <w:b w:val="0"/>
                <w:bCs w:val="0"/>
              </w:rPr>
              <w:t>BMP180</w:t>
            </w:r>
          </w:p>
        </w:tc>
        <w:tc>
          <w:tcPr>
            <w:tcW w:w="2336" w:type="dxa"/>
          </w:tcPr>
          <w:p w14:paraId="54BC1C28" w14:textId="77777777" w:rsidR="00E62AAA" w:rsidRPr="0053574D" w:rsidRDefault="00E62AAA" w:rsidP="00682B8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3574D">
              <w:rPr>
                <w:rStyle w:val="a7"/>
                <w:rFonts w:cs="Times New Roman"/>
                <w:b w:val="0"/>
                <w:bCs w:val="0"/>
              </w:rPr>
              <w:t>BM</w:t>
            </w:r>
            <w:r>
              <w:rPr>
                <w:rStyle w:val="a7"/>
                <w:rFonts w:cs="Times New Roman"/>
                <w:b w:val="0"/>
                <w:bCs w:val="0"/>
                <w:lang w:val="en-US"/>
              </w:rPr>
              <w:t>E</w:t>
            </w:r>
            <w:r w:rsidRPr="0053574D">
              <w:rPr>
                <w:rStyle w:val="a7"/>
                <w:rFonts w:cs="Times New Roman"/>
                <w:b w:val="0"/>
                <w:bCs w:val="0"/>
              </w:rPr>
              <w:t>280</w:t>
            </w:r>
          </w:p>
        </w:tc>
        <w:tc>
          <w:tcPr>
            <w:tcW w:w="2336" w:type="dxa"/>
          </w:tcPr>
          <w:p w14:paraId="4F912051" w14:textId="77777777" w:rsidR="00E62AAA" w:rsidRPr="0053574D" w:rsidRDefault="00E62AAA" w:rsidP="00682B8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3574D">
              <w:rPr>
                <w:rStyle w:val="a7"/>
                <w:rFonts w:cs="Times New Roman"/>
                <w:b w:val="0"/>
                <w:bCs w:val="0"/>
              </w:rPr>
              <w:t>DPS310</w:t>
            </w:r>
          </w:p>
        </w:tc>
      </w:tr>
      <w:tr w:rsidR="00331874" w:rsidRPr="0053574D" w14:paraId="4878D322" w14:textId="77777777" w:rsidTr="00331874">
        <w:tblPrEx>
          <w:tblBorders>
            <w:bottom w:val="none" w:sz="0" w:space="0" w:color="auto"/>
          </w:tblBorders>
        </w:tblPrEx>
        <w:tc>
          <w:tcPr>
            <w:tcW w:w="2336" w:type="dxa"/>
            <w:vAlign w:val="center"/>
          </w:tcPr>
          <w:p w14:paraId="49F6DB78" w14:textId="77777777" w:rsidR="00331874" w:rsidRPr="0053574D" w:rsidRDefault="00331874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 xml:space="preserve">Диапазон давления, </w:t>
            </w:r>
            <w:proofErr w:type="spellStart"/>
            <w:r w:rsidRPr="0053574D">
              <w:rPr>
                <w:rFonts w:cs="Times New Roman"/>
              </w:rPr>
              <w:t>гПа</w:t>
            </w:r>
            <w:proofErr w:type="spellEnd"/>
          </w:p>
        </w:tc>
        <w:tc>
          <w:tcPr>
            <w:tcW w:w="2336" w:type="dxa"/>
            <w:vAlign w:val="center"/>
          </w:tcPr>
          <w:p w14:paraId="1E4E73B8" w14:textId="77777777" w:rsidR="00331874" w:rsidRPr="0053574D" w:rsidRDefault="00331874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300...1100</w:t>
            </w:r>
          </w:p>
        </w:tc>
        <w:tc>
          <w:tcPr>
            <w:tcW w:w="2336" w:type="dxa"/>
            <w:vAlign w:val="center"/>
          </w:tcPr>
          <w:p w14:paraId="42BA2D9D" w14:textId="77777777" w:rsidR="00331874" w:rsidRPr="0053574D" w:rsidRDefault="00331874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300...1100</w:t>
            </w:r>
          </w:p>
        </w:tc>
        <w:tc>
          <w:tcPr>
            <w:tcW w:w="2336" w:type="dxa"/>
            <w:vAlign w:val="center"/>
          </w:tcPr>
          <w:p w14:paraId="7B74BCB8" w14:textId="77777777" w:rsidR="00331874" w:rsidRPr="0053574D" w:rsidRDefault="00331874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300...1200</w:t>
            </w:r>
          </w:p>
        </w:tc>
      </w:tr>
      <w:tr w:rsidR="00E62AAA" w:rsidRPr="0053574D" w14:paraId="3FC4F514" w14:textId="77777777" w:rsidTr="00331874">
        <w:tc>
          <w:tcPr>
            <w:tcW w:w="2336" w:type="dxa"/>
          </w:tcPr>
          <w:p w14:paraId="68884C68" w14:textId="77777777" w:rsidR="00E62AAA" w:rsidRPr="0053574D" w:rsidRDefault="00E62AAA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 xml:space="preserve">Абсолютная погрешность давления, </w:t>
            </w:r>
            <w:proofErr w:type="spellStart"/>
            <w:r w:rsidRPr="0053574D">
              <w:rPr>
                <w:rFonts w:cs="Times New Roman"/>
              </w:rPr>
              <w:t>гПа</w:t>
            </w:r>
            <w:proofErr w:type="spellEnd"/>
          </w:p>
        </w:tc>
        <w:tc>
          <w:tcPr>
            <w:tcW w:w="2336" w:type="dxa"/>
          </w:tcPr>
          <w:p w14:paraId="4FE825FF" w14:textId="77777777" w:rsidR="00E62AAA" w:rsidRPr="0053574D" w:rsidRDefault="00E62AAA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±1,0</w:t>
            </w:r>
          </w:p>
        </w:tc>
        <w:tc>
          <w:tcPr>
            <w:tcW w:w="2336" w:type="dxa"/>
          </w:tcPr>
          <w:p w14:paraId="180676EA" w14:textId="77777777" w:rsidR="00E62AAA" w:rsidRPr="0053574D" w:rsidRDefault="00E62AAA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±1,0</w:t>
            </w:r>
          </w:p>
        </w:tc>
        <w:tc>
          <w:tcPr>
            <w:tcW w:w="2336" w:type="dxa"/>
          </w:tcPr>
          <w:p w14:paraId="4B0CA93A" w14:textId="77777777" w:rsidR="00E62AAA" w:rsidRPr="0053574D" w:rsidRDefault="00E62AAA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±0,5</w:t>
            </w:r>
          </w:p>
        </w:tc>
      </w:tr>
      <w:tr w:rsidR="006E67B9" w:rsidRPr="0053574D" w14:paraId="698D3221" w14:textId="77777777" w:rsidTr="00331874">
        <w:tc>
          <w:tcPr>
            <w:tcW w:w="2336" w:type="dxa"/>
            <w:vAlign w:val="center"/>
          </w:tcPr>
          <w:p w14:paraId="088AEFA6" w14:textId="77777777" w:rsidR="006E67B9" w:rsidRPr="0053574D" w:rsidRDefault="006E67B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Диапазон температур, °C</w:t>
            </w:r>
          </w:p>
        </w:tc>
        <w:tc>
          <w:tcPr>
            <w:tcW w:w="2336" w:type="dxa"/>
            <w:vAlign w:val="center"/>
          </w:tcPr>
          <w:p w14:paraId="55185CAA" w14:textId="77777777" w:rsidR="006E67B9" w:rsidRPr="0053574D" w:rsidRDefault="006E67B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−40...+85</w:t>
            </w:r>
          </w:p>
        </w:tc>
        <w:tc>
          <w:tcPr>
            <w:tcW w:w="2336" w:type="dxa"/>
            <w:vAlign w:val="center"/>
          </w:tcPr>
          <w:p w14:paraId="22A7C9CA" w14:textId="77777777" w:rsidR="006E67B9" w:rsidRPr="0053574D" w:rsidRDefault="006E67B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−40...+85</w:t>
            </w:r>
          </w:p>
        </w:tc>
        <w:tc>
          <w:tcPr>
            <w:tcW w:w="2336" w:type="dxa"/>
            <w:vAlign w:val="center"/>
          </w:tcPr>
          <w:p w14:paraId="19F510AB" w14:textId="77777777" w:rsidR="006E67B9" w:rsidRPr="0053574D" w:rsidRDefault="006E67B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−40...+85</w:t>
            </w:r>
          </w:p>
        </w:tc>
      </w:tr>
      <w:tr w:rsidR="006E67B9" w:rsidRPr="0053574D" w14:paraId="23A6F980" w14:textId="77777777" w:rsidTr="00331874">
        <w:tc>
          <w:tcPr>
            <w:tcW w:w="2336" w:type="dxa"/>
            <w:vAlign w:val="center"/>
          </w:tcPr>
          <w:p w14:paraId="68C91D2A" w14:textId="77777777" w:rsidR="006E67B9" w:rsidRPr="0053574D" w:rsidRDefault="006E67B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Напряжение питания, В</w:t>
            </w:r>
          </w:p>
        </w:tc>
        <w:tc>
          <w:tcPr>
            <w:tcW w:w="2336" w:type="dxa"/>
            <w:vAlign w:val="center"/>
          </w:tcPr>
          <w:p w14:paraId="0670B3CC" w14:textId="77777777" w:rsidR="006E67B9" w:rsidRPr="0053574D" w:rsidRDefault="006E67B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1,8–3,6</w:t>
            </w:r>
          </w:p>
        </w:tc>
        <w:tc>
          <w:tcPr>
            <w:tcW w:w="2336" w:type="dxa"/>
            <w:vAlign w:val="center"/>
          </w:tcPr>
          <w:p w14:paraId="2CAE3CED" w14:textId="77777777" w:rsidR="006E67B9" w:rsidRPr="0053574D" w:rsidRDefault="006E67B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1,7–3,6</w:t>
            </w:r>
          </w:p>
        </w:tc>
        <w:tc>
          <w:tcPr>
            <w:tcW w:w="2336" w:type="dxa"/>
            <w:vAlign w:val="center"/>
          </w:tcPr>
          <w:p w14:paraId="33642332" w14:textId="77777777" w:rsidR="006E67B9" w:rsidRPr="0053574D" w:rsidRDefault="006E67B9" w:rsidP="00682B88">
            <w:pPr>
              <w:jc w:val="center"/>
              <w:rPr>
                <w:rFonts w:cs="Times New Roman"/>
                <w:szCs w:val="28"/>
              </w:rPr>
            </w:pPr>
            <w:r w:rsidRPr="0053574D">
              <w:rPr>
                <w:rFonts w:cs="Times New Roman"/>
              </w:rPr>
              <w:t>1,2–3,6</w:t>
            </w:r>
          </w:p>
        </w:tc>
      </w:tr>
    </w:tbl>
    <w:p w14:paraId="2916F8AD" w14:textId="77777777" w:rsidR="00773E58" w:rsidRDefault="00773E58" w:rsidP="00773E58">
      <w:pPr>
        <w:ind w:firstLine="720"/>
        <w:jc w:val="both"/>
        <w:rPr>
          <w:rFonts w:cs="Times New Roman"/>
          <w:szCs w:val="28"/>
          <w:lang w:val="ru-BY"/>
        </w:rPr>
      </w:pPr>
    </w:p>
    <w:p w14:paraId="530D54DA" w14:textId="1D74E8E2" w:rsidR="00773E58" w:rsidRPr="00773E58" w:rsidRDefault="00773E58" w:rsidP="00773E58">
      <w:pPr>
        <w:ind w:firstLine="720"/>
        <w:jc w:val="both"/>
        <w:rPr>
          <w:rFonts w:cs="Times New Roman"/>
          <w:szCs w:val="28"/>
          <w:lang w:val="ru-BY"/>
        </w:rPr>
      </w:pPr>
      <w:r w:rsidRPr="00773E58">
        <w:rPr>
          <w:rFonts w:cs="Times New Roman"/>
          <w:szCs w:val="28"/>
          <w:lang w:val="ru-BY"/>
        </w:rPr>
        <w:t>Устаревший датчик BMP180 обладает базовой точностью, однако работает исключительно по интерфейсу I2C и имеет более высокое энергопотребление по сравнению с современными аналогами. Сенсор DPS310 обеспечивает повышенную точность измерений, но отличается более высокой стоимостью и меньшей распространенностью на рынке электронных компонентов.</w:t>
      </w:r>
    </w:p>
    <w:p w14:paraId="417D07B0" w14:textId="346709B4" w:rsidR="00773E58" w:rsidRPr="00773E58" w:rsidRDefault="00773E58" w:rsidP="00773E58">
      <w:pPr>
        <w:ind w:firstLine="720"/>
        <w:jc w:val="both"/>
        <w:rPr>
          <w:rFonts w:cs="Times New Roman"/>
          <w:szCs w:val="28"/>
          <w:lang w:val="ru-BY"/>
        </w:rPr>
      </w:pPr>
      <w:r w:rsidRPr="00773E58">
        <w:rPr>
          <w:rFonts w:cs="Times New Roman"/>
          <w:szCs w:val="28"/>
          <w:lang w:val="ru-BY"/>
        </w:rPr>
        <w:t>Цифровой барометрический датчик BM</w:t>
      </w:r>
      <w:r w:rsidR="00E62AAA">
        <w:rPr>
          <w:rFonts w:cs="Times New Roman"/>
          <w:szCs w:val="28"/>
          <w:lang w:val="en-US"/>
        </w:rPr>
        <w:t>E</w:t>
      </w:r>
      <w:r w:rsidRPr="00773E58">
        <w:rPr>
          <w:rFonts w:cs="Times New Roman"/>
          <w:szCs w:val="28"/>
          <w:lang w:val="ru-BY"/>
        </w:rPr>
        <w:t>280 сочетает в себе высокую точность измерения атмосферного давления</w:t>
      </w:r>
      <w:r w:rsidR="00E62AAA">
        <w:rPr>
          <w:rFonts w:cs="Times New Roman"/>
          <w:szCs w:val="28"/>
          <w:lang w:val="ru-BY"/>
        </w:rPr>
        <w:t xml:space="preserve">, </w:t>
      </w:r>
      <w:proofErr w:type="spellStart"/>
      <w:r w:rsidR="00E62AAA">
        <w:rPr>
          <w:rFonts w:cs="Times New Roman"/>
          <w:szCs w:val="28"/>
          <w:lang w:val="ru-BY"/>
        </w:rPr>
        <w:t>вла</w:t>
      </w:r>
      <w:r w:rsidR="00E62AAA">
        <w:rPr>
          <w:rFonts w:cs="Times New Roman"/>
          <w:szCs w:val="28"/>
        </w:rPr>
        <w:t>жности</w:t>
      </w:r>
      <w:proofErr w:type="spellEnd"/>
      <w:r w:rsidR="00E62AAA">
        <w:rPr>
          <w:rFonts w:cs="Times New Roman"/>
          <w:szCs w:val="28"/>
        </w:rPr>
        <w:t xml:space="preserve"> и температуры, а также</w:t>
      </w:r>
      <w:r w:rsidRPr="00773E58">
        <w:rPr>
          <w:rFonts w:cs="Times New Roman"/>
          <w:szCs w:val="28"/>
          <w:lang w:val="ru-BY"/>
        </w:rPr>
        <w:t xml:space="preserve"> встроенную компенсацию температурного дрейфа. Он поддерживает работу по интерфейсам I2C и SPI, а также обладает низким энергопотреблением.</w:t>
      </w:r>
    </w:p>
    <w:p w14:paraId="749CB244" w14:textId="04298907" w:rsidR="00773E58" w:rsidRPr="00773E58" w:rsidRDefault="00773E58" w:rsidP="00773E58">
      <w:pPr>
        <w:ind w:firstLine="720"/>
        <w:jc w:val="both"/>
        <w:rPr>
          <w:rFonts w:cs="Times New Roman"/>
          <w:szCs w:val="28"/>
          <w:lang w:val="ru-BY"/>
        </w:rPr>
      </w:pPr>
      <w:r w:rsidRPr="00773E58">
        <w:rPr>
          <w:rFonts w:cs="Times New Roman"/>
          <w:szCs w:val="28"/>
          <w:lang w:val="ru-BY"/>
        </w:rPr>
        <w:t xml:space="preserve">С учетом перечисленных факторов для </w:t>
      </w:r>
      <w:r w:rsidR="00E62AAA">
        <w:rPr>
          <w:rFonts w:cs="Times New Roman"/>
          <w:szCs w:val="28"/>
          <w:lang w:val="ru-BY"/>
        </w:rPr>
        <w:t>внутреннего</w:t>
      </w:r>
      <w:r w:rsidRPr="00773E58">
        <w:rPr>
          <w:rFonts w:cs="Times New Roman"/>
          <w:szCs w:val="28"/>
          <w:lang w:val="ru-BY"/>
        </w:rPr>
        <w:t xml:space="preserve"> блока выбран датчик BM</w:t>
      </w:r>
      <w:r w:rsidR="004D6557">
        <w:rPr>
          <w:rFonts w:cs="Times New Roman"/>
          <w:szCs w:val="28"/>
          <w:lang w:val="en-US"/>
        </w:rPr>
        <w:t>E</w:t>
      </w:r>
      <w:r w:rsidRPr="00773E58">
        <w:rPr>
          <w:rFonts w:cs="Times New Roman"/>
          <w:szCs w:val="28"/>
          <w:lang w:val="ru-BY"/>
        </w:rPr>
        <w:t>280, который обеспечивает необходимую точность измерений</w:t>
      </w:r>
      <w:r w:rsidR="00E62AAA">
        <w:rPr>
          <w:rFonts w:cs="Times New Roman"/>
          <w:szCs w:val="28"/>
          <w:lang w:val="ru-BY"/>
        </w:rPr>
        <w:t>, легко</w:t>
      </w:r>
      <w:r w:rsidRPr="00773E58">
        <w:rPr>
          <w:rFonts w:cs="Times New Roman"/>
          <w:szCs w:val="28"/>
          <w:lang w:val="ru-BY"/>
        </w:rPr>
        <w:t xml:space="preserve"> интегрируется в общую шину I2C и обладает оптимальным соотношением цены и качества.</w:t>
      </w:r>
    </w:p>
    <w:p w14:paraId="2D2C8BCB" w14:textId="77777777" w:rsidR="00FA3000" w:rsidRDefault="00FA3000" w:rsidP="00773E58">
      <w:pPr>
        <w:jc w:val="both"/>
        <w:rPr>
          <w:rFonts w:cs="Times New Roman"/>
          <w:szCs w:val="28"/>
        </w:rPr>
      </w:pPr>
    </w:p>
    <w:p w14:paraId="7E53E280" w14:textId="70834438" w:rsidR="00DD14D4" w:rsidRPr="00DD14D4" w:rsidRDefault="00DD14D4" w:rsidP="001B721E">
      <w:pPr>
        <w:pStyle w:val="2"/>
      </w:pPr>
      <w:bookmarkStart w:id="14" w:name="_Toc244126442"/>
      <w:r w:rsidRPr="005E4CC4">
        <w:t>1.</w:t>
      </w:r>
      <w:r w:rsidR="001F736C">
        <w:t>5</w:t>
      </w:r>
      <w:r w:rsidR="00793C8A">
        <w:t> </w:t>
      </w:r>
      <w:r w:rsidR="00773E58" w:rsidRPr="00773E58">
        <w:t>Выбор устройства отображения информации</w:t>
      </w:r>
      <w:bookmarkEnd w:id="14"/>
    </w:p>
    <w:p w14:paraId="7325476D" w14:textId="696BBF18" w:rsidR="00DD14D4" w:rsidRDefault="00544572" w:rsidP="00544572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0C72C532" w14:textId="04AA8A93" w:rsidR="00B1414C" w:rsidRDefault="00773E58" w:rsidP="00773E58">
      <w:pPr>
        <w:ind w:firstLine="709"/>
        <w:jc w:val="both"/>
      </w:pPr>
      <w:bookmarkStart w:id="15" w:name="_Toc479235950"/>
      <w:bookmarkStart w:id="16" w:name="_Toc479235963"/>
      <w:r w:rsidRPr="00773E58">
        <w:t>Визуализация измеренных параметров микроклимата, текущего</w:t>
      </w:r>
      <w:r>
        <w:t xml:space="preserve"> </w:t>
      </w:r>
      <w:r w:rsidRPr="00773E58">
        <w:t>времени и статуса беспроводного соединения требует применения</w:t>
      </w:r>
      <w:r>
        <w:t xml:space="preserve"> и</w:t>
      </w:r>
      <w:r w:rsidRPr="00773E58">
        <w:t xml:space="preserve">нформативного и надежного средства отображения. В качестве вариантов </w:t>
      </w:r>
      <w:r>
        <w:t>р</w:t>
      </w:r>
      <w:r w:rsidRPr="00773E58">
        <w:t>ассматриваются символьные жидкокристаллические экраны и графические LED-дисплеи. Сравнение основных вариантов представлено в таблице 1.4.</w:t>
      </w:r>
    </w:p>
    <w:p w14:paraId="03712B19" w14:textId="77777777" w:rsidR="00773E58" w:rsidRDefault="00773E58" w:rsidP="00B1414C"/>
    <w:p w14:paraId="7539990E" w14:textId="68FCD722" w:rsidR="00773E58" w:rsidRDefault="00773E58" w:rsidP="00773E58">
      <w:pPr>
        <w:jc w:val="both"/>
        <w:rPr>
          <w:szCs w:val="28"/>
        </w:rPr>
      </w:pPr>
      <w:r w:rsidRPr="0053574D">
        <w:rPr>
          <w:szCs w:val="28"/>
        </w:rPr>
        <w:t>Таблица 1.</w:t>
      </w:r>
      <w:r w:rsidR="006E67B9">
        <w:rPr>
          <w:szCs w:val="28"/>
        </w:rPr>
        <w:t>4</w:t>
      </w:r>
      <w:r w:rsidRPr="0053574D">
        <w:rPr>
          <w:szCs w:val="28"/>
        </w:rPr>
        <w:t xml:space="preserve"> – </w:t>
      </w:r>
      <w:r w:rsidRPr="00773E58">
        <w:rPr>
          <w:szCs w:val="28"/>
        </w:rPr>
        <w:t>Сравнение устройств отображения информации</w:t>
      </w:r>
    </w:p>
    <w:tbl>
      <w:tblPr>
        <w:tblStyle w:val="ac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267"/>
        <w:gridCol w:w="2269"/>
        <w:gridCol w:w="2403"/>
      </w:tblGrid>
      <w:tr w:rsidR="00773E58" w14:paraId="29F50355" w14:textId="77777777" w:rsidTr="00331874">
        <w:tc>
          <w:tcPr>
            <w:tcW w:w="2405" w:type="dxa"/>
            <w:vAlign w:val="center"/>
          </w:tcPr>
          <w:p w14:paraId="3DB1951D" w14:textId="3446ADC0" w:rsidR="00773E58" w:rsidRPr="00773E58" w:rsidRDefault="00773E58" w:rsidP="00773E5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773E58">
              <w:rPr>
                <w:rStyle w:val="a7"/>
                <w:rFonts w:cs="Times New Roman"/>
                <w:b w:val="0"/>
                <w:bCs w:val="0"/>
              </w:rPr>
              <w:t>Параметр</w:t>
            </w:r>
          </w:p>
        </w:tc>
        <w:tc>
          <w:tcPr>
            <w:tcW w:w="2267" w:type="dxa"/>
            <w:vAlign w:val="center"/>
          </w:tcPr>
          <w:p w14:paraId="60B24A15" w14:textId="72A00FB3" w:rsidR="00773E58" w:rsidRPr="00773E58" w:rsidRDefault="00773E58" w:rsidP="00773E5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773E58">
              <w:rPr>
                <w:rStyle w:val="a7"/>
                <w:rFonts w:cs="Times New Roman"/>
                <w:b w:val="0"/>
                <w:bCs w:val="0"/>
              </w:rPr>
              <w:t>LCD 1602 (с I2C)</w:t>
            </w:r>
          </w:p>
        </w:tc>
        <w:tc>
          <w:tcPr>
            <w:tcW w:w="2269" w:type="dxa"/>
            <w:vAlign w:val="center"/>
          </w:tcPr>
          <w:p w14:paraId="32D0EB96" w14:textId="39820684" w:rsidR="00773E58" w:rsidRPr="00773E58" w:rsidRDefault="00773E58" w:rsidP="00773E5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773E58">
              <w:rPr>
                <w:rStyle w:val="a7"/>
                <w:rFonts w:cs="Times New Roman"/>
                <w:b w:val="0"/>
                <w:bCs w:val="0"/>
              </w:rPr>
              <w:t>LCD 2004 (с I2C)</w:t>
            </w:r>
          </w:p>
        </w:tc>
        <w:tc>
          <w:tcPr>
            <w:tcW w:w="2403" w:type="dxa"/>
            <w:vAlign w:val="center"/>
          </w:tcPr>
          <w:p w14:paraId="13EA98CF" w14:textId="6A7C7DE4" w:rsidR="00773E58" w:rsidRPr="00773E58" w:rsidRDefault="00773E58" w:rsidP="00773E5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773E58">
              <w:rPr>
                <w:rStyle w:val="a7"/>
                <w:rFonts w:cs="Times New Roman"/>
                <w:b w:val="0"/>
                <w:bCs w:val="0"/>
              </w:rPr>
              <w:t>OLED 1.3" (SH1106)</w:t>
            </w:r>
          </w:p>
        </w:tc>
      </w:tr>
      <w:tr w:rsidR="00773E58" w14:paraId="03EAE4DF" w14:textId="77777777" w:rsidTr="00331874">
        <w:tc>
          <w:tcPr>
            <w:tcW w:w="2405" w:type="dxa"/>
            <w:vAlign w:val="center"/>
          </w:tcPr>
          <w:p w14:paraId="378DAE51" w14:textId="42C7C682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Тип</w:t>
            </w:r>
          </w:p>
        </w:tc>
        <w:tc>
          <w:tcPr>
            <w:tcW w:w="2267" w:type="dxa"/>
            <w:vAlign w:val="center"/>
          </w:tcPr>
          <w:p w14:paraId="51653C7B" w14:textId="6A016300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Символьный ЖК</w:t>
            </w:r>
          </w:p>
        </w:tc>
        <w:tc>
          <w:tcPr>
            <w:tcW w:w="2269" w:type="dxa"/>
            <w:vAlign w:val="center"/>
          </w:tcPr>
          <w:p w14:paraId="33CE1978" w14:textId="762D0EE9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Символьный ЖК</w:t>
            </w:r>
          </w:p>
        </w:tc>
        <w:tc>
          <w:tcPr>
            <w:tcW w:w="2403" w:type="dxa"/>
            <w:vAlign w:val="center"/>
          </w:tcPr>
          <w:p w14:paraId="04B3E1D2" w14:textId="0F2AD0BF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proofErr w:type="spellStart"/>
            <w:r w:rsidRPr="00773E58">
              <w:rPr>
                <w:rFonts w:cs="Times New Roman"/>
              </w:rPr>
              <w:t>Графи</w:t>
            </w:r>
            <w:r w:rsidR="009D4D37">
              <w:rPr>
                <w:rFonts w:cs="Times New Roman"/>
              </w:rPr>
              <w:t>ч</w:t>
            </w:r>
            <w:proofErr w:type="spellEnd"/>
            <w:r w:rsidR="009D4D37">
              <w:rPr>
                <w:rFonts w:cs="Times New Roman"/>
              </w:rPr>
              <w:t>.</w:t>
            </w:r>
            <w:r w:rsidRPr="00773E58">
              <w:rPr>
                <w:rFonts w:cs="Times New Roman"/>
              </w:rPr>
              <w:t xml:space="preserve"> OLED</w:t>
            </w:r>
          </w:p>
        </w:tc>
      </w:tr>
      <w:tr w:rsidR="00773E58" w14:paraId="4537CB53" w14:textId="77777777" w:rsidTr="00331874">
        <w:tc>
          <w:tcPr>
            <w:tcW w:w="2405" w:type="dxa"/>
            <w:vAlign w:val="center"/>
          </w:tcPr>
          <w:p w14:paraId="655AFF99" w14:textId="1A953DE5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Разрешение</w:t>
            </w:r>
            <w:r w:rsidR="00331874">
              <w:rPr>
                <w:rFonts w:cs="Times New Roman"/>
              </w:rPr>
              <w:t xml:space="preserve"> и Ф</w:t>
            </w:r>
            <w:r w:rsidRPr="00773E58">
              <w:rPr>
                <w:rFonts w:cs="Times New Roman"/>
              </w:rPr>
              <w:t>ормат</w:t>
            </w:r>
          </w:p>
        </w:tc>
        <w:tc>
          <w:tcPr>
            <w:tcW w:w="2267" w:type="dxa"/>
            <w:vAlign w:val="center"/>
          </w:tcPr>
          <w:p w14:paraId="6F0C8073" w14:textId="4CE43CF4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 xml:space="preserve">2 строки по 16 </w:t>
            </w:r>
            <w:proofErr w:type="spellStart"/>
            <w:r w:rsidRPr="00773E58">
              <w:rPr>
                <w:rFonts w:cs="Times New Roman"/>
              </w:rPr>
              <w:t>симв</w:t>
            </w:r>
            <w:proofErr w:type="spellEnd"/>
            <w:r w:rsidRPr="00773E58">
              <w:rPr>
                <w:rFonts w:cs="Times New Roman"/>
              </w:rPr>
              <w:t>.</w:t>
            </w:r>
          </w:p>
        </w:tc>
        <w:tc>
          <w:tcPr>
            <w:tcW w:w="2269" w:type="dxa"/>
            <w:vAlign w:val="center"/>
          </w:tcPr>
          <w:p w14:paraId="4DA89CE2" w14:textId="73F7CDBE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 xml:space="preserve">4 строки по 20 </w:t>
            </w:r>
            <w:proofErr w:type="spellStart"/>
            <w:r w:rsidRPr="00773E58">
              <w:rPr>
                <w:rFonts w:cs="Times New Roman"/>
              </w:rPr>
              <w:t>симв</w:t>
            </w:r>
            <w:proofErr w:type="spellEnd"/>
            <w:r w:rsidRPr="00773E58">
              <w:rPr>
                <w:rFonts w:cs="Times New Roman"/>
              </w:rPr>
              <w:t>.</w:t>
            </w:r>
          </w:p>
        </w:tc>
        <w:tc>
          <w:tcPr>
            <w:tcW w:w="2403" w:type="dxa"/>
            <w:vAlign w:val="center"/>
          </w:tcPr>
          <w:p w14:paraId="58977386" w14:textId="12B7FBD2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128×64 точек</w:t>
            </w:r>
          </w:p>
        </w:tc>
      </w:tr>
      <w:tr w:rsidR="00773E58" w14:paraId="4CE0BAE8" w14:textId="77777777" w:rsidTr="00331874">
        <w:tc>
          <w:tcPr>
            <w:tcW w:w="2405" w:type="dxa"/>
            <w:vAlign w:val="center"/>
          </w:tcPr>
          <w:p w14:paraId="087FFB5C" w14:textId="57FB591A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Интерфейс</w:t>
            </w:r>
          </w:p>
        </w:tc>
        <w:tc>
          <w:tcPr>
            <w:tcW w:w="2267" w:type="dxa"/>
            <w:vAlign w:val="center"/>
          </w:tcPr>
          <w:p w14:paraId="30DAA17C" w14:textId="7A4152EB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I2C (PCF8574)</w:t>
            </w:r>
          </w:p>
        </w:tc>
        <w:tc>
          <w:tcPr>
            <w:tcW w:w="2269" w:type="dxa"/>
            <w:vAlign w:val="center"/>
          </w:tcPr>
          <w:p w14:paraId="4E71DA34" w14:textId="088A5764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I2C (PCF8574)</w:t>
            </w:r>
          </w:p>
        </w:tc>
        <w:tc>
          <w:tcPr>
            <w:tcW w:w="2403" w:type="dxa"/>
            <w:vAlign w:val="center"/>
          </w:tcPr>
          <w:p w14:paraId="00CCD3A9" w14:textId="51E21D6D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I2C</w:t>
            </w:r>
          </w:p>
        </w:tc>
      </w:tr>
      <w:tr w:rsidR="00773E58" w14:paraId="03BC1934" w14:textId="77777777" w:rsidTr="00331874">
        <w:tc>
          <w:tcPr>
            <w:tcW w:w="2405" w:type="dxa"/>
            <w:vAlign w:val="center"/>
          </w:tcPr>
          <w:p w14:paraId="646F3F2E" w14:textId="2963B2AD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Углы обзора</w:t>
            </w:r>
          </w:p>
        </w:tc>
        <w:tc>
          <w:tcPr>
            <w:tcW w:w="2267" w:type="dxa"/>
            <w:vAlign w:val="center"/>
          </w:tcPr>
          <w:p w14:paraId="1AD7B868" w14:textId="1F6C1778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Ограниченные</w:t>
            </w:r>
          </w:p>
        </w:tc>
        <w:tc>
          <w:tcPr>
            <w:tcW w:w="2269" w:type="dxa"/>
            <w:vAlign w:val="center"/>
          </w:tcPr>
          <w:p w14:paraId="60CA2873" w14:textId="25DCDCA5" w:rsidR="00773E58" w:rsidRPr="00773E58" w:rsidRDefault="00773E58" w:rsidP="00773E5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Ограниченные</w:t>
            </w:r>
          </w:p>
        </w:tc>
        <w:tc>
          <w:tcPr>
            <w:tcW w:w="2403" w:type="dxa"/>
            <w:vAlign w:val="center"/>
          </w:tcPr>
          <w:p w14:paraId="467EA63C" w14:textId="422073E0" w:rsidR="00773E58" w:rsidRPr="00773E58" w:rsidRDefault="00773E58" w:rsidP="00331874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Высокие</w:t>
            </w:r>
          </w:p>
        </w:tc>
      </w:tr>
    </w:tbl>
    <w:p w14:paraId="098358B2" w14:textId="676ABDC0" w:rsidR="00331874" w:rsidRDefault="00331874" w:rsidP="00331874">
      <w:r>
        <w:lastRenderedPageBreak/>
        <w:t>Продолжение таблицы 1.4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267"/>
        <w:gridCol w:w="2269"/>
        <w:gridCol w:w="2403"/>
      </w:tblGrid>
      <w:tr w:rsidR="00331874" w:rsidRPr="00773E58" w14:paraId="009CB6C9" w14:textId="77777777" w:rsidTr="00331874">
        <w:tc>
          <w:tcPr>
            <w:tcW w:w="2405" w:type="dxa"/>
          </w:tcPr>
          <w:p w14:paraId="3A0FA4EC" w14:textId="77777777" w:rsidR="00331874" w:rsidRPr="00773E58" w:rsidRDefault="00331874" w:rsidP="00682B8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773E58">
              <w:rPr>
                <w:rStyle w:val="a7"/>
                <w:rFonts w:cs="Times New Roman"/>
                <w:b w:val="0"/>
                <w:bCs w:val="0"/>
              </w:rPr>
              <w:t>Параметр</w:t>
            </w:r>
          </w:p>
        </w:tc>
        <w:tc>
          <w:tcPr>
            <w:tcW w:w="2267" w:type="dxa"/>
          </w:tcPr>
          <w:p w14:paraId="0536C91B" w14:textId="77777777" w:rsidR="00331874" w:rsidRPr="00773E58" w:rsidRDefault="00331874" w:rsidP="00682B8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773E58">
              <w:rPr>
                <w:rStyle w:val="a7"/>
                <w:rFonts w:cs="Times New Roman"/>
                <w:b w:val="0"/>
                <w:bCs w:val="0"/>
              </w:rPr>
              <w:t>LCD 1602 (с I2C)</w:t>
            </w:r>
          </w:p>
        </w:tc>
        <w:tc>
          <w:tcPr>
            <w:tcW w:w="2269" w:type="dxa"/>
          </w:tcPr>
          <w:p w14:paraId="21CDBC58" w14:textId="77777777" w:rsidR="00331874" w:rsidRPr="00773E58" w:rsidRDefault="00331874" w:rsidP="00682B8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773E58">
              <w:rPr>
                <w:rStyle w:val="a7"/>
                <w:rFonts w:cs="Times New Roman"/>
                <w:b w:val="0"/>
                <w:bCs w:val="0"/>
              </w:rPr>
              <w:t>LCD 2004 (с I2C)</w:t>
            </w:r>
          </w:p>
        </w:tc>
        <w:tc>
          <w:tcPr>
            <w:tcW w:w="2403" w:type="dxa"/>
          </w:tcPr>
          <w:p w14:paraId="6CBF43E6" w14:textId="77777777" w:rsidR="00331874" w:rsidRPr="00773E58" w:rsidRDefault="00331874" w:rsidP="00682B8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773E58">
              <w:rPr>
                <w:rStyle w:val="a7"/>
                <w:rFonts w:cs="Times New Roman"/>
                <w:b w:val="0"/>
                <w:bCs w:val="0"/>
              </w:rPr>
              <w:t>OLED 1.3" (SH1106)</w:t>
            </w:r>
          </w:p>
        </w:tc>
      </w:tr>
      <w:tr w:rsidR="00331874" w:rsidRPr="00773E58" w14:paraId="00BBDCC6" w14:textId="77777777" w:rsidTr="00682B88">
        <w:tc>
          <w:tcPr>
            <w:tcW w:w="2405" w:type="dxa"/>
            <w:vAlign w:val="center"/>
          </w:tcPr>
          <w:p w14:paraId="72C30AE2" w14:textId="77777777" w:rsidR="00331874" w:rsidRPr="00773E58" w:rsidRDefault="00331874" w:rsidP="00682B8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Напряжение питания, В</w:t>
            </w:r>
          </w:p>
        </w:tc>
        <w:tc>
          <w:tcPr>
            <w:tcW w:w="2267" w:type="dxa"/>
            <w:vAlign w:val="center"/>
          </w:tcPr>
          <w:p w14:paraId="3F856ABA" w14:textId="77777777" w:rsidR="00331874" w:rsidRPr="00773E58" w:rsidRDefault="00331874" w:rsidP="00682B8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5,0</w:t>
            </w:r>
          </w:p>
        </w:tc>
        <w:tc>
          <w:tcPr>
            <w:tcW w:w="2269" w:type="dxa"/>
            <w:vAlign w:val="center"/>
          </w:tcPr>
          <w:p w14:paraId="7C5C2753" w14:textId="77777777" w:rsidR="00331874" w:rsidRPr="00773E58" w:rsidRDefault="00331874" w:rsidP="00682B8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5,0</w:t>
            </w:r>
          </w:p>
        </w:tc>
        <w:tc>
          <w:tcPr>
            <w:tcW w:w="2403" w:type="dxa"/>
            <w:vAlign w:val="center"/>
          </w:tcPr>
          <w:p w14:paraId="765D9F79" w14:textId="77777777" w:rsidR="00331874" w:rsidRPr="00773E58" w:rsidRDefault="00331874" w:rsidP="00682B88">
            <w:pPr>
              <w:jc w:val="center"/>
              <w:rPr>
                <w:rFonts w:cs="Times New Roman"/>
                <w:szCs w:val="28"/>
              </w:rPr>
            </w:pPr>
            <w:r w:rsidRPr="00773E58">
              <w:rPr>
                <w:rFonts w:cs="Times New Roman"/>
              </w:rPr>
              <w:t>3,3–5,0</w:t>
            </w:r>
          </w:p>
        </w:tc>
      </w:tr>
    </w:tbl>
    <w:p w14:paraId="7FC2E473" w14:textId="77777777" w:rsidR="00331874" w:rsidRDefault="00331874" w:rsidP="00B1414C">
      <w:pPr>
        <w:contextualSpacing/>
        <w:jc w:val="center"/>
      </w:pPr>
    </w:p>
    <w:p w14:paraId="6F664AA4" w14:textId="77777777" w:rsidR="00773E58" w:rsidRPr="00773E58" w:rsidRDefault="00773E58" w:rsidP="00773E58">
      <w:pPr>
        <w:ind w:firstLine="709"/>
        <w:contextualSpacing/>
        <w:jc w:val="both"/>
        <w:rPr>
          <w:lang w:val="ru-BY"/>
        </w:rPr>
      </w:pPr>
      <w:r w:rsidRPr="00773E58">
        <w:rPr>
          <w:lang w:val="ru-BY"/>
        </w:rPr>
        <w:t>Символьный дисплей LCD 1602 имеет ограниченный размер информационного поля (всего 32 символа), что не позволяет одновременно вывести данные о температуре и влажности на улице и в помещении, атмосферное давление, точное время и статус BLE-соединения без применения циклической смены экранов.</w:t>
      </w:r>
    </w:p>
    <w:p w14:paraId="424A7242" w14:textId="77777777" w:rsidR="00773E58" w:rsidRPr="00773E58" w:rsidRDefault="00773E58" w:rsidP="00773E58">
      <w:pPr>
        <w:ind w:firstLine="709"/>
        <w:contextualSpacing/>
        <w:jc w:val="both"/>
        <w:rPr>
          <w:lang w:val="ru-BY"/>
        </w:rPr>
      </w:pPr>
      <w:r w:rsidRPr="00773E58">
        <w:rPr>
          <w:lang w:val="ru-BY"/>
        </w:rPr>
        <w:t>Графический OLED-дисплей 1.3" обладает высокими углами обзора и контрастностью, однако имеет малые физические габариты матрицы, из-за чего мелкий шрифт становится трудночитаемым с большого расстояния.</w:t>
      </w:r>
    </w:p>
    <w:p w14:paraId="3D0E3168" w14:textId="6552BAD0" w:rsidR="00773E58" w:rsidRPr="00773E58" w:rsidRDefault="00773E58" w:rsidP="00773E58">
      <w:pPr>
        <w:ind w:firstLine="709"/>
        <w:contextualSpacing/>
        <w:jc w:val="both"/>
        <w:rPr>
          <w:lang w:val="ru-BY"/>
        </w:rPr>
      </w:pPr>
      <w:r w:rsidRPr="00773E58">
        <w:rPr>
          <w:lang w:val="ru-BY"/>
        </w:rPr>
        <w:t>Символьный жидкокристаллический дисплей LCD 2004 позволяет на четырех строках по 20 символов наглядно и крупно разместить весь объем измеряемой информации без необходимости переключения режимов. Использование плат</w:t>
      </w:r>
      <w:r w:rsidR="009D4D37">
        <w:rPr>
          <w:lang w:val="ru-BY"/>
        </w:rPr>
        <w:t>ы-</w:t>
      </w:r>
      <w:r w:rsidRPr="00773E58">
        <w:rPr>
          <w:lang w:val="ru-BY"/>
        </w:rPr>
        <w:t>адаптера на базе PCF8574 позволяет подключать дисплей всего по двум сигнальным линиям шины I2C.</w:t>
      </w:r>
    </w:p>
    <w:p w14:paraId="648A3E0B" w14:textId="77777777" w:rsidR="00773E58" w:rsidRDefault="00773E58" w:rsidP="00773E58">
      <w:pPr>
        <w:ind w:firstLine="709"/>
        <w:contextualSpacing/>
        <w:jc w:val="both"/>
        <w:rPr>
          <w:lang w:val="ru-BY"/>
        </w:rPr>
      </w:pPr>
      <w:r w:rsidRPr="00773E58">
        <w:rPr>
          <w:lang w:val="ru-BY"/>
        </w:rPr>
        <w:t>С учетом перечисленных факторов для комнатного блока выбран дисплей LCD 2004 с I2C-адаптером, который обеспечивает высокую читаемость показаний, удобство компоновки данных и простоту аппаратного подключения.</w:t>
      </w:r>
    </w:p>
    <w:p w14:paraId="661D6D6F" w14:textId="77777777" w:rsidR="00773E58" w:rsidRPr="00773E58" w:rsidRDefault="00773E58" w:rsidP="00773E58">
      <w:pPr>
        <w:ind w:firstLine="709"/>
        <w:contextualSpacing/>
        <w:jc w:val="both"/>
        <w:rPr>
          <w:lang w:val="ru-BY"/>
        </w:rPr>
      </w:pPr>
    </w:p>
    <w:p w14:paraId="76B8B28B" w14:textId="3ECE69A7" w:rsidR="0040312A" w:rsidRDefault="00DD14D4" w:rsidP="00773E58">
      <w:pPr>
        <w:pStyle w:val="2"/>
      </w:pPr>
      <w:bookmarkStart w:id="17" w:name="_Toc244126443"/>
      <w:r w:rsidRPr="005E4CC4">
        <w:t>1.</w:t>
      </w:r>
      <w:bookmarkEnd w:id="15"/>
      <w:bookmarkEnd w:id="16"/>
      <w:r w:rsidR="0025438F">
        <w:t>6</w:t>
      </w:r>
      <w:r w:rsidR="00793C8A">
        <w:t> </w:t>
      </w:r>
      <w:r w:rsidR="00773E58" w:rsidRPr="00773E58">
        <w:t>Выбор органов управления и элементов индикации</w:t>
      </w:r>
      <w:bookmarkEnd w:id="17"/>
    </w:p>
    <w:p w14:paraId="1F84B740" w14:textId="77777777" w:rsidR="00773E58" w:rsidRPr="00773E58" w:rsidRDefault="00773E58" w:rsidP="00773E58"/>
    <w:p w14:paraId="6F2BC539" w14:textId="77777777" w:rsidR="00773E58" w:rsidRPr="00773E58" w:rsidRDefault="00773E58" w:rsidP="00773E58">
      <w:pPr>
        <w:ind w:firstLine="709"/>
        <w:jc w:val="both"/>
        <w:rPr>
          <w:lang w:val="ru-BY"/>
        </w:rPr>
      </w:pPr>
      <w:r w:rsidRPr="00773E58">
        <w:rPr>
          <w:lang w:val="ru-BY"/>
        </w:rPr>
        <w:t>Органы управления и элементы индикации необходимы для визуального информирования пользователя о текущем состоянии системы, наличии беспроводной связи между блоками, корректности считывания данных с датчиков, а также для ручной настройки времени, даты и пороговых значений микроклимата.</w:t>
      </w:r>
    </w:p>
    <w:p w14:paraId="36CC8828" w14:textId="61F8DB3E" w:rsidR="00773E58" w:rsidRPr="00773E58" w:rsidRDefault="006E67B9" w:rsidP="00331874">
      <w:pPr>
        <w:ind w:firstLine="709"/>
        <w:jc w:val="both"/>
      </w:pPr>
      <w:r w:rsidRPr="006E67B9">
        <w:t>В качестве элементов визуальной индикации комнатного блока выбраны три дискретных светодиода диаметром 3 мм различных цветов. Использование отдельных одноцветных светодиодов вместо сложных RGB-модулей позволяет упростить принципиальную схем</w:t>
      </w:r>
      <w:r w:rsidR="00331874">
        <w:t>у</w:t>
      </w:r>
      <w:r w:rsidRPr="006E67B9">
        <w:t xml:space="preserve">. </w:t>
      </w:r>
      <w:r w:rsidR="00773E58" w:rsidRPr="00773E58">
        <w:rPr>
          <w:lang w:val="ru-BY"/>
        </w:rPr>
        <w:t xml:space="preserve">Для управления функциями комнатного блока выбраны четыре дискретные тактовые кнопки. </w:t>
      </w:r>
    </w:p>
    <w:p w14:paraId="5ED5600E" w14:textId="7E95E316" w:rsidR="00E37422" w:rsidRPr="00D37AEC" w:rsidRDefault="00773E58" w:rsidP="006E67B9">
      <w:pPr>
        <w:ind w:firstLine="709"/>
        <w:jc w:val="both"/>
        <w:rPr>
          <w:lang w:eastAsia="ru-RU"/>
        </w:rPr>
      </w:pPr>
      <w:r w:rsidRPr="00773E58">
        <w:rPr>
          <w:lang w:val="ru-BY"/>
        </w:rPr>
        <w:t>С учетом перечисленных факторов выбранный состав органов управления и индикации обеспечивает исчерпывающий функционал настройки и наглядность работы системы при минимальной сложности аппаратной и программной реализации.</w:t>
      </w:r>
    </w:p>
    <w:p w14:paraId="0A1EE1DE" w14:textId="05EBD9FE" w:rsidR="002455B9" w:rsidRPr="00C42F5B" w:rsidRDefault="002455B9" w:rsidP="00C42F5B">
      <w:pPr>
        <w:pStyle w:val="1"/>
      </w:pPr>
      <w:r w:rsidRPr="00D37AEC">
        <w:br w:type="page"/>
      </w:r>
      <w:bookmarkStart w:id="18" w:name="_Toc479235951"/>
      <w:bookmarkStart w:id="19" w:name="_Toc479235964"/>
      <w:bookmarkStart w:id="20" w:name="_Toc244126444"/>
      <w:r w:rsidRPr="00C42F5B">
        <w:lastRenderedPageBreak/>
        <w:t>2</w:t>
      </w:r>
      <w:r w:rsidR="001E7E12" w:rsidRPr="00C42F5B">
        <w:t> </w:t>
      </w:r>
      <w:bookmarkEnd w:id="18"/>
      <w:bookmarkEnd w:id="19"/>
      <w:r w:rsidR="00581413">
        <w:t>Разработка структурной схемы</w:t>
      </w:r>
      <w:bookmarkEnd w:id="20"/>
    </w:p>
    <w:p w14:paraId="5DCBA95C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79E2E173" w14:textId="77777777" w:rsidR="009D4D37" w:rsidRPr="009D4D37" w:rsidRDefault="009D4D37" w:rsidP="009D4D37">
      <w:pPr>
        <w:ind w:firstLine="709"/>
        <w:jc w:val="both"/>
        <w:rPr>
          <w:rFonts w:cs="Times New Roman"/>
          <w:szCs w:val="28"/>
        </w:rPr>
      </w:pPr>
      <w:r w:rsidRPr="009D4D37">
        <w:rPr>
          <w:rFonts w:cs="Times New Roman"/>
          <w:szCs w:val="28"/>
        </w:rPr>
        <w:t>Структурная схема является первым этапом проектирования, на котором</w:t>
      </w:r>
    </w:p>
    <w:p w14:paraId="012F722B" w14:textId="23A7BE3D" w:rsidR="00F36499" w:rsidRDefault="009D4D37" w:rsidP="009D4D37">
      <w:pPr>
        <w:jc w:val="both"/>
        <w:rPr>
          <w:rFonts w:cs="Times New Roman"/>
          <w:szCs w:val="28"/>
        </w:rPr>
      </w:pPr>
      <w:r w:rsidRPr="009D4D37">
        <w:rPr>
          <w:rFonts w:cs="Times New Roman"/>
          <w:szCs w:val="28"/>
        </w:rPr>
        <w:t>определяется состав функциональных узлов и связи между ними. В данном</w:t>
      </w:r>
      <w:r>
        <w:rPr>
          <w:rFonts w:cs="Times New Roman"/>
          <w:szCs w:val="28"/>
        </w:rPr>
        <w:t xml:space="preserve"> </w:t>
      </w:r>
      <w:r w:rsidRPr="009D4D37">
        <w:rPr>
          <w:rFonts w:cs="Times New Roman"/>
          <w:szCs w:val="28"/>
        </w:rPr>
        <w:t>разделе формулируются требования к устройству, выделяются основные блоки</w:t>
      </w:r>
      <w:r>
        <w:rPr>
          <w:rFonts w:cs="Times New Roman"/>
          <w:szCs w:val="28"/>
        </w:rPr>
        <w:t xml:space="preserve"> </w:t>
      </w:r>
      <w:r w:rsidRPr="009D4D37">
        <w:rPr>
          <w:rFonts w:cs="Times New Roman"/>
          <w:szCs w:val="28"/>
        </w:rPr>
        <w:t>и описывается принцип их взаимодействия.</w:t>
      </w:r>
    </w:p>
    <w:p w14:paraId="7E908710" w14:textId="77777777" w:rsidR="009D4D37" w:rsidRDefault="009D4D37" w:rsidP="009D4D37">
      <w:pPr>
        <w:jc w:val="both"/>
        <w:rPr>
          <w:rFonts w:cs="Times New Roman"/>
          <w:szCs w:val="28"/>
        </w:rPr>
      </w:pPr>
    </w:p>
    <w:p w14:paraId="306291AB" w14:textId="43417169" w:rsidR="009D4D37" w:rsidRDefault="009D4D37" w:rsidP="009D4D37">
      <w:pPr>
        <w:pStyle w:val="2"/>
      </w:pPr>
      <w:bookmarkStart w:id="21" w:name="_Toc244126445"/>
      <w:r w:rsidRPr="009D4D37">
        <w:t>2.1 Формулирование требований к разрабатываемому устройству</w:t>
      </w:r>
      <w:bookmarkEnd w:id="21"/>
    </w:p>
    <w:p w14:paraId="5F3C5079" w14:textId="77777777" w:rsidR="009D4D37" w:rsidRPr="009D4D37" w:rsidRDefault="009D4D37" w:rsidP="009D4D37"/>
    <w:p w14:paraId="09CE4A52" w14:textId="57D800AC" w:rsidR="009D4D37" w:rsidRPr="009D4D37" w:rsidRDefault="009D4D37" w:rsidP="009D4D37">
      <w:pPr>
        <w:ind w:firstLine="709"/>
        <w:jc w:val="both"/>
        <w:rPr>
          <w:lang w:val="ru-BY"/>
        </w:rPr>
      </w:pPr>
      <w:r>
        <w:rPr>
          <w:lang w:val="ru-BY"/>
        </w:rPr>
        <w:t>Ц</w:t>
      </w:r>
      <w:r w:rsidRPr="009D4D37">
        <w:rPr>
          <w:lang w:val="ru-BY"/>
        </w:rPr>
        <w:t>елью курсового проекта является разработка двухблочной микропроцессорной метеостанции с беспроводной передачей данных. Устройство должно обеспечивать измерение температуры и относительной влажности воздуха в помещении и на улице, атмосферного давления в помещении, отображение всех текущих параметров на символьном LCD-дисплее, а также световую индикацию статуса связи и состояния микроклимата.</w:t>
      </w:r>
    </w:p>
    <w:p w14:paraId="4A05DDFE" w14:textId="77777777" w:rsidR="009D4D37" w:rsidRP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Для достижения поставленной цели необходимо решить следующие задачи: выбрать компоненты, разработать структурную и принципиальную схемы, написать программное обеспечение, спроектировать печатную плату и корпус. Устройство должно быть компактным, надежным, энергоэффективным и удобным в эксплуатации.</w:t>
      </w:r>
    </w:p>
    <w:p w14:paraId="4F50144D" w14:textId="77777777" w:rsid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 xml:space="preserve">Основные функции, которые должно выполнять устройство, перечислены ниже: </w:t>
      </w:r>
    </w:p>
    <w:p w14:paraId="64B0AD76" w14:textId="094C0978" w:rsid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 xml:space="preserve">измерение температуры и относительной влажности воздуха </w:t>
      </w:r>
      <w:r w:rsidR="00B87950">
        <w:t xml:space="preserve">и </w:t>
      </w:r>
      <w:r w:rsidR="00B87950" w:rsidRPr="009D4D37">
        <w:rPr>
          <w:lang w:val="ru-BY"/>
        </w:rPr>
        <w:t>атмосферного давления в помещении</w:t>
      </w:r>
      <w:r w:rsidRPr="009D4D37">
        <w:rPr>
          <w:lang w:val="ru-BY"/>
        </w:rPr>
        <w:t>;</w:t>
      </w:r>
    </w:p>
    <w:p w14:paraId="1332DCA3" w14:textId="32AE468A" w:rsid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 xml:space="preserve">измерение температуры и относительной влажности воздуха на улице; </w:t>
      </w:r>
    </w:p>
    <w:p w14:paraId="69A6F48C" w14:textId="749028E4" w:rsid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 xml:space="preserve">передача метеоданных с уличного блока на комнатный по беспроводному протоколу Bluetooth </w:t>
      </w:r>
      <w:proofErr w:type="spellStart"/>
      <w:r w:rsidRPr="009D4D37">
        <w:rPr>
          <w:lang w:val="ru-BY"/>
        </w:rPr>
        <w:t>Low</w:t>
      </w:r>
      <w:proofErr w:type="spellEnd"/>
      <w:r w:rsidRPr="009D4D37">
        <w:rPr>
          <w:lang w:val="ru-BY"/>
        </w:rPr>
        <w:t xml:space="preserve"> Energy (BLE);</w:t>
      </w:r>
    </w:p>
    <w:p w14:paraId="6B42554A" w14:textId="41F19DA1" w:rsid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 xml:space="preserve">отображение текущих и полученных значений на символьном дисплее LCD 2004; </w:t>
      </w:r>
    </w:p>
    <w:p w14:paraId="43CBFB85" w14:textId="3CBABC49" w:rsid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>светодиодная индикация состояния (статус BLE-соединения, норма микроклимата, предупреждение/ошибка);</w:t>
      </w:r>
    </w:p>
    <w:p w14:paraId="1D6CDFA5" w14:textId="4B104E7D" w:rsid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 xml:space="preserve">ручная настройка часов, даты и пороговых значений с помощью тактовых кнопок; </w:t>
      </w:r>
    </w:p>
    <w:p w14:paraId="5E222792" w14:textId="52193C06" w:rsidR="009D4D37" w:rsidRP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 xml:space="preserve">обеспечение длительной автономной работы уличного блока от аккумулятора за счет использования режима глубокого сна (Deep </w:t>
      </w:r>
      <w:proofErr w:type="spellStart"/>
      <w:r w:rsidRPr="009D4D37">
        <w:rPr>
          <w:lang w:val="ru-BY"/>
        </w:rPr>
        <w:t>Sleep</w:t>
      </w:r>
      <w:proofErr w:type="spellEnd"/>
      <w:r w:rsidRPr="009D4D37">
        <w:rPr>
          <w:lang w:val="ru-BY"/>
        </w:rPr>
        <w:t>).</w:t>
      </w:r>
    </w:p>
    <w:p w14:paraId="5F55051F" w14:textId="77777777" w:rsid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Перечисленные функции определяют требования к составу компонентов и характеру связей между ними. Устройство должно работать в автономном фоновом режиме, обеспечивать стабильную передачу данных через беспроводной канал и быть устойчивым к широкому диапазону температур, характерному для эксплуатации уличного модуля. Сформулированные требования являются исходными данными для выбора конкретных компонентов, который рассматривается в следующем подразделе.</w:t>
      </w:r>
    </w:p>
    <w:p w14:paraId="29450B30" w14:textId="77777777" w:rsidR="00B87950" w:rsidRDefault="00B87950" w:rsidP="009D4D37">
      <w:pPr>
        <w:ind w:firstLine="709"/>
        <w:jc w:val="both"/>
        <w:rPr>
          <w:lang w:val="ru-BY"/>
        </w:rPr>
      </w:pPr>
    </w:p>
    <w:p w14:paraId="7C9621BA" w14:textId="52AD9A6A" w:rsidR="009D4D37" w:rsidRDefault="009D4D37" w:rsidP="009D4D37">
      <w:pPr>
        <w:pStyle w:val="2"/>
        <w:rPr>
          <w:lang w:val="ru-BY"/>
        </w:rPr>
      </w:pPr>
      <w:bookmarkStart w:id="22" w:name="_Toc244126446"/>
      <w:r w:rsidRPr="009D4D37">
        <w:rPr>
          <w:lang w:val="ru-BY"/>
        </w:rPr>
        <w:lastRenderedPageBreak/>
        <w:t>2.2 Состав функциональных узлов устройства</w:t>
      </w:r>
      <w:bookmarkEnd w:id="22"/>
    </w:p>
    <w:p w14:paraId="3DAD29D8" w14:textId="77777777" w:rsidR="009D4D37" w:rsidRPr="009D4D37" w:rsidRDefault="009D4D37" w:rsidP="009D4D37">
      <w:pPr>
        <w:rPr>
          <w:lang w:val="ru-BY"/>
        </w:rPr>
      </w:pPr>
    </w:p>
    <w:p w14:paraId="2E691239" w14:textId="2E449D3E" w:rsidR="009D4D37" w:rsidRPr="009D4D37" w:rsidRDefault="009D4D37" w:rsidP="00332777">
      <w:pPr>
        <w:ind w:firstLine="709"/>
        <w:jc w:val="both"/>
        <w:rPr>
          <w:lang w:val="ru-BY"/>
        </w:rPr>
      </w:pPr>
      <w:r w:rsidRPr="009D4D37">
        <w:rPr>
          <w:lang w:val="ru-BY"/>
        </w:rPr>
        <w:t xml:space="preserve">Выбор компонентов производится исходя из сформулированных выше функций и с учетом требований к надежности, стоимости, энергопотреблению и простоте реализации. Каждый узел должен выполнять строго определенный задачу, а его характеристики </w:t>
      </w:r>
      <w:r w:rsidR="00332777">
        <w:rPr>
          <w:lang w:val="ru-BY"/>
        </w:rPr>
        <w:t>–</w:t>
      </w:r>
      <w:r w:rsidRPr="009D4D37">
        <w:rPr>
          <w:lang w:val="ru-BY"/>
        </w:rPr>
        <w:t xml:space="preserve"> соответствовать условиям работы в составе двухблочной системы. При этом важно обеспечить совместимость компонентов по напряжению питания и логическим уровням, чтобы избежать необходимости в сложных согласующих устройствах. С учетом этих соображений устройство разделено на два функциональных блока со следующими элементами:</w:t>
      </w:r>
    </w:p>
    <w:p w14:paraId="0FECE09D" w14:textId="77777777" w:rsidR="009D4D37" w:rsidRPr="009D4D37" w:rsidRDefault="009D4D37" w:rsidP="009D4D37">
      <w:pPr>
        <w:ind w:firstLine="709"/>
        <w:jc w:val="both"/>
        <w:rPr>
          <w:lang w:val="ru-BY"/>
        </w:rPr>
      </w:pPr>
    </w:p>
    <w:p w14:paraId="0D719A97" w14:textId="2D209011" w:rsidR="009D4D37" w:rsidRP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1 Комнатный блок (BLE-</w:t>
      </w:r>
      <w:r w:rsidR="008438A2">
        <w:rPr>
          <w:lang w:val="ru-BY"/>
        </w:rPr>
        <w:t>клиент</w:t>
      </w:r>
      <w:r w:rsidRPr="009D4D37">
        <w:rPr>
          <w:lang w:val="ru-BY"/>
        </w:rPr>
        <w:t xml:space="preserve"> / приемный модуль):</w:t>
      </w:r>
    </w:p>
    <w:p w14:paraId="5A444522" w14:textId="41B4FD47" w:rsidR="009D4D37" w:rsidRPr="009D4D37" w:rsidRDefault="009D4D37" w:rsidP="0033277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>микроконтроллер;</w:t>
      </w:r>
    </w:p>
    <w:p w14:paraId="5B60E85C" w14:textId="68A390D3" w:rsidR="009D4D37" w:rsidRDefault="009D4D37" w:rsidP="0033277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>барометрический</w:t>
      </w:r>
      <w:r w:rsidR="00B87950">
        <w:rPr>
          <w:lang w:val="ru-BY"/>
        </w:rPr>
        <w:t xml:space="preserve"> датчик</w:t>
      </w:r>
      <w:r w:rsidRPr="009D4D37">
        <w:rPr>
          <w:lang w:val="ru-BY"/>
        </w:rPr>
        <w:t>;</w:t>
      </w:r>
    </w:p>
    <w:p w14:paraId="798EB657" w14:textId="77777777" w:rsidR="004D6557" w:rsidRDefault="004D6557" w:rsidP="004D655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>
        <w:rPr>
          <w:lang w:val="ru-BY"/>
        </w:rPr>
        <w:t> </w:t>
      </w:r>
      <w:r w:rsidRPr="009D4D37">
        <w:rPr>
          <w:lang w:val="ru-BY"/>
        </w:rPr>
        <w:t>символьный дисплей;</w:t>
      </w:r>
    </w:p>
    <w:p w14:paraId="67B08297" w14:textId="28D06C81" w:rsidR="004D6557" w:rsidRPr="009D4D37" w:rsidRDefault="004D6557" w:rsidP="004D655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>
        <w:rPr>
          <w:lang w:val="ru-BY"/>
        </w:rPr>
        <w:t> </w:t>
      </w:r>
      <w:r>
        <w:t>м</w:t>
      </w:r>
      <w:r w:rsidRPr="004D6557">
        <w:t>одуль часов реального времени</w:t>
      </w:r>
      <w:r w:rsidRPr="009D4D37">
        <w:rPr>
          <w:lang w:val="ru-BY"/>
        </w:rPr>
        <w:t>;</w:t>
      </w:r>
    </w:p>
    <w:p w14:paraId="4D707730" w14:textId="4D68701B" w:rsidR="009D4D37" w:rsidRPr="009D4D37" w:rsidRDefault="009D4D37" w:rsidP="0033277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>тактовые кнопки;</w:t>
      </w:r>
    </w:p>
    <w:p w14:paraId="6E994F31" w14:textId="78C68D54" w:rsidR="009D4D37" w:rsidRDefault="009D4D37" w:rsidP="0033277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 w:rsidR="00331874">
        <w:rPr>
          <w:lang w:val="ru-BY"/>
        </w:rPr>
        <w:t> </w:t>
      </w:r>
      <w:r w:rsidRPr="009D4D37">
        <w:rPr>
          <w:lang w:val="ru-BY"/>
        </w:rPr>
        <w:t>светодиоды;</w:t>
      </w:r>
    </w:p>
    <w:p w14:paraId="54E8DCA5" w14:textId="6E2F2225" w:rsidR="004D6557" w:rsidRPr="009D4D37" w:rsidRDefault="004D6557" w:rsidP="004E147C">
      <w:pPr>
        <w:ind w:firstLine="709"/>
        <w:jc w:val="both"/>
        <w:rPr>
          <w:lang w:val="ru-BY"/>
        </w:rPr>
      </w:pPr>
      <w:r w:rsidRPr="009D4D37">
        <w:rPr>
          <w:lang w:val="ru-BY"/>
        </w:rPr>
        <w:t>–</w:t>
      </w:r>
      <w:r>
        <w:rPr>
          <w:lang w:val="ru-BY"/>
        </w:rPr>
        <w:t> зуммер</w:t>
      </w:r>
      <w:r w:rsidRPr="009D4D37">
        <w:rPr>
          <w:lang w:val="ru-BY"/>
        </w:rPr>
        <w:t>;</w:t>
      </w:r>
    </w:p>
    <w:p w14:paraId="69C35EAE" w14:textId="194D23A0" w:rsidR="009D4D37" w:rsidRDefault="009D4D37" w:rsidP="0033277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 блок питани</w:t>
      </w:r>
      <w:r w:rsidR="00331874">
        <w:rPr>
          <w:lang w:val="ru-BY"/>
        </w:rPr>
        <w:t>я</w:t>
      </w:r>
      <w:r w:rsidRPr="009D4D37">
        <w:rPr>
          <w:lang w:val="ru-BY"/>
        </w:rPr>
        <w:t>.</w:t>
      </w:r>
    </w:p>
    <w:p w14:paraId="6E17374C" w14:textId="77777777" w:rsidR="008438A2" w:rsidRPr="009D4D37" w:rsidRDefault="008438A2" w:rsidP="009D4D37">
      <w:pPr>
        <w:ind w:firstLine="709"/>
        <w:jc w:val="both"/>
        <w:rPr>
          <w:lang w:val="ru-BY"/>
        </w:rPr>
      </w:pPr>
    </w:p>
    <w:p w14:paraId="07143AFE" w14:textId="5074CE46" w:rsidR="009D4D37" w:rsidRP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2 Уличный автономный блок (BLE-</w:t>
      </w:r>
      <w:r w:rsidR="008438A2">
        <w:rPr>
          <w:lang w:val="ru-BY"/>
        </w:rPr>
        <w:t>сервер</w:t>
      </w:r>
      <w:r w:rsidRPr="009D4D37">
        <w:rPr>
          <w:lang w:val="ru-BY"/>
        </w:rPr>
        <w:t xml:space="preserve"> / передающий модуль):</w:t>
      </w:r>
    </w:p>
    <w:p w14:paraId="2E27C677" w14:textId="7428C886" w:rsidR="009D4D37" w:rsidRP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 микроконтроллер;</w:t>
      </w:r>
    </w:p>
    <w:p w14:paraId="46F592CE" w14:textId="5BA1A401" w:rsidR="009D4D37" w:rsidRP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– датчик температуры и влажности;</w:t>
      </w:r>
    </w:p>
    <w:p w14:paraId="25AE712D" w14:textId="0D3EE7A2" w:rsidR="009D4D37" w:rsidRPr="009D4D37" w:rsidRDefault="009D4D37" w:rsidP="00B87950">
      <w:pPr>
        <w:ind w:firstLine="709"/>
        <w:jc w:val="both"/>
        <w:rPr>
          <w:lang w:val="ru-BY"/>
        </w:rPr>
      </w:pPr>
      <w:r w:rsidRPr="009D4D37">
        <w:rPr>
          <w:lang w:val="ru-BY"/>
        </w:rPr>
        <w:t>– батарея типа «Крона» (6F22 / 6LR61, 9 В)</w:t>
      </w:r>
      <w:r w:rsidR="00B87950">
        <w:rPr>
          <w:lang w:val="ru-BY"/>
        </w:rPr>
        <w:t>.</w:t>
      </w:r>
    </w:p>
    <w:p w14:paraId="36499D49" w14:textId="303886D8" w:rsidR="009D4D37" w:rsidRPr="009D4D37" w:rsidRDefault="009D4D37" w:rsidP="009D4D37">
      <w:pPr>
        <w:ind w:firstLine="709"/>
        <w:jc w:val="both"/>
        <w:rPr>
          <w:lang w:val="ru-BY"/>
        </w:rPr>
      </w:pPr>
      <w:r w:rsidRPr="009D4D37">
        <w:rPr>
          <w:lang w:val="ru-BY"/>
        </w:rPr>
        <w:t>Перечисленные компоненты обеспечивают выполнение всех функций устройства и соответствуют требованиям технического задания. Совокупность выбранных элементов позволяет построить надежную систему с высоким уровнем энергоэффективности. Дальнейшая разработка направлена на определение связей между этими компонентами и построение структурной схемы устройства.</w:t>
      </w:r>
    </w:p>
    <w:p w14:paraId="03E4AD1D" w14:textId="77777777" w:rsidR="009D4D37" w:rsidRPr="009D4D37" w:rsidRDefault="009D4D37" w:rsidP="009D4D37">
      <w:pPr>
        <w:rPr>
          <w:lang w:val="ru-BY"/>
        </w:rPr>
      </w:pPr>
    </w:p>
    <w:p w14:paraId="6FC6B92E" w14:textId="5CB535F4" w:rsidR="009D4D37" w:rsidRDefault="008438A2" w:rsidP="008438A2">
      <w:pPr>
        <w:pStyle w:val="2"/>
      </w:pPr>
      <w:bookmarkStart w:id="23" w:name="_Toc244126447"/>
      <w:r w:rsidRPr="008438A2">
        <w:t>2.3 Принцип информационного обмена между узлами</w:t>
      </w:r>
      <w:bookmarkEnd w:id="23"/>
    </w:p>
    <w:p w14:paraId="09DE05D8" w14:textId="0E8C55ED" w:rsidR="008438A2" w:rsidRDefault="008438A2" w:rsidP="008438A2"/>
    <w:p w14:paraId="5C312FE5" w14:textId="77777777" w:rsidR="008438A2" w:rsidRPr="008438A2" w:rsidRDefault="008438A2" w:rsidP="008438A2">
      <w:pPr>
        <w:ind w:firstLine="709"/>
        <w:jc w:val="both"/>
        <w:rPr>
          <w:lang w:val="ru-BY"/>
        </w:rPr>
      </w:pPr>
      <w:r w:rsidRPr="008438A2">
        <w:rPr>
          <w:lang w:val="ru-BY"/>
        </w:rPr>
        <w:t>Информационный обмен в системе организован по двухуровневой схеме: внутренний опрос локальных датчиков и беспроводная передача между блоками.</w:t>
      </w:r>
    </w:p>
    <w:p w14:paraId="660749DE" w14:textId="3EE4EF5E" w:rsidR="008438A2" w:rsidRPr="008438A2" w:rsidRDefault="008438A2" w:rsidP="008438A2">
      <w:pPr>
        <w:ind w:firstLine="709"/>
        <w:jc w:val="both"/>
        <w:rPr>
          <w:lang w:val="ru-BY"/>
        </w:rPr>
      </w:pPr>
      <w:r w:rsidRPr="008438A2">
        <w:rPr>
          <w:lang w:val="ru-BY"/>
        </w:rPr>
        <w:t xml:space="preserve">Уличный блок находится преимущественно в режиме глубокого энергосбережения (Deep </w:t>
      </w:r>
      <w:proofErr w:type="spellStart"/>
      <w:r w:rsidRPr="008438A2">
        <w:rPr>
          <w:lang w:val="ru-BY"/>
        </w:rPr>
        <w:t>Sleep</w:t>
      </w:r>
      <w:proofErr w:type="spellEnd"/>
      <w:r w:rsidRPr="008438A2">
        <w:rPr>
          <w:lang w:val="ru-BY"/>
        </w:rPr>
        <w:t xml:space="preserve">). Поскольку питание уличного блока осуществляется от батареи типа «Крона» (9 В), минимизация энергопотребления является ключевым фактором. По внутреннему таймеру микроконтроллер уличного блока выходит из режима </w:t>
      </w:r>
      <w:r w:rsidR="00B87950">
        <w:rPr>
          <w:lang w:val="ru-BY"/>
        </w:rPr>
        <w:t>глубокого сна</w:t>
      </w:r>
      <w:r w:rsidRPr="008438A2">
        <w:rPr>
          <w:lang w:val="ru-BY"/>
        </w:rPr>
        <w:t xml:space="preserve">, опрашивает уличный датчик </w:t>
      </w:r>
      <w:r w:rsidR="004D6557">
        <w:rPr>
          <w:lang w:val="ru-BY"/>
        </w:rPr>
        <w:t>температуры и влажности</w:t>
      </w:r>
      <w:r w:rsidR="004D6557" w:rsidRPr="008438A2">
        <w:rPr>
          <w:lang w:val="ru-BY"/>
        </w:rPr>
        <w:t xml:space="preserve"> </w:t>
      </w:r>
      <w:r w:rsidRPr="008438A2">
        <w:rPr>
          <w:lang w:val="ru-BY"/>
        </w:rPr>
        <w:t xml:space="preserve">по цифровому однопроводному интерфейсу, формирует BLE-пакет данных, передает его на </w:t>
      </w:r>
      <w:r w:rsidRPr="008438A2">
        <w:rPr>
          <w:lang w:val="ru-BY"/>
        </w:rPr>
        <w:lastRenderedPageBreak/>
        <w:t>комнатный блок и немедленно возвращается в режим глубокого сна.</w:t>
      </w:r>
    </w:p>
    <w:p w14:paraId="40A9B625" w14:textId="2D6CE036" w:rsidR="008438A2" w:rsidRPr="008438A2" w:rsidRDefault="008438A2" w:rsidP="008438A2">
      <w:pPr>
        <w:ind w:firstLine="709"/>
        <w:jc w:val="both"/>
        <w:rPr>
          <w:lang w:val="ru-BY"/>
        </w:rPr>
      </w:pPr>
      <w:r w:rsidRPr="008438A2">
        <w:rPr>
          <w:lang w:val="ru-BY"/>
        </w:rPr>
        <w:t>Комнатный блок работает непрерывно от внешнего сетевого блока питания. Он выступает в роли BLE-</w:t>
      </w:r>
      <w:r w:rsidR="00F14FAC">
        <w:rPr>
          <w:lang w:val="ru-BY"/>
        </w:rPr>
        <w:t>клиента</w:t>
      </w:r>
      <w:r w:rsidRPr="008438A2">
        <w:rPr>
          <w:lang w:val="ru-BY"/>
        </w:rPr>
        <w:t xml:space="preserve"> и постоянно находится в готовности к приему данных от уличного модуля. Параллельно с этим микроконтроллер комнатного блока циклически опрашивает и датчик </w:t>
      </w:r>
      <w:r w:rsidR="004D6557">
        <w:rPr>
          <w:lang w:val="ru-BY"/>
        </w:rPr>
        <w:t>температуры, влажности</w:t>
      </w:r>
      <w:r w:rsidR="004D6557" w:rsidRPr="008438A2">
        <w:rPr>
          <w:lang w:val="ru-BY"/>
        </w:rPr>
        <w:t xml:space="preserve"> </w:t>
      </w:r>
      <w:r w:rsidR="004D6557">
        <w:rPr>
          <w:lang w:val="ru-BY"/>
        </w:rPr>
        <w:t>и атмосферного давления</w:t>
      </w:r>
      <w:r w:rsidR="004D6557" w:rsidRPr="008438A2">
        <w:rPr>
          <w:lang w:val="ru-BY"/>
        </w:rPr>
        <w:t xml:space="preserve"> </w:t>
      </w:r>
      <w:r w:rsidRPr="008438A2">
        <w:rPr>
          <w:lang w:val="ru-BY"/>
        </w:rPr>
        <w:t>по шине I2C.</w:t>
      </w:r>
    </w:p>
    <w:p w14:paraId="17336065" w14:textId="44E24E9C" w:rsidR="008438A2" w:rsidRDefault="008438A2" w:rsidP="008438A2">
      <w:pPr>
        <w:ind w:firstLine="709"/>
        <w:jc w:val="both"/>
        <w:rPr>
          <w:lang w:val="ru-BY"/>
        </w:rPr>
      </w:pPr>
      <w:r w:rsidRPr="008438A2">
        <w:rPr>
          <w:lang w:val="ru-BY"/>
        </w:rPr>
        <w:t xml:space="preserve">Все полученные показания (внутренние и внешние) обрабатываются и выводятся на дисплей. В зависимости от считанных параметров и наличия связи микроконтроллер управляет светодиодами. </w:t>
      </w:r>
    </w:p>
    <w:p w14:paraId="7F712126" w14:textId="77777777" w:rsidR="008438A2" w:rsidRDefault="008438A2" w:rsidP="008438A2">
      <w:pPr>
        <w:ind w:firstLine="709"/>
        <w:jc w:val="both"/>
        <w:rPr>
          <w:lang w:val="ru-BY"/>
        </w:rPr>
      </w:pPr>
    </w:p>
    <w:p w14:paraId="0466FB9E" w14:textId="020F2452" w:rsidR="008438A2" w:rsidRDefault="008438A2" w:rsidP="008438A2">
      <w:pPr>
        <w:pStyle w:val="2"/>
      </w:pPr>
      <w:bookmarkStart w:id="24" w:name="_Toc244126448"/>
      <w:r w:rsidRPr="008438A2">
        <w:t>2.4 Разработка структурной схемы</w:t>
      </w:r>
      <w:bookmarkEnd w:id="24"/>
    </w:p>
    <w:p w14:paraId="5D3B2441" w14:textId="77777777" w:rsidR="008438A2" w:rsidRPr="008438A2" w:rsidRDefault="008438A2" w:rsidP="008438A2"/>
    <w:p w14:paraId="3C3C7436" w14:textId="77777777" w:rsidR="008438A2" w:rsidRPr="008438A2" w:rsidRDefault="008438A2" w:rsidP="008438A2">
      <w:pPr>
        <w:ind w:firstLine="709"/>
        <w:jc w:val="both"/>
        <w:rPr>
          <w:lang w:val="ru-BY"/>
        </w:rPr>
      </w:pPr>
      <w:r w:rsidRPr="008438A2">
        <w:rPr>
          <w:lang w:val="ru-BY"/>
        </w:rPr>
        <w:t>На основании вышесказанного построена структурная схема устройства, которая включает два физически разделенных блока: комнатный и уличный.</w:t>
      </w:r>
    </w:p>
    <w:p w14:paraId="76430F62" w14:textId="6A58EADD" w:rsidR="008438A2" w:rsidRPr="008438A2" w:rsidRDefault="008438A2" w:rsidP="008438A2">
      <w:pPr>
        <w:ind w:firstLine="709"/>
        <w:jc w:val="both"/>
        <w:rPr>
          <w:lang w:val="ru-BY"/>
        </w:rPr>
      </w:pPr>
      <w:r w:rsidRPr="008438A2">
        <w:rPr>
          <w:lang w:val="ru-BY"/>
        </w:rPr>
        <w:t xml:space="preserve">Структура комнатного блока содержит: микроконтроллер, </w:t>
      </w:r>
      <w:r w:rsidR="00332777">
        <w:rPr>
          <w:lang w:val="ru-BY"/>
        </w:rPr>
        <w:t xml:space="preserve">датчик </w:t>
      </w:r>
      <w:r w:rsidR="004D6557">
        <w:rPr>
          <w:lang w:val="ru-BY"/>
        </w:rPr>
        <w:t>температуры, влажности и атмосферного давления</w:t>
      </w:r>
      <w:r w:rsidR="00332777">
        <w:rPr>
          <w:lang w:val="ru-BY"/>
        </w:rPr>
        <w:t>,</w:t>
      </w:r>
      <w:r w:rsidRPr="008438A2">
        <w:rPr>
          <w:lang w:val="ru-BY"/>
        </w:rPr>
        <w:t xml:space="preserve"> модуль отображения информации, модуль индикации</w:t>
      </w:r>
      <w:r w:rsidR="004D6557">
        <w:rPr>
          <w:lang w:val="ru-BY"/>
        </w:rPr>
        <w:t xml:space="preserve">, </w:t>
      </w:r>
      <w:r w:rsidRPr="008438A2">
        <w:rPr>
          <w:lang w:val="ru-BY"/>
        </w:rPr>
        <w:t>модуль управления и источник питания.</w:t>
      </w:r>
    </w:p>
    <w:p w14:paraId="05B225A8" w14:textId="2D323A43" w:rsidR="008438A2" w:rsidRPr="008438A2" w:rsidRDefault="008438A2" w:rsidP="008438A2">
      <w:pPr>
        <w:ind w:firstLine="709"/>
        <w:jc w:val="both"/>
        <w:rPr>
          <w:lang w:val="ru-BY"/>
        </w:rPr>
      </w:pPr>
      <w:r w:rsidRPr="008438A2">
        <w:rPr>
          <w:lang w:val="ru-BY"/>
        </w:rPr>
        <w:t>Структура уличного блока содержит: микроконтроллер,</w:t>
      </w:r>
      <w:r w:rsidR="004D6557">
        <w:rPr>
          <w:lang w:val="ru-BY"/>
        </w:rPr>
        <w:t xml:space="preserve"> датчик температуры и влажности</w:t>
      </w:r>
      <w:r w:rsidR="004D6557" w:rsidRPr="008438A2">
        <w:rPr>
          <w:lang w:val="ru-BY"/>
        </w:rPr>
        <w:t xml:space="preserve"> </w:t>
      </w:r>
      <w:r w:rsidR="00332777" w:rsidRPr="008438A2">
        <w:rPr>
          <w:lang w:val="ru-BY"/>
        </w:rPr>
        <w:t xml:space="preserve">и </w:t>
      </w:r>
      <w:r w:rsidRPr="008438A2">
        <w:rPr>
          <w:lang w:val="ru-BY"/>
        </w:rPr>
        <w:t>автономный источник питания</w:t>
      </w:r>
      <w:r w:rsidR="00332777">
        <w:rPr>
          <w:lang w:val="ru-BY"/>
        </w:rPr>
        <w:t xml:space="preserve">. </w:t>
      </w:r>
      <w:r w:rsidRPr="008438A2">
        <w:rPr>
          <w:lang w:val="ru-BY"/>
        </w:rPr>
        <w:t>Направления информационных и управляющих сигналов между блоками и их внутренними компонентами показаны соответствующими связями.</w:t>
      </w:r>
    </w:p>
    <w:p w14:paraId="1E5B45AC" w14:textId="77777777" w:rsidR="008438A2" w:rsidRDefault="008438A2" w:rsidP="008438A2">
      <w:pPr>
        <w:ind w:firstLine="709"/>
        <w:jc w:val="both"/>
        <w:rPr>
          <w:lang w:val="ru-BY"/>
        </w:rPr>
      </w:pPr>
      <w:r w:rsidRPr="008438A2">
        <w:rPr>
          <w:lang w:val="ru-BY"/>
        </w:rPr>
        <w:t>Структурная схема является основой для разработки принципиальной схемы, а также для написания программного обеспечения обоих микроконтроллеров. Она позволяет наглядно представить состав устройства и связи между его элементами, что упрощает дальнейшее проектирование.</w:t>
      </w:r>
    </w:p>
    <w:p w14:paraId="2671461A" w14:textId="77777777" w:rsidR="008438A2" w:rsidRDefault="008438A2" w:rsidP="008438A2">
      <w:pPr>
        <w:ind w:firstLine="709"/>
        <w:jc w:val="both"/>
        <w:rPr>
          <w:lang w:val="ru-BY"/>
        </w:rPr>
      </w:pPr>
    </w:p>
    <w:p w14:paraId="0153C98B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4F5869F4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3DCA7247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73D26C21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76D9F22B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18B7B767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3617BCFE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4BA14064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443F5C40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46807A59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11F6402B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6D112720" w14:textId="77777777" w:rsidR="004D6557" w:rsidRDefault="004D6557" w:rsidP="008438A2">
      <w:pPr>
        <w:ind w:firstLine="709"/>
        <w:jc w:val="both"/>
        <w:rPr>
          <w:lang w:val="ru-BY"/>
        </w:rPr>
      </w:pPr>
    </w:p>
    <w:p w14:paraId="7A5E30E1" w14:textId="77777777" w:rsidR="004D6557" w:rsidRDefault="004D6557" w:rsidP="008438A2">
      <w:pPr>
        <w:ind w:firstLine="709"/>
        <w:jc w:val="both"/>
        <w:rPr>
          <w:lang w:val="ru-BY"/>
        </w:rPr>
      </w:pPr>
    </w:p>
    <w:p w14:paraId="57697DB7" w14:textId="77777777" w:rsidR="004D6557" w:rsidRDefault="004D6557" w:rsidP="008438A2">
      <w:pPr>
        <w:ind w:firstLine="709"/>
        <w:jc w:val="both"/>
        <w:rPr>
          <w:lang w:val="ru-BY"/>
        </w:rPr>
      </w:pPr>
    </w:p>
    <w:p w14:paraId="709C9BEE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6457D65C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38E47FB9" w14:textId="77777777" w:rsidR="00B87950" w:rsidRDefault="00B87950" w:rsidP="008438A2">
      <w:pPr>
        <w:ind w:firstLine="709"/>
        <w:jc w:val="both"/>
        <w:rPr>
          <w:lang w:val="ru-BY"/>
        </w:rPr>
      </w:pPr>
    </w:p>
    <w:p w14:paraId="195643BD" w14:textId="77777777" w:rsidR="00B87950" w:rsidRPr="008438A2" w:rsidRDefault="00B87950" w:rsidP="008438A2">
      <w:pPr>
        <w:ind w:firstLine="709"/>
        <w:jc w:val="both"/>
        <w:rPr>
          <w:lang w:val="ru-BY"/>
        </w:rPr>
      </w:pPr>
    </w:p>
    <w:p w14:paraId="4A120FB4" w14:textId="77777777" w:rsidR="009D4D37" w:rsidRDefault="009D4D37">
      <w:pPr>
        <w:rPr>
          <w:rFonts w:cs="Times New Roman"/>
          <w:b/>
          <w:szCs w:val="28"/>
        </w:rPr>
      </w:pPr>
    </w:p>
    <w:p w14:paraId="35F116E3" w14:textId="77777777" w:rsidR="00332777" w:rsidRDefault="00332777">
      <w:pPr>
        <w:rPr>
          <w:rFonts w:cs="Times New Roman"/>
          <w:b/>
          <w:szCs w:val="28"/>
        </w:rPr>
      </w:pPr>
    </w:p>
    <w:p>
      <w:pPr>
        <w:pStyle w:val="1"/>
        <w:pageBreakBefore/>
        <w:keepNext/>
        <w:keepLines/>
      </w:pPr>
      <w:bookmarkStart w:id="201" w:name="_TocCourse201"/>
      <w:r>
        <w:t xml:space="preserve">3 Разработка функциональной схемы</w:t>
      </w:r>
      <w:bookmarkEnd w:id="201"/>
    </w:p>
    <w:p>
      <w:pPr/>
    </w:p>
    <w:p>
      <w:pPr>
        <w:ind w:firstLine="709"/>
        <w:jc w:val="both"/>
      </w:pPr>
      <w:r>
        <w:t xml:space="preserve">Функциональная схема конкретизирует состав узлов, принятый при разработке структурной схемы, и определяет информационные и управляющие связи между ними. На данном этапе выбираются конкретные способы подключения периферийных устройств, распределяются выводы микроконтроллеров и устанавливаются напряжения питания. Это позволяет проверить совместимость элементов до разработки принципиальной схемы и печатной платы.</w:t>
      </w:r>
    </w:p>
    <w:p>
      <w:pPr>
        <w:ind w:firstLine="709"/>
        <w:jc w:val="both"/>
      </w:pPr>
      <w:r>
        <w:t xml:space="preserve">В проектируемом устройстве выделяются два физически разделенных блока. Комнатный блок принимает данные по беспроводному каналу, измеряет параметры внутреннего воздуха и обеспечивает отображение информации. Уличный блок периодически измеряет температуру и влажность, передает результат и возвращается в режим глубокого сна. Функциональная схема устройства представлена в приложении В.</w:t>
      </w:r>
    </w:p>
    <w:p>
      <w:pPr>
        <w:ind w:firstLine="709"/>
        <w:jc w:val="both"/>
      </w:pPr>
      <w:r>
        <w:t xml:space="preserve">При конкретизации элементной базы принято уточнение: в комнатном блоке вместо рассмотренного в подразделе 1.4 датчика BME280 используется модуль AHT20+BMP280. Температуру и влажность измеряет AHT20, атмосферное давление — BMP280. Данное решение сохраняет требуемый набор измеряемых параметров. Сравнение в разделе 1 относится к этапу выбора альтернатив и не является спецификацией окончательно принятого модуля.</w:t>
      </w:r>
    </w:p>
    <w:p>
      <w:pPr>
        <w:pStyle w:val="2"/>
        <w:keepNext/>
        <w:keepLines/>
      </w:pPr>
      <w:bookmarkStart w:id="202" w:name="_TocCourse202"/>
      <w:r>
        <w:t xml:space="preserve">3.1 Обоснование выбора микроконтроллеров</w:t>
      </w:r>
      <w:bookmarkEnd w:id="202"/>
    </w:p>
    <w:p>
      <w:pPr/>
    </w:p>
    <w:p>
      <w:pPr>
        <w:ind w:firstLine="709"/>
        <w:jc w:val="both"/>
      </w:pPr>
      <w:r>
        <w:t xml:space="preserve">Для комнатного блока выбран готовый отладочный модуль ESP32 DevKit v1 с 30 выводами. Он содержит микроконтроллер ESP32, стабилизатор напряжения 3,3 В, USB-UART-преобразователь и цепи автоматической загрузки программы. Наличие готового интерфейса программирования упрощает отладку, поскольку для загрузки программного обеспечения не требуется разрабатывать отдельную плату преобразователя интерфейсов. Тип USB-разъема и фактическая марка стабилизатора зависят от исполнения платы и должны быть проверены перед составлением перечня элементов.</w:t>
      </w:r>
    </w:p>
    <w:p>
      <w:pPr>
        <w:ind w:firstLine="709"/>
        <w:jc w:val="both"/>
      </w:pPr>
      <w:r>
        <w:t>Для уличного блока принята такая же плата ESP32 DevKit v1 с модулем ESP32-WROOM-32. Единая платформа упрощает программирование и исключает расхождение схемы с макетом. Плата содержит стабилизатор 3,3 В и USB-UART-преобразователь, поэтому её собственное потребление учитывается в расчёте автономности. Тип разъёма и марка стабилизатора проверяются по конкретному экземпляру платы.</w:t>
      </w:r>
    </w:p>
    <w:p>
      <w:pPr>
        <w:ind w:firstLine="709"/>
        <w:jc w:val="both"/>
      </w:pPr>
      <w:r>
        <w:t>Оба блока построены на модуле ESP32-WROOM-32 с 32-разрядной архитектурой Xtensa LX6 и работают с логическими уровнями 3,3 В. Вычислительных ресурсов достаточно для опроса датчиков, формирования пакетов BLE, обслуживания кнопок и дисплея. Подача 9 В непосредственно на вывод VIN платы недопустима: при токе 240 мА линейный стабилизатор платы рассеивал бы около 1,5 Вт, поэтому напряжение батареи предварительно понижается до 5 В. Распределение выводов приведено в разделе 4.</w:t>
      </w:r>
    </w:p>
    <w:p>
      <w:pPr>
        <w:pStyle w:val="2"/>
        <w:keepNext/>
        <w:keepLines/>
      </w:pPr>
      <w:bookmarkStart w:id="203" w:name="_TocCourse203"/>
      <w:r>
        <w:t xml:space="preserve">3.2 Обоснование выбора устройств отображения и ввода данных</w:t>
      </w:r>
      <w:bookmarkEnd w:id="203"/>
    </w:p>
    <w:p>
      <w:pPr/>
    </w:p>
    <w:p>
      <w:pPr>
        <w:ind w:firstLine="709"/>
        <w:jc w:val="both"/>
      </w:pPr>
      <w:r>
        <w:t xml:space="preserve">Для отображения информации применяется символьный дисплей LCD 2004 с контроллером, совместимым с HD44780, и адаптером на микросхеме PCF8574. Четыре строки по 20 символов позволяют одновременно показать время, комнатные и уличные показания, атмосферное давление и состояние радиоканала. Управление подсветкой выполняется программно через расширитель портов, отдельный транзисторный ключ для этого не требуется.</w:t>
      </w:r>
    </w:p>
    <w:p>
      <w:pPr>
        <w:ind w:firstLine="709"/>
        <w:jc w:val="both"/>
      </w:pPr>
      <w:r>
        <w:t xml:space="preserve">Дисплей и его адаптер питаются напряжением 5 В. Линии SDA и SCL адаптера могут быть подтянуты к 5 В, тогда как выводы ESP32 рассчитаны на 3,3 В. Поэтому непосредственное соединение этих линий не принимается. Между микроконтроллером и дисплейным адаптером устанавливается двунаправленный преобразователь уровней на двух MOSFET-транзисторах, например BSS138, с подтягивающими резисторами к соответствующим шинам питания. Датчики подключаются к низковольтной стороне этой шины.</w:t>
      </w:r>
    </w:p>
    <w:p>
      <w:pPr>
        <w:ind w:firstLine="709"/>
        <w:jc w:val="both"/>
      </w:pPr>
      <w:r>
        <w:t xml:space="preserve">Для ввода данных используются четыре тактовые кнопки SB1–SB4. Они замыкают входы GPIO27, GPIO14, GPIO13 и GPIO32 на общий провод. В исходном состоянии высокий уровень формируется внутренними подтягивающими резисторами микроконтроллера. Кнопки предназначены соответственно для входа в меню и подтверждения, увеличения значения, уменьшения значения и возврата. Дребезг контактов подавляется программной выдержкой 30 мс.</w:t>
      </w:r>
    </w:p>
    <w:p>
      <w:pPr>
        <w:pStyle w:val="2"/>
        <w:keepNext/>
        <w:keepLines/>
      </w:pPr>
      <w:bookmarkStart w:id="204" w:name="_TocCourse204"/>
      <w:r>
        <w:t xml:space="preserve">3.3 Обоснование выбора датчиков микроклимата</w:t>
      </w:r>
      <w:bookmarkEnd w:id="204"/>
    </w:p>
    <w:p>
      <w:pPr/>
    </w:p>
    <w:p>
      <w:pPr>
        <w:ind w:firstLine="709"/>
        <w:jc w:val="both"/>
      </w:pPr>
      <w:r>
        <w:t xml:space="preserve">В состав комнатного блока входит комбинированный модуль AHT20+BMP280. Датчик AHT20 формирует цифровые значения температуры и относительной влажности, а BMP280 используется для измерения атмосферного давления и внутренней температурной компенсации барометрического канала. Температура, показываемая пользователю как комнатная, берется от AHT20. Это исключает неоднозначность, при которой два разных датчика могли бы одновременно отображаться как источник одного параметра.</w:t>
      </w:r>
    </w:p>
    <w:p>
      <w:pPr>
        <w:ind w:firstLine="709"/>
        <w:jc w:val="both"/>
      </w:pPr>
      <w:r>
        <w:t xml:space="preserve">Оба датчика подключаются к общей шине I2C с уровнями 3,3 В. Для принятого исполнения модуля используются адреса AHT20 0x38 и BMP280 0x76. Адрес BMP280 определяется состоянием вывода SDO; перед монтажом необходимо проверить его фактическую разводку. Частота шины выбирается равной 100 кГц. Такой режим поддерживается всеми устройствами шины и менее требователен к емкости проводов, чем режим 400 кГц.</w:t>
      </w:r>
    </w:p>
    <w:p>
      <w:pPr>
        <w:ind w:firstLine="709"/>
        <w:jc w:val="both"/>
      </w:pPr>
      <w:r>
        <w:t xml:space="preserve">Для питания выбранного комбинированного модуля используется 3,3 В. Применяемое исполнение платы должно допускать такое питание и иметь подтяжку сигнальных линий к 3,3 В. Если конкретный экземпляр рассчитан только на 5 В, его нельзя подключать к низковольтной шине без проверки встроенного стабилизатора и согласующих элементов. Такое требование включено в входной контроль перед сборкой.</w:t>
      </w:r>
    </w:p>
    <w:p>
      <w:pPr>
        <w:ind w:firstLine="709"/>
        <w:jc w:val="both"/>
      </w:pPr>
      <w:r>
        <w:t xml:space="preserve">В уличном блоке применяется датчик DHT22 (AM2302), выбранный в подразделе 1.3. Он измеряет температуру в диапазоне от −40 до +80 °C и относительную влажность от 0 до 100 %. Обмен выполняется по однопроводному цифровому интерфейсу через GPIO4. Линия DATA подтягивается к 3,3 В резистором 4,7 кОм. Длина соединения внутри корпуса принимается не более 30 см. Датчик размещается за вентиляционными отверстиями с защитой от прямых осадков и конденсата; герметичный корпус без воздухообмена для него не применяется.</w:t>
      </w:r>
    </w:p>
    <w:p>
      <w:pPr>
        <w:pStyle w:val="2"/>
        <w:keepNext/>
        <w:keepLines/>
      </w:pPr>
      <w:bookmarkStart w:id="205" w:name="_TocCourse205"/>
      <w:r>
        <w:t xml:space="preserve">3.4 Обоснование выбора модуля часов реального времени</w:t>
      </w:r>
      <w:bookmarkEnd w:id="205"/>
    </w:p>
    <w:p>
      <w:pPr/>
    </w:p>
    <w:p>
      <w:pPr>
        <w:ind w:firstLine="709"/>
        <w:jc w:val="both"/>
      </w:pPr>
      <w:r>
        <w:t xml:space="preserve">Для сохранения времени и даты при отключении основного питания используется микросхема DS1302 с кварцевым резонатором 32,768 кГц. Обмен с микроконтроллером выполняется по трехпроводному последовательному интерфейсу: RST/CE, DAT и CLK. Вывод RST служит разрешением обмена, а не входом питания или асинхронным сбросом всей системы.</w:t>
      </w:r>
    </w:p>
    <w:p>
      <w:pPr>
        <w:ind w:firstLine="709"/>
        <w:jc w:val="both"/>
      </w:pPr>
      <w:r>
        <w:t xml:space="preserve">Основное питание DS1302 подается на вывод VCC2 от шины 3,3 В. Резервный элемент CR2032 подключается к VCC1. Выбор питания 3,3 В обеспечивает совместимость выходного уровня DAT с ESP32 без дополнительного преобразователя. Питание микросхемы от 5 В, приведенное в первоначальном черновике, не принимается, поскольку при нем высокий уровень выхода может превысить допустимое напряжение на входе микроконтроллера.</w:t>
      </w:r>
    </w:p>
    <w:p>
      <w:pPr>
        <w:ind w:firstLine="709"/>
        <w:jc w:val="both"/>
      </w:pPr>
      <w:r>
        <w:t xml:space="preserve">В проекте используется незаряжаемая батарея CR2032. Цепь подзаряда готового модуля DS1302 должна быть исключена аппаратно, а встроенная функция подзаряда отключена записью в соответствующий регистр. Установка заряжаемого элемента без пересмотра этой цепи также не допускается. Точность хода определяется кварцевым резонатором и температурой; автоматическая синхронизация по интернету в проектируемом устройстве не предусмотрена.</w:t>
      </w:r>
    </w:p>
    <w:p>
      <w:pPr>
        <w:pStyle w:val="2"/>
        <w:keepNext/>
        <w:keepLines/>
      </w:pPr>
      <w:bookmarkStart w:id="206" w:name="_TocCourse206"/>
      <w:r>
        <w:t xml:space="preserve">3.5 Обоснование выбора элементов индикации и звукового оповещения</w:t>
      </w:r>
      <w:bookmarkEnd w:id="206"/>
    </w:p>
    <w:p>
      <w:pPr/>
    </w:p>
    <w:p>
      <w:pPr>
        <w:ind w:firstLine="709"/>
        <w:jc w:val="both"/>
      </w:pPr>
      <w:r>
        <w:t xml:space="preserve">Для световой индикации комнатного блока применяются три отдельных светодиода. Зеленый HL1 показывает выполнение основного цикла программы, синий HL2 кратковременно загорается при приеме нового корректного BLE-пакета, красный HL3 обозначает ошибку датчика, потерю связи или срабатывание будильника. Каждый светодиод подключается к своему выводу GPIO через токоограничительный резистор. Номиналы резисторов выбираются с учетом различного прямого падения напряжения на светодиодах разных цветов.</w:t>
      </w:r>
    </w:p>
    <w:p>
      <w:pPr>
        <w:ind w:firstLine="709"/>
        <w:jc w:val="both"/>
      </w:pPr>
      <w:r>
        <w:t>В уличном блоке установлен один красный светодиод HL4. Он кратко указывает на выполнение цикла измерения и попытку передачи. Поскольку обмен не предусматривает подтверждения доставки, HL4 не является индикатором успешного приёма комнатным блоком. Кнопка SB5 служит для синхронизации: по нажатию модуль немедленно выходит из глубокого сна, измеряет параметры и передаёт пакет, не дожидаясь окончания периода.</w:t>
      </w:r>
    </w:p>
    <w:p>
      <w:pPr>
        <w:ind w:firstLine="709"/>
        <w:jc w:val="both"/>
      </w:pPr>
      <w:r>
        <w:t xml:space="preserve">Звуковое оповещение комнатного блока строится на пассивном пьезоизлучателе HA1. Он подключается к GPIO18 через последовательный резистор 330 Ом, ограничивающий импульсный ток заряда его емкости. Тональные сигналы различной частоты формируются программно. Применяется прерывистый сигнал будильника и короткий почасовой сигнал; воспроизведение музыкальных произведений не является обязательной функцией устройства. Активный электромагнитный излучатель на 5 В в данной схеме не используется.</w:t>
      </w:r>
    </w:p>
    <w:p>
      <w:pPr>
        <w:pStyle w:val="2"/>
        <w:keepNext/>
        <w:keepLines/>
      </w:pPr>
      <w:bookmarkStart w:id="207" w:name="_TocCourse207"/>
      <w:r>
        <w:t xml:space="preserve">3.6 Обоснование выбора источников питания</w:t>
      </w:r>
      <w:bookmarkEnd w:id="207"/>
    </w:p>
    <w:p>
      <w:pPr/>
    </w:p>
    <w:p>
      <w:pPr>
        <w:ind w:firstLine="709"/>
        <w:jc w:val="both"/>
      </w:pPr>
      <w:r>
        <w:t xml:space="preserve">Комнатный блок получает 5 В через штатный USB-разъем платы ESP32 DevKit v1. От шины 5 В питаются дисплей и высокая сторона преобразователя уровней. Напряжение 3,3 В формируется стабилизатором, установленным на отладочной плате; от него работают микроконтроллер, датчики, часы реального времени, светодиоды и пьезоизлучатель. Для принятого варианта платы с AMS1117-3.3 в разделе 4 проверяется его тепловой режим. Источник USB должен обеспечивать ток не менее 1 А.</w:t>
      </w:r>
    </w:p>
    <w:p>
      <w:pPr>
        <w:ind w:firstLine="709"/>
        <w:jc w:val="both"/>
      </w:pPr>
      <w:r>
        <w:t>Уличный блок питается от щелочной батареи 6LR61 напряжением 9 В. Обозначение 6F22 в общем случае может относиться и к солевой батарее, однако для расчёта принимается щелочное исполнение. Батарея подключается через выключатель SA1 и защиту от переполюсовки VD1. Понижающий импульсный стабилизатор TPS62175 формирует 5 В, которые подаются на вывод VIN платы DevKit; собственный стабилизатор платы вырабатывает из них 3,3 В.</w:t>
      </w:r>
    </w:p>
    <w:p>
      <w:pPr>
        <w:ind w:firstLine="709"/>
        <w:jc w:val="both"/>
      </w:pPr>
      <w:r>
        <w:t>Линейный стабилизатор для преобразования 9 В в 3,3 В не применяется из-за больших потерь и нагрева. Двухступенчатое питание 9 В → 5 В → 3,3 В переносит основную часть рассеиваемой мощности в импульсный преобразователь, а линейный стабилизатор платы работает при малом перепаде напряжения. Собственное потребление платы ограничивает автономность: при периоде передачи одна минута ожидаемое время работы составляет несколько суток, а не месяцы. Количественная оценка приведена в подразделе 4.4.</w:t>
      </w:r>
    </w:p>
    <w:p>
      <w:pPr>
        <w:pStyle w:val="2"/>
        <w:keepNext/>
        <w:keepLines/>
      </w:pPr>
      <w:bookmarkStart w:id="208" w:name="_TocCourse208"/>
      <w:r>
        <w:t xml:space="preserve">3.7 Описание функциональной схемы и режимов работы</w:t>
      </w:r>
      <w:bookmarkEnd w:id="208"/>
    </w:p>
    <w:p>
      <w:pPr/>
    </w:p>
    <w:p>
      <w:pPr>
        <w:ind w:firstLine="709"/>
        <w:jc w:val="both"/>
      </w:pPr>
      <w:r>
        <w:t xml:space="preserve">На функциональной схеме сигнальные связи показаны сплошными линиями с указанием интерфейса и числа сигнальных проводников. Двунаправленный обмен обозначается двусторонними стрелками. Радиоканал показан пунктирной линией, поскольку не имеет физического проводника между блоками. Подвод питания обозначен короткими стрелками с напряжением; одинаковые обозначения питания соответствуют одной электрической цепи. Общий провод GND соединен внутри каждого блока. Состав основных связей приведен в таблице 3.1.</w:t>
      </w:r>
    </w:p>
    <w:p>
      <w:pPr>
        <w:keepNext/>
        <w:ind w:firstLine="709"/>
        <w:jc w:val="both"/>
      </w:pPr>
      <w:r>
        <w:t xml:space="preserve">Таблица 3.1 – Основные связи функциональной схемы</w:t>
      </w:r>
    </w:p>
    <w:p>
      <w:pPr/>
    </w:p>
    <w:tbl>
      <w:tblPr>
        <w:tblStyle w:val="ac"/>
        <w:tblW w:w="935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350"/>
        <w:gridCol w:w="2450"/>
        <w:gridCol w:w="4550"/>
      </w:tblGrid>
      <w:tr>
        <w:trPr>
          <w:tblHeader/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Начало связи</w:t>
            </w:r>
          </w:p>
        </w:tc>
        <w:tc>
          <w:tcPr>
            <w:tcW w:w="24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Приемник</w:t>
            </w:r>
          </w:p>
        </w:tc>
        <w:tc>
          <w:tcPr>
            <w:tcW w:w="45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Обозначение и назначение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Кнопки SB1–SB4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ESP32 комнатного блока</w:t>
            </w:r>
          </w:p>
        </w:tc>
        <w:tc>
          <w:tcPr>
            <w:tcW w:w="45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4 GPIO; ввод команд, активный низкий уровень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AHT20+BMP280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ESP32 комнатного блока</w:t>
            </w:r>
          </w:p>
        </w:tc>
        <w:tc>
          <w:tcPr>
            <w:tcW w:w="45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I2C, 2 линии; температура, влажность и давление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DS1302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ESP32 комнатного блока</w:t>
            </w:r>
          </w:p>
        </w:tc>
        <w:tc>
          <w:tcPr>
            <w:tcW w:w="45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RST, DAT, CLK; 3 линии обмена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ESP32 комнатного блока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Преобразователь уровней</w:t>
            </w:r>
          </w:p>
        </w:tc>
        <w:tc>
          <w:tcPr>
            <w:tcW w:w="45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I2C, 2 линии, уровни 3,3 В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Преобразователь уровней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LCD 2004</w:t>
            </w:r>
          </w:p>
        </w:tc>
        <w:tc>
          <w:tcPr>
            <w:tcW w:w="45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I2C, 2 линии, уровни 5 В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ESP32 комнатного блока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HL1–HL3</w:t>
            </w:r>
          </w:p>
        </w:tc>
        <w:tc>
          <w:tcPr>
            <w:tcW w:w="45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3 GPIO; световая индикация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ESP32 комнатного блока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HA1</w:t>
            </w:r>
          </w:p>
        </w:tc>
        <w:tc>
          <w:tcPr>
            <w:tcW w:w="45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1 GPIO; тональный звуковой сигнал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ESP32 DevKit v1 (уличный)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DHT22 (A6)</w:t>
            </w:r>
          </w:p>
        </w:tc>
        <w:tc>
          <w:tcPr>
            <w:tcW w:w="45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DATA, 1 линия; двунаправленный обмен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SB5 (синхронизация)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ESP32 DevKit v1 (уличный)</w:t>
            </w:r>
          </w:p>
        </w:tc>
        <w:tc>
          <w:tcPr>
            <w:tcW w:w="45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1 GPIO; внеочередной опрос и передача по нажатию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ESP32 DevKit v1 (уличный)</w:t>
            </w:r>
          </w:p>
        </w:tc>
        <w:tc>
          <w:tcPr>
            <w:tcW w:w="2450" w:type="dxa"/>
            <w:vAlign w:val="center"/>
          </w:tcPr>
          <w:p>
            <w:r>
              <w:t>HL4</w:t>
            </w:r>
          </w:p>
        </w:tc>
        <w:tc>
          <w:tcPr>
            <w:tcW w:w="4550" w:type="dxa"/>
            <w:vAlign w:val="center"/>
          </w:tcPr>
          <w:p>
            <w:r>
              <w:t>1 GPIO индикации; программирование через штатный USB</w:t>
            </w:r>
          </w:p>
        </w:tc>
      </w:tr>
      <w:tr>
        <w:trPr>
          <w:cantSplit/>
        </w:trPr>
        <w:tc>
          <w:tcPr>
            <w:tcW w:w="23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ESP32 DevKit v1 (уличный)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ESP32 комнатного блока</w:t>
            </w:r>
          </w:p>
        </w:tc>
        <w:tc>
          <w:tcPr>
            <w:tcW w:w="45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BLE ADV; односторонняя передача показаний</w:t>
            </w:r>
          </w:p>
        </w:tc>
      </w:tr>
    </w:tbl>
    <w:p>
      <w:pPr/>
    </w:p>
    <w:p>
      <w:pPr>
        <w:ind w:firstLine="709"/>
        <w:jc w:val="both"/>
      </w:pPr>
      <w:r>
        <w:t xml:space="preserve">Уличный узел работает как передатчик некоммутируемых рекламных пакетов BLE (advertiser), а комнатный — как сканер (observer). Постоянное GATT-соединение и профиль Bluetooth SPP не используются. Такое уточнение соответствует выбору BLE в разделах 1–2 и исключает путаницу с классическим Bluetooth. Пакет содержит идентификатор проекта, версию формата, номер цикла, температуру, влажность и признак достоверности. Температура передается знаковым целым числом в сотых долях градуса, влажность — беззнаковым числом в сотых долях процента.</w:t>
      </w:r>
    </w:p>
    <w:p>
      <w:pPr>
        <w:ind w:firstLine="709"/>
        <w:jc w:val="both"/>
      </w:pPr>
      <w:r>
        <w:t xml:space="preserve">После пробуждения микроконтроллер уличного блока выдерживает время стабилизации DHT22, выполняет два чтения с интервалом не менее 2 с и использует второй результат как свежий. Затем формируется рекламный пакет, выполняется короткая серия передач и микроконтроллер переходит в глубокий сон. Период цикла принимается равным 60 с с учетом времени активной фазы. Повторный пакет с тем же номером не обновляет показания повторно. Если новые данные не поступают более 180 с, уличные значения считаются устаревшими и заменяются на экране прочерками.</w:t>
      </w:r>
    </w:p>
    <w:p>
      <w:pPr>
        <w:ind w:firstLine="709"/>
        <w:jc w:val="both"/>
      </w:pPr>
      <w:r>
        <w:t xml:space="preserve">Комнатный блок работает непрерывно. Он сканирует эфир, опрашивает локальные датчики и часы, обновляет дисплей и проверяет пользовательские пороги. Основные режимы его работы приведены в таблице 3.2. Переходы выполняются по нажатию кнопок; прием радиопакета и звуковое оповещение обрабатываются независимо от открытого окна интерфейса.</w:t>
      </w:r>
    </w:p>
    <w:p>
      <w:pPr>
        <w:keepNext/>
        <w:ind w:firstLine="709"/>
        <w:jc w:val="both"/>
      </w:pPr>
      <w:r>
        <w:t xml:space="preserve">Таблица 3.2 – Режимы работы комнатного блока</w:t>
      </w:r>
    </w:p>
    <w:p>
      <w:pPr/>
    </w:p>
    <w:tbl>
      <w:tblPr>
        <w:tblStyle w:val="ac"/>
        <w:tblW w:w="935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900"/>
        <w:gridCol w:w="2450"/>
        <w:gridCol w:w="5000"/>
      </w:tblGrid>
      <w:tr>
        <w:trPr>
          <w:tblHeader/>
          <w:cantSplit/>
        </w:trPr>
        <w:tc>
          <w:tcPr>
            <w:tcW w:w="19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Режим</w:t>
            </w:r>
          </w:p>
        </w:tc>
        <w:tc>
          <w:tcPr>
            <w:tcW w:w="24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Событие перехода</w:t>
            </w:r>
          </w:p>
        </w:tc>
        <w:tc>
          <w:tcPr>
            <w:tcW w:w="50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Выполняемые действия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Основной экран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Включение питания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Инициализация узлов; вывод времени, даты, параметров воздуха и состояния радиоканала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Основной экран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SB2 (UP)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Переключение подсветки дисплея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Меню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SB1 (MENU)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Выбор настройки времени, порогов, будильника, статистики или диагностики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Настройка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SB2 / SB3; SB1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Изменение значения; сохранение подтвержденных параметров в NVS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Статистика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Выбор пункта меню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Просмотр минимальных и максимальных значений; сброс статистики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Диагностика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Выбор пункта меню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Проверка дисплея, светодиодов, звука и возраста последнего радиопакета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Предупреждение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Ошибка датчика или отсутствие BLE более 180 с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Включение HL3; отметка недостоверных показаний на дисплее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Будильник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Совпадение времени с заданным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Прерывистый звуковой сигнал и мигание HL3; SB4 отключает сигнал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Прием данных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Новый корректный BLE-пакет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Обновление уличных значений и краткая вспышка HL2</w:t>
            </w:r>
          </w:p>
        </w:tc>
      </w:tr>
    </w:tbl>
    <w:p>
      <w:pPr/>
    </w:p>
    <w:p>
      <w:pPr>
        <w:ind w:firstLine="709"/>
        <w:jc w:val="both"/>
      </w:pPr>
      <w:r>
        <w:t>Функциональная схема является основой для разработки принципиальной схемы. Она фиксирует состав элементов, напряжения интерфейсов, направление передачи и назначение управляющих сигналов. Благодаря этому исключаются непосредственное соединение 5-вольтовой шины I2C с ESP32, подача 9 В на плату без преобразователя и смешение режимов BLE и Bluetooth SPP.</w:t>
      </w:r>
    </w:p>
    <w:p>
      <w:pPr>
        <w:pStyle w:val="1"/>
        <w:pageBreakBefore/>
        <w:keepNext/>
        <w:keepLines/>
      </w:pPr>
      <w:bookmarkStart w:id="209" w:name="_TocCourse209"/>
      <w:r>
        <w:t xml:space="preserve">4 Разработка принципиальной схемы</w:t>
      </w:r>
      <w:bookmarkEnd w:id="209"/>
    </w:p>
    <w:p>
      <w:pPr/>
    </w:p>
    <w:p>
      <w:pPr>
        <w:ind w:firstLine="709"/>
        <w:jc w:val="both"/>
      </w:pPr>
      <w:r>
        <w:t xml:space="preserve">Принципиальная схема разрабатывается на основе функциональной схемы и принятого распределения выводов микроконтроллеров. Она определяет конкретные электрические соединения, номиналы пассивных компонентов, цепи питания, запуска и защиты. Комнатный и уличный блоки выполняются на отдельных платах и не имеют общей проводной связи; общий провод каждого блока является локальным.</w:t>
      </w:r>
    </w:p>
    <w:p>
      <w:pPr>
        <w:ind w:firstLine="709"/>
        <w:jc w:val="both"/>
      </w:pPr>
      <w:r>
        <w:t>Схема электрическая принципиальная выполнена на двух листах формата А3: лист 1 — внешний блок, лист 2 — комнатный блок; она приведена в приложении Г. В данном разделе приведены соединения и расчёты, необходимые для её выполнения. Готовые модули обозначаются как функциональные устройства с указанием внешних выводов; внутренняя схема USB-преобразователя DevKit и разводка покупных модулей не дублируются. Комнатный лист выполнен на основе предоставленного файла EasyEDA с добавлением преобразователя уровней I2C и уточнением номиналов элементов.</w:t>
      </w:r>
    </w:p>
    <w:p>
      <w:pPr>
        <w:pStyle w:val="2"/>
        <w:keepNext/>
        <w:keepLines/>
      </w:pPr>
      <w:bookmarkStart w:id="210" w:name="_TocCourse210"/>
      <w:r>
        <w:t xml:space="preserve">4.1 Схемотехнические решения и согласование уровней</w:t>
      </w:r>
      <w:bookmarkEnd w:id="210"/>
    </w:p>
    <w:p>
      <w:pPr/>
    </w:p>
    <w:p>
      <w:pPr>
        <w:ind w:firstLine="709"/>
        <w:jc w:val="both"/>
      </w:pPr>
      <w:r>
        <w:t xml:space="preserve">Шина I2C комнатного блока выполняется на выводах GPIO21 (SDA) и GPIO22 (SCL). Низковольтная сторона объединяет ESP32, AHT20 и BMP280. Линии подтягиваются к 3,3 В резисторами 4,7 кОм. Высокая сторона преобразователя подключается к дисплею и подтягивается к 5 В такими же резисторами. В двунаправленном преобразователе каждый канал содержит BSS138: исток подключается к низковольтной стороне, сток — к высоковольтной, затвор — к 3,3 В.</w:t>
      </w:r>
    </w:p>
    <w:p>
      <w:pPr>
        <w:ind w:firstLine="709"/>
        <w:jc w:val="both"/>
      </w:pPr>
      <w:r>
        <w:t xml:space="preserve">Если на платах датчиков или дисплейного адаптера уже установлены подтягивающие резисторы, учитывается их параллельное соединение с внешними. Эквивалентное сопротивление каждой линии принимается не ниже 2,2 кОм; лишние резисторы при необходимости удаляются. Частота обмена 100 кГц. Адрес дисплейного адаптера принимается 0x27, но при входном контроле проверяется сканированием шины, поскольку у части плат используется 0x3F.</w:t>
      </w:r>
    </w:p>
    <w:p>
      <w:pPr>
        <w:ind w:firstLine="709"/>
        <w:jc w:val="both"/>
      </w:pPr>
      <w:r>
        <w:t>Модуль DS1302 подключается к тем же уровням 3,3 В, но не к шине I2C: его линии RST, DAT и CLK соединяются с отдельными GPIO16, GPIO17 и GPIO19, а резервный элемент CR2032 устанавливается на самом модуле. Светодиоды включаются через индивидуальные резисторы, кнопки замыкают входы на GND, а пассивный пьезоизлучатель подключается к GPIO18 через резистор 330 Ом. Питание обеих плат подаётся на вывод VIN: на комнатной — 5 В от разъёма XS1 или USB, на уличной — 5 В с выхода TPS62175.</w:t>
      </w:r>
    </w:p>
    <w:p>
      <w:pPr>
        <w:pStyle w:val="2"/>
        <w:keepNext/>
        <w:keepLines/>
      </w:pPr>
      <w:bookmarkStart w:id="211" w:name="_TocCourse211"/>
      <w:r>
        <w:t xml:space="preserve">4.2 Распределение выводов микроконтроллеров</w:t>
      </w:r>
      <w:bookmarkEnd w:id="211"/>
    </w:p>
    <w:p>
      <w:pPr/>
    </w:p>
    <w:p>
      <w:pPr>
        <w:ind w:firstLine="709"/>
        <w:jc w:val="both"/>
      </w:pPr>
      <w:r>
        <w:t>Назначение выводов комнатного блока приведено в таблице 4.1, уличного — в таблице 4.2. Номера GPIO относятся к модулю ESP32-WROOM-32, а не к порядковым номерам контактов разъёма платы. В графе «Вывод модуля» через дробь указан номер контакта разъёма DevKit: В1 — левый ряд, В2 — правый; при трассировке платы эти номера проверяются по разводке конкретного экземпляра отладочной платы.</w:t>
      </w:r>
    </w:p>
    <w:p>
      <w:pPr>
        <w:keepNext/>
        <w:ind w:firstLine="709"/>
        <w:jc w:val="both"/>
      </w:pPr>
      <w:r>
        <w:t xml:space="preserve">Таблица 4.1 – Назначение выводов ESP32 комнатного блока</w:t>
      </w:r>
    </w:p>
    <w:p>
      <w:pPr/>
    </w:p>
    <w:tbl>
      <w:tblPr>
        <w:tblStyle w:val="ac"/>
        <w:tblW w:w="935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650"/>
        <w:gridCol w:w="1250"/>
        <w:gridCol w:w="2250"/>
        <w:gridCol w:w="4200"/>
      </w:tblGrid>
      <w:tr>
        <w:trPr>
          <w:tblHeader/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szCs w:val="22"/>
              </w:rPr>
              <w:t xml:space="preserve">Сигнал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szCs w:val="22"/>
              </w:rPr>
              <w:t xml:space="preserve">Вывод</w:t>
            </w:r>
          </w:p>
        </w:tc>
        <w:tc>
          <w:tcPr>
            <w:tcW w:w="22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szCs w:val="22"/>
              </w:rPr>
              <w:t xml:space="preserve">Направление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szCs w:val="22"/>
              </w:rPr>
              <w:t xml:space="preserve">Подключение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SDA_3V3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GPIO21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Вход/выход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Низкая сторона I2C: AHT20, BMP280, преобразователь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SCL_3V3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GPIO22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Выход, открытый сток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Тактовая линия низкой стороны I2C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RTC_RST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GPIO16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RST/CE модуля DS1302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RTC_DAT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GPIO17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Вход/выход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DAT модуля DS1302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RTC_CLK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GPIO19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CLK модуля DS1302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LED_GRN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GPIO25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HL1 через 680 Ом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LED_BLU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GPIO26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HL2 через 270 Ом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LED_RED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GPIO33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HL3 через 680 Ом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BUZZER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GPIO18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HA1 через 330 Ом; второй вывод излучателя на GND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BTN_MNU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GPIO27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Вход, подтяжка к 3,3 В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SB1; второй контакт кнопки на GND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BTN_UP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GPIO14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Вход, подтяжка к 3,3 В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SB2; замыкание на GND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BTN_DN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GPIO13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Вход, подтяжка к 3,3 В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SB3; замыкание на GND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BTN_BCK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GPIO32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Вход, подтяжка к 3,3 В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SB4; замыкание на GND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5V / VIN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Вывод платы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Питание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5 В от штатного USB-разъема; дисплей и высокая сторона I2C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3V3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Вывод платы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Питание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Датчики, DS1302 VCC2, низкая сторона I2C, индикация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GND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Вывод платы</w:t>
            </w:r>
          </w:p>
        </w:tc>
        <w:tc>
          <w:tcPr>
            <w:tcW w:w="2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Общий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Общая точка питания и сигналов комнатного блока</w:t>
            </w:r>
          </w:p>
        </w:tc>
      </w:tr>
    </w:tbl>
    <w:p>
      <w:pPr/>
    </w:p>
    <w:p>
      <w:pPr>
        <w:ind w:firstLine="709"/>
        <w:jc w:val="both"/>
      </w:pPr>
      <w:r>
        <w:t xml:space="preserve">Резервный датчик DHT22 в комнатном блоке не устанавливается: измерение комнатной температуры и влажности возложено на AHT20. Ранее занятый GPIO4 в окончательном распределении не используется и оставляется не подключенным; входной буфер отключается для исключения паразитного потребления.</w:t>
      </w:r>
    </w:p>
    <w:p>
      <w:pPr>
        <w:ind w:firstLine="709"/>
        <w:jc w:val="both"/>
      </w:pPr>
      <w:r>
        <w:t xml:space="preserve">Назначение выводов уличного ESP32-WROOM-32 приведено в таблице 4.2. Выводы GPIO6–GPIO11, соединенные внутри модуля с Flash-памятью, для периферии не используются. Вывод GPIO12 не подтягивается к питанию, поскольку его высокий уровень при старте выбирает неправильное напряжение Flash-памяти.</w:t>
      </w:r>
    </w:p>
    <w:p>
      <w:pPr>
        <w:keepNext/>
        <w:ind w:firstLine="709"/>
        <w:jc w:val="both"/>
      </w:pPr>
      <w:r>
        <w:t>Таблица 4.2 – Назначение выводов ESP32 DevKit v1 уличного блока</w:t>
      </w:r>
    </w:p>
    <w:p>
      <w:pPr/>
    </w:p>
    <w:tbl>
      <w:tblPr>
        <w:tblStyle w:val="ac"/>
        <w:tblW w:w="935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650"/>
        <w:gridCol w:w="1650"/>
        <w:gridCol w:w="1850"/>
        <w:gridCol w:w="4200"/>
      </w:tblGrid>
      <w:tr>
        <w:trPr>
          <w:tblHeader/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szCs w:val="22"/>
              </w:rPr>
              <w:t xml:space="preserve">Сигнал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szCs w:val="22"/>
              </w:rPr>
              <w:t xml:space="preserve">Вывод модуля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szCs w:val="22"/>
              </w:rPr>
              <w:t xml:space="preserve">Направление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szCs w:val="22"/>
              </w:rPr>
              <w:t xml:space="preserve">Подключение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>DHT_DATA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GPIO4 / В2-26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Вход/выход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DATA DHT22; подтяжка 4,7 кОм к 3,3 В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>SYNC_BTN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GPIO33 / В1-7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Вход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SB5 на GND; подтяжка 10 кОм к 3,3 В; пробуждение по низкому уровню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>LED_OUT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GPIO25 / В1-8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HL4 через 680 Ом к GND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>REG_SLEEP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GPIO26 / В1-9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Выход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SLEEP TPS62175: высокий в активной фазе, низкий перед сном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>U0TXD</w:t>
            </w:r>
          </w:p>
        </w:tc>
        <w:tc>
          <w:tcPr>
            <w:tcW w:w="1650" w:type="dxa"/>
            <w:vAlign w:val="center"/>
          </w:tcPr>
          <w:p>
            <w:r>
              <w:t>GPIO1 / В2-18</w:t>
            </w:r>
          </w:p>
        </w:tc>
        <w:tc>
          <w:tcPr>
            <w:tcW w:w="1850" w:type="dxa"/>
            <w:vAlign w:val="center"/>
          </w:tcPr>
          <w:p>
            <w:r>
              <w:t>—</w:t>
            </w:r>
          </w:p>
        </w:tc>
        <w:tc>
          <w:tcPr>
            <w:tcW w:w="4200" w:type="dxa"/>
            <w:vAlign w:val="center"/>
          </w:tcPr>
          <w:p>
            <w:r>
              <w:t>Не используется внешней схемой; штатный USB-UART платы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>U0RXD</w:t>
            </w:r>
          </w:p>
        </w:tc>
        <w:tc>
          <w:tcPr>
            <w:tcW w:w="1650" w:type="dxa"/>
            <w:vAlign w:val="center"/>
          </w:tcPr>
          <w:p>
            <w:r>
              <w:t>GPIO3 / В2-19</w:t>
            </w:r>
          </w:p>
        </w:tc>
        <w:tc>
          <w:tcPr>
            <w:tcW w:w="1850" w:type="dxa"/>
            <w:vAlign w:val="center"/>
          </w:tcPr>
          <w:p>
            <w:r>
              <w:t>—</w:t>
            </w:r>
          </w:p>
        </w:tc>
        <w:tc>
          <w:tcPr>
            <w:tcW w:w="4200" w:type="dxa"/>
            <w:vAlign w:val="center"/>
          </w:tcPr>
          <w:p>
            <w:r>
              <w:t>Не используется внешней схемой; штатный USB-UART платы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>BOOT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GPIO0 / В1-1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Вход при старте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Кнопка BOOT и цепь автоматической загрузки на плате A5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>+5 В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VIN / В1-15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Питание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Выход TPS62175; стабилизатор 3,3 В расположен на плате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>+3,3 В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3V3 / В2-30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Питание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Питание DHT22 и подтяжек</w:t>
            </w:r>
          </w:p>
        </w:tc>
      </w:tr>
      <w:tr>
        <w:trPr>
          <w:cantSplit/>
        </w:trPr>
        <w:tc>
          <w:tcPr>
            <w:tcW w:w="1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>GND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В1-14, В2-29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Общий</w:t>
            </w:r>
          </w:p>
        </w:tc>
        <w:tc>
          <w:tcPr>
            <w:tcW w:w="42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Общий провод платы, датчика и преобразователя</w:t>
            </w:r>
          </w:p>
        </w:tc>
      </w:tr>
    </w:tbl>
    <w:p>
      <w:pPr/>
    </w:p>
    <w:p>
      <w:pPr>
        <w:ind w:firstLine="709"/>
        <w:jc w:val="both"/>
      </w:pPr>
      <w:r>
        <w:t>Отдельный сервисный разъём уличного блока не устанавливается. Программирование и отладка выполняются через штатный USB-разъём платы DevKit; выводы U0TXD/U0RXD внешней схемой не занимаются. Подача 5 В на сигнальные выводы не допускается. На время прошивки питание подаётся одним выбранным способом; параллельное соединение внешнего источника с выходом установленного стабилизатора не предусматривается.</w:t>
      </w:r>
    </w:p>
    <w:p>
      <w:pPr>
        <w:pStyle w:val="2"/>
        <w:keepNext/>
        <w:keepLines/>
      </w:pPr>
      <w:bookmarkStart w:id="212" w:name="_TocCourse212"/>
      <w:r>
        <w:t xml:space="preserve">4.3 Расчет системы питания комнатного блока</w:t>
      </w:r>
      <w:bookmarkEnd w:id="212"/>
    </w:p>
    <w:p>
      <w:pPr/>
    </w:p>
    <w:p>
      <w:pPr>
        <w:ind w:firstLine="709"/>
        <w:jc w:val="both"/>
      </w:pPr>
      <w:r>
        <w:t xml:space="preserve">Баланс нагрузок составлен для проверки стабилизатора и источника USB. Для ESP32 принят расчетный импульсный ток 240 мА; это проектная оценка активной радиофазы, а не постоянное потребление и не предельный параметр модуля. Для датчиков и звуковой периферии приняты округленные значения с запасом. Результаты приведены в таблице 4.3.</w:t>
      </w:r>
    </w:p>
    <w:p>
      <w:pPr>
        <w:keepNext/>
        <w:ind w:firstLine="709"/>
        <w:jc w:val="both"/>
      </w:pPr>
      <w:r>
        <w:t xml:space="preserve">Таблица 4.3 – Расчетный баланс нагрузок комнатного блока</w:t>
      </w:r>
    </w:p>
    <w:p>
      <w:pPr/>
    </w:p>
    <w:tbl>
      <w:tblPr>
        <w:tblStyle w:val="ac"/>
        <w:tblW w:w="935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650"/>
        <w:gridCol w:w="1250"/>
        <w:gridCol w:w="1600"/>
        <w:gridCol w:w="1850"/>
      </w:tblGrid>
      <w:tr>
        <w:trPr>
          <w:tblHeader/>
          <w:cantSplit/>
        </w:trPr>
        <w:tc>
          <w:tcPr>
            <w:tcW w:w="4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Потребитель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U, В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I, мА</w:t>
            </w:r>
          </w:p>
        </w:tc>
        <w:tc>
          <w:tcPr>
            <w:tcW w:w="18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P, мВт</w:t>
            </w:r>
          </w:p>
        </w:tc>
      </w:tr>
      <w:tr>
        <w:trPr>
          <w:cantSplit/>
        </w:trPr>
        <w:tc>
          <w:tcPr>
            <w:tcW w:w="4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ESP32, расчетная радиофаза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3,3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240,0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792,0</w:t>
            </w:r>
          </w:p>
        </w:tc>
      </w:tr>
      <w:tr>
        <w:trPr>
          <w:cantSplit/>
        </w:trPr>
        <w:tc>
          <w:tcPr>
            <w:tcW w:w="4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AHT20 и BMP280, импульс измерения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3,3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2,2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7,3</w:t>
            </w:r>
          </w:p>
        </w:tc>
      </w:tr>
      <w:tr>
        <w:trPr>
          <w:cantSplit/>
        </w:trPr>
        <w:tc>
          <w:tcPr>
            <w:tcW w:w="4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DS1302, обращение к микросхеме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3,3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0,5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1,7</w:t>
            </w:r>
          </w:p>
        </w:tc>
      </w:tr>
      <w:tr>
        <w:trPr>
          <w:cantSplit/>
        </w:trPr>
        <w:tc>
          <w:tcPr>
            <w:tcW w:w="4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HL1–HL3 одновременно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3,3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5,7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18,8</w:t>
            </w:r>
          </w:p>
        </w:tc>
      </w:tr>
      <w:tr>
        <w:trPr>
          <w:cantSplit/>
        </w:trPr>
        <w:tc>
          <w:tcPr>
            <w:tcW w:w="4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Пассивный пьезоизлучатель, оценка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3,3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2,0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6,6</w:t>
            </w:r>
          </w:p>
        </w:tc>
      </w:tr>
      <w:tr>
        <w:trPr>
          <w:cantSplit/>
        </w:trPr>
        <w:tc>
          <w:tcPr>
            <w:tcW w:w="4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Подтяжки и согласование I2C, запас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3,3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3,0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9,9</w:t>
            </w:r>
          </w:p>
        </w:tc>
      </w:tr>
      <w:tr>
        <w:trPr>
          <w:cantSplit/>
        </w:trPr>
        <w:tc>
          <w:tcPr>
            <w:tcW w:w="4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Итого шина 3,3 В (округленно)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3,3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260,0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858,0</w:t>
            </w:r>
          </w:p>
        </w:tc>
      </w:tr>
      <w:tr>
        <w:trPr>
          <w:cantSplit/>
        </w:trPr>
        <w:tc>
          <w:tcPr>
            <w:tcW w:w="46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 xml:space="preserve">LCD 2004 с подсветкой и адаптером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5,0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47,0</w:t>
            </w:r>
          </w:p>
        </w:tc>
        <w:tc>
          <w:tcPr>
            <w:tcW w:w="1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 xml:space="preserve">235,0</w:t>
            </w:r>
          </w:p>
        </w:tc>
      </w:tr>
    </w:tbl>
    <w:p>
      <w:pPr/>
    </w:p>
    <w:p>
      <w:pPr>
        <w:ind w:firstLine="709"/>
        <w:jc w:val="both"/>
      </w:pPr>
      <w:r>
        <w:t xml:space="preserve">Суммарный расчетный ток низковольтной шины принят равным I₃,₃ = 260 мА. Мощность, рассеиваемая линейным стабилизатором при входном напряжении 5 В, определяется выражением:</w:t>
      </w:r>
    </w:p>
    <w:p>
      <w:pPr>
        <w:jc w:val="center"/>
        <w:spacing w:before="80" w:after="80"/>
      </w:pPr>
      <w:r>
        <w:t xml:space="preserve">Pст = (Uвх − Uвых) · I₃,₃ = (5,0 − 3,3) · 0,260 = 0,442 Вт.</w:t>
      </w:r>
    </w:p>
    <w:p>
      <w:pPr>
        <w:ind w:firstLine="709"/>
        <w:jc w:val="both"/>
      </w:pPr>
      <w:r>
        <w:t xml:space="preserve">При условном тепловом сопротивлении корпуса SOT-223 с медным теплоотводом 90 °C/Вт повышение температуры составляет:</w:t>
      </w:r>
    </w:p>
    <w:p>
      <w:pPr>
        <w:jc w:val="center"/>
        <w:spacing w:before="80" w:after="80"/>
      </w:pPr>
      <w:r>
        <w:t xml:space="preserve">ΔT = Pст · RθJA = 0,442 · 90 ≈ 39,8 °C.</w:t>
      </w:r>
    </w:p>
    <w:p>
      <w:pPr>
        <w:ind w:firstLine="709"/>
        <w:jc w:val="both"/>
      </w:pPr>
      <w:r>
        <w:t xml:space="preserve">При температуре воздуха внутри корпуса 40 °C расчетная температура перехода равна приблизительно 80 °C. Это ниже предельных 125 °C, однако фактическое тепловое сопротивление зависит от площади меди и конкретного стабилизатора, поэтому данный результат не заменяет проверку перегрева на собранной плате. Датчики температуры размещаются вдали от стабилизатора и дисплейной подсветки.</w:t>
      </w:r>
    </w:p>
    <w:p>
      <w:pPr>
        <w:ind w:firstLine="709"/>
        <w:jc w:val="both"/>
      </w:pPr>
      <w:r>
        <w:t xml:space="preserve">Ток от источника 5 В складывается из тока нагрузки дисплея и входного тока линейного стабилизатора: I₅ ≈ 47 + 260 = 307 мА. С учетом собственного потребления платы, разброса напряжения USB и пусковых процессов выбирается источник 5 В с допустимым током не менее 1 А. Одновременное питание от двух независимых USB-источников не предусматривается.</w:t>
      </w:r>
    </w:p>
    <w:p>
      <w:pPr>
        <w:ind w:firstLine="709"/>
        <w:jc w:val="both"/>
      </w:pPr>
      <w:r>
        <w:t xml:space="preserve">Для проверки буферной емкости рассмотрим импульс 240 мА длительностью 100 мкс при допустимой просадке 0,1 В. Если бы весь импульс обеспечивался только конденсатором, требовалось бы:</w:t>
      </w:r>
    </w:p>
    <w:p>
      <w:pPr>
        <w:jc w:val="center"/>
        <w:spacing w:before="80" w:after="80"/>
      </w:pPr>
      <w:r>
        <w:t xml:space="preserve">C ≥ I · Δt / ΔU = 0,240 · 100 · 10⁻⁶ / 0,1 = 240 мкФ.</w:t>
      </w:r>
    </w:p>
    <w:p>
      <w:pPr>
        <w:ind w:firstLine="709"/>
        <w:jc w:val="both"/>
      </w:pPr>
      <w:r>
        <w:t xml:space="preserve">Следовательно, емкость 110 мкФ сама по себе не обеспечивает такой импульс при указанной просадке. В реальной схеме основную энергию во время импульса подводит стабилизатор, а конденсаторы уменьшают высокочастотные составляющие и локальные провалы. На входе 5 В устанавливается резервный конденсатор 100 мкФ; штатные конденсаторы DevKit сохраняются. Для AMS1117 выходной конденсатор выбирается по требованиям устойчивости конкретного производителя, в том числе по ESR, а не только по номинальной емкости. Возле каждого модуля предусматривается керамика 0,1 мкФ. Достаточность фильтрации проверяется осциллографом при работе радио.</w:t>
      </w:r>
    </w:p>
    <w:p>
      <w:pPr>
        <w:ind w:firstLine="709"/>
        <w:jc w:val="both"/>
      </w:pPr>
      <w:r>
        <w:t xml:space="preserve">Программное отключение детектора просадки питания не применяется. Если при включении радио возникает сброс, устраняются сопротивление питания, недостаточная емкость или ошибки разводки. Требование схемы разделения Flash Huge APP также исключается: оно относилось к прежнему варианту с Bluetooth Classic и не является следствием использования BLE.</w:t>
      </w:r>
    </w:p>
    <w:p>
      <w:pPr>
        <w:pStyle w:val="2"/>
        <w:keepNext/>
        <w:keepLines/>
      </w:pPr>
      <w:bookmarkStart w:id="213" w:name="_TocCourse213"/>
      <w:r>
        <w:t xml:space="preserve">4.4 Расчет питания и автономности уличного блока</w:t>
      </w:r>
      <w:bookmarkEnd w:id="213"/>
    </w:p>
    <w:p>
      <w:pPr/>
    </w:p>
    <w:p>
      <w:pPr>
        <w:ind w:firstLine="709"/>
        <w:jc w:val="both"/>
      </w:pPr>
      <w:r>
        <w:t>Для понижения напряжения 9 В до 5 В выбран TPS62175 с регулируемым выходом, допустимым входным напряжением 4,75–28 В и нагрузочным током до 500 мА. Выходное напряжение задаётся делителем R12/R13: при 523 кОм и 100 кОм оно составляет 0,8 · (1 + 523/100) ≈ 5,0 В. Индуктивность принимается 10 мкГн с током насыщения не менее 1 А, входной конденсатор — 2,2 мкФ с рабочим напряжением не менее 25 В, выходной — 22 мкФ с рабочим напряжением не менее 6,3 В. Дополнительно возле вывода VIN платы устанавливается конденсатор 0,1 мкФ. Эффективная ёмкость керамики проверяется с учётом постоянного смещения.</w:t>
      </w:r>
    </w:p>
    <w:p>
      <w:pPr>
        <w:ind w:firstLine="709"/>
        <w:jc w:val="both"/>
      </w:pPr>
      <w:r>
        <w:t>Вывод EN соединяется с входным питанием после выключателя и защиты от переполюсовки. Выводы AGND, PGND и тепловая площадка соединяются с общим проводом, FB — со средней точкой делителя R12/R13, VOS — с выходом 5 В, NC — с AGND. Вывод PG при неиспользовании остаётся неподключённым. Вывод SLEEP управляется с GPIO26: в активной фазе устанавливается высокий уровень, перед глубоким сном — низкий, что ограничивает собственное потребление преобразователя.</w:t>
      </w:r>
    </w:p>
    <w:p>
      <w:pPr>
        <w:ind w:firstLine="709"/>
        <w:jc w:val="both"/>
      </w:pPr>
      <w:r>
        <w:t>Расчёт автономности выполнен для периода T = 60 с. Активная фаза принимается равной tакт = 4,2 с с учётом стабилизации DHT22, двух чтений и передачи BLE. Средний ток активной фазы по шине 5 В принят Iакт = 80 мА; импульсный ток радио при этом выше, поэтому преобразователь рассчитывается по запасу 500 мА. Ток сна учитывает собственное потребление платы DevKit (линейный стабилизатор и USB-преобразователь) и принимается равным Iсон = 6 мА. Исходные данные приведены в таблице 4.4.</w:t>
      </w:r>
    </w:p>
    <w:p>
      <w:pPr>
        <w:keepNext/>
        <w:ind w:firstLine="709"/>
        <w:jc w:val="both"/>
      </w:pPr>
      <w:r>
        <w:t xml:space="preserve">Таблица 4.4 – Исходные данные для оценки автономности</w:t>
      </w:r>
    </w:p>
    <w:p>
      <w:pPr/>
    </w:p>
    <w:tbl>
      <w:tblPr>
        <w:tblStyle w:val="ac"/>
        <w:tblW w:w="935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700"/>
        <w:gridCol w:w="1800"/>
        <w:gridCol w:w="2850"/>
      </w:tblGrid>
      <w:tr>
        <w:trPr>
          <w:tblHeader/>
          <w:cantSplit/>
        </w:trPr>
        <w:tc>
          <w:tcPr>
            <w:tcW w:w="47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Параметр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Обозначение</w:t>
            </w:r>
          </w:p>
        </w:tc>
        <w:tc>
          <w:tcPr>
            <w:tcW w:w="28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4"/>
                <w:szCs w:val="24"/>
              </w:rPr>
              <w:t xml:space="preserve">Принятое значение</w:t>
            </w:r>
          </w:p>
        </w:tc>
      </w:tr>
      <w:tr>
        <w:trPr>
          <w:cantSplit/>
        </w:trPr>
        <w:tc>
          <w:tcPr>
            <w:tcW w:w="47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Период цикла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2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60 с</w:t>
            </w:r>
          </w:p>
        </w:tc>
      </w:tr>
      <w:tr>
        <w:trPr>
          <w:cantSplit/>
        </w:trPr>
        <w:tc>
          <w:tcPr>
            <w:tcW w:w="47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Длительность активной фазы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tакт</w:t>
            </w:r>
          </w:p>
        </w:tc>
        <w:tc>
          <w:tcPr>
            <w:tcW w:w="2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4,2 с</w:t>
            </w:r>
          </w:p>
        </w:tc>
      </w:tr>
      <w:tr>
        <w:trPr>
          <w:cantSplit/>
        </w:trPr>
        <w:tc>
          <w:tcPr>
            <w:tcW w:w="47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Средний ток активной фазы по шине 5 В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Iакт</w:t>
            </w:r>
          </w:p>
        </w:tc>
        <w:tc>
          <w:tcPr>
            <w:tcW w:w="2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80 мА</w:t>
            </w:r>
          </w:p>
        </w:tc>
      </w:tr>
      <w:tr>
        <w:trPr>
          <w:cantSplit/>
        </w:trPr>
        <w:tc>
          <w:tcPr>
            <w:tcW w:w="47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Ток сна платы, датчика и преобразователя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Iсон</w:t>
            </w:r>
          </w:p>
        </w:tc>
        <w:tc>
          <w:tcPr>
            <w:tcW w:w="2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6 мА</w:t>
            </w:r>
          </w:p>
        </w:tc>
      </w:tr>
      <w:tr>
        <w:trPr>
          <w:cantSplit/>
        </w:trPr>
        <w:tc>
          <w:tcPr>
            <w:tcW w:w="47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Расчётный КПД преобразователя в цикле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η</w:t>
            </w:r>
          </w:p>
        </w:tc>
        <w:tc>
          <w:tcPr>
            <w:tcW w:w="2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0,85</w:t>
            </w:r>
          </w:p>
        </w:tc>
      </w:tr>
      <w:tr>
        <w:trPr>
          <w:cantSplit/>
        </w:trPr>
        <w:tc>
          <w:tcPr>
            <w:tcW w:w="47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Начальное напряжение батареи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Uбат</w:t>
            </w:r>
          </w:p>
        </w:tc>
        <w:tc>
          <w:tcPr>
            <w:tcW w:w="2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9,0 В</w:t>
            </w:r>
          </w:p>
        </w:tc>
      </w:tr>
      <w:tr>
        <w:trPr>
          <w:cantSplit/>
        </w:trPr>
        <w:tc>
          <w:tcPr>
            <w:tcW w:w="47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4"/>
                <w:szCs w:val="24"/>
              </w:rPr>
              <w:t>Оценка полезной ёмкости при импульсной нагрузке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Qпол</w:t>
            </w:r>
          </w:p>
        </w:tc>
        <w:tc>
          <w:tcPr>
            <w:tcW w:w="28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4"/>
                <w:szCs w:val="24"/>
              </w:rPr>
              <w:t>300–500 мА·ч</w:t>
            </w:r>
          </w:p>
        </w:tc>
      </w:tr>
    </w:tbl>
    <w:p>
      <w:pPr/>
    </w:p>
    <w:p>
      <w:pPr>
        <w:ind w:firstLine="709"/>
        <w:jc w:val="both"/>
      </w:pPr>
      <w:r>
        <w:t>Средний ток по шине 5 В определяется как средневзвешенное значение активной и спящей составляющих:</w:t>
      </w:r>
    </w:p>
    <w:p>
      <w:pPr>
        <w:jc w:val="center"/>
        <w:spacing w:before="80" w:after="80"/>
      </w:pPr>
      <w:r>
        <w:t>Iср = [Iакт · tакт + Iсон · (T − tакт)] / T = [80 · 4,2 + 6 · 55,8] / 60 ≈ 11,2 мА.</w:t>
      </w:r>
    </w:p>
    <w:p>
      <w:pPr>
        <w:ind w:firstLine="709"/>
        <w:jc w:val="both"/>
      </w:pPr>
      <w:r>
        <w:t>Средняя мощность нагрузки составляет Pср = 5,0 · 11,2 ≈ 56 мВт. При КПД 0,85 средний ток от новой батареи напряжением 9 В равен:</w:t>
      </w:r>
    </w:p>
    <w:p>
      <w:pPr>
        <w:jc w:val="center"/>
        <w:spacing w:before="80" w:after="80"/>
      </w:pPr>
      <w:r>
        <w:t>Iбат = Pср / (η · Uбат) = 56 / (0,85 · 9,0) ≈ 7,3 мА.</w:t>
      </w:r>
    </w:p>
    <w:p>
      <w:pPr>
        <w:ind w:firstLine="709"/>
        <w:jc w:val="both"/>
      </w:pPr>
      <w:r>
        <w:t>При полезной ёмкости 300–500 мА·ч расчётное время работы составляет t = Qпол / Iбат ≈ 41–68 ч, то есть примерно двое-трое суток. По мере снижения напряжения батареи до 6 В входной ток возрастает, а доступная ёмкость и качество импульсной отдачи уменьшаются. На холоде автономность дополнительно сокращается. Для принятого периода одна минута следует ожидать порядка нескольких суток работы, а не нескольких месяцев.</w:t>
      </w:r>
    </w:p>
    <w:p>
      <w:pPr>
        <w:ind w:firstLine="709"/>
        <w:jc w:val="both"/>
      </w:pPr>
      <w:r>
        <w:t xml:space="preserve">Приведенный результат является предварительной энергетической оценкой, а не гарантированным ресурсом. Для уточнения измеряются ток и длительность запуска, опроса датчика, рекламных передач и сна на собранной плате. Увеличение периода передачи, сокращение активного времени и исключение паразитных утечек рассматриваются как основные способы продления работы. Солевую батарею 6F22 для данного режима не следует считать эквивалентной щелочной 6LR61. Глубокий разряд ниже примерно 5,4 В под нагрузкой не допускается; батарея подлежит замене или отключению.</w:t>
      </w:r>
    </w:p>
    <w:p>
      <w:pPr>
        <w:pStyle w:val="2"/>
        <w:keepNext/>
        <w:keepLines/>
      </w:pPr>
      <w:bookmarkStart w:id="214" w:name="_TocCourse214"/>
      <w:r>
        <w:t xml:space="preserve">4.5 Расчет пассивных элементов и входных цепей</w:t>
      </w:r>
      <w:bookmarkEnd w:id="214"/>
    </w:p>
    <w:p>
      <w:pPr/>
    </w:p>
    <w:p>
      <w:pPr>
        <w:ind w:firstLine="709"/>
        <w:jc w:val="both"/>
      </w:pPr>
      <w:r>
        <w:t xml:space="preserve">Токоограничительные резисторы светодиодов рассчитываются отдельно для каждого цвета. Для красного и зеленого принимается прямое напряжение 2,0 В, для синего — 2,8 В. Целевой ток выбран около 2 мА, что достаточно для индикации современного светодиода и не создает большой нагрузки на GPIO.</w:t>
      </w:r>
    </w:p>
    <w:p>
      <w:pPr>
        <w:jc w:val="center"/>
        <w:spacing w:before="80" w:after="80"/>
      </w:pPr>
      <w:r>
        <w:t xml:space="preserve">Rкрасн = Rзел = (3,3 − 2,0) / 0,002 = 650 Ом; принимается 680 Ом.</w:t>
      </w:r>
    </w:p>
    <w:p>
      <w:pPr>
        <w:jc w:val="center"/>
        <w:spacing w:before="80" w:after="80"/>
      </w:pPr>
      <w:r>
        <w:t xml:space="preserve">Rсин = (3,3 − 2,8) / 0,002 = 250 Ом; принимается 270 Ом.</w:t>
      </w:r>
    </w:p>
    <w:p>
      <w:pPr>
        <w:ind w:firstLine="709"/>
        <w:jc w:val="both"/>
      </w:pPr>
      <w:r>
        <w:t xml:space="preserve">Фактические токи составляют около 1,91 мА для красного и зеленого и 1,85 мА для синего светодиода. Наибольшая мощность на резисторе 680 Ом равна I²R ≈ 2,5 мВт, поэтому выбираются резисторы номинальной мощностью 0,125 Вт. Те же номиналы применяются для HL4 уличного блока, если используется красный светодиод.</w:t>
      </w:r>
    </w:p>
    <w:p>
      <w:pPr>
        <w:ind w:firstLine="709"/>
        <w:jc w:val="both"/>
      </w:pPr>
      <w:r>
        <w:t xml:space="preserve">Для линии DATA датчика DHT22 выбран внешний подтягивающий резистор 4,7 кОм к 3,3 В. При низком уровне через него течет ток около 0,70 мА. Если подтяжка уже установлена на плате датчика, вторая не добавляется без проверки эквивалентного сопротивления. Соединение выполняется коротким проводом; питание и DATA используют один уровень 3,3 В.</w:t>
      </w:r>
    </w:p>
    <w:p>
      <w:pPr>
        <w:ind w:firstLine="709"/>
        <w:jc w:val="both"/>
      </w:pPr>
      <w:r>
        <w:t>Внутренние подтяжки кнопок ESP32 имеют ориентировочное сопротивление 45 кОм. Ток нажатой кнопки комнатного блока равен Iкн = 3,3 / 45000 ≈ 0,073 мА. Для SB5 уличного блока устанавливается внешняя подтяжка 10 кОм, сохраняющая определённый уровень во время глубокого сна; ток при нажатии составляет 0,33 мА. Пробуждение настраивается по низкому уровню RTC-вывода GPIO33, а дребезг подавляется программно.</w:t>
      </w:r>
    </w:p>
    <w:p>
      <w:pPr>
        <w:ind w:firstLine="709"/>
        <w:jc w:val="both"/>
      </w:pPr>
      <w:r>
        <w:t xml:space="preserve">Последовательный резистор пьезоизлучателя 330 Ом ограничивает начальный импульс до 3,3 / 330 = 10 мА. Средний ток зависит от емкости пьезоэлемента и частоты переключения и должен быть проверен при отладке. Подключение активного излучателя с током 30 мА вместо выбранного пассивного элемента потребовало бы транзисторного ключа и пересмотра этой цепи.</w:t>
      </w:r>
    </w:p>
    <w:p>
      <w:pPr>
        <w:pStyle w:val="2"/>
        <w:keepNext/>
        <w:keepLines/>
      </w:pPr>
      <w:bookmarkStart w:id="215" w:name="_TocCourse215"/>
      <w:r>
        <w:t xml:space="preserve">4.6 Цепи запуска, защиты и проверка схемы</w:t>
      </w:r>
      <w:bookmarkEnd w:id="215"/>
    </w:p>
    <w:p>
      <w:pPr/>
    </w:p>
    <w:p>
      <w:pPr>
        <w:ind w:firstLine="709"/>
        <w:jc w:val="both"/>
      </w:pPr>
      <w:r>
        <w:t>Цепи запуска обеих плат входят в состав ESP32 DevKit v1: вывод EN подтянут к 3,3 В, кнопка BOOT и цепь автоматической загрузки подключены к GPIO0. Отдельные резисторы и конденсаторы на эти выводы не устанавливаются, чтобы не дублировать штатные элементы платы. Для перехода в загрузочный режим используется кнопка BOOT; конденсатор большой ёмкости на GPIO0 не добавляется, чтобы не нарушать выбор режима старта.</w:t>
      </w:r>
    </w:p>
    <w:p>
      <w:pPr>
        <w:ind w:firstLine="709"/>
        <w:jc w:val="both"/>
      </w:pPr>
      <w:r>
        <w:t xml:space="preserve">В качестве защиты от переполюсовки батареи допускается последовательный диод Шоттки, например SS14, с проверкой его падения напряжения при импульсном токе. Выключатель разрывает плюсовой провод батареи. Входной конденсатор стабилизатора размещается после защиты. Соединения батарейного отсека выполняются так, чтобы исключить случайное замыкание контактов металлическим корпусом.</w:t>
      </w:r>
    </w:p>
    <w:p>
      <w:pPr>
        <w:ind w:firstLine="709"/>
        <w:jc w:val="both"/>
      </w:pPr>
      <w:r>
        <w:t>На обеих платах применяются короткие сигнальные соединения и сплошной полигон GND вне антенной области. Антенна модуля ESP32-WROOM-32 располагается у края платы; под ней и перед ней не размещаются медь, провода и металлические детали корпуса. Петля коммутации TPS62175, включающая входной конденсатор, микросхему, индуктивность и выходной конденсатор, выполняется минимальной площади. Силовые проводники питания делаются шире сигнальных; окончательная ширина выбирается при трассировке по току и допустимому нагреву.</w:t>
      </w:r>
    </w:p>
    <w:p>
      <w:pPr>
        <w:ind w:firstLine="709"/>
        <w:jc w:val="both"/>
      </w:pPr>
      <w:r>
        <w:t xml:space="preserve">Перед подачей питания проверяются отсутствие короткого замыкания между шинами и GND, полярность электролитических конденсаторов, ориентация светодиодов и транзисторов, адреса I2C и отсутствие 5 В на входах ESP32. Первый запуск выполняется с ограничением тока лабораторного источника. Затем отдельно проверяются стабилизатор 3,3 В, загрузка программы, опрос каждого датчика, работа кнопок и переход в сон. Радиоканал проверяется по приему нового номера пакета и поведению при отключении уличного блока более чем на 180 с.</w:t>
      </w:r>
    </w:p>
    <w:p>
      <w:pPr>
        <w:ind w:firstLine="709"/>
        <w:jc w:val="both"/>
      </w:pPr>
      <w:r>
        <w:t>Разработанные соединения и номиналы перенесены на схему электрическую принципиальную (приложение Г, два листа) и являются исходными данными для перечня элементов. Окончательные позиционные обозначения присвоены на этих листах и совпадают с обозначениями функциональной схемы. Расчётные значения автономности, нагрева и токов подлежат подтверждению на макете, поскольку в исходных материалах результаты измерений собранного устройства отсутствуют.</w:t>
      </w:r>
    </w:p>
    <w:p>
      <w:pPr>
        <w:ind w:firstLine="709"/>
        <w:jc w:val="both"/>
      </w:pPr>
      <w:r>
        <w:t xml:space="preserve">Исходные технические документы, использованные при выборе параметров, приведены в таблице 4.5. Они относятся к разделам 3 и 4 и не изменяют общий список источников записки.</w:t>
      </w:r>
    </w:p>
    <w:p>
      <w:pPr>
        <w:keepNext/>
        <w:ind w:firstLine="709"/>
        <w:jc w:val="both"/>
      </w:pPr>
      <w:r>
        <w:t xml:space="preserve">Таблица 4.5 – Технические документы для проверки параметров</w:t>
      </w:r>
    </w:p>
    <w:p>
      <w:pPr/>
    </w:p>
    <w:tbl>
      <w:tblPr>
        <w:tblStyle w:val="ac"/>
        <w:tblW w:w="935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400"/>
        <w:gridCol w:w="4950"/>
      </w:tblGrid>
      <w:tr>
        <w:trPr>
          <w:tblHeader/>
          <w:cantSplit/>
        </w:trPr>
        <w:tc>
          <w:tcPr>
            <w:tcW w:w="44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szCs w:val="22"/>
              </w:rPr>
              <w:t xml:space="preserve">Документ</w:t>
            </w:r>
          </w:p>
        </w:tc>
        <w:tc>
          <w:tcPr>
            <w:tcW w:w="495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b/>
                <w:sz w:val="22"/>
                <w:szCs w:val="22"/>
              </w:rPr>
              <w:t xml:space="preserve">Использованные сведения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Espressif. ESP32-WROOM-32 Datasheet, v3.4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Питание 3,3 В, назначение выводов модуля, уровни загрузки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Espressif. ESP32 Hardware Design Guidelines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Запас источника 500 мА, размещение антенны и развязки питания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Aosong. AHT20 Product Manual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Интерфейс I2C, адрес 0x38, измерение температуры и влажности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Bosch Sensortec. BMP280 Digital Pressure Sensor Datasheet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Питание кристалла, интерфейс, компенсация давления, импульсный ток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Aosong. AM2302/DHT22 Product Manual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Диапазоны измерений, подтяжка DATA, интервал чтения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Analog Devices. DS1302 Datasheet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VCC1/VCC2, уровни интерфейса, отключение подзаряда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Texas Instruments. TPS62175/TPS62177 Datasheet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>Диапазон входа, регулируемый выход 5 В, ток 500 мА, LC-фильтр</w:t>
            </w:r>
          </w:p>
        </w:tc>
      </w:tr>
      <w:tr>
        <w:trPr>
          <w:cantSplit/>
        </w:trPr>
        <w:tc>
          <w:tcPr>
            <w:tcW w:w="4400" w:type="dxa"/>
            <w:vAlign w:val="center"/>
          </w:tcPr>
          <w:p>
            <w:pPr>
              <w:jc w:val="center"/>
              <w:spacing w:before="30" w:after="30"/>
            </w:pPr>
            <w:r>
              <w:rPr>
                <w:sz w:val="22"/>
                <w:szCs w:val="22"/>
              </w:rPr>
              <w:t xml:space="preserve">NXP. PCF8574; Philips/NXP. BSS138 Datasheets</w:t>
            </w:r>
          </w:p>
        </w:tc>
        <w:tc>
          <w:tcPr>
            <w:tcW w:w="4950" w:type="dxa"/>
            <w:vAlign w:val="center"/>
          </w:tcPr>
          <w:p>
            <w:pPr>
              <w:jc w:val="left"/>
              <w:spacing w:before="30" w:after="30"/>
            </w:pPr>
            <w:r>
              <w:rPr>
                <w:sz w:val="22"/>
                <w:szCs w:val="22"/>
              </w:rPr>
              <w:t xml:space="preserve">Уровни I2C и двунаправленное согласование 3,3/5 В</w:t>
            </w:r>
          </w:p>
        </w:tc>
      </w:tr>
    </w:tbl>
    <w:p>
      <w:pPr/>
    </w:p>
    <w:p>
      <w:pPr/>
    </w:p>
    <w:p w14:paraId="0BA03612" w14:textId="326FDCBE" w:rsidR="00C81492" w:rsidRDefault="00D81640" w:rsidP="001B721E">
      <w:pPr>
        <w:pageBreakBefore/>
        <w:pStyle w:val="1"/>
      </w:pPr>
      <w:bookmarkStart w:id="34" w:name="_Toc244126458"/>
      <w:r w:rsidRPr="00D81640">
        <w:t>5</w:t>
      </w:r>
      <w:r w:rsidR="001B68F5">
        <w:t> </w:t>
      </w:r>
      <w:r w:rsidR="00631B4D">
        <w:t>Разработка программного обеспечения</w:t>
      </w:r>
      <w:bookmarkEnd w:id="34"/>
    </w:p>
    <w:p w14:paraId="1C46FD59" w14:textId="77777777" w:rsidR="004F70A6" w:rsidRDefault="004F70A6" w:rsidP="005E4CC4">
      <w:pPr>
        <w:ind w:firstLine="708"/>
        <w:rPr>
          <w:rFonts w:cs="Times New Roman"/>
        </w:rPr>
      </w:pPr>
    </w:p>
    <w:p w14:paraId="6A720AA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40ED7BF" w14:textId="77777777" w:rsidR="004F70A6" w:rsidRPr="004F70A6" w:rsidRDefault="004F70A6" w:rsidP="00345861">
      <w:pPr>
        <w:ind w:firstLine="708"/>
        <w:jc w:val="both"/>
        <w:rPr>
          <w:rFonts w:cs="Times New Roman"/>
        </w:rPr>
      </w:pPr>
      <w:r w:rsidRPr="004F70A6">
        <w:rPr>
          <w:rFonts w:cs="Times New Roman"/>
        </w:rPr>
        <w:t xml:space="preserve"> </w:t>
      </w:r>
    </w:p>
    <w:p w14:paraId="38778DA2" w14:textId="301CA283" w:rsidR="00B524F8" w:rsidRDefault="004D5F80" w:rsidP="001B721E">
      <w:pPr>
        <w:pStyle w:val="2"/>
      </w:pPr>
      <w:bookmarkStart w:id="35" w:name="_Toc244126459"/>
      <w:r w:rsidRPr="005E4CC4">
        <w:t>5.1</w:t>
      </w:r>
      <w:r w:rsidR="001B68F5">
        <w:t> </w:t>
      </w:r>
      <w:r w:rsidR="00345861">
        <w:t>Подраздел</w:t>
      </w:r>
      <w:bookmarkEnd w:id="35"/>
    </w:p>
    <w:p w14:paraId="5D81521F" w14:textId="77777777" w:rsidR="00B524F8" w:rsidRDefault="00B524F8" w:rsidP="005E4CC4">
      <w:pPr>
        <w:rPr>
          <w:rFonts w:cs="Times New Roman"/>
        </w:rPr>
      </w:pPr>
      <w:r>
        <w:rPr>
          <w:rFonts w:cs="Times New Roman"/>
        </w:rPr>
        <w:tab/>
      </w:r>
    </w:p>
    <w:p w14:paraId="45385A09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DE2DEE4" w14:textId="77777777" w:rsidR="00FF465F" w:rsidRPr="00B524F8" w:rsidRDefault="00B524F8" w:rsidP="00345861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38D9F94" w14:textId="10720C70" w:rsidR="008551FE" w:rsidRDefault="004D5F80" w:rsidP="001B721E">
      <w:pPr>
        <w:pStyle w:val="2"/>
      </w:pPr>
      <w:bookmarkStart w:id="36" w:name="_Toc244126460"/>
      <w:r w:rsidRPr="005E4CC4">
        <w:t>5.2</w:t>
      </w:r>
      <w:r w:rsidR="001B68F5">
        <w:t> </w:t>
      </w:r>
      <w:r w:rsidR="00345861">
        <w:t>Подраздел</w:t>
      </w:r>
      <w:bookmarkEnd w:id="36"/>
    </w:p>
    <w:p w14:paraId="0B2FC6F0" w14:textId="77777777" w:rsidR="008551FE" w:rsidRDefault="008551FE" w:rsidP="005E4CC4"/>
    <w:p w14:paraId="42EF9451" w14:textId="78430978" w:rsidR="00345861" w:rsidRDefault="00345861" w:rsidP="0034586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3ECF334F" w14:textId="77777777" w:rsidR="00D92937" w:rsidRDefault="00D92937" w:rsidP="00345861">
      <w:pPr>
        <w:ind w:firstLine="709"/>
        <w:jc w:val="both"/>
        <w:rPr>
          <w:rFonts w:cs="Times New Roman"/>
          <w:szCs w:val="28"/>
        </w:rPr>
      </w:pPr>
    </w:p>
    <w:p w14:paraId="46A1854C" w14:textId="74197498" w:rsidR="00D92937" w:rsidRDefault="00D92937" w:rsidP="00D92937">
      <w:pPr>
        <w:pStyle w:val="2"/>
      </w:pPr>
      <w:bookmarkStart w:id="37" w:name="_Toc244126461"/>
      <w:r w:rsidRPr="005E4CC4">
        <w:t>5.</w:t>
      </w:r>
      <w:r>
        <w:t>3 Подраздел</w:t>
      </w:r>
      <w:bookmarkEnd w:id="37"/>
    </w:p>
    <w:p w14:paraId="3D83924F" w14:textId="77777777" w:rsidR="00D92937" w:rsidRDefault="00D92937" w:rsidP="00D92937"/>
    <w:p w14:paraId="7B90ACD3" w14:textId="77777777" w:rsidR="00D92937" w:rsidRPr="00345861" w:rsidRDefault="00D92937" w:rsidP="00D92937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1BC5799" w14:textId="77777777" w:rsidR="00D92937" w:rsidRPr="00345861" w:rsidRDefault="00D92937" w:rsidP="00345861">
      <w:pPr>
        <w:ind w:firstLine="709"/>
        <w:jc w:val="both"/>
        <w:rPr>
          <w:b/>
          <w:szCs w:val="28"/>
        </w:rPr>
      </w:pPr>
    </w:p>
    <w:p w14:paraId="7C19CAED" w14:textId="77777777" w:rsidR="00F32408" w:rsidRDefault="005C09FE" w:rsidP="00F36499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5E4CC4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5E4CC4">
      <w:pPr>
        <w:ind w:firstLine="708"/>
      </w:pPr>
      <w:r w:rsidRPr="002455B9">
        <w:br w:type="page"/>
      </w:r>
    </w:p>
    <w:p w14:paraId="062E6BF6" w14:textId="0A6DD90F" w:rsidR="002455B9" w:rsidRPr="002455B9" w:rsidRDefault="00C17872" w:rsidP="001B721E">
      <w:pPr>
        <w:pStyle w:val="1"/>
      </w:pPr>
      <w:bookmarkStart w:id="38" w:name="_Toc244126462"/>
      <w:r w:rsidRPr="00C17872">
        <w:lastRenderedPageBreak/>
        <w:t>6</w:t>
      </w:r>
      <w:r w:rsidR="001B68F5">
        <w:t> </w:t>
      </w:r>
      <w:r w:rsidR="00FA6774">
        <w:t>Разработка печатной платы</w:t>
      </w:r>
      <w:bookmarkEnd w:id="38"/>
    </w:p>
    <w:p w14:paraId="3DF063B4" w14:textId="77777777" w:rsidR="00C17872" w:rsidRDefault="00C17872" w:rsidP="005E4CC4">
      <w:pPr>
        <w:ind w:firstLine="720"/>
        <w:jc w:val="both"/>
        <w:rPr>
          <w:rFonts w:cs="Times New Roman"/>
          <w:szCs w:val="28"/>
        </w:rPr>
      </w:pPr>
    </w:p>
    <w:p w14:paraId="4A2DD817" w14:textId="77777777" w:rsidR="002455B9" w:rsidRPr="002455B9" w:rsidRDefault="00345861" w:rsidP="005E4CC4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  <w:r w:rsidR="002455B9" w:rsidRPr="002455B9">
        <w:rPr>
          <w:rFonts w:cs="Times New Roman"/>
          <w:szCs w:val="28"/>
        </w:rPr>
        <w:t xml:space="preserve"> </w:t>
      </w:r>
    </w:p>
    <w:p w14:paraId="5BC7D32E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1BFD69F9" w14:textId="65DE998E" w:rsidR="002455B9" w:rsidRPr="002455B9" w:rsidRDefault="002455B9" w:rsidP="001B721E">
      <w:pPr>
        <w:pStyle w:val="2"/>
      </w:pPr>
      <w:bookmarkStart w:id="39" w:name="_Toc244126463"/>
      <w:r w:rsidRPr="005E4CC4">
        <w:t>6.1</w:t>
      </w:r>
      <w:r w:rsidR="001B68F5">
        <w:t> </w:t>
      </w:r>
      <w:r w:rsidR="00345861">
        <w:t>Подраздел</w:t>
      </w:r>
      <w:bookmarkEnd w:id="39"/>
    </w:p>
    <w:p w14:paraId="63D73C43" w14:textId="77777777" w:rsidR="002455B9" w:rsidRPr="002455B9" w:rsidRDefault="002455B9" w:rsidP="005E4CC4">
      <w:pPr>
        <w:ind w:firstLine="720"/>
        <w:rPr>
          <w:rFonts w:cs="Times New Roman"/>
          <w:szCs w:val="28"/>
        </w:rPr>
      </w:pPr>
    </w:p>
    <w:p w14:paraId="532FC921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43DB51" w14:textId="77777777" w:rsidR="00B61CC1" w:rsidRDefault="002455B9" w:rsidP="00345861">
      <w:pPr>
        <w:ind w:firstLine="720"/>
        <w:jc w:val="both"/>
      </w:pPr>
      <w:r w:rsidRPr="002455B9">
        <w:rPr>
          <w:rFonts w:cs="Times New Roman"/>
          <w:szCs w:val="28"/>
        </w:rPr>
        <w:t xml:space="preserve"> </w:t>
      </w:r>
    </w:p>
    <w:p w14:paraId="25419495" w14:textId="027D35C1" w:rsidR="002455B9" w:rsidRPr="002455B9" w:rsidRDefault="002455B9" w:rsidP="001B721E">
      <w:pPr>
        <w:pStyle w:val="2"/>
      </w:pPr>
      <w:bookmarkStart w:id="40" w:name="_Toc244126464"/>
      <w:r w:rsidRPr="005E4CC4">
        <w:t>6.2</w:t>
      </w:r>
      <w:r w:rsidR="001B68F5">
        <w:t> </w:t>
      </w:r>
      <w:r w:rsidR="00345861">
        <w:t>Подраздел</w:t>
      </w:r>
      <w:bookmarkEnd w:id="40"/>
    </w:p>
    <w:p w14:paraId="5FEDF02B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46238BD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5CB9B337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B1D3093" w14:textId="16DB8C11" w:rsidR="002455B9" w:rsidRDefault="002455B9" w:rsidP="001B721E">
      <w:pPr>
        <w:pStyle w:val="2"/>
      </w:pPr>
      <w:bookmarkStart w:id="41" w:name="_Toc244126465"/>
      <w:r w:rsidRPr="005E4CC4">
        <w:t>6.3</w:t>
      </w:r>
      <w:r w:rsidR="001B68F5">
        <w:t> </w:t>
      </w:r>
      <w:r w:rsidR="00345861">
        <w:t>Подраздел</w:t>
      </w:r>
      <w:bookmarkEnd w:id="41"/>
    </w:p>
    <w:p w14:paraId="09DD7150" w14:textId="77777777" w:rsidR="00345861" w:rsidRPr="00345861" w:rsidRDefault="00345861" w:rsidP="00345861"/>
    <w:p w14:paraId="0F50D1D9" w14:textId="77777777" w:rsidR="00154FD7" w:rsidRPr="00154FD7" w:rsidRDefault="00345861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2A8F25C2" w14:textId="77777777" w:rsidR="002455B9" w:rsidRDefault="002455B9" w:rsidP="005E4CC4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D3E4462" w14:textId="3418588F" w:rsidR="00C64E4E" w:rsidRPr="002455B9" w:rsidRDefault="00C64E4E" w:rsidP="001B721E">
      <w:pPr>
        <w:pStyle w:val="1"/>
      </w:pPr>
      <w:bookmarkStart w:id="42" w:name="_Toc244126466"/>
      <w:r>
        <w:lastRenderedPageBreak/>
        <w:t>7</w:t>
      </w:r>
      <w:r w:rsidR="004C5337">
        <w:t> </w:t>
      </w:r>
      <w:r w:rsidR="00FA6774">
        <w:t>Разработка корпуса устройства</w:t>
      </w:r>
      <w:bookmarkEnd w:id="42"/>
    </w:p>
    <w:p w14:paraId="655BA63E" w14:textId="77777777" w:rsidR="00572350" w:rsidRPr="00572350" w:rsidRDefault="00572350" w:rsidP="005E4CC4"/>
    <w:p w14:paraId="08058F5D" w14:textId="3105B8FC" w:rsidR="00572350" w:rsidRPr="00572350" w:rsidRDefault="00572350" w:rsidP="001B721E">
      <w:pPr>
        <w:pStyle w:val="2"/>
      </w:pPr>
      <w:bookmarkStart w:id="43" w:name="_Toc244126467"/>
      <w:r w:rsidRPr="00B13E79">
        <w:t>7.1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43"/>
    </w:p>
    <w:p w14:paraId="58599968" w14:textId="77777777" w:rsidR="00572350" w:rsidRDefault="00572350" w:rsidP="005E4CC4"/>
    <w:p w14:paraId="005F1496" w14:textId="77777777" w:rsidR="00572350" w:rsidRDefault="00C913B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  <w:r w:rsidR="00492C05">
        <w:rPr>
          <w:rFonts w:cs="Times New Roman"/>
        </w:rPr>
        <w:t xml:space="preserve"> </w:t>
      </w:r>
    </w:p>
    <w:p w14:paraId="5AA55DE3" w14:textId="77777777" w:rsidR="00B13E79" w:rsidRPr="00B13E79" w:rsidRDefault="00B13E79" w:rsidP="005E4CC4">
      <w:pPr>
        <w:rPr>
          <w:rFonts w:cs="Times New Roman"/>
          <w:szCs w:val="28"/>
        </w:rPr>
      </w:pPr>
    </w:p>
    <w:p w14:paraId="150FAB6E" w14:textId="7E83E43C" w:rsidR="00572350" w:rsidRDefault="00572350" w:rsidP="001B721E">
      <w:pPr>
        <w:pStyle w:val="2"/>
      </w:pPr>
      <w:bookmarkStart w:id="44" w:name="_Toc244126468"/>
      <w:r w:rsidRPr="00B13E79">
        <w:t>7.2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44"/>
    </w:p>
    <w:p w14:paraId="15305449" w14:textId="77777777" w:rsidR="00572350" w:rsidRDefault="00572350" w:rsidP="005E4CC4">
      <w:pPr>
        <w:rPr>
          <w:rFonts w:cs="Times New Roman"/>
          <w:szCs w:val="28"/>
        </w:rPr>
      </w:pPr>
    </w:p>
    <w:p w14:paraId="7A1E2645" w14:textId="77777777" w:rsidR="00B61CC1" w:rsidRDefault="00572350" w:rsidP="00F36499">
      <w:pPr>
        <w:jc w:val="both"/>
        <w:rPr>
          <w:rFonts w:cs="Times New Roman"/>
        </w:rPr>
      </w:pPr>
      <w:r>
        <w:rPr>
          <w:rFonts w:cs="Times New Roman"/>
          <w:szCs w:val="28"/>
        </w:rPr>
        <w:tab/>
      </w:r>
      <w:r w:rsidR="00345861">
        <w:rPr>
          <w:rFonts w:cs="Times New Roman"/>
        </w:rPr>
        <w:t>Текст раздела</w:t>
      </w:r>
    </w:p>
    <w:p w14:paraId="71AF1648" w14:textId="77777777" w:rsidR="00345861" w:rsidRDefault="00345861" w:rsidP="00F36499">
      <w:pPr>
        <w:jc w:val="both"/>
      </w:pPr>
    </w:p>
    <w:p w14:paraId="64F6B3AD" w14:textId="088E8582" w:rsidR="001438CF" w:rsidRPr="00445251" w:rsidRDefault="003C74E2" w:rsidP="001B721E">
      <w:pPr>
        <w:pStyle w:val="2"/>
        <w:rPr>
          <w:rFonts w:eastAsiaTheme="minorEastAsia"/>
        </w:rPr>
      </w:pPr>
      <w:bookmarkStart w:id="45" w:name="_Toc244126469"/>
      <w:r w:rsidRPr="005E4CC4">
        <w:rPr>
          <w:rFonts w:eastAsiaTheme="minorEastAsia"/>
        </w:rPr>
        <w:t>7.3</w:t>
      </w:r>
      <w:r w:rsidR="001B68F5">
        <w:rPr>
          <w:rFonts w:eastAsiaTheme="minorEastAsia"/>
        </w:rPr>
        <w:t> </w:t>
      </w:r>
      <w:r w:rsidR="00345861">
        <w:rPr>
          <w:rFonts w:eastAsiaTheme="minorEastAsia"/>
        </w:rPr>
        <w:t>Подраздел</w:t>
      </w:r>
      <w:bookmarkEnd w:id="45"/>
    </w:p>
    <w:p w14:paraId="6757E6DC" w14:textId="77777777" w:rsidR="001438CF" w:rsidRPr="00445251" w:rsidRDefault="001438CF" w:rsidP="005E4CC4"/>
    <w:p w14:paraId="32407F28" w14:textId="77777777" w:rsidR="00457C43" w:rsidRDefault="001438CF" w:rsidP="00F36499">
      <w:pPr>
        <w:ind w:firstLine="349"/>
        <w:jc w:val="both"/>
        <w:rPr>
          <w:szCs w:val="28"/>
        </w:rPr>
      </w:pPr>
      <w:r w:rsidRPr="00777DD3">
        <w:rPr>
          <w:szCs w:val="28"/>
        </w:rPr>
        <w:tab/>
      </w:r>
      <w:r w:rsidR="00345861">
        <w:rPr>
          <w:rFonts w:cs="Times New Roman"/>
        </w:rPr>
        <w:t>Текст раздела</w:t>
      </w:r>
    </w:p>
    <w:p w14:paraId="6F5AF752" w14:textId="77777777" w:rsidR="00F36499" w:rsidRDefault="00F36499" w:rsidP="00F36499">
      <w:pPr>
        <w:ind w:firstLine="349"/>
        <w:jc w:val="both"/>
        <w:rPr>
          <w:szCs w:val="28"/>
        </w:rPr>
      </w:pPr>
    </w:p>
    <w:p w14:paraId="0FCF042C" w14:textId="6600A25D" w:rsidR="000E7DFD" w:rsidRPr="000E7DFD" w:rsidRDefault="003C74E2" w:rsidP="001B721E">
      <w:pPr>
        <w:pStyle w:val="2"/>
      </w:pPr>
      <w:bookmarkStart w:id="46" w:name="_Toc244126470"/>
      <w:r w:rsidRPr="005E4CC4">
        <w:t>7.4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46"/>
    </w:p>
    <w:p w14:paraId="13DFB75F" w14:textId="77777777" w:rsidR="000E7DFD" w:rsidRDefault="000E7DFD" w:rsidP="005E4CC4">
      <w:pPr>
        <w:jc w:val="both"/>
        <w:rPr>
          <w:rFonts w:cs="Times New Roman"/>
          <w:szCs w:val="28"/>
        </w:rPr>
      </w:pPr>
    </w:p>
    <w:p w14:paraId="088A7183" w14:textId="77777777" w:rsidR="00EC6C39" w:rsidRPr="00EC6C39" w:rsidRDefault="000E7DFD" w:rsidP="00F36499">
      <w:pPr>
        <w:jc w:val="both"/>
        <w:rPr>
          <w:rFonts w:eastAsiaTheme="minorEastAsia"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</w:p>
    <w:p w14:paraId="42315255" w14:textId="77777777" w:rsidR="00EC6C39" w:rsidRDefault="00EC6C39" w:rsidP="005E4CC4">
      <w:pPr>
        <w:jc w:val="both"/>
        <w:rPr>
          <w:rFonts w:eastAsiaTheme="minorEastAsia" w:cs="Times New Roman"/>
          <w:szCs w:val="28"/>
        </w:rPr>
      </w:pPr>
    </w:p>
    <w:p w14:paraId="79305301" w14:textId="5EB72A48" w:rsidR="00EC6C39" w:rsidRDefault="003C74E2" w:rsidP="001B721E">
      <w:pPr>
        <w:pStyle w:val="2"/>
        <w:rPr>
          <w:rFonts w:eastAsiaTheme="minorEastAsia"/>
        </w:rPr>
      </w:pPr>
      <w:bookmarkStart w:id="47" w:name="_Toc244126471"/>
      <w:r w:rsidRPr="005E4CC4">
        <w:rPr>
          <w:rFonts w:eastAsiaTheme="minorEastAsia"/>
        </w:rPr>
        <w:t>7.5</w:t>
      </w:r>
      <w:r w:rsidR="001B68F5">
        <w:rPr>
          <w:rFonts w:eastAsiaTheme="minorEastAsia"/>
        </w:rPr>
        <w:t> </w:t>
      </w:r>
      <w:r w:rsidR="00345861">
        <w:rPr>
          <w:rFonts w:eastAsiaTheme="minorEastAsia"/>
        </w:rPr>
        <w:t>Подраздел</w:t>
      </w:r>
      <w:bookmarkEnd w:id="47"/>
    </w:p>
    <w:p w14:paraId="4DED3C2F" w14:textId="77777777" w:rsidR="00EC6C39" w:rsidRDefault="00EC6C39" w:rsidP="005E4CC4"/>
    <w:p w14:paraId="212AA36E" w14:textId="77777777" w:rsidR="002455B9" w:rsidRDefault="00EC6C3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</w:p>
    <w:p w14:paraId="7CA34562" w14:textId="77777777" w:rsidR="00FC0A40" w:rsidRDefault="00FC0A40" w:rsidP="005E4CC4">
      <w:pPr>
        <w:rPr>
          <w:rFonts w:cs="Times New Roman"/>
          <w:szCs w:val="28"/>
        </w:rPr>
      </w:pPr>
    </w:p>
    <w:p w14:paraId="6E1A95D3" w14:textId="77777777" w:rsidR="00FC0A40" w:rsidRDefault="00FC0A40" w:rsidP="005E4CC4">
      <w:pPr>
        <w:rPr>
          <w:rFonts w:cs="Times New Roman"/>
          <w:szCs w:val="28"/>
        </w:rPr>
      </w:pPr>
    </w:p>
    <w:p w14:paraId="58551F44" w14:textId="77777777" w:rsidR="00FC0A40" w:rsidRDefault="00FC0A40" w:rsidP="005E4CC4">
      <w:pPr>
        <w:rPr>
          <w:rFonts w:cs="Times New Roman"/>
          <w:szCs w:val="28"/>
        </w:rPr>
      </w:pPr>
    </w:p>
    <w:p w14:paraId="344121D0" w14:textId="77777777" w:rsidR="00FC0A40" w:rsidRDefault="00FC0A40" w:rsidP="005E4CC4">
      <w:pPr>
        <w:rPr>
          <w:rFonts w:cs="Times New Roman"/>
          <w:szCs w:val="28"/>
        </w:rPr>
      </w:pPr>
    </w:p>
    <w:p w14:paraId="3C107558" w14:textId="77777777" w:rsidR="00FC0A40" w:rsidRDefault="00FC0A40" w:rsidP="005E4CC4">
      <w:pPr>
        <w:rPr>
          <w:rFonts w:cs="Times New Roman"/>
          <w:szCs w:val="28"/>
        </w:rPr>
      </w:pPr>
    </w:p>
    <w:p w14:paraId="6A162673" w14:textId="77777777" w:rsidR="00FC0A40" w:rsidRDefault="00FC0A40">
      <w:pPr>
        <w:widowControl/>
        <w:spacing w:after="8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ECDEDE1" w14:textId="66F42E59" w:rsidR="00FC0A40" w:rsidRPr="002455B9" w:rsidRDefault="00FC0A40" w:rsidP="00FC0A40">
      <w:pPr>
        <w:pStyle w:val="1"/>
      </w:pPr>
      <w:bookmarkStart w:id="48" w:name="_Toc244126472"/>
      <w:r>
        <w:lastRenderedPageBreak/>
        <w:t>8 Руководство пользователя</w:t>
      </w:r>
      <w:bookmarkEnd w:id="48"/>
    </w:p>
    <w:p w14:paraId="6D2BC45A" w14:textId="77777777" w:rsidR="00FC0A40" w:rsidRPr="00572350" w:rsidRDefault="00FC0A40" w:rsidP="00FC0A40"/>
    <w:p w14:paraId="43189506" w14:textId="548325AF" w:rsidR="00FC0A40" w:rsidRPr="00572350" w:rsidRDefault="00674BF7" w:rsidP="00FC0A40">
      <w:pPr>
        <w:pStyle w:val="2"/>
      </w:pPr>
      <w:bookmarkStart w:id="49" w:name="_Toc244126473"/>
      <w:r>
        <w:t>8</w:t>
      </w:r>
      <w:r w:rsidR="00FC0A40" w:rsidRPr="00B13E79">
        <w:t>.1</w:t>
      </w:r>
      <w:r w:rsidR="00FC0A40">
        <w:t> </w:t>
      </w:r>
      <w:r w:rsidR="00FC0A40">
        <w:rPr>
          <w:rFonts w:eastAsiaTheme="minorEastAsia"/>
        </w:rPr>
        <w:t>Подраздел</w:t>
      </w:r>
      <w:bookmarkEnd w:id="49"/>
    </w:p>
    <w:p w14:paraId="2119E96A" w14:textId="77777777" w:rsidR="00FC0A40" w:rsidRDefault="00FC0A40" w:rsidP="00FC0A40"/>
    <w:p w14:paraId="7A1C4000" w14:textId="77777777" w:rsidR="00FC0A40" w:rsidRDefault="00FC0A40" w:rsidP="00FC0A40">
      <w:pPr>
        <w:jc w:val="both"/>
        <w:rPr>
          <w:rFonts w:cs="Times New Roman"/>
          <w:szCs w:val="28"/>
        </w:rPr>
      </w:pPr>
      <w:r>
        <w:tab/>
      </w:r>
      <w:r>
        <w:rPr>
          <w:rFonts w:cs="Times New Roman"/>
        </w:rPr>
        <w:t xml:space="preserve">Текст раздела </w:t>
      </w:r>
    </w:p>
    <w:p w14:paraId="7BCC69F4" w14:textId="5E7282F0" w:rsidR="002455B9" w:rsidRDefault="002455B9" w:rsidP="005E4CC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09C247" w14:textId="27FA064A" w:rsidR="002455B9" w:rsidRPr="002455B9" w:rsidRDefault="00C12098" w:rsidP="007669BD">
      <w:pPr>
        <w:pStyle w:val="Heading11"/>
      </w:pPr>
      <w:bookmarkStart w:id="50" w:name="_Toc244126474"/>
      <w:r>
        <w:lastRenderedPageBreak/>
        <w:t>Заключение</w:t>
      </w:r>
      <w:bookmarkEnd w:id="50"/>
    </w:p>
    <w:p w14:paraId="4D6F1BBF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3A885544" w14:textId="5E69332A" w:rsidR="00F36499" w:rsidRDefault="00674BF7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4A32BAA5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05A128A7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4FC0F39F" w14:textId="77777777" w:rsidR="00D26C89" w:rsidRDefault="00D26C89" w:rsidP="00F36499">
      <w:pPr>
        <w:ind w:firstLine="720"/>
        <w:jc w:val="both"/>
        <w:rPr>
          <w:rFonts w:cs="Times New Roman"/>
          <w:szCs w:val="28"/>
        </w:rPr>
      </w:pPr>
    </w:p>
    <w:p w14:paraId="1B3BD43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51" w:name="_Toc244126475"/>
      <w:r>
        <w:lastRenderedPageBreak/>
        <w:t>Список использованных источников</w:t>
      </w:r>
      <w:bookmarkEnd w:id="51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438FE41" w14:textId="135EBB47" w:rsidR="002455B9" w:rsidRDefault="002455B9" w:rsidP="005E4CC4">
      <w:pPr>
        <w:ind w:firstLine="720"/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>[1]</w:t>
      </w:r>
      <w:r w:rsidR="00C5679B">
        <w:rPr>
          <w:rFonts w:cs="Times New Roman"/>
          <w:szCs w:val="28"/>
        </w:rPr>
        <w:t> </w:t>
      </w:r>
      <w:r w:rsidRPr="002455B9">
        <w:rPr>
          <w:rFonts w:cs="Times New Roman"/>
          <w:szCs w:val="28"/>
        </w:rPr>
        <w:t>Радченко, М. Г. 1С:Предприятие 8.2. Практическое пособие разработчика. Примеры и типовые приемы. / М. Г. Радченко, Е. Ю. Хрусталева – М. : 1C-Пaблишинг, 2013. – 964 с.</w:t>
      </w:r>
    </w:p>
    <w:p w14:paraId="4B9DC3DA" w14:textId="39C00AEC" w:rsidR="00B220AD" w:rsidRDefault="00B220AD" w:rsidP="00B220AD">
      <w:pPr>
        <w:ind w:firstLine="720"/>
        <w:jc w:val="both"/>
        <w:rPr>
          <w:rFonts w:cs="Times New Roman"/>
          <w:szCs w:val="28"/>
        </w:rPr>
      </w:pPr>
      <w:r w:rsidRPr="00B220AD">
        <w:rPr>
          <w:rFonts w:cs="Times New Roman"/>
          <w:szCs w:val="28"/>
        </w:rPr>
        <w:t>Вычислительные машины, системы и сети: дипломное проектирование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[Электронный ресурс]. – Электронные данные. – Режим доступа: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https://www.bsuir.by/m/12_100229_1_136308.pdf – Дата доступа: 31.03.202</w:t>
      </w:r>
      <w:r>
        <w:rPr>
          <w:rFonts w:cs="Times New Roman"/>
          <w:szCs w:val="28"/>
        </w:rPr>
        <w:t>6</w:t>
      </w:r>
      <w:r w:rsidRPr="00B220AD">
        <w:rPr>
          <w:rFonts w:cs="Times New Roman"/>
          <w:szCs w:val="28"/>
        </w:rPr>
        <w:t>.</w:t>
      </w:r>
    </w:p>
    <w:p w14:paraId="1818477B" w14:textId="33872B8F" w:rsidR="00B220AD" w:rsidRPr="002455B9" w:rsidRDefault="00B220AD" w:rsidP="00B220AD">
      <w:pPr>
        <w:ind w:firstLine="720"/>
        <w:jc w:val="both"/>
        <w:rPr>
          <w:rFonts w:cs="Times New Roman"/>
          <w:szCs w:val="28"/>
        </w:rPr>
      </w:pPr>
      <w:r w:rsidRPr="00B220AD">
        <w:rPr>
          <w:rFonts w:cs="Times New Roman"/>
          <w:szCs w:val="28"/>
        </w:rPr>
        <w:t>Экономика проектных решений: методические указания по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экономическому обоснованию дипломных проектов [Электронный ресурс]. – Электронные данные. – Режим доступа:</w:t>
      </w:r>
      <w:r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https://www.bsuir.by/m/12_100229_1_161144.pdf</w:t>
      </w:r>
      <w:r w:rsidR="00D26C89">
        <w:rPr>
          <w:rFonts w:cs="Times New Roman"/>
          <w:szCs w:val="28"/>
        </w:rPr>
        <w:t xml:space="preserve"> </w:t>
      </w:r>
      <w:r w:rsidRPr="00B220AD">
        <w:rPr>
          <w:rFonts w:cs="Times New Roman"/>
          <w:szCs w:val="28"/>
        </w:rPr>
        <w:t>– Дата доступа: 31.03.202</w:t>
      </w:r>
      <w:r>
        <w:rPr>
          <w:rFonts w:cs="Times New Roman"/>
          <w:szCs w:val="28"/>
        </w:rPr>
        <w:t>6</w:t>
      </w:r>
      <w:r w:rsidRPr="00B220AD">
        <w:rPr>
          <w:rFonts w:cs="Times New Roman"/>
          <w:szCs w:val="28"/>
        </w:rPr>
        <w:t>.</w:t>
      </w:r>
    </w:p>
    <w:p w14:paraId="297EE47F" w14:textId="77777777" w:rsidR="007B7848" w:rsidRDefault="007B7848" w:rsidP="005E4CC4">
      <w:r>
        <w:br w:type="page"/>
      </w:r>
    </w:p>
    <w:p w14:paraId="0410B0A9" w14:textId="48F3A2C0" w:rsidR="00AE4852" w:rsidRDefault="00854567" w:rsidP="007669BD">
      <w:pPr>
        <w:pStyle w:val="Heading11"/>
      </w:pPr>
      <w:bookmarkStart w:id="52" w:name="_Toc244126476"/>
      <w:r>
        <w:lastRenderedPageBreak/>
        <w:t>Приложение</w:t>
      </w:r>
      <w:r w:rsidR="007B7848">
        <w:t xml:space="preserve"> А</w:t>
      </w:r>
      <w:bookmarkEnd w:id="52"/>
    </w:p>
    <w:p w14:paraId="0F55F2AD" w14:textId="32029071" w:rsidR="00F91851" w:rsidRPr="00023A87" w:rsidRDefault="00F91851" w:rsidP="00F91851">
      <w:pPr>
        <w:jc w:val="center"/>
        <w:rPr>
          <w:rFonts w:cs="Times New Roman"/>
        </w:rPr>
      </w:pPr>
      <w:r w:rsidRPr="00023A87">
        <w:rPr>
          <w:rFonts w:cs="Times New Roman"/>
        </w:rPr>
        <w:t>(обязательное)</w:t>
      </w:r>
    </w:p>
    <w:p w14:paraId="276C197E" w14:textId="77777777" w:rsidR="00EB53D5" w:rsidRPr="00F91851" w:rsidRDefault="00EB53D5" w:rsidP="00F91851">
      <w:pPr>
        <w:jc w:val="center"/>
        <w:rPr>
          <w:rFonts w:cs="Times New Roman"/>
        </w:rPr>
      </w:pPr>
    </w:p>
    <w:p w14:paraId="6F4BA1EC" w14:textId="481F4CD4" w:rsidR="007B7848" w:rsidRPr="00BA5BD0" w:rsidRDefault="00B220AD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 кода</w:t>
      </w:r>
    </w:p>
    <w:p w14:paraId="438FDB16" w14:textId="77777777" w:rsidR="003646F8" w:rsidRPr="00F91851" w:rsidRDefault="003646F8" w:rsidP="003646F8">
      <w:pPr>
        <w:rPr>
          <w:rFonts w:ascii="Courier New" w:hAnsi="Courier New" w:cs="Courier New"/>
          <w:sz w:val="24"/>
        </w:rPr>
      </w:pPr>
    </w:p>
    <w:p w14:paraId="6BF874D7" w14:textId="2C3A0A79" w:rsidR="00A12ECE" w:rsidRP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Код начинается с этого места;</w:t>
      </w:r>
    </w:p>
    <w:p w14:paraId="35A754F7" w14:textId="2AAB0CFF" w:rsidR="00A12ECE" w:rsidRDefault="00A12ECE" w:rsidP="00A12ECE">
      <w:pPr>
        <w:rPr>
          <w:rFonts w:ascii="Courier New" w:hAnsi="Courier New" w:cs="Courier New"/>
          <w:sz w:val="24"/>
          <w:szCs w:val="36"/>
        </w:rPr>
      </w:pPr>
      <w:r w:rsidRPr="00A12ECE">
        <w:rPr>
          <w:rFonts w:ascii="Courier New" w:hAnsi="Courier New" w:cs="Courier New"/>
          <w:sz w:val="24"/>
          <w:szCs w:val="36"/>
        </w:rPr>
        <w:t>001</w:t>
      </w:r>
      <w:r w:rsidRPr="00A12ECE">
        <w:rPr>
          <w:rFonts w:ascii="Courier New" w:hAnsi="Courier New" w:cs="Courier New"/>
          <w:sz w:val="24"/>
          <w:szCs w:val="36"/>
        </w:rPr>
        <w:tab/>
      </w:r>
      <w:r w:rsidR="00EE04E5">
        <w:rPr>
          <w:rFonts w:ascii="Courier New" w:hAnsi="Courier New" w:cs="Courier New"/>
          <w:sz w:val="24"/>
          <w:szCs w:val="36"/>
        </w:rPr>
        <w:t>Можно с</w:t>
      </w:r>
      <w:r w:rsidRPr="00A12ECE">
        <w:rPr>
          <w:rFonts w:ascii="Courier New" w:hAnsi="Courier New" w:cs="Courier New"/>
          <w:sz w:val="24"/>
          <w:szCs w:val="36"/>
        </w:rPr>
        <w:t xml:space="preserve"> нумераци</w:t>
      </w:r>
      <w:r w:rsidR="00EE04E5">
        <w:rPr>
          <w:rFonts w:ascii="Courier New" w:hAnsi="Courier New" w:cs="Courier New"/>
          <w:sz w:val="24"/>
          <w:szCs w:val="36"/>
        </w:rPr>
        <w:t>ей</w:t>
      </w:r>
      <w:r w:rsidRPr="00A12ECE">
        <w:rPr>
          <w:rFonts w:ascii="Courier New" w:hAnsi="Courier New" w:cs="Courier New"/>
          <w:sz w:val="24"/>
          <w:szCs w:val="36"/>
        </w:rPr>
        <w:t xml:space="preserve"> строк кода;</w:t>
      </w:r>
    </w:p>
    <w:p w14:paraId="4D14B76A" w14:textId="5CC829CF" w:rsidR="00EE04E5" w:rsidRPr="00A12ECE" w:rsidRDefault="00EE04E5" w:rsidP="00A12ECE">
      <w:pPr>
        <w:rPr>
          <w:rFonts w:ascii="Courier New" w:hAnsi="Courier New" w:cs="Courier New"/>
          <w:sz w:val="24"/>
          <w:szCs w:val="36"/>
        </w:rPr>
      </w:pPr>
      <w:r>
        <w:rPr>
          <w:rFonts w:ascii="Courier New" w:hAnsi="Courier New" w:cs="Courier New"/>
          <w:sz w:val="24"/>
          <w:szCs w:val="36"/>
        </w:rPr>
        <w:t>002  Шрифт может быть от 1</w:t>
      </w:r>
      <w:r w:rsidR="00EE2667">
        <w:rPr>
          <w:rFonts w:ascii="Courier New" w:hAnsi="Courier New" w:cs="Courier New"/>
          <w:sz w:val="24"/>
          <w:szCs w:val="36"/>
        </w:rPr>
        <w:t>2</w:t>
      </w:r>
      <w:r>
        <w:rPr>
          <w:rFonts w:ascii="Courier New" w:hAnsi="Courier New" w:cs="Courier New"/>
          <w:sz w:val="24"/>
          <w:szCs w:val="36"/>
        </w:rPr>
        <w:t xml:space="preserve"> до 8 </w:t>
      </w:r>
      <w:r>
        <w:rPr>
          <w:rFonts w:ascii="Courier New" w:hAnsi="Courier New" w:cs="Courier New"/>
          <w:sz w:val="24"/>
          <w:szCs w:val="36"/>
          <w:lang w:val="en-US"/>
        </w:rPr>
        <w:t>pt</w:t>
      </w:r>
    </w:p>
    <w:p w14:paraId="669CCE54" w14:textId="77777777" w:rsidR="00EC5CDF" w:rsidRDefault="007669BD" w:rsidP="00854567">
      <w:pPr>
        <w:pStyle w:val="Heading11"/>
      </w:pPr>
      <w:r>
        <w:rPr>
          <w:rFonts w:ascii="Courier New" w:hAnsi="Courier New" w:cs="Courier New"/>
          <w:sz w:val="24"/>
          <w:szCs w:val="36"/>
        </w:rPr>
        <w:br w:type="column"/>
      </w:r>
      <w:bookmarkStart w:id="53" w:name="_Toc244126477"/>
      <w:r w:rsidR="00854567">
        <w:lastRenderedPageBreak/>
        <w:t>Приложение</w:t>
      </w:r>
      <w:r w:rsidR="00EC5CDF">
        <w:t xml:space="preserve"> Б</w:t>
      </w:r>
      <w:bookmarkEnd w:id="53"/>
    </w:p>
    <w:p w14:paraId="28A449F4" w14:textId="52C8C94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7BDEFCFD" w14:textId="77777777" w:rsidR="00E51D65" w:rsidRPr="00F91851" w:rsidRDefault="00E51D65" w:rsidP="00F91851">
      <w:pPr>
        <w:jc w:val="center"/>
        <w:rPr>
          <w:rFonts w:cs="Times New Roman"/>
          <w:szCs w:val="28"/>
        </w:rPr>
      </w:pPr>
    </w:p>
    <w:p w14:paraId="78D9D412" w14:textId="210DD112" w:rsidR="00F91851" w:rsidRDefault="0034674C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структурная</w:t>
      </w:r>
    </w:p>
    <w:p w14:paraId="19DC8F07" w14:textId="77777777" w:rsidR="00B36DB2" w:rsidRDefault="00B36DB2" w:rsidP="00B36DB2"/>
    <w:p w14:paraId="1A1A12F6" w14:textId="77777777" w:rsidR="0034674C" w:rsidRDefault="0034674C" w:rsidP="00B36DB2"/>
    <w:p w14:paraId="04CEF0F2" w14:textId="11FE1C01" w:rsidR="0034674C" w:rsidRDefault="0034674C">
      <w:pPr>
        <w:widowControl/>
        <w:spacing w:after="80"/>
      </w:pPr>
      <w:r>
        <w:br w:type="page"/>
      </w:r>
    </w:p>
    <w:p w14:paraId="77436F01" w14:textId="0D1D1882" w:rsidR="0034674C" w:rsidRDefault="0034674C" w:rsidP="0034674C">
      <w:pPr>
        <w:pStyle w:val="Heading11"/>
      </w:pPr>
      <w:bookmarkStart w:id="54" w:name="_Toc244126478"/>
      <w:r>
        <w:lastRenderedPageBreak/>
        <w:t>Приложение В</w:t>
      </w:r>
      <w:bookmarkEnd w:id="54"/>
    </w:p>
    <w:p w14:paraId="710681BB" w14:textId="77777777" w:rsidR="0034674C" w:rsidRPr="00023A87" w:rsidRDefault="0034674C" w:rsidP="0034674C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21ABD341" w14:textId="77777777" w:rsidR="0034674C" w:rsidRPr="00F91851" w:rsidRDefault="0034674C" w:rsidP="0034674C">
      <w:pPr>
        <w:jc w:val="center"/>
        <w:rPr>
          <w:rFonts w:cs="Times New Roman"/>
          <w:szCs w:val="28"/>
        </w:rPr>
      </w:pPr>
    </w:p>
    <w:p w14:paraId="57D422E1" w14:textId="2D08B2F7" w:rsidR="0034674C" w:rsidRDefault="0034674C" w:rsidP="0034674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функциональная</w:t>
      </w:r>
    </w:p>
    <w:p w14:paraId="5C850CA8" w14:textId="77777777" w:rsidR="0034674C" w:rsidRDefault="0034674C" w:rsidP="00B36DB2"/>
    <w:p w14:paraId="54E90230" w14:textId="0A05C941" w:rsidR="0034674C" w:rsidRDefault="0034674C">
      <w:pPr>
        <w:widowControl/>
        <w:spacing w:after="80"/>
      </w:pPr>
      <w:r>
        <w:br w:type="page"/>
      </w:r>
    </w:p>
    <w:p w14:paraId="60B6AFFE" w14:textId="458EA2B2" w:rsidR="0034674C" w:rsidRDefault="0034674C" w:rsidP="0034674C">
      <w:pPr>
        <w:pStyle w:val="Heading11"/>
      </w:pPr>
      <w:bookmarkStart w:id="55" w:name="_Toc244126479"/>
      <w:r>
        <w:lastRenderedPageBreak/>
        <w:t xml:space="preserve">Приложение </w:t>
      </w:r>
      <w:r w:rsidR="00272C3A">
        <w:t>Г</w:t>
      </w:r>
      <w:bookmarkEnd w:id="55"/>
    </w:p>
    <w:p w14:paraId="5B8A93BD" w14:textId="77777777" w:rsidR="0034674C" w:rsidRPr="00023A87" w:rsidRDefault="0034674C" w:rsidP="0034674C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E52AC26" w14:textId="77777777" w:rsidR="0034674C" w:rsidRPr="00F91851" w:rsidRDefault="0034674C" w:rsidP="0034674C">
      <w:pPr>
        <w:jc w:val="center"/>
        <w:rPr>
          <w:rFonts w:cs="Times New Roman"/>
          <w:szCs w:val="28"/>
        </w:rPr>
      </w:pPr>
    </w:p>
    <w:p w14:paraId="74A31C9F" w14:textId="1ABE327B" w:rsidR="0034674C" w:rsidRDefault="0034674C" w:rsidP="0034674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Схема электрическая </w:t>
      </w:r>
      <w:r w:rsidR="00272C3A">
        <w:rPr>
          <w:rFonts w:cs="Times New Roman"/>
          <w:b/>
          <w:bCs/>
          <w:szCs w:val="28"/>
        </w:rPr>
        <w:t>принципиальная</w:t>
      </w:r>
    </w:p>
    <w:p w14:paraId="1B066E00" w14:textId="308DF27A" w:rsidR="0034674C" w:rsidRDefault="0034674C">
      <w:pPr>
        <w:widowControl/>
        <w:spacing w:after="80"/>
      </w:pPr>
      <w:r>
        <w:br w:type="page"/>
      </w:r>
    </w:p>
    <w:p w14:paraId="62D38A22" w14:textId="2F2AA2B6" w:rsidR="0034674C" w:rsidRDefault="0034674C" w:rsidP="0034674C">
      <w:pPr>
        <w:pStyle w:val="Heading11"/>
      </w:pPr>
      <w:bookmarkStart w:id="56" w:name="_Toc244126480"/>
      <w:r>
        <w:lastRenderedPageBreak/>
        <w:t xml:space="preserve">Приложение </w:t>
      </w:r>
      <w:r w:rsidR="002F0C10">
        <w:t>Д</w:t>
      </w:r>
      <w:bookmarkEnd w:id="56"/>
    </w:p>
    <w:p w14:paraId="68671CE1" w14:textId="77777777" w:rsidR="0034674C" w:rsidRPr="00023A87" w:rsidRDefault="0034674C" w:rsidP="0034674C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56CBDE78" w14:textId="77777777" w:rsidR="0034674C" w:rsidRPr="00F91851" w:rsidRDefault="0034674C" w:rsidP="0034674C">
      <w:pPr>
        <w:jc w:val="center"/>
        <w:rPr>
          <w:rFonts w:cs="Times New Roman"/>
          <w:szCs w:val="28"/>
        </w:rPr>
      </w:pPr>
    </w:p>
    <w:p w14:paraId="66228FA9" w14:textId="1DFADA52" w:rsidR="0034674C" w:rsidRDefault="00B3148B" w:rsidP="0034674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Чертеж электромонтажный</w:t>
      </w:r>
    </w:p>
    <w:p w14:paraId="621F38D1" w14:textId="77777777" w:rsidR="0034674C" w:rsidRDefault="0034674C" w:rsidP="00B36DB2"/>
    <w:p w14:paraId="07D32618" w14:textId="77777777" w:rsidR="0013233C" w:rsidRDefault="0013233C">
      <w:pPr>
        <w:widowControl/>
        <w:spacing w:after="80"/>
      </w:pPr>
    </w:p>
    <w:p w14:paraId="3B869433" w14:textId="77777777" w:rsidR="0013233C" w:rsidRDefault="0013233C">
      <w:pPr>
        <w:widowControl/>
        <w:spacing w:after="80"/>
      </w:pPr>
      <w:r>
        <w:br w:type="page"/>
      </w:r>
    </w:p>
    <w:p w14:paraId="34F04BA9" w14:textId="4FD00CFF" w:rsidR="0013233C" w:rsidRDefault="0013233C" w:rsidP="0013233C">
      <w:pPr>
        <w:pStyle w:val="Heading11"/>
      </w:pPr>
      <w:bookmarkStart w:id="57" w:name="_Toc244126481"/>
      <w:r>
        <w:lastRenderedPageBreak/>
        <w:t xml:space="preserve">Приложение </w:t>
      </w:r>
      <w:r w:rsidR="002D6D5A">
        <w:t>Е</w:t>
      </w:r>
      <w:bookmarkEnd w:id="57"/>
    </w:p>
    <w:p w14:paraId="019351CA" w14:textId="77777777" w:rsidR="0013233C" w:rsidRPr="00023A87" w:rsidRDefault="0013233C" w:rsidP="0013233C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0BB55920" w14:textId="77777777" w:rsidR="0013233C" w:rsidRPr="00F91851" w:rsidRDefault="0013233C" w:rsidP="0013233C">
      <w:pPr>
        <w:jc w:val="center"/>
        <w:rPr>
          <w:rFonts w:cs="Times New Roman"/>
          <w:szCs w:val="28"/>
        </w:rPr>
      </w:pPr>
    </w:p>
    <w:p w14:paraId="4728D095" w14:textId="26FFE4AD" w:rsidR="0013233C" w:rsidRDefault="0013233C" w:rsidP="0013233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Сборочный чертеж</w:t>
      </w:r>
    </w:p>
    <w:p w14:paraId="3F10F4BD" w14:textId="4A690F8E" w:rsidR="00ED7A94" w:rsidRDefault="00ED7A94">
      <w:pPr>
        <w:widowControl/>
        <w:spacing w:after="80"/>
      </w:pPr>
      <w:r>
        <w:br w:type="page"/>
      </w:r>
    </w:p>
    <w:p w14:paraId="156002D9" w14:textId="467E0A4C" w:rsidR="00ED7A94" w:rsidRDefault="00ED7A94" w:rsidP="00ED7A94">
      <w:pPr>
        <w:pStyle w:val="Heading11"/>
      </w:pPr>
      <w:bookmarkStart w:id="58" w:name="_Toc244126482"/>
      <w:r>
        <w:lastRenderedPageBreak/>
        <w:t xml:space="preserve">Приложение </w:t>
      </w:r>
      <w:r w:rsidR="002D6D5A">
        <w:t>Ж</w:t>
      </w:r>
      <w:bookmarkEnd w:id="58"/>
    </w:p>
    <w:p w14:paraId="1F59ED5D" w14:textId="77777777" w:rsidR="00ED7A94" w:rsidRPr="00023A87" w:rsidRDefault="00ED7A94" w:rsidP="00ED7A94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57F3DAE8" w14:textId="77777777" w:rsidR="00ED7A94" w:rsidRDefault="00ED7A94" w:rsidP="00ED7A94">
      <w:pPr>
        <w:jc w:val="center"/>
        <w:rPr>
          <w:rFonts w:cs="Times New Roman"/>
          <w:szCs w:val="28"/>
        </w:rPr>
      </w:pPr>
    </w:p>
    <w:p w14:paraId="3E922B52" w14:textId="083469AC" w:rsidR="00FE02DD" w:rsidRDefault="0034674C" w:rsidP="00FE02DD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Перечень элементов</w:t>
      </w:r>
    </w:p>
    <w:p w14:paraId="6B15CE24" w14:textId="77777777" w:rsidR="00FE02DD" w:rsidRPr="00F91851" w:rsidRDefault="00FE02DD" w:rsidP="00ED7A94">
      <w:pPr>
        <w:jc w:val="center"/>
        <w:rPr>
          <w:rFonts w:cs="Times New Roman"/>
          <w:szCs w:val="28"/>
        </w:rPr>
      </w:pPr>
    </w:p>
    <w:p w14:paraId="291BB920" w14:textId="77777777" w:rsidR="00B36DB2" w:rsidRDefault="00B36DB2" w:rsidP="00B36DB2"/>
    <w:p w14:paraId="063A60B1" w14:textId="77777777" w:rsidR="00ED7A94" w:rsidRDefault="00ED7A94" w:rsidP="00B36DB2"/>
    <w:p w14:paraId="681B336A" w14:textId="77777777" w:rsidR="00ED7A94" w:rsidRDefault="00ED7A94" w:rsidP="00B36DB2"/>
    <w:p w14:paraId="1B68517C" w14:textId="4AA044F6" w:rsidR="00ED7A94" w:rsidRDefault="00ED7A94" w:rsidP="00B36DB2"/>
    <w:p w14:paraId="2938F9DF" w14:textId="77777777" w:rsidR="00B36DB2" w:rsidRDefault="00B36DB2" w:rsidP="00B36DB2"/>
    <w:p w14:paraId="0DE6CEE5" w14:textId="77777777" w:rsidR="00B36DB2" w:rsidRPr="00E51D65" w:rsidRDefault="00B36DB2" w:rsidP="00B36DB2"/>
    <w:p w14:paraId="113B974F" w14:textId="43174467" w:rsidR="006738CE" w:rsidRDefault="006738CE" w:rsidP="007669BD"/>
    <w:p w14:paraId="6EA7F3F7" w14:textId="3C472EAF" w:rsidR="007669BD" w:rsidRDefault="007669BD">
      <w:pPr>
        <w:widowControl/>
        <w:spacing w:after="80"/>
      </w:pPr>
      <w:r>
        <w:br w:type="page"/>
      </w:r>
    </w:p>
    <w:p w14:paraId="23753775" w14:textId="3D834D9B" w:rsidR="00F91851" w:rsidRDefault="00854567" w:rsidP="007669BD">
      <w:pPr>
        <w:pStyle w:val="Heading11"/>
      </w:pPr>
      <w:bookmarkStart w:id="59" w:name="_Toc244126483"/>
      <w:r>
        <w:lastRenderedPageBreak/>
        <w:t>Приложение</w:t>
      </w:r>
      <w:r w:rsidR="00F91851">
        <w:t xml:space="preserve"> </w:t>
      </w:r>
      <w:r w:rsidR="007D6FFB">
        <w:t>И</w:t>
      </w:r>
      <w:bookmarkEnd w:id="59"/>
    </w:p>
    <w:p w14:paraId="62DD4EBB" w14:textId="5ECC653A" w:rsidR="00F91851" w:rsidRPr="00023A87" w:rsidRDefault="00F91851" w:rsidP="00F91851">
      <w:pPr>
        <w:jc w:val="center"/>
        <w:rPr>
          <w:rFonts w:cs="Times New Roman"/>
          <w:szCs w:val="28"/>
        </w:rPr>
      </w:pPr>
      <w:r w:rsidRPr="00023A87">
        <w:rPr>
          <w:rFonts w:cs="Times New Roman"/>
          <w:szCs w:val="28"/>
        </w:rPr>
        <w:t>(обязательное)</w:t>
      </w:r>
    </w:p>
    <w:p w14:paraId="62545469" w14:textId="77777777" w:rsidR="00013015" w:rsidRDefault="00013015" w:rsidP="00F91851">
      <w:pPr>
        <w:jc w:val="center"/>
        <w:rPr>
          <w:rFonts w:cs="Times New Roman"/>
          <w:szCs w:val="28"/>
        </w:rPr>
      </w:pPr>
    </w:p>
    <w:p w14:paraId="5F2243DC" w14:textId="77777777" w:rsidR="00F91851" w:rsidRPr="00013015" w:rsidRDefault="00F91851" w:rsidP="00F91851">
      <w:pPr>
        <w:jc w:val="center"/>
        <w:rPr>
          <w:rFonts w:cs="Times New Roman"/>
          <w:b/>
          <w:bCs/>
          <w:szCs w:val="28"/>
        </w:rPr>
      </w:pPr>
      <w:r w:rsidRPr="00013015">
        <w:rPr>
          <w:rFonts w:cs="Times New Roman"/>
          <w:b/>
          <w:bCs/>
          <w:szCs w:val="28"/>
        </w:rPr>
        <w:t>Ведомость документов</w:t>
      </w:r>
    </w:p>
    <w:p w14:paraId="4092264A" w14:textId="77777777" w:rsidR="00F91851" w:rsidRPr="00F91851" w:rsidRDefault="00F91851" w:rsidP="00F91851">
      <w:pPr>
        <w:jc w:val="center"/>
        <w:rPr>
          <w:rFonts w:cs="Times New Roman"/>
          <w:szCs w:val="28"/>
        </w:rPr>
      </w:pPr>
    </w:p>
    <w:sectPr w:rsidR="00F91851" w:rsidRPr="00F91851" w:rsidSect="001F29BF">
      <w:footerReference w:type="default" r:id="rId8"/>
      <w:pgSz w:w="11906" w:h="16838"/>
      <w:pgMar w:top="1134" w:right="851" w:bottom="1134" w:left="1701" w:header="567" w:footer="567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06E34" w14:textId="77777777" w:rsidR="009F32C3" w:rsidRDefault="009F32C3" w:rsidP="00EB3FCE">
      <w:r>
        <w:separator/>
      </w:r>
    </w:p>
    <w:p w14:paraId="17A0878D" w14:textId="77777777" w:rsidR="009F32C3" w:rsidRDefault="009F32C3"/>
    <w:p w14:paraId="047CEAB8" w14:textId="77777777" w:rsidR="009F32C3" w:rsidRDefault="009F32C3"/>
    <w:p w14:paraId="474534B0" w14:textId="77777777" w:rsidR="009F32C3" w:rsidRDefault="009F32C3"/>
  </w:endnote>
  <w:endnote w:type="continuationSeparator" w:id="0">
    <w:p w14:paraId="24BC7FE8" w14:textId="77777777" w:rsidR="009F32C3" w:rsidRDefault="009F32C3" w:rsidP="00EB3FCE">
      <w:r>
        <w:continuationSeparator/>
      </w:r>
    </w:p>
    <w:p w14:paraId="6E83A013" w14:textId="77777777" w:rsidR="009F32C3" w:rsidRDefault="009F32C3"/>
    <w:p w14:paraId="4AA0ECF7" w14:textId="77777777" w:rsidR="009F32C3" w:rsidRDefault="009F32C3"/>
    <w:p w14:paraId="1AAFA782" w14:textId="77777777" w:rsidR="009F32C3" w:rsidRDefault="009F32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2EECEFE" w14:textId="7827FCC7" w:rsidR="00B55510" w:rsidRPr="00903DB3" w:rsidRDefault="0082426D" w:rsidP="00903DB3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44B2F" w14:textId="77777777" w:rsidR="009F32C3" w:rsidRDefault="009F32C3" w:rsidP="00EB3FCE">
      <w:r>
        <w:separator/>
      </w:r>
    </w:p>
    <w:p w14:paraId="3D84F921" w14:textId="77777777" w:rsidR="009F32C3" w:rsidRDefault="009F32C3"/>
    <w:p w14:paraId="31564387" w14:textId="77777777" w:rsidR="009F32C3" w:rsidRDefault="009F32C3"/>
    <w:p w14:paraId="55695208" w14:textId="77777777" w:rsidR="009F32C3" w:rsidRDefault="009F32C3"/>
  </w:footnote>
  <w:footnote w:type="continuationSeparator" w:id="0">
    <w:p w14:paraId="04F9670B" w14:textId="77777777" w:rsidR="009F32C3" w:rsidRDefault="009F32C3" w:rsidP="00EB3FCE">
      <w:r>
        <w:continuationSeparator/>
      </w:r>
    </w:p>
    <w:p w14:paraId="6EF2D10F" w14:textId="77777777" w:rsidR="009F32C3" w:rsidRDefault="009F32C3"/>
    <w:p w14:paraId="744B11E6" w14:textId="77777777" w:rsidR="009F32C3" w:rsidRDefault="009F32C3"/>
    <w:p w14:paraId="7EFAA2A8" w14:textId="77777777" w:rsidR="009F32C3" w:rsidRDefault="009F32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121F92"/>
    <w:multiLevelType w:val="multilevel"/>
    <w:tmpl w:val="9F08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591549"/>
    <w:multiLevelType w:val="multilevel"/>
    <w:tmpl w:val="83F0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7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F595EB7"/>
    <w:multiLevelType w:val="multilevel"/>
    <w:tmpl w:val="D6EA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239293039">
    <w:abstractNumId w:val="6"/>
  </w:num>
  <w:num w:numId="2" w16cid:durableId="1958027526">
    <w:abstractNumId w:val="9"/>
  </w:num>
  <w:num w:numId="3" w16cid:durableId="2093813049">
    <w:abstractNumId w:val="7"/>
  </w:num>
  <w:num w:numId="4" w16cid:durableId="1580016704">
    <w:abstractNumId w:val="3"/>
  </w:num>
  <w:num w:numId="5" w16cid:durableId="671301780">
    <w:abstractNumId w:val="1"/>
  </w:num>
  <w:num w:numId="6" w16cid:durableId="954214042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0777A"/>
    <w:rsid w:val="00010247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08EC"/>
    <w:rsid w:val="000455F7"/>
    <w:rsid w:val="00046153"/>
    <w:rsid w:val="00047EE4"/>
    <w:rsid w:val="00051A59"/>
    <w:rsid w:val="00053C4A"/>
    <w:rsid w:val="00062D6E"/>
    <w:rsid w:val="00073B99"/>
    <w:rsid w:val="0008133B"/>
    <w:rsid w:val="00082353"/>
    <w:rsid w:val="000853CA"/>
    <w:rsid w:val="000929DE"/>
    <w:rsid w:val="00095F26"/>
    <w:rsid w:val="00096F52"/>
    <w:rsid w:val="000A6D7E"/>
    <w:rsid w:val="000B28D8"/>
    <w:rsid w:val="000B343E"/>
    <w:rsid w:val="000B4BAC"/>
    <w:rsid w:val="000C245E"/>
    <w:rsid w:val="000C6921"/>
    <w:rsid w:val="000D2C7D"/>
    <w:rsid w:val="000D2D1B"/>
    <w:rsid w:val="000D4683"/>
    <w:rsid w:val="000E1F9B"/>
    <w:rsid w:val="000E3CE4"/>
    <w:rsid w:val="000E4291"/>
    <w:rsid w:val="000E5993"/>
    <w:rsid w:val="000E6DBB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33C"/>
    <w:rsid w:val="00132EED"/>
    <w:rsid w:val="0013369C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64F2"/>
    <w:rsid w:val="00167DFF"/>
    <w:rsid w:val="00172588"/>
    <w:rsid w:val="00174F26"/>
    <w:rsid w:val="00175D62"/>
    <w:rsid w:val="00180C92"/>
    <w:rsid w:val="00193B70"/>
    <w:rsid w:val="00195408"/>
    <w:rsid w:val="001A083B"/>
    <w:rsid w:val="001A1F11"/>
    <w:rsid w:val="001B07B2"/>
    <w:rsid w:val="001B1944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1B31"/>
    <w:rsid w:val="001D4098"/>
    <w:rsid w:val="001D5EBC"/>
    <w:rsid w:val="001D70D0"/>
    <w:rsid w:val="001E2770"/>
    <w:rsid w:val="001E7E12"/>
    <w:rsid w:val="001F0663"/>
    <w:rsid w:val="001F29BF"/>
    <w:rsid w:val="001F736C"/>
    <w:rsid w:val="002014F4"/>
    <w:rsid w:val="002159D3"/>
    <w:rsid w:val="00234616"/>
    <w:rsid w:val="002371EA"/>
    <w:rsid w:val="0024170E"/>
    <w:rsid w:val="002446EA"/>
    <w:rsid w:val="002455B9"/>
    <w:rsid w:val="002518E1"/>
    <w:rsid w:val="0025438F"/>
    <w:rsid w:val="00262B3A"/>
    <w:rsid w:val="00263AE2"/>
    <w:rsid w:val="00267417"/>
    <w:rsid w:val="00272323"/>
    <w:rsid w:val="00272C3A"/>
    <w:rsid w:val="00274838"/>
    <w:rsid w:val="00276F7D"/>
    <w:rsid w:val="0028052F"/>
    <w:rsid w:val="0028719B"/>
    <w:rsid w:val="002930FD"/>
    <w:rsid w:val="00293AAD"/>
    <w:rsid w:val="002A01F2"/>
    <w:rsid w:val="002A23FC"/>
    <w:rsid w:val="002A465E"/>
    <w:rsid w:val="002A5C1F"/>
    <w:rsid w:val="002B047B"/>
    <w:rsid w:val="002B1F6B"/>
    <w:rsid w:val="002B262A"/>
    <w:rsid w:val="002B576E"/>
    <w:rsid w:val="002C26CF"/>
    <w:rsid w:val="002C3D9F"/>
    <w:rsid w:val="002C43AB"/>
    <w:rsid w:val="002C47EA"/>
    <w:rsid w:val="002C4E79"/>
    <w:rsid w:val="002D2F96"/>
    <w:rsid w:val="002D6D5A"/>
    <w:rsid w:val="002E01C9"/>
    <w:rsid w:val="002E2FD6"/>
    <w:rsid w:val="002E5272"/>
    <w:rsid w:val="002E72B4"/>
    <w:rsid w:val="002E7400"/>
    <w:rsid w:val="002F053B"/>
    <w:rsid w:val="002F0C10"/>
    <w:rsid w:val="002F32C9"/>
    <w:rsid w:val="002F581A"/>
    <w:rsid w:val="002F7057"/>
    <w:rsid w:val="002F74C5"/>
    <w:rsid w:val="002F7904"/>
    <w:rsid w:val="002F7E00"/>
    <w:rsid w:val="00300BD8"/>
    <w:rsid w:val="003106CD"/>
    <w:rsid w:val="003166EE"/>
    <w:rsid w:val="003202C5"/>
    <w:rsid w:val="0032628A"/>
    <w:rsid w:val="00331874"/>
    <w:rsid w:val="00332777"/>
    <w:rsid w:val="003361DE"/>
    <w:rsid w:val="003404B0"/>
    <w:rsid w:val="0034291E"/>
    <w:rsid w:val="00345861"/>
    <w:rsid w:val="0034674C"/>
    <w:rsid w:val="00347033"/>
    <w:rsid w:val="00350E43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B0410"/>
    <w:rsid w:val="003B18EF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6C17"/>
    <w:rsid w:val="00413719"/>
    <w:rsid w:val="00421EDB"/>
    <w:rsid w:val="00424276"/>
    <w:rsid w:val="00432C2A"/>
    <w:rsid w:val="00440E8C"/>
    <w:rsid w:val="00445251"/>
    <w:rsid w:val="00445756"/>
    <w:rsid w:val="004461DA"/>
    <w:rsid w:val="00451ECE"/>
    <w:rsid w:val="004558A0"/>
    <w:rsid w:val="00457C43"/>
    <w:rsid w:val="00460E12"/>
    <w:rsid w:val="00460E63"/>
    <w:rsid w:val="00461581"/>
    <w:rsid w:val="00465BBA"/>
    <w:rsid w:val="00474BD9"/>
    <w:rsid w:val="00475158"/>
    <w:rsid w:val="004835B7"/>
    <w:rsid w:val="004842DD"/>
    <w:rsid w:val="0048650A"/>
    <w:rsid w:val="00492C05"/>
    <w:rsid w:val="00494287"/>
    <w:rsid w:val="004B5949"/>
    <w:rsid w:val="004B6284"/>
    <w:rsid w:val="004B7375"/>
    <w:rsid w:val="004C5337"/>
    <w:rsid w:val="004D42F8"/>
    <w:rsid w:val="004D5F80"/>
    <w:rsid w:val="004D6557"/>
    <w:rsid w:val="004E147C"/>
    <w:rsid w:val="004F43E5"/>
    <w:rsid w:val="004F449D"/>
    <w:rsid w:val="004F70A6"/>
    <w:rsid w:val="00500F13"/>
    <w:rsid w:val="0050357C"/>
    <w:rsid w:val="00510A71"/>
    <w:rsid w:val="00514A72"/>
    <w:rsid w:val="00516B49"/>
    <w:rsid w:val="00522AE3"/>
    <w:rsid w:val="00523069"/>
    <w:rsid w:val="00523219"/>
    <w:rsid w:val="00524C07"/>
    <w:rsid w:val="005256B8"/>
    <w:rsid w:val="00527485"/>
    <w:rsid w:val="00527890"/>
    <w:rsid w:val="00533A48"/>
    <w:rsid w:val="0053574D"/>
    <w:rsid w:val="00536049"/>
    <w:rsid w:val="00544572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768D4"/>
    <w:rsid w:val="0058047A"/>
    <w:rsid w:val="00581413"/>
    <w:rsid w:val="00587D01"/>
    <w:rsid w:val="005A4414"/>
    <w:rsid w:val="005A471B"/>
    <w:rsid w:val="005A4975"/>
    <w:rsid w:val="005B1CE3"/>
    <w:rsid w:val="005B5451"/>
    <w:rsid w:val="005C09FE"/>
    <w:rsid w:val="005C33E8"/>
    <w:rsid w:val="005D45B8"/>
    <w:rsid w:val="005D4CF1"/>
    <w:rsid w:val="005D61DB"/>
    <w:rsid w:val="005D773A"/>
    <w:rsid w:val="005E1CD4"/>
    <w:rsid w:val="005E1DCE"/>
    <w:rsid w:val="005E3031"/>
    <w:rsid w:val="005E4CC4"/>
    <w:rsid w:val="005F493F"/>
    <w:rsid w:val="00600BB1"/>
    <w:rsid w:val="006046F4"/>
    <w:rsid w:val="006061A9"/>
    <w:rsid w:val="00606FD2"/>
    <w:rsid w:val="00610339"/>
    <w:rsid w:val="006115FD"/>
    <w:rsid w:val="00613002"/>
    <w:rsid w:val="006139C1"/>
    <w:rsid w:val="00616FCD"/>
    <w:rsid w:val="00621DCA"/>
    <w:rsid w:val="00625445"/>
    <w:rsid w:val="00631B4D"/>
    <w:rsid w:val="00651DAB"/>
    <w:rsid w:val="00656614"/>
    <w:rsid w:val="00656B2E"/>
    <w:rsid w:val="00657727"/>
    <w:rsid w:val="006701CA"/>
    <w:rsid w:val="0067309B"/>
    <w:rsid w:val="006738CE"/>
    <w:rsid w:val="00673E37"/>
    <w:rsid w:val="00674BF7"/>
    <w:rsid w:val="006757A3"/>
    <w:rsid w:val="00682049"/>
    <w:rsid w:val="00682B88"/>
    <w:rsid w:val="00683B25"/>
    <w:rsid w:val="00685F4D"/>
    <w:rsid w:val="00691E2C"/>
    <w:rsid w:val="0069236F"/>
    <w:rsid w:val="006944FF"/>
    <w:rsid w:val="006A41E5"/>
    <w:rsid w:val="006A68D6"/>
    <w:rsid w:val="006A7337"/>
    <w:rsid w:val="006B1C9D"/>
    <w:rsid w:val="006B5D12"/>
    <w:rsid w:val="006C1ABE"/>
    <w:rsid w:val="006D7627"/>
    <w:rsid w:val="006D7B32"/>
    <w:rsid w:val="006E67B9"/>
    <w:rsid w:val="006F5D1D"/>
    <w:rsid w:val="006F729E"/>
    <w:rsid w:val="006F7EFC"/>
    <w:rsid w:val="00700652"/>
    <w:rsid w:val="00704C11"/>
    <w:rsid w:val="007072B2"/>
    <w:rsid w:val="0070752B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530EF"/>
    <w:rsid w:val="007569E8"/>
    <w:rsid w:val="007576D7"/>
    <w:rsid w:val="007628CE"/>
    <w:rsid w:val="00762E89"/>
    <w:rsid w:val="007636D7"/>
    <w:rsid w:val="00763CF7"/>
    <w:rsid w:val="007669BD"/>
    <w:rsid w:val="00767DBA"/>
    <w:rsid w:val="00770A68"/>
    <w:rsid w:val="00771B85"/>
    <w:rsid w:val="00772681"/>
    <w:rsid w:val="00773D5C"/>
    <w:rsid w:val="00773E58"/>
    <w:rsid w:val="007752A2"/>
    <w:rsid w:val="007823C0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56D1"/>
    <w:rsid w:val="007A71F6"/>
    <w:rsid w:val="007B12E2"/>
    <w:rsid w:val="007B40E5"/>
    <w:rsid w:val="007B7848"/>
    <w:rsid w:val="007C021E"/>
    <w:rsid w:val="007C366F"/>
    <w:rsid w:val="007D21DE"/>
    <w:rsid w:val="007D6FFB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35EFC"/>
    <w:rsid w:val="008438A2"/>
    <w:rsid w:val="00845744"/>
    <w:rsid w:val="008502BC"/>
    <w:rsid w:val="00854567"/>
    <w:rsid w:val="008551FE"/>
    <w:rsid w:val="00856E59"/>
    <w:rsid w:val="00861C29"/>
    <w:rsid w:val="008679C0"/>
    <w:rsid w:val="00872EB7"/>
    <w:rsid w:val="00873866"/>
    <w:rsid w:val="0087666F"/>
    <w:rsid w:val="00881AD6"/>
    <w:rsid w:val="00881B5B"/>
    <w:rsid w:val="00893214"/>
    <w:rsid w:val="00893CE3"/>
    <w:rsid w:val="0089470B"/>
    <w:rsid w:val="00894789"/>
    <w:rsid w:val="00897051"/>
    <w:rsid w:val="008A59CA"/>
    <w:rsid w:val="008A6514"/>
    <w:rsid w:val="008A7096"/>
    <w:rsid w:val="008B11C3"/>
    <w:rsid w:val="008B3760"/>
    <w:rsid w:val="008B4C8B"/>
    <w:rsid w:val="008C30FD"/>
    <w:rsid w:val="008C388C"/>
    <w:rsid w:val="008C4A87"/>
    <w:rsid w:val="008C5A8C"/>
    <w:rsid w:val="008D2A6B"/>
    <w:rsid w:val="008D3575"/>
    <w:rsid w:val="008D7D10"/>
    <w:rsid w:val="008E3069"/>
    <w:rsid w:val="008E35E9"/>
    <w:rsid w:val="008E399E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03DB3"/>
    <w:rsid w:val="00922001"/>
    <w:rsid w:val="00925813"/>
    <w:rsid w:val="009415AF"/>
    <w:rsid w:val="00943A29"/>
    <w:rsid w:val="00961245"/>
    <w:rsid w:val="00961AA0"/>
    <w:rsid w:val="00963FA8"/>
    <w:rsid w:val="00964902"/>
    <w:rsid w:val="00965002"/>
    <w:rsid w:val="00965FD3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4D61"/>
    <w:rsid w:val="00996AC2"/>
    <w:rsid w:val="009A3D99"/>
    <w:rsid w:val="009B02BD"/>
    <w:rsid w:val="009B1D87"/>
    <w:rsid w:val="009B3EF1"/>
    <w:rsid w:val="009B75AD"/>
    <w:rsid w:val="009C21BE"/>
    <w:rsid w:val="009D23F5"/>
    <w:rsid w:val="009D3BB4"/>
    <w:rsid w:val="009D4D37"/>
    <w:rsid w:val="009D6AEB"/>
    <w:rsid w:val="009E0A53"/>
    <w:rsid w:val="009E0ED1"/>
    <w:rsid w:val="009E2A9F"/>
    <w:rsid w:val="009E6A6C"/>
    <w:rsid w:val="009E7162"/>
    <w:rsid w:val="009E7B13"/>
    <w:rsid w:val="009F0DBB"/>
    <w:rsid w:val="009F32C3"/>
    <w:rsid w:val="009F52DC"/>
    <w:rsid w:val="00A01E77"/>
    <w:rsid w:val="00A10BBB"/>
    <w:rsid w:val="00A124BF"/>
    <w:rsid w:val="00A12ECE"/>
    <w:rsid w:val="00A2103E"/>
    <w:rsid w:val="00A214C9"/>
    <w:rsid w:val="00A23D0D"/>
    <w:rsid w:val="00A2788F"/>
    <w:rsid w:val="00A35BEB"/>
    <w:rsid w:val="00A51B96"/>
    <w:rsid w:val="00A524FC"/>
    <w:rsid w:val="00A5479F"/>
    <w:rsid w:val="00A563DD"/>
    <w:rsid w:val="00A635F6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C0521"/>
    <w:rsid w:val="00AC15AA"/>
    <w:rsid w:val="00AC5458"/>
    <w:rsid w:val="00AD2BB9"/>
    <w:rsid w:val="00AD5EBB"/>
    <w:rsid w:val="00AE4852"/>
    <w:rsid w:val="00AE4BDF"/>
    <w:rsid w:val="00AE6F26"/>
    <w:rsid w:val="00AE799D"/>
    <w:rsid w:val="00AF1753"/>
    <w:rsid w:val="00AF1A18"/>
    <w:rsid w:val="00AF3C6B"/>
    <w:rsid w:val="00AF4552"/>
    <w:rsid w:val="00AF4CD5"/>
    <w:rsid w:val="00AF67DE"/>
    <w:rsid w:val="00B01F05"/>
    <w:rsid w:val="00B05064"/>
    <w:rsid w:val="00B13E79"/>
    <w:rsid w:val="00B1414C"/>
    <w:rsid w:val="00B16DF3"/>
    <w:rsid w:val="00B21C24"/>
    <w:rsid w:val="00B220AD"/>
    <w:rsid w:val="00B23827"/>
    <w:rsid w:val="00B245B8"/>
    <w:rsid w:val="00B269BB"/>
    <w:rsid w:val="00B3148B"/>
    <w:rsid w:val="00B31DC0"/>
    <w:rsid w:val="00B36DB2"/>
    <w:rsid w:val="00B37D54"/>
    <w:rsid w:val="00B40B3E"/>
    <w:rsid w:val="00B42E05"/>
    <w:rsid w:val="00B437F9"/>
    <w:rsid w:val="00B524F8"/>
    <w:rsid w:val="00B55510"/>
    <w:rsid w:val="00B55B9B"/>
    <w:rsid w:val="00B572E7"/>
    <w:rsid w:val="00B61CC1"/>
    <w:rsid w:val="00B80D74"/>
    <w:rsid w:val="00B8234C"/>
    <w:rsid w:val="00B85B3E"/>
    <w:rsid w:val="00B87950"/>
    <w:rsid w:val="00B962BA"/>
    <w:rsid w:val="00B96DD1"/>
    <w:rsid w:val="00BA5BD0"/>
    <w:rsid w:val="00BA747E"/>
    <w:rsid w:val="00BB168C"/>
    <w:rsid w:val="00BB3474"/>
    <w:rsid w:val="00BB70AA"/>
    <w:rsid w:val="00BC14C6"/>
    <w:rsid w:val="00BC27E3"/>
    <w:rsid w:val="00BC3CD8"/>
    <w:rsid w:val="00BC5F27"/>
    <w:rsid w:val="00BD1B0F"/>
    <w:rsid w:val="00BD7C80"/>
    <w:rsid w:val="00BE2B31"/>
    <w:rsid w:val="00BE3633"/>
    <w:rsid w:val="00BE533F"/>
    <w:rsid w:val="00BE6354"/>
    <w:rsid w:val="00BE7D17"/>
    <w:rsid w:val="00BF3602"/>
    <w:rsid w:val="00BF6FAF"/>
    <w:rsid w:val="00C00F89"/>
    <w:rsid w:val="00C06D4D"/>
    <w:rsid w:val="00C12098"/>
    <w:rsid w:val="00C16874"/>
    <w:rsid w:val="00C17872"/>
    <w:rsid w:val="00C25A28"/>
    <w:rsid w:val="00C25E7C"/>
    <w:rsid w:val="00C42F5B"/>
    <w:rsid w:val="00C45292"/>
    <w:rsid w:val="00C541BB"/>
    <w:rsid w:val="00C5679B"/>
    <w:rsid w:val="00C5711B"/>
    <w:rsid w:val="00C572E4"/>
    <w:rsid w:val="00C64E4E"/>
    <w:rsid w:val="00C67C3A"/>
    <w:rsid w:val="00C716C2"/>
    <w:rsid w:val="00C81492"/>
    <w:rsid w:val="00C82AA1"/>
    <w:rsid w:val="00C87320"/>
    <w:rsid w:val="00C913B9"/>
    <w:rsid w:val="00C91D3A"/>
    <w:rsid w:val="00C92620"/>
    <w:rsid w:val="00C9304D"/>
    <w:rsid w:val="00C96949"/>
    <w:rsid w:val="00CA03D4"/>
    <w:rsid w:val="00CA059B"/>
    <w:rsid w:val="00CA3AF3"/>
    <w:rsid w:val="00CA433F"/>
    <w:rsid w:val="00CB3BE2"/>
    <w:rsid w:val="00CB4CFA"/>
    <w:rsid w:val="00CB5B72"/>
    <w:rsid w:val="00CB6BCB"/>
    <w:rsid w:val="00CC4C2E"/>
    <w:rsid w:val="00CC62DA"/>
    <w:rsid w:val="00CD135A"/>
    <w:rsid w:val="00CD74D0"/>
    <w:rsid w:val="00CE2B0A"/>
    <w:rsid w:val="00CE775A"/>
    <w:rsid w:val="00D01277"/>
    <w:rsid w:val="00D113BA"/>
    <w:rsid w:val="00D12B50"/>
    <w:rsid w:val="00D21308"/>
    <w:rsid w:val="00D21553"/>
    <w:rsid w:val="00D21583"/>
    <w:rsid w:val="00D26C89"/>
    <w:rsid w:val="00D34EC3"/>
    <w:rsid w:val="00D365FC"/>
    <w:rsid w:val="00D37AEC"/>
    <w:rsid w:val="00D4032E"/>
    <w:rsid w:val="00D41888"/>
    <w:rsid w:val="00D4496A"/>
    <w:rsid w:val="00D5282D"/>
    <w:rsid w:val="00D53B74"/>
    <w:rsid w:val="00D63AEF"/>
    <w:rsid w:val="00D71030"/>
    <w:rsid w:val="00D710BB"/>
    <w:rsid w:val="00D737C7"/>
    <w:rsid w:val="00D73BF3"/>
    <w:rsid w:val="00D74170"/>
    <w:rsid w:val="00D75102"/>
    <w:rsid w:val="00D7619D"/>
    <w:rsid w:val="00D7751E"/>
    <w:rsid w:val="00D810F5"/>
    <w:rsid w:val="00D81640"/>
    <w:rsid w:val="00D85F31"/>
    <w:rsid w:val="00D86D07"/>
    <w:rsid w:val="00D90C82"/>
    <w:rsid w:val="00D9155B"/>
    <w:rsid w:val="00D92937"/>
    <w:rsid w:val="00D92FA0"/>
    <w:rsid w:val="00D9484C"/>
    <w:rsid w:val="00D95BC4"/>
    <w:rsid w:val="00DA2D69"/>
    <w:rsid w:val="00DB3A3D"/>
    <w:rsid w:val="00DB5DA4"/>
    <w:rsid w:val="00DC1FA7"/>
    <w:rsid w:val="00DC467E"/>
    <w:rsid w:val="00DD14D4"/>
    <w:rsid w:val="00DD27D8"/>
    <w:rsid w:val="00DD38A3"/>
    <w:rsid w:val="00DE17FC"/>
    <w:rsid w:val="00DE1E2E"/>
    <w:rsid w:val="00DE2E8F"/>
    <w:rsid w:val="00DF25D2"/>
    <w:rsid w:val="00DF2665"/>
    <w:rsid w:val="00DF4282"/>
    <w:rsid w:val="00E04F0B"/>
    <w:rsid w:val="00E12897"/>
    <w:rsid w:val="00E2011E"/>
    <w:rsid w:val="00E202FD"/>
    <w:rsid w:val="00E2169A"/>
    <w:rsid w:val="00E306C6"/>
    <w:rsid w:val="00E308D7"/>
    <w:rsid w:val="00E32C45"/>
    <w:rsid w:val="00E37422"/>
    <w:rsid w:val="00E37ABE"/>
    <w:rsid w:val="00E51AE9"/>
    <w:rsid w:val="00E51D65"/>
    <w:rsid w:val="00E52253"/>
    <w:rsid w:val="00E55694"/>
    <w:rsid w:val="00E5696E"/>
    <w:rsid w:val="00E56F4C"/>
    <w:rsid w:val="00E61AC4"/>
    <w:rsid w:val="00E62611"/>
    <w:rsid w:val="00E62AAA"/>
    <w:rsid w:val="00E73EC9"/>
    <w:rsid w:val="00E74D8B"/>
    <w:rsid w:val="00E828BD"/>
    <w:rsid w:val="00E867AA"/>
    <w:rsid w:val="00E90802"/>
    <w:rsid w:val="00E976D0"/>
    <w:rsid w:val="00EA1D94"/>
    <w:rsid w:val="00EA5616"/>
    <w:rsid w:val="00EA56F0"/>
    <w:rsid w:val="00EB0A53"/>
    <w:rsid w:val="00EB3FCE"/>
    <w:rsid w:val="00EB53D5"/>
    <w:rsid w:val="00EC0140"/>
    <w:rsid w:val="00EC396B"/>
    <w:rsid w:val="00EC5CDF"/>
    <w:rsid w:val="00EC6C39"/>
    <w:rsid w:val="00EC7D2B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3EA1"/>
    <w:rsid w:val="00EF453A"/>
    <w:rsid w:val="00EF78D9"/>
    <w:rsid w:val="00F0211F"/>
    <w:rsid w:val="00F02B4E"/>
    <w:rsid w:val="00F032BF"/>
    <w:rsid w:val="00F0500F"/>
    <w:rsid w:val="00F07722"/>
    <w:rsid w:val="00F10073"/>
    <w:rsid w:val="00F14FAC"/>
    <w:rsid w:val="00F1679A"/>
    <w:rsid w:val="00F171F4"/>
    <w:rsid w:val="00F269DD"/>
    <w:rsid w:val="00F26F7F"/>
    <w:rsid w:val="00F32408"/>
    <w:rsid w:val="00F36499"/>
    <w:rsid w:val="00F439E8"/>
    <w:rsid w:val="00F55159"/>
    <w:rsid w:val="00F55D46"/>
    <w:rsid w:val="00F60617"/>
    <w:rsid w:val="00F62B78"/>
    <w:rsid w:val="00F63A87"/>
    <w:rsid w:val="00F675A1"/>
    <w:rsid w:val="00F73800"/>
    <w:rsid w:val="00F8157E"/>
    <w:rsid w:val="00F816CD"/>
    <w:rsid w:val="00F8257C"/>
    <w:rsid w:val="00F91851"/>
    <w:rsid w:val="00F922AD"/>
    <w:rsid w:val="00F93271"/>
    <w:rsid w:val="00FA3000"/>
    <w:rsid w:val="00FA6774"/>
    <w:rsid w:val="00FB1865"/>
    <w:rsid w:val="00FC075B"/>
    <w:rsid w:val="00FC0A40"/>
    <w:rsid w:val="00FC3608"/>
    <w:rsid w:val="00FC4DA6"/>
    <w:rsid w:val="00FC7E94"/>
    <w:rsid w:val="00FD381F"/>
    <w:rsid w:val="00FD5528"/>
    <w:rsid w:val="00FD58FB"/>
    <w:rsid w:val="00FD7772"/>
    <w:rsid w:val="00FE02DD"/>
    <w:rsid w:val="00FE0EE6"/>
    <w:rsid w:val="00FE1598"/>
    <w:rsid w:val="00FE2428"/>
    <w:rsid w:val="00FE339F"/>
    <w:rsid w:val="00FE757A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256B6"/>
  <w15:docId w15:val="{780D038F-28D4-4BD9-967E-E9E01E36606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8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styleId="af9">
    <w:name w:val="Normal (Web)"/>
    <w:basedOn w:val="a"/>
    <w:uiPriority w:val="99"/>
    <w:semiHidden/>
    <w:unhideWhenUsed/>
    <w:rsid w:val="000408EC"/>
    <w:rPr>
      <w:rFonts w:cs="Times New Roman"/>
      <w:sz w:val="24"/>
      <w:szCs w:val="24"/>
    </w:rPr>
  </w:style>
  <w:style w:type="paragraph" w:styleId="afa">
    <w:name w:val="footnote text"/>
    <w:basedOn w:val="a"/>
    <w:link w:val="afb"/>
    <w:uiPriority w:val="99"/>
    <w:semiHidden/>
    <w:unhideWhenUsed/>
    <w:rsid w:val="009D4D37"/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9D4D37"/>
    <w:rPr>
      <w:rFonts w:ascii="Times New Roman" w:hAnsi="Times New Roman"/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9D4D37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semiHidden/>
    <w:rsid w:val="00E12897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6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2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5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5716</Words>
  <Characters>32586</Characters>
  <Application>Microsoft Office Word</Application>
  <DocSecurity>0</DocSecurity>
  <Lines>271</Lines>
  <Paragraphs>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Dzmitry</cp:lastModifiedBy>
  <cp:revision>2</cp:revision>
  <cp:lastPrinted>2026-09-29T18:08:00Z</cp:lastPrinted>
  <dcterms:created xsi:type="dcterms:W3CDTF">2026-10-28T21:40:00Z</dcterms:created>
  <dcterms:modified xsi:type="dcterms:W3CDTF">2026-10-28T21:40:00Z</dcterms:modified>
</cp:coreProperties>
</file>