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7909A" w14:textId="77777777" w:rsidR="002455B9" w:rsidRPr="007752A2" w:rsidRDefault="002455B9" w:rsidP="005E4CC4">
      <w:pPr>
        <w:jc w:val="center"/>
        <w:rPr>
          <w:rFonts w:cs="Times New Roman"/>
          <w:b/>
          <w:bCs/>
          <w:szCs w:val="28"/>
        </w:rPr>
      </w:pPr>
      <w:r w:rsidRPr="007752A2">
        <w:rPr>
          <w:rFonts w:cs="Times New Roman"/>
          <w:b/>
          <w:bCs/>
          <w:szCs w:val="28"/>
        </w:rPr>
        <w:t>СОДЕРЖАНИЕ</w:t>
      </w:r>
    </w:p>
    <w:p w14:paraId="35F345A7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485ECD2E" w14:textId="42A8BBD1" w:rsidR="004E147C" w:rsidRDefault="002455B9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44126436" w:history="1">
        <w:r w:rsidR="004E147C" w:rsidRPr="003E1EC4">
          <w:rPr>
            <w:rStyle w:val="af3"/>
            <w:noProof/>
          </w:rPr>
          <w:t>Введение</w:t>
        </w:r>
        <w:r w:rsidR="004E147C">
          <w:rPr>
            <w:noProof/>
            <w:webHidden/>
          </w:rPr>
          <w:tab/>
        </w:r>
        <w:r w:rsidR="004E147C">
          <w:rPr>
            <w:noProof/>
            <w:webHidden/>
          </w:rPr>
          <w:fldChar w:fldCharType="begin"/>
        </w:r>
        <w:r w:rsidR="004E147C">
          <w:rPr>
            <w:noProof/>
            <w:webHidden/>
          </w:rPr>
          <w:instrText xml:space="preserve"> PAGEREF _Toc244126436 \h </w:instrText>
        </w:r>
        <w:r w:rsidR="004E147C">
          <w:rPr>
            <w:noProof/>
            <w:webHidden/>
          </w:rPr>
        </w:r>
        <w:r w:rsidR="004E147C">
          <w:rPr>
            <w:noProof/>
            <w:webHidden/>
          </w:rPr>
          <w:fldChar w:fldCharType="separate"/>
        </w:r>
        <w:r w:rsidR="004E147C">
          <w:rPr>
            <w:noProof/>
            <w:webHidden/>
          </w:rPr>
          <w:t>6</w:t>
        </w:r>
        <w:r w:rsidR="004E147C">
          <w:rPr>
            <w:noProof/>
            <w:webHidden/>
          </w:rPr>
          <w:fldChar w:fldCharType="end"/>
        </w:r>
      </w:hyperlink>
    </w:p>
    <w:p w14:paraId="77F24842" w14:textId="119C4CF7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7" w:history="1">
        <w:r w:rsidRPr="003E1EC4">
          <w:rPr>
            <w:rStyle w:val="af3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CAF10F" w14:textId="2D7C723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8" w:history="1">
        <w:r w:rsidRPr="003E1EC4">
          <w:rPr>
            <w:rStyle w:val="af3"/>
            <w:noProof/>
          </w:rPr>
          <w:t>1.1 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8E8147" w14:textId="007146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9" w:history="1">
        <w:r w:rsidRPr="003E1EC4">
          <w:rPr>
            <w:rStyle w:val="af3"/>
            <w:noProof/>
          </w:rPr>
          <w:t>1.2 Сравнительный анализ микроконтроллерных платформ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023671" w14:textId="0D8099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0" w:history="1">
        <w:r w:rsidRPr="003E1EC4">
          <w:rPr>
            <w:rStyle w:val="af3"/>
            <w:noProof/>
          </w:rPr>
          <w:t>1.3 </w:t>
        </w:r>
        <w:r w:rsidRPr="003E1EC4">
          <w:rPr>
            <w:rStyle w:val="af3"/>
            <w:bCs/>
            <w:noProof/>
          </w:rPr>
          <w:t>Выбор датчика измерения температуры и влажности для внешнего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F68FD" w14:textId="475FD27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1" w:history="1">
        <w:r w:rsidRPr="003E1EC4">
          <w:rPr>
            <w:rStyle w:val="af3"/>
            <w:noProof/>
          </w:rPr>
          <w:t xml:space="preserve">1.4 Выбор датчика </w:t>
        </w:r>
        <w:r w:rsidRPr="003E1EC4">
          <w:rPr>
            <w:rStyle w:val="af3"/>
            <w:bCs/>
            <w:noProof/>
          </w:rPr>
          <w:t>для внутреннего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9B86E0" w14:textId="2357D26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2" w:history="1">
        <w:r w:rsidRPr="003E1EC4">
          <w:rPr>
            <w:rStyle w:val="af3"/>
            <w:noProof/>
          </w:rPr>
          <w:t>1.5 Выбор устройства отображения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923ED4" w14:textId="0799BB4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3" w:history="1">
        <w:r w:rsidRPr="003E1EC4">
          <w:rPr>
            <w:rStyle w:val="af3"/>
            <w:noProof/>
          </w:rPr>
          <w:t>1.6 Выбор органов управления и элементов индикации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8123CD" w14:textId="631C08A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4" w:history="1">
        <w:r w:rsidRPr="003E1EC4">
          <w:rPr>
            <w:rStyle w:val="af3"/>
            <w:noProof/>
          </w:rPr>
          <w:t>2 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47790A" w14:textId="4619C152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5" w:history="1">
        <w:r w:rsidRPr="003E1EC4">
          <w:rPr>
            <w:rStyle w:val="af3"/>
            <w:noProof/>
          </w:rPr>
          <w:t>2.1 Формулирование требований к разрабатываемому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FB615A" w14:textId="545D88C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6" w:history="1">
        <w:r w:rsidRPr="003E1EC4">
          <w:rPr>
            <w:rStyle w:val="af3"/>
            <w:noProof/>
            <w:lang w:val="ru-BY"/>
          </w:rPr>
          <w:t>2.2 Состав функциональных узлов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D2A90B" w14:textId="71A0EB4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7" w:history="1">
        <w:r w:rsidRPr="003E1EC4">
          <w:rPr>
            <w:rStyle w:val="af3"/>
            <w:noProof/>
          </w:rPr>
          <w:t>2.3 Принцип информационного обмена между узлами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ABBB7A" w14:textId="4DA1285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8" w:history="1">
        <w:r w:rsidRPr="003E1EC4">
          <w:rPr>
            <w:rStyle w:val="af3"/>
            <w:noProof/>
          </w:rPr>
          <w:t>2.4 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43FECF" w14:textId="13E4FF49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9" w:history="1">
        <w:r w:rsidRPr="003E1EC4">
          <w:rPr>
            <w:rStyle w:val="af3"/>
            <w:noProof/>
          </w:rPr>
          <w:t>3 Разработка функциональной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2FA3E" w14:textId="00BD9D3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0" w:history="1">
        <w:r w:rsidRPr="003E1EC4">
          <w:rPr>
            <w:rStyle w:val="af3"/>
            <w:noProof/>
          </w:rPr>
          <w:t>3.1 </w:t>
        </w:r>
        <w:r w:rsidRPr="003E1EC4">
          <w:rPr>
            <w:rStyle w:val="af3"/>
            <w:bCs/>
            <w:noProof/>
            <w:lang w:val="ru-BY"/>
          </w:rPr>
          <w:t>Обоснование выбора микроконтроллера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7102D" w14:textId="51B775A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1" w:history="1">
        <w:r w:rsidRPr="003E1EC4">
          <w:rPr>
            <w:rStyle w:val="af3"/>
            <w:noProof/>
          </w:rPr>
          <w:t>3.2 </w:t>
        </w:r>
        <w:r w:rsidRPr="003E1EC4">
          <w:rPr>
            <w:rStyle w:val="af3"/>
            <w:bCs/>
            <w:noProof/>
            <w:lang w:val="ru-BY"/>
          </w:rPr>
          <w:t>Обоснование выбора устройств отображения и ввода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5462F1" w14:textId="6E62CE6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2" w:history="1">
        <w:r w:rsidRPr="003E1EC4">
          <w:rPr>
            <w:rStyle w:val="af3"/>
            <w:noProof/>
          </w:rPr>
          <w:t>3.3 </w:t>
        </w:r>
        <w:r w:rsidRPr="003E1EC4">
          <w:rPr>
            <w:rStyle w:val="af3"/>
            <w:bCs/>
            <w:noProof/>
            <w:lang w:val="ru-BY"/>
          </w:rPr>
          <w:t>Обоснование выбора датчиков микроклимата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64942B" w14:textId="607529AA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3" w:history="1">
        <w:r w:rsidRPr="003E1EC4">
          <w:rPr>
            <w:rStyle w:val="af3"/>
            <w:noProof/>
          </w:rPr>
          <w:t>3.4 </w:t>
        </w:r>
        <w:r w:rsidRPr="003E1EC4">
          <w:rPr>
            <w:rStyle w:val="af3"/>
            <w:bCs/>
            <w:noProof/>
            <w:lang w:val="ru-BY"/>
          </w:rPr>
          <w:t>Обоснование выбора элементов индикации и звукового оповещения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94D636" w14:textId="19C36D5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4" w:history="1">
        <w:r w:rsidRPr="003E1EC4">
          <w:rPr>
            <w:rStyle w:val="af3"/>
            <w:noProof/>
          </w:rPr>
          <w:t>3.5 </w:t>
        </w:r>
        <w:r w:rsidRPr="003E1EC4">
          <w:rPr>
            <w:rStyle w:val="af3"/>
            <w:bCs/>
            <w:noProof/>
            <w:lang w:val="ru-BY"/>
          </w:rPr>
          <w:t>Обоснование выбора элементов индикации и звукового оповещения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EAD658" w14:textId="5AA6B22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5" w:history="1">
        <w:r w:rsidRPr="003E1EC4">
          <w:rPr>
            <w:rStyle w:val="af3"/>
            <w:noProof/>
          </w:rPr>
          <w:t>3.6 </w:t>
        </w:r>
        <w:r w:rsidRPr="003E1EC4">
          <w:rPr>
            <w:rStyle w:val="af3"/>
            <w:bCs/>
            <w:noProof/>
            <w:lang w:val="ru-BY"/>
          </w:rPr>
          <w:t>Обоснование выбора источника питания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2DE10E" w14:textId="7C98BAB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6" w:history="1">
        <w:r w:rsidRPr="003E1EC4">
          <w:rPr>
            <w:rStyle w:val="af3"/>
            <w:noProof/>
          </w:rPr>
          <w:t>3.7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1FD64A" w14:textId="5AC57A5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7" w:history="1">
        <w:r w:rsidRPr="003E1EC4">
          <w:rPr>
            <w:rStyle w:val="af3"/>
            <w:noProof/>
          </w:rPr>
          <w:t>4 Разработка принципиальной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6CA6A1" w14:textId="733C4B7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8" w:history="1">
        <w:r w:rsidRPr="003E1EC4">
          <w:rPr>
            <w:rStyle w:val="af3"/>
            <w:noProof/>
          </w:rPr>
          <w:t>5 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414ED9" w14:textId="6148D45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9" w:history="1">
        <w:r w:rsidRPr="003E1EC4">
          <w:rPr>
            <w:rStyle w:val="af3"/>
            <w:noProof/>
          </w:rPr>
          <w:t>5.1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7AA4F1" w14:textId="499B1A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0" w:history="1">
        <w:r w:rsidRPr="003E1EC4">
          <w:rPr>
            <w:rStyle w:val="af3"/>
            <w:noProof/>
          </w:rPr>
          <w:t>5.2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165750" w14:textId="0214A05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1" w:history="1">
        <w:r w:rsidRPr="003E1EC4">
          <w:rPr>
            <w:rStyle w:val="af3"/>
            <w:noProof/>
          </w:rPr>
          <w:t>5.3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2086E1" w14:textId="2055B74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2" w:history="1">
        <w:r w:rsidRPr="003E1EC4">
          <w:rPr>
            <w:rStyle w:val="af3"/>
            <w:noProof/>
          </w:rPr>
          <w:t>6 Разработка печатной 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E35862" w14:textId="6F872BB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3" w:history="1">
        <w:r w:rsidRPr="003E1EC4">
          <w:rPr>
            <w:rStyle w:val="af3"/>
            <w:noProof/>
          </w:rPr>
          <w:t>6.1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C257C9" w14:textId="42ABE32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4" w:history="1">
        <w:r w:rsidRPr="003E1EC4">
          <w:rPr>
            <w:rStyle w:val="af3"/>
            <w:noProof/>
          </w:rPr>
          <w:t>6.2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AE65A1" w14:textId="7056DB5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5" w:history="1">
        <w:r w:rsidRPr="003E1EC4">
          <w:rPr>
            <w:rStyle w:val="af3"/>
            <w:noProof/>
          </w:rPr>
          <w:t>6.3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7DA063" w14:textId="217E623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6" w:history="1">
        <w:r w:rsidRPr="003E1EC4">
          <w:rPr>
            <w:rStyle w:val="af3"/>
            <w:noProof/>
          </w:rPr>
          <w:t>7 Разработка корпуса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7EDA13" w14:textId="3EB634A6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7" w:history="1">
        <w:r w:rsidRPr="003E1EC4">
          <w:rPr>
            <w:rStyle w:val="af3"/>
            <w:noProof/>
          </w:rPr>
          <w:t>7.1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80B1CB" w14:textId="3ED7CB5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8" w:history="1">
        <w:r w:rsidRPr="003E1EC4">
          <w:rPr>
            <w:rStyle w:val="af3"/>
            <w:noProof/>
          </w:rPr>
          <w:t>7.2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3176A3" w14:textId="764710D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9" w:history="1">
        <w:r w:rsidRPr="003E1EC4">
          <w:rPr>
            <w:rStyle w:val="af3"/>
            <w:noProof/>
          </w:rPr>
          <w:t>7.3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A131E8" w14:textId="46D2D0A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0" w:history="1">
        <w:r w:rsidRPr="003E1EC4">
          <w:rPr>
            <w:rStyle w:val="af3"/>
            <w:noProof/>
          </w:rPr>
          <w:t>7.4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0455B1" w14:textId="7483F6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1" w:history="1">
        <w:r w:rsidRPr="003E1EC4">
          <w:rPr>
            <w:rStyle w:val="af3"/>
            <w:noProof/>
          </w:rPr>
          <w:t>7.5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583AEB" w14:textId="0EB2934B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2" w:history="1">
        <w:r w:rsidRPr="003E1EC4">
          <w:rPr>
            <w:rStyle w:val="af3"/>
            <w:noProof/>
          </w:rPr>
          <w:t>8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D93E7D" w14:textId="4336EAF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3" w:history="1">
        <w:r w:rsidRPr="003E1EC4">
          <w:rPr>
            <w:rStyle w:val="af3"/>
            <w:noProof/>
          </w:rPr>
          <w:t>8.1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3EF137" w14:textId="22713E95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4" w:history="1">
        <w:r w:rsidRPr="003E1EC4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AB8A079" w14:textId="50F733ED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5" w:history="1">
        <w:r w:rsidRPr="003E1EC4">
          <w:rPr>
            <w:rStyle w:val="af3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F12576" w14:textId="63B95DD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6" w:history="1">
        <w:r w:rsidRPr="003E1EC4">
          <w:rPr>
            <w:rStyle w:val="af3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37021A" w14:textId="60F54CA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7" w:history="1">
        <w:r w:rsidRPr="003E1EC4">
          <w:rPr>
            <w:rStyle w:val="af3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5857F2" w14:textId="03C6A880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8" w:history="1">
        <w:r w:rsidRPr="003E1EC4">
          <w:rPr>
            <w:rStyle w:val="af3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3290BE" w14:textId="7F4A8C0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9" w:history="1">
        <w:r w:rsidRPr="003E1EC4">
          <w:rPr>
            <w:rStyle w:val="af3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E79AD9" w14:textId="0BF85839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0" w:history="1">
        <w:r w:rsidRPr="003E1EC4">
          <w:rPr>
            <w:rStyle w:val="af3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2C37CC" w14:textId="78A32A2E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1" w:history="1">
        <w:r w:rsidRPr="003E1EC4">
          <w:rPr>
            <w:rStyle w:val="af3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655318" w14:textId="49E548A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2" w:history="1">
        <w:r w:rsidRPr="003E1EC4">
          <w:rPr>
            <w:rStyle w:val="af3"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318C39" w14:textId="42B7C251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3" w:history="1">
        <w:r w:rsidRPr="003E1EC4">
          <w:rPr>
            <w:rStyle w:val="af3"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66DF52E" w14:textId="40DD2BA4" w:rsidR="002455B9" w:rsidRPr="00C92620" w:rsidRDefault="002455B9" w:rsidP="00980344">
      <w:pPr>
        <w:pStyle w:val="Heading11"/>
      </w:pPr>
      <w:r w:rsidRPr="002455B9">
        <w:fldChar w:fldCharType="end"/>
      </w:r>
      <w:r w:rsidRPr="002455B9">
        <w:br w:type="page"/>
      </w:r>
      <w:bookmarkStart w:id="0" w:name="_Toc479235946"/>
      <w:bookmarkStart w:id="1" w:name="_Toc479235959"/>
      <w:bookmarkStart w:id="2" w:name="_Toc244126436"/>
      <w:r w:rsidR="001433B2">
        <w:lastRenderedPageBreak/>
        <w:t>Введение</w:t>
      </w:r>
      <w:bookmarkEnd w:id="0"/>
      <w:bookmarkEnd w:id="1"/>
      <w:bookmarkEnd w:id="2"/>
    </w:p>
    <w:p w14:paraId="6363A313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6C8FD8CB" w14:textId="77777777" w:rsidR="000D4683" w:rsidRDefault="000D4683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Контроль параметров микроклимата в помещении и погоды на улице является важной задачей для обеспечения комфорта и бытовой автоматизации. Традиционные метеостанции и термометры имеют аналоговую основу или используют проводные датчики, которые требуют сложной прокладки кабелей через оконные рамы, либо являются дорогостоящими. Также стандартные бытовые приборы обладают ограниченным функционалом: они не обеспечивают комплексного контроля сразу всех параметров (температуры, влажности, атмосферного давления) и не имеют дополнительного сервисного инструментария (часы, контроль связи с датчиком).</w:t>
      </w:r>
    </w:p>
    <w:p w14:paraId="7C672E10" w14:textId="03571B2E" w:rsidR="000408EC" w:rsidRPr="000408EC" w:rsidRDefault="000408EC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Актуальность темы обусловлена необходимостью повышения </w:t>
      </w:r>
      <w:r w:rsidR="00D41888">
        <w:rPr>
          <w:rFonts w:cs="Times New Roman"/>
          <w:szCs w:val="28"/>
          <w:lang w:val="ru-BY"/>
        </w:rPr>
        <w:t>точности</w:t>
      </w:r>
      <w:r w:rsidRPr="000408EC">
        <w:rPr>
          <w:rFonts w:cs="Times New Roman"/>
          <w:szCs w:val="28"/>
          <w:lang w:val="ru-BY"/>
        </w:rPr>
        <w:t xml:space="preserve"> и </w:t>
      </w:r>
      <w:r w:rsidR="00D41888">
        <w:rPr>
          <w:rFonts w:cs="Times New Roman"/>
          <w:szCs w:val="28"/>
          <w:lang w:val="ru-BY"/>
        </w:rPr>
        <w:t>удобства</w:t>
      </w:r>
      <w:r w:rsidRPr="000408EC">
        <w:rPr>
          <w:rFonts w:cs="Times New Roman"/>
          <w:szCs w:val="28"/>
          <w:lang w:val="ru-BY"/>
        </w:rPr>
        <w:t xml:space="preserve"> мониторинга за счет внедрения современного микропроцессорного комплекса. Промышленные метеостанции имеют высокую стоимость и сложны в настройке, а </w:t>
      </w:r>
      <w:r w:rsidR="00D41888">
        <w:rPr>
          <w:rFonts w:cs="Times New Roman"/>
          <w:szCs w:val="28"/>
          <w:lang w:val="ru-BY"/>
        </w:rPr>
        <w:t>бюджетные аналоги</w:t>
      </w:r>
      <w:r w:rsidRPr="000408EC">
        <w:rPr>
          <w:rFonts w:cs="Times New Roman"/>
          <w:szCs w:val="28"/>
          <w:lang w:val="ru-BY"/>
        </w:rPr>
        <w:t xml:space="preserve"> быстро разряжают батарейки</w:t>
      </w:r>
      <w:r w:rsidR="00272323">
        <w:rPr>
          <w:rFonts w:cs="Times New Roman"/>
          <w:szCs w:val="28"/>
          <w:lang w:val="ru-BY"/>
        </w:rPr>
        <w:t>, малоинформативны, а также не предсказывают погоду из-за отсутствия датчика атмосферного давления.</w:t>
      </w:r>
      <w:r w:rsidRPr="000408EC">
        <w:rPr>
          <w:rFonts w:cs="Times New Roman"/>
          <w:szCs w:val="28"/>
          <w:lang w:val="ru-BY"/>
        </w:rPr>
        <w:t xml:space="preserve"> Наиболее перспективным является создание автономного двухблочного устройства на базе протокола Bluetooth Low Energy (BLE), способного в реальном времени собирать данные и передавать их без проводов с минимальным энергопотреблением.</w:t>
      </w:r>
    </w:p>
    <w:p w14:paraId="6A0D5106" w14:textId="77777777" w:rsidR="00D41888" w:rsidRPr="000D4683" w:rsidRDefault="00D41888" w:rsidP="00D41888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Целью курсового проекта является разработка двухузлового микропроцессорного комплекса контроля параметров окружающей среды на базе ESP32 с беспроводной передачей данных по BLE и выводом информации на дисплей комнатного блока.</w:t>
      </w:r>
    </w:p>
    <w:p w14:paraId="63E5413B" w14:textId="17A4A45A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Функциональные возможности устройства включают измерение температуры и влажности уличным блоком, передачу данных по BLE раз в минуту с уходом в режим </w:t>
      </w:r>
      <w:r w:rsidR="0089470B">
        <w:rPr>
          <w:rFonts w:cs="Times New Roman"/>
          <w:szCs w:val="28"/>
          <w:lang w:val="ru-BY"/>
        </w:rPr>
        <w:t>глубокого сна</w:t>
      </w:r>
      <w:r w:rsidRPr="000408EC">
        <w:rPr>
          <w:rFonts w:cs="Times New Roman"/>
          <w:szCs w:val="28"/>
          <w:lang w:val="ru-BY"/>
        </w:rPr>
        <w:t xml:space="preserve"> для экономии батареи, измерение температуры, влажности и давления комнатным блоком, ход точного времени с помощью </w:t>
      </w:r>
      <w:r w:rsidR="000D4683">
        <w:rPr>
          <w:rFonts w:cs="Times New Roman"/>
          <w:szCs w:val="28"/>
          <w:lang w:val="ru-BY"/>
        </w:rPr>
        <w:t>часов реального времени</w:t>
      </w:r>
      <w:r w:rsidRPr="000408EC">
        <w:rPr>
          <w:rFonts w:cs="Times New Roman"/>
          <w:szCs w:val="28"/>
          <w:lang w:val="ru-BY"/>
        </w:rPr>
        <w:t>, вывод всех параметров на дисплей, а также светодиодную индикацию наличия связи</w:t>
      </w:r>
      <w:r w:rsidR="000D4683">
        <w:rPr>
          <w:rFonts w:cs="Times New Roman"/>
          <w:szCs w:val="28"/>
          <w:lang w:val="ru-BY"/>
        </w:rPr>
        <w:t xml:space="preserve"> между блоками и комфорта в помещении</w:t>
      </w:r>
      <w:r w:rsidRPr="000408EC">
        <w:rPr>
          <w:rFonts w:cs="Times New Roman"/>
          <w:szCs w:val="28"/>
          <w:lang w:val="ru-BY"/>
        </w:rPr>
        <w:t>.</w:t>
      </w:r>
    </w:p>
    <w:p w14:paraId="6D04662C" w14:textId="77777777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Для достижения цели необходимо решить следующие задачи: провести обзор литературы и анализ существующих решений; обосновать выбор компонентов; разработать структурную, функциональную и принципиальную схемы; разработать программное обеспечение для обоих блоков; спроектировать печатную макетную плату и базовый корпус; провести сборку и отладку устройства.</w:t>
      </w:r>
    </w:p>
    <w:p w14:paraId="5CD09BD8" w14:textId="77777777" w:rsid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Практическая значимость работы заключается в создании готового автономного устройства мониторинга микроклимата, которое может быть легко собрано из доступных компонентов и использовано в бытовых условиях для точного контроля погоды за окном и микроклимата в комнате.</w:t>
      </w:r>
    </w:p>
    <w:p w14:paraId="5A76492A" w14:textId="77777777" w:rsidR="000D4683" w:rsidRPr="000408EC" w:rsidRDefault="000D4683" w:rsidP="000408EC">
      <w:pPr>
        <w:ind w:firstLine="709"/>
        <w:jc w:val="both"/>
        <w:rPr>
          <w:rFonts w:cs="Times New Roman"/>
          <w:szCs w:val="28"/>
          <w:lang w:val="ru-BY"/>
        </w:rPr>
      </w:pPr>
    </w:p>
    <w:p w14:paraId="0074070B" w14:textId="5B3D4069" w:rsidR="002455B9" w:rsidRPr="002455B9" w:rsidRDefault="002455B9" w:rsidP="00F36499">
      <w:pPr>
        <w:jc w:val="both"/>
        <w:rPr>
          <w:rFonts w:cs="Times New Roman"/>
          <w:szCs w:val="28"/>
        </w:rPr>
      </w:pPr>
    </w:p>
    <w:p w14:paraId="7E3EDD20" w14:textId="56287B43" w:rsidR="002455B9" w:rsidRDefault="002455B9" w:rsidP="001B721E">
      <w:pPr>
        <w:pStyle w:val="1"/>
      </w:pPr>
      <w:r w:rsidRPr="002455B9">
        <w:br w:type="page"/>
      </w:r>
      <w:bookmarkStart w:id="3" w:name="_Toc479235947"/>
      <w:bookmarkStart w:id="4" w:name="_Toc479235960"/>
      <w:bookmarkStart w:id="5" w:name="_Toc244126437"/>
      <w:r w:rsidRPr="002455B9">
        <w:lastRenderedPageBreak/>
        <w:t>1</w:t>
      </w:r>
      <w:r w:rsidR="002C3D9F">
        <w:t> </w:t>
      </w:r>
      <w:r w:rsidRPr="00616FCD">
        <w:t>О</w:t>
      </w:r>
      <w:r w:rsidR="00F07722" w:rsidRPr="00616FCD">
        <w:t>бзор</w:t>
      </w:r>
      <w:bookmarkEnd w:id="3"/>
      <w:bookmarkEnd w:id="4"/>
      <w:r w:rsidR="00616FCD">
        <w:t xml:space="preserve"> литературы</w:t>
      </w:r>
      <w:bookmarkEnd w:id="5"/>
    </w:p>
    <w:p w14:paraId="4CB6144E" w14:textId="23A98F51" w:rsidR="005E4CC4" w:rsidRPr="002C3D9F" w:rsidRDefault="005E4CC4" w:rsidP="00793C8A"/>
    <w:p w14:paraId="6C35121A" w14:textId="77777777" w:rsidR="0089470B" w:rsidRPr="0089470B" w:rsidRDefault="0089470B" w:rsidP="0089470B">
      <w:pPr>
        <w:ind w:firstLine="709"/>
        <w:jc w:val="both"/>
        <w:rPr>
          <w:szCs w:val="28"/>
        </w:rPr>
      </w:pPr>
      <w:r w:rsidRPr="0089470B">
        <w:rPr>
          <w:szCs w:val="28"/>
        </w:rPr>
        <w:t>Разработка любого электронного устройства начинается с изучения</w:t>
      </w:r>
    </w:p>
    <w:p w14:paraId="51EDAADA" w14:textId="02E3923F" w:rsidR="0032628A" w:rsidRDefault="0089470B" w:rsidP="0089470B">
      <w:pPr>
        <w:jc w:val="both"/>
        <w:rPr>
          <w:szCs w:val="28"/>
        </w:rPr>
      </w:pPr>
      <w:r w:rsidRPr="0089470B">
        <w:rPr>
          <w:szCs w:val="28"/>
        </w:rPr>
        <w:t>предметной области и анализа уже существующих решений. В данном разделе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рассматриваются принципы построения </w:t>
      </w:r>
      <w:r>
        <w:rPr>
          <w:szCs w:val="28"/>
        </w:rPr>
        <w:t>метеостанций</w:t>
      </w:r>
      <w:r w:rsidRPr="0089470B">
        <w:rPr>
          <w:szCs w:val="28"/>
        </w:rPr>
        <w:t>, проводится сравнение доступных компонентов и обосновывается</w:t>
      </w:r>
      <w:r>
        <w:rPr>
          <w:szCs w:val="28"/>
        </w:rPr>
        <w:t xml:space="preserve"> </w:t>
      </w:r>
      <w:r w:rsidRPr="0089470B">
        <w:rPr>
          <w:szCs w:val="28"/>
        </w:rPr>
        <w:t>выбор элементной базы для проектируемого устройства. Особое внимание</w:t>
      </w:r>
      <w:r>
        <w:rPr>
          <w:szCs w:val="28"/>
        </w:rPr>
        <w:t xml:space="preserve"> </w:t>
      </w:r>
      <w:r w:rsidRPr="0089470B">
        <w:rPr>
          <w:szCs w:val="28"/>
        </w:rPr>
        <w:t>уделяется критериям, значимым для условий эксплуатации</w:t>
      </w:r>
      <w:r>
        <w:rPr>
          <w:szCs w:val="28"/>
        </w:rPr>
        <w:t xml:space="preserve"> внутреннего и внешнего блоков</w:t>
      </w:r>
      <w:r w:rsidRPr="0089470B">
        <w:rPr>
          <w:szCs w:val="28"/>
        </w:rPr>
        <w:t>: надежности, устойчивости к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перепадам температуры, </w:t>
      </w:r>
      <w:r>
        <w:rPr>
          <w:szCs w:val="28"/>
        </w:rPr>
        <w:t>а также помехоустойчивости.</w:t>
      </w:r>
    </w:p>
    <w:p w14:paraId="35091848" w14:textId="77777777" w:rsidR="0089470B" w:rsidRPr="005E4CC4" w:rsidRDefault="0089470B" w:rsidP="0089470B"/>
    <w:p w14:paraId="24453BB5" w14:textId="5BFA1EF5" w:rsidR="0032628A" w:rsidRPr="0032628A" w:rsidRDefault="00AF4552" w:rsidP="001B721E">
      <w:pPr>
        <w:pStyle w:val="2"/>
      </w:pPr>
      <w:bookmarkStart w:id="6" w:name="_Toc244126438"/>
      <w:r>
        <w:t>1.1 </w:t>
      </w:r>
      <w:r w:rsidR="00C96949">
        <w:t>Анализ существующих решений</w:t>
      </w:r>
      <w:bookmarkEnd w:id="6"/>
    </w:p>
    <w:p w14:paraId="2A25322E" w14:textId="62F370FE" w:rsidR="002455B9" w:rsidRDefault="002455B9" w:rsidP="005E4CC4">
      <w:pPr>
        <w:rPr>
          <w:rFonts w:cs="Times New Roman"/>
          <w:szCs w:val="28"/>
        </w:rPr>
      </w:pPr>
    </w:p>
    <w:p w14:paraId="5CD50D0F" w14:textId="688FBA23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В настоящее время на рынке представлен широкий спектр средств измерения и контроля параметров окружающей среды </w:t>
      </w:r>
      <w:r>
        <w:rPr>
          <w:rFonts w:cs="Times New Roman"/>
          <w:szCs w:val="28"/>
          <w:lang w:val="ru-BY"/>
        </w:rPr>
        <w:t xml:space="preserve">– </w:t>
      </w:r>
      <w:r w:rsidRPr="00C96949">
        <w:rPr>
          <w:rFonts w:cs="Times New Roman"/>
          <w:szCs w:val="28"/>
          <w:lang w:val="ru-BY"/>
        </w:rPr>
        <w:t xml:space="preserve">от простых бытовых </w:t>
      </w:r>
      <w:r>
        <w:rPr>
          <w:rFonts w:cs="Times New Roman"/>
          <w:szCs w:val="28"/>
          <w:lang w:val="ru-BY"/>
        </w:rPr>
        <w:t xml:space="preserve">электронных </w:t>
      </w:r>
      <w:r w:rsidRPr="00C96949">
        <w:rPr>
          <w:rFonts w:cs="Times New Roman"/>
          <w:szCs w:val="28"/>
          <w:lang w:val="ru-BY"/>
        </w:rPr>
        <w:t>термометров до профессиональных метео</w:t>
      </w:r>
      <w:r>
        <w:rPr>
          <w:rFonts w:cs="Times New Roman"/>
          <w:szCs w:val="28"/>
          <w:lang w:val="ru-BY"/>
        </w:rPr>
        <w:t>станций</w:t>
      </w:r>
      <w:r w:rsidRPr="00C96949">
        <w:rPr>
          <w:rFonts w:cs="Times New Roman"/>
          <w:szCs w:val="28"/>
          <w:lang w:val="ru-BY"/>
        </w:rPr>
        <w:t>. Все существующие решения можно разделить на три основные категории: проводные бытовые устройства, готовые беспроводные метеостанции на радиоканале 433 МГц и решения на базе протокола Wi-Fi с передачей данных в облачные сервисы.</w:t>
      </w:r>
    </w:p>
    <w:p w14:paraId="7462EDC9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>Проводные бытовые метеостанции и цифровые термометры используют выносной сенсор, соединенный с основным блоком гибким кабелем. Главными преимуществами такой схемы являются низкая стоимость и отсутствие необходимости питать внешний датчик от батареек. Однако необходимость прокладки кабеля через оконные рамы приводит к нарушению герметичности и постепенному перетиранию провода. Кроме того, подобные приборы обычно ограничены измерением одного-двух параметров, а точность аналоговых датчиков снижается при изменении длины линии связи.</w:t>
      </w:r>
    </w:p>
    <w:p w14:paraId="12492318" w14:textId="4BFBA802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Готовые беспроводные бытовые метеостанции передают данные </w:t>
      </w:r>
      <w:r>
        <w:rPr>
          <w:rFonts w:cs="Times New Roman"/>
          <w:szCs w:val="28"/>
          <w:lang w:val="ru-BY"/>
        </w:rPr>
        <w:t xml:space="preserve">чаще всего </w:t>
      </w:r>
      <w:r w:rsidRPr="00C96949">
        <w:rPr>
          <w:rFonts w:cs="Times New Roman"/>
          <w:szCs w:val="28"/>
          <w:lang w:val="ru-BY"/>
        </w:rPr>
        <w:t>по радиоканалу на частот</w:t>
      </w:r>
      <w:r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 xml:space="preserve"> 433 МГц. Они удобны в монтаже и не требуют прокладки проводов, но обладают закрытым проприетарным протоколом обмена. Недостатком таких систем является высокая чувствительность радиоканала к бытовым помехам и отсутствие гибкой настройки интервалов опроса. При утере связи с датчиком пользователь часто не получает явного уведомления, а на экране продолжают отображаться устаревшие показания. Кроме того, </w:t>
      </w:r>
      <w:r>
        <w:rPr>
          <w:rFonts w:cs="Times New Roman"/>
          <w:szCs w:val="28"/>
          <w:lang w:val="ru-BY"/>
        </w:rPr>
        <w:t>подавляющая часть</w:t>
      </w:r>
      <w:r w:rsidRPr="00C96949">
        <w:rPr>
          <w:rFonts w:cs="Times New Roman"/>
          <w:szCs w:val="28"/>
          <w:lang w:val="ru-BY"/>
        </w:rPr>
        <w:t xml:space="preserve"> бюджетных моделей не име</w:t>
      </w:r>
      <w:r w:rsidR="009D4D37"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>т датчика атмосферного давления и встроенных часов реального времени.</w:t>
      </w:r>
    </w:p>
    <w:p w14:paraId="1AD418ED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>Современные любительские IoT-метеостанции на базе Wi-Fi модулей позволяют отправлять данные на облачные сервисы для удаленного мониторинга. Основным минусом данного подхода является высокое энергопотребление радиомодуля Wi-Fi в момент поиска сети и передачи данных, где пиковый ток достигает 200–300 мА. Для автономного уличного блока это делает невозможным длительное использование батарейного питания. Кроме того, система становится полностью зависимой от постоянного наличия интернет-соединения и работы локального роутера.</w:t>
      </w:r>
    </w:p>
    <w:p w14:paraId="55CD0155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lastRenderedPageBreak/>
        <w:t>Анализ показал, что существующие решения либо имеют конструктивные ограничения, либо обладают закрытой архитектурой и высоким энергопотреблением. Наиболее перспективным является проектирование двухблочной системы с использованием протокола Bluetooth Low Energy (BLE). Это позволяет объединить достоинства беспроводной передачи данных, высокую помехоустойчивость и длительную автономную работу уличного модуля от батареи в режиме глубокого сна.</w:t>
      </w:r>
    </w:p>
    <w:p w14:paraId="355F05CE" w14:textId="77777777" w:rsidR="002455B9" w:rsidRPr="00C96949" w:rsidRDefault="002455B9" w:rsidP="005E4CC4">
      <w:pPr>
        <w:rPr>
          <w:rFonts w:cs="Times New Roman"/>
          <w:szCs w:val="28"/>
          <w:lang w:val="ru-BY"/>
        </w:rPr>
      </w:pPr>
    </w:p>
    <w:p w14:paraId="196E8F13" w14:textId="60D32A62" w:rsidR="002455B9" w:rsidRPr="00E828BD" w:rsidRDefault="002455B9" w:rsidP="001B721E">
      <w:pPr>
        <w:pStyle w:val="2"/>
      </w:pPr>
      <w:bookmarkStart w:id="7" w:name="_Toc479235949"/>
      <w:bookmarkStart w:id="8" w:name="_Toc479235962"/>
      <w:bookmarkStart w:id="9" w:name="_Toc244126439"/>
      <w:r w:rsidRPr="005E4CC4">
        <w:t>1.2</w:t>
      </w:r>
      <w:bookmarkEnd w:id="7"/>
      <w:bookmarkEnd w:id="8"/>
      <w:r w:rsidR="00793C8A">
        <w:t> </w:t>
      </w:r>
      <w:r w:rsidR="00C96949" w:rsidRPr="00C96949">
        <w:t>Сравнительный анализ микроконтроллерных платформ</w:t>
      </w:r>
      <w:bookmarkEnd w:id="9"/>
    </w:p>
    <w:p w14:paraId="41737A35" w14:textId="4C74A21B" w:rsidR="002455B9" w:rsidRDefault="002455B9" w:rsidP="005E4CC4">
      <w:pPr>
        <w:rPr>
          <w:rFonts w:cs="Times New Roman"/>
          <w:szCs w:val="28"/>
        </w:rPr>
      </w:pPr>
    </w:p>
    <w:p w14:paraId="470F76BF" w14:textId="1852EFEC" w:rsidR="00683B25" w:rsidRDefault="00C96949" w:rsidP="00C96949">
      <w:pPr>
        <w:ind w:firstLine="709"/>
        <w:jc w:val="both"/>
        <w:rPr>
          <w:szCs w:val="28"/>
        </w:rPr>
      </w:pPr>
      <w:r w:rsidRPr="00C96949">
        <w:rPr>
          <w:szCs w:val="28"/>
        </w:rPr>
        <w:t>Центральным элементом проектируемого устройства является</w:t>
      </w:r>
      <w:r>
        <w:rPr>
          <w:szCs w:val="28"/>
        </w:rPr>
        <w:t xml:space="preserve"> </w:t>
      </w:r>
      <w:r w:rsidRPr="00C96949">
        <w:rPr>
          <w:szCs w:val="28"/>
        </w:rPr>
        <w:t>микроконтроллер, от выбора которого зависят быстродействие, точность</w:t>
      </w:r>
      <w:r>
        <w:rPr>
          <w:szCs w:val="28"/>
        </w:rPr>
        <w:t xml:space="preserve"> </w:t>
      </w:r>
      <w:r w:rsidRPr="00C96949">
        <w:rPr>
          <w:szCs w:val="28"/>
        </w:rPr>
        <w:t>измерений и удобство программирования. Для сравнения были отобраны три</w:t>
      </w:r>
      <w:r>
        <w:rPr>
          <w:szCs w:val="28"/>
        </w:rPr>
        <w:t xml:space="preserve"> </w:t>
      </w:r>
      <w:r w:rsidRPr="00C96949">
        <w:rPr>
          <w:szCs w:val="28"/>
        </w:rPr>
        <w:t>популярные платформы, различающиеся архитектурой, объемом памяти и</w:t>
      </w:r>
      <w:r>
        <w:rPr>
          <w:szCs w:val="28"/>
        </w:rPr>
        <w:t xml:space="preserve"> </w:t>
      </w:r>
      <w:r w:rsidRPr="00C96949">
        <w:rPr>
          <w:szCs w:val="28"/>
        </w:rPr>
        <w:t>набором встроенных интерфейсов. Результаты сопоставления приведены в</w:t>
      </w:r>
      <w:r>
        <w:rPr>
          <w:szCs w:val="28"/>
        </w:rPr>
        <w:t xml:space="preserve"> </w:t>
      </w:r>
      <w:r w:rsidRPr="00C96949">
        <w:rPr>
          <w:szCs w:val="28"/>
        </w:rPr>
        <w:t>таблице 1.1.</w:t>
      </w:r>
    </w:p>
    <w:p w14:paraId="51482C4E" w14:textId="77777777" w:rsidR="00C96949" w:rsidRDefault="00C96949" w:rsidP="00C96949">
      <w:pPr>
        <w:ind w:firstLine="709"/>
        <w:jc w:val="both"/>
        <w:rPr>
          <w:szCs w:val="28"/>
        </w:rPr>
      </w:pPr>
    </w:p>
    <w:p w14:paraId="6EAD5A75" w14:textId="4B09DEE4" w:rsidR="00C96949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1.1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микроконтроллерных платформ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96949" w14:paraId="2079F885" w14:textId="77777777" w:rsidTr="00682B88">
        <w:tc>
          <w:tcPr>
            <w:tcW w:w="2336" w:type="dxa"/>
            <w:vAlign w:val="center"/>
          </w:tcPr>
          <w:p w14:paraId="138963FB" w14:textId="02A1911F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18CD52FA" w14:textId="0B48F70E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ATmega328P</w:t>
            </w:r>
          </w:p>
        </w:tc>
        <w:tc>
          <w:tcPr>
            <w:tcW w:w="2336" w:type="dxa"/>
            <w:vAlign w:val="center"/>
          </w:tcPr>
          <w:p w14:paraId="17F4FC8A" w14:textId="093A8EB0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ESP32</w:t>
            </w:r>
          </w:p>
        </w:tc>
        <w:tc>
          <w:tcPr>
            <w:tcW w:w="2336" w:type="dxa"/>
            <w:vAlign w:val="center"/>
          </w:tcPr>
          <w:p w14:paraId="2C890B0F" w14:textId="26809BB2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STM32F103C8T6</w:t>
            </w:r>
          </w:p>
        </w:tc>
      </w:tr>
      <w:tr w:rsidR="00C96949" w14:paraId="7E9A717A" w14:textId="77777777" w:rsidTr="00682B88">
        <w:tc>
          <w:tcPr>
            <w:tcW w:w="2336" w:type="dxa"/>
            <w:vAlign w:val="center"/>
          </w:tcPr>
          <w:p w14:paraId="023FD765" w14:textId="2EE1B4D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Разрядность, бит</w:t>
            </w:r>
          </w:p>
        </w:tc>
        <w:tc>
          <w:tcPr>
            <w:tcW w:w="2336" w:type="dxa"/>
            <w:vAlign w:val="center"/>
          </w:tcPr>
          <w:p w14:paraId="6636DF55" w14:textId="23E453E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8</w:t>
            </w:r>
          </w:p>
        </w:tc>
        <w:tc>
          <w:tcPr>
            <w:tcW w:w="2336" w:type="dxa"/>
            <w:vAlign w:val="center"/>
          </w:tcPr>
          <w:p w14:paraId="6222AF13" w14:textId="0972D7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67A34BA9" w14:textId="15C3020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</w:tr>
      <w:tr w:rsidR="00C96949" w14:paraId="128C8401" w14:textId="77777777" w:rsidTr="00682B88">
        <w:tc>
          <w:tcPr>
            <w:tcW w:w="2336" w:type="dxa"/>
            <w:vAlign w:val="center"/>
          </w:tcPr>
          <w:p w14:paraId="0600426B" w14:textId="753191E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Тактовая частота, МГц</w:t>
            </w:r>
          </w:p>
        </w:tc>
        <w:tc>
          <w:tcPr>
            <w:tcW w:w="2336" w:type="dxa"/>
            <w:vAlign w:val="center"/>
          </w:tcPr>
          <w:p w14:paraId="5300C854" w14:textId="09B7DA3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  <w:tc>
          <w:tcPr>
            <w:tcW w:w="2336" w:type="dxa"/>
            <w:vAlign w:val="center"/>
          </w:tcPr>
          <w:p w14:paraId="601226F7" w14:textId="6D3BFE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240</w:t>
            </w:r>
          </w:p>
        </w:tc>
        <w:tc>
          <w:tcPr>
            <w:tcW w:w="2336" w:type="dxa"/>
            <w:vAlign w:val="center"/>
          </w:tcPr>
          <w:p w14:paraId="336DB383" w14:textId="31B2564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72</w:t>
            </w:r>
          </w:p>
        </w:tc>
      </w:tr>
      <w:tr w:rsidR="00C96949" w14:paraId="3E60F9E0" w14:textId="77777777" w:rsidTr="00682B88">
        <w:tc>
          <w:tcPr>
            <w:tcW w:w="2336" w:type="dxa"/>
            <w:vAlign w:val="center"/>
          </w:tcPr>
          <w:p w14:paraId="33B0E4EB" w14:textId="21A3B86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ОЗУ, КБ</w:t>
            </w:r>
          </w:p>
        </w:tc>
        <w:tc>
          <w:tcPr>
            <w:tcW w:w="2336" w:type="dxa"/>
            <w:vAlign w:val="center"/>
          </w:tcPr>
          <w:p w14:paraId="244ADAF2" w14:textId="20E546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</w:t>
            </w:r>
          </w:p>
        </w:tc>
        <w:tc>
          <w:tcPr>
            <w:tcW w:w="2336" w:type="dxa"/>
            <w:vAlign w:val="center"/>
          </w:tcPr>
          <w:p w14:paraId="66BE4C01" w14:textId="16E14B6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520</w:t>
            </w:r>
          </w:p>
        </w:tc>
        <w:tc>
          <w:tcPr>
            <w:tcW w:w="2336" w:type="dxa"/>
            <w:vAlign w:val="center"/>
          </w:tcPr>
          <w:p w14:paraId="2D76B741" w14:textId="5C15783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</w:tr>
      <w:tr w:rsidR="00C96949" w14:paraId="22998116" w14:textId="77777777" w:rsidTr="00682B88">
        <w:tc>
          <w:tcPr>
            <w:tcW w:w="2336" w:type="dxa"/>
            <w:vAlign w:val="center"/>
          </w:tcPr>
          <w:p w14:paraId="295EE83C" w14:textId="3EB0D33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Flash-память, КБ</w:t>
            </w:r>
          </w:p>
        </w:tc>
        <w:tc>
          <w:tcPr>
            <w:tcW w:w="2336" w:type="dxa"/>
            <w:vAlign w:val="center"/>
          </w:tcPr>
          <w:p w14:paraId="390001D1" w14:textId="20A459B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5052755C" w14:textId="5C11E4A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до 16384</w:t>
            </w:r>
          </w:p>
        </w:tc>
        <w:tc>
          <w:tcPr>
            <w:tcW w:w="2336" w:type="dxa"/>
            <w:vAlign w:val="center"/>
          </w:tcPr>
          <w:p w14:paraId="066D1A60" w14:textId="357D65C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64</w:t>
            </w:r>
          </w:p>
        </w:tc>
      </w:tr>
      <w:tr w:rsidR="00C96949" w14:paraId="3E0DEE67" w14:textId="77777777" w:rsidTr="00682B88">
        <w:tc>
          <w:tcPr>
            <w:tcW w:w="2336" w:type="dxa"/>
            <w:vAlign w:val="center"/>
          </w:tcPr>
          <w:p w14:paraId="75F9E2E9" w14:textId="26B598D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E82EE26" w14:textId="1FB485D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1,8–5,5</w:t>
            </w:r>
          </w:p>
        </w:tc>
        <w:tc>
          <w:tcPr>
            <w:tcW w:w="2336" w:type="dxa"/>
            <w:vAlign w:val="center"/>
          </w:tcPr>
          <w:p w14:paraId="4FF6D1B0" w14:textId="6B800D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2,2–3,6</w:t>
            </w:r>
          </w:p>
        </w:tc>
        <w:tc>
          <w:tcPr>
            <w:tcW w:w="2336" w:type="dxa"/>
            <w:vAlign w:val="center"/>
          </w:tcPr>
          <w:p w14:paraId="4AD73B62" w14:textId="2A80CA0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2,0–3,6</w:t>
            </w:r>
          </w:p>
        </w:tc>
      </w:tr>
      <w:tr w:rsidR="00C96949" w14:paraId="3B04EC28" w14:textId="77777777" w:rsidTr="00682B88">
        <w:tc>
          <w:tcPr>
            <w:tcW w:w="2336" w:type="dxa"/>
            <w:vAlign w:val="center"/>
          </w:tcPr>
          <w:p w14:paraId="377FAA0E" w14:textId="29D2DAB0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Количество выводов GPIO</w:t>
            </w:r>
          </w:p>
        </w:tc>
        <w:tc>
          <w:tcPr>
            <w:tcW w:w="2336" w:type="dxa"/>
            <w:vAlign w:val="center"/>
          </w:tcPr>
          <w:p w14:paraId="37AB9D40" w14:textId="191C669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23</w:t>
            </w:r>
          </w:p>
        </w:tc>
        <w:tc>
          <w:tcPr>
            <w:tcW w:w="2336" w:type="dxa"/>
            <w:vAlign w:val="center"/>
          </w:tcPr>
          <w:p w14:paraId="4DBC62A3" w14:textId="71992BE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36</w:t>
            </w:r>
          </w:p>
        </w:tc>
        <w:tc>
          <w:tcPr>
            <w:tcW w:w="2336" w:type="dxa"/>
            <w:vAlign w:val="center"/>
          </w:tcPr>
          <w:p w14:paraId="4F20DE81" w14:textId="1C358CA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37</w:t>
            </w:r>
          </w:p>
        </w:tc>
      </w:tr>
      <w:tr w:rsidR="00C96949" w14:paraId="5868DD5C" w14:textId="77777777" w:rsidTr="00682B88">
        <w:tc>
          <w:tcPr>
            <w:tcW w:w="2336" w:type="dxa"/>
            <w:vAlign w:val="center"/>
          </w:tcPr>
          <w:p w14:paraId="46E48695" w14:textId="4D62307F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 АЦП</w:t>
            </w:r>
          </w:p>
        </w:tc>
        <w:tc>
          <w:tcPr>
            <w:tcW w:w="2336" w:type="dxa"/>
            <w:vAlign w:val="center"/>
          </w:tcPr>
          <w:p w14:paraId="480BE9FB" w14:textId="4AEB50B4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10</w:t>
            </w:r>
          </w:p>
        </w:tc>
        <w:tc>
          <w:tcPr>
            <w:tcW w:w="2336" w:type="dxa"/>
            <w:vAlign w:val="center"/>
          </w:tcPr>
          <w:p w14:paraId="0C1C1296" w14:textId="4083D7B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  <w:tc>
          <w:tcPr>
            <w:tcW w:w="2336" w:type="dxa"/>
            <w:vAlign w:val="center"/>
          </w:tcPr>
          <w:p w14:paraId="2C01B426" w14:textId="1CF67406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</w:tr>
      <w:tr w:rsidR="00C96949" w14:paraId="0C2D3797" w14:textId="77777777" w:rsidTr="00682B88">
        <w:tc>
          <w:tcPr>
            <w:tcW w:w="2336" w:type="dxa"/>
            <w:vAlign w:val="center"/>
          </w:tcPr>
          <w:p w14:paraId="4A00FE2B" w14:textId="35CDD209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Интерфейсы</w:t>
            </w:r>
          </w:p>
        </w:tc>
        <w:tc>
          <w:tcPr>
            <w:tcW w:w="2336" w:type="dxa"/>
            <w:vAlign w:val="center"/>
          </w:tcPr>
          <w:p w14:paraId="2323991B" w14:textId="33FF84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</w:t>
            </w:r>
          </w:p>
        </w:tc>
        <w:tc>
          <w:tcPr>
            <w:tcW w:w="2336" w:type="dxa"/>
            <w:vAlign w:val="center"/>
          </w:tcPr>
          <w:p w14:paraId="27B56059" w14:textId="6C8C000A" w:rsidR="00C96949" w:rsidRPr="00C96949" w:rsidRDefault="00C96949" w:rsidP="00C96949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C96949">
              <w:rPr>
                <w:rFonts w:cs="Times New Roman"/>
                <w:lang w:val="en-US"/>
              </w:rPr>
              <w:t>UART, SPI, I2C, Wi-Fi, CAN</w:t>
            </w:r>
          </w:p>
        </w:tc>
        <w:tc>
          <w:tcPr>
            <w:tcW w:w="2336" w:type="dxa"/>
            <w:vAlign w:val="center"/>
          </w:tcPr>
          <w:p w14:paraId="743E115E" w14:textId="51EA67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I2C, CAN</w:t>
            </w:r>
          </w:p>
        </w:tc>
      </w:tr>
    </w:tbl>
    <w:p w14:paraId="433176D3" w14:textId="77777777" w:rsidR="00C96949" w:rsidRDefault="00C96949" w:rsidP="00C96949">
      <w:pPr>
        <w:ind w:firstLine="709"/>
        <w:jc w:val="both"/>
        <w:rPr>
          <w:szCs w:val="28"/>
        </w:rPr>
      </w:pPr>
    </w:p>
    <w:p w14:paraId="62124AA1" w14:textId="2CAE9018" w:rsidR="00773E58" w:rsidRPr="00773E58" w:rsidRDefault="00773E58" w:rsidP="00C96949">
      <w:pPr>
        <w:ind w:firstLine="709"/>
        <w:jc w:val="both"/>
        <w:rPr>
          <w:szCs w:val="28"/>
        </w:rPr>
      </w:pPr>
      <w:r w:rsidRPr="00773E58">
        <w:rPr>
          <w:szCs w:val="28"/>
        </w:rPr>
        <w:t>Восьмибитный микроконтроллер ATmega328P обладает тактовой частотой 20 МГц, 2 КБ оперативной памяти и 32 КБ Flash-памяти. Напряжение питания составляет от 1,8 до 5,5 В, число выводов общего назначения GPIO равно 23, а разрядность встроенного АЦП составляет 10 бит. Чип поддерживает аппаратные интерфейсы UART, SPI и I2C. Основным ограничением ATmega328P является нехватка оперативной и Flash-памяти, что делает затруднительной программную реализацию. Кроме того, данный контроллер не имеет встроенных радиочастотных модулей.</w:t>
      </w:r>
    </w:p>
    <w:p w14:paraId="7FE40DFE" w14:textId="6E0C5D4F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STM32F103C8T6 построен на 32-битной архитектуре ARM Cortex-M3, работает на тактовой частоте 72 МГц, имеет 20 КБ ОЗУ и 64 КБ Flash-памяти. Диапазон питания составляет от 2,0 до 3,6 В, количество </w:t>
      </w:r>
      <w:r w:rsidRPr="0053574D">
        <w:rPr>
          <w:szCs w:val="28"/>
          <w:lang w:val="ru-BY"/>
        </w:rPr>
        <w:lastRenderedPageBreak/>
        <w:t xml:space="preserve">выводов GPIO достигает 37, а разрядность АЦП составляет 12 бит. Набор интерфейсов включает UART, SPI, I2C и CAN. По сравнению с ATmega328P данный чип обладает более высокой производительностью и разрядностью АЦП, однако также не имеет встроенных радиочастотных модулей для беспроводной передачи данных, что потребовало бы применения внешних </w:t>
      </w:r>
      <w:r w:rsidR="006E67B9" w:rsidRPr="006E67B9">
        <w:rPr>
          <w:szCs w:val="28"/>
        </w:rPr>
        <w:t>радиомодулей</w:t>
      </w:r>
      <w:r w:rsidR="006E67B9">
        <w:rPr>
          <w:szCs w:val="28"/>
        </w:rPr>
        <w:t xml:space="preserve"> </w:t>
      </w:r>
      <w:r w:rsidRPr="0053574D">
        <w:rPr>
          <w:szCs w:val="28"/>
          <w:lang w:val="ru-BY"/>
        </w:rPr>
        <w:t xml:space="preserve">и усложнения схемы. </w:t>
      </w:r>
    </w:p>
    <w:p w14:paraId="6AF9D949" w14:textId="7777777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ESP32 представляет собой высокоинтегрированную 32-битную систему на кристалле с тактовой частотой 240 МГц, 520 КБ оперативной памяти и объемом Flash-памяти до 16384 КБ (16 МБ). Напряжение питания лежит в диапазоне от 2,2 до 3,6 В, количество доступных выводов GPIO составляет 36, а разрядность АЦП равна 12 бит. Помимо стандартных периферийных интерфейсов UART, SPI, I2C и CAN, микроконтроллер имеет встроенные аппаратно-программные модули Wi-Fi и Bluetooth / BLE. </w:t>
      </w:r>
    </w:p>
    <w:p w14:paraId="0E11A3DC" w14:textId="4332D7D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>Главным преимуществом ESP32 перед рассматриваемыми аналогами является наличие встроенного контроллера Bluetooth Low Energy (BLE 4.2 / 5.0) и развитая система энергосбережения с поддержкой режима глубокого сна (Deep Sleep) с энергопотреблением порядка 10 мкА. Огромный объем оперативной и Flash-памяти позволяет одновременно исполнять стек BLE, обрабатывать данные с датчиков и обеспечивать работу графических библиотек дисплея. Наличие двух идентичных ядер и одинаковой архитектуры делает ESP32 идеальным выбором как для комнатного блока в роли BLE-</w:t>
      </w:r>
      <w:r w:rsidR="008438A2">
        <w:rPr>
          <w:szCs w:val="28"/>
          <w:lang w:val="ru-BY"/>
        </w:rPr>
        <w:t>клиента</w:t>
      </w:r>
      <w:r w:rsidRPr="0053574D">
        <w:rPr>
          <w:szCs w:val="28"/>
          <w:lang w:val="ru-BY"/>
        </w:rPr>
        <w:t>, так и для уличного автономного модуля в роли BLE-</w:t>
      </w:r>
      <w:r w:rsidR="008438A2">
        <w:rPr>
          <w:szCs w:val="28"/>
          <w:lang w:val="ru-BY"/>
        </w:rPr>
        <w:t>сервера</w:t>
      </w:r>
      <w:r w:rsidRPr="0053574D">
        <w:rPr>
          <w:szCs w:val="28"/>
          <w:lang w:val="ru-BY"/>
        </w:rPr>
        <w:t xml:space="preserve">. </w:t>
      </w:r>
    </w:p>
    <w:p w14:paraId="0E39270B" w14:textId="77777777" w:rsidR="00C96949" w:rsidRPr="008438A2" w:rsidRDefault="00C96949" w:rsidP="00C96949">
      <w:pPr>
        <w:ind w:firstLine="709"/>
        <w:jc w:val="both"/>
        <w:rPr>
          <w:color w:val="7030A0"/>
          <w:lang w:val="ru-BY"/>
        </w:rPr>
      </w:pPr>
    </w:p>
    <w:p w14:paraId="4E65EB66" w14:textId="28AB213A" w:rsidR="00683B25" w:rsidRPr="00E62AAA" w:rsidRDefault="00683B25" w:rsidP="00683B25">
      <w:pPr>
        <w:pStyle w:val="2"/>
        <w:rPr>
          <w:bCs/>
        </w:rPr>
      </w:pPr>
      <w:bookmarkStart w:id="10" w:name="_Toc244126440"/>
      <w:r w:rsidRPr="005E4CC4">
        <w:t>1.</w:t>
      </w:r>
      <w:r>
        <w:t>3 </w:t>
      </w:r>
      <w:r w:rsidR="0053574D" w:rsidRPr="0053574D">
        <w:rPr>
          <w:bCs/>
        </w:rPr>
        <w:t xml:space="preserve">Выбор </w:t>
      </w:r>
      <w:bookmarkStart w:id="11" w:name="_Hlk241575903"/>
      <w:r w:rsidR="00E62AAA">
        <w:rPr>
          <w:bCs/>
        </w:rPr>
        <w:t>датчика</w:t>
      </w:r>
      <w:r w:rsidR="0053574D" w:rsidRPr="0053574D">
        <w:rPr>
          <w:bCs/>
        </w:rPr>
        <w:t xml:space="preserve"> измерения температуры и влажности</w:t>
      </w:r>
      <w:bookmarkEnd w:id="11"/>
      <w:r w:rsidR="00E62AAA" w:rsidRPr="00E62AAA">
        <w:rPr>
          <w:bCs/>
        </w:rPr>
        <w:t xml:space="preserve"> </w:t>
      </w:r>
      <w:bookmarkStart w:id="12" w:name="_Hlk241606897"/>
      <w:r w:rsidR="00E62AAA">
        <w:rPr>
          <w:bCs/>
        </w:rPr>
        <w:t>для внешнего блока</w:t>
      </w:r>
      <w:bookmarkEnd w:id="10"/>
    </w:p>
    <w:bookmarkEnd w:id="12"/>
    <w:p w14:paraId="53E3BE50" w14:textId="77777777" w:rsidR="0053574D" w:rsidRDefault="0053574D" w:rsidP="0053574D"/>
    <w:p w14:paraId="020F6A31" w14:textId="016564C5" w:rsidR="0053574D" w:rsidRDefault="0053574D" w:rsidP="00773E58">
      <w:pPr>
        <w:ind w:firstLine="709"/>
        <w:jc w:val="both"/>
      </w:pPr>
      <w:r w:rsidRPr="0053574D">
        <w:t>Контроль температуры и влажности воздуха является ключевой задачей проектируемой метеостанции, так как данные параметры напрямую определяют уровень комфорта и погодные условия на улице. Для измерения климатических показателей могут применяться различные цифровые сенсоры. Сравнение наиболее распространенных вариантов представлено в таблице 1.2.</w:t>
      </w:r>
    </w:p>
    <w:p w14:paraId="766E840C" w14:textId="77777777" w:rsidR="0053574D" w:rsidRDefault="0053574D" w:rsidP="0053574D">
      <w:pPr>
        <w:ind w:firstLine="709"/>
      </w:pPr>
    </w:p>
    <w:p w14:paraId="071B3F9C" w14:textId="038AF106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2</w:t>
      </w:r>
      <w:r w:rsidRPr="0053574D">
        <w:rPr>
          <w:szCs w:val="28"/>
        </w:rPr>
        <w:t xml:space="preserve">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</w:t>
      </w:r>
      <w:r>
        <w:rPr>
          <w:bCs/>
          <w:szCs w:val="28"/>
        </w:rPr>
        <w:t>датчиков</w:t>
      </w:r>
      <w:r w:rsidRPr="0053574D">
        <w:rPr>
          <w:bCs/>
          <w:szCs w:val="28"/>
        </w:rPr>
        <w:t xml:space="preserve"> температуры и влажности</w:t>
      </w:r>
      <w:r w:rsidR="00331874">
        <w:rPr>
          <w:bCs/>
          <w:szCs w:val="28"/>
        </w:rPr>
        <w:t xml:space="preserve"> </w:t>
      </w:r>
      <w:r w:rsidR="00331874" w:rsidRPr="00331874">
        <w:rPr>
          <w:bCs/>
          <w:szCs w:val="28"/>
        </w:rPr>
        <w:t>для внешнего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09E809B8" w14:textId="77777777" w:rsidTr="00E62AAA">
        <w:tc>
          <w:tcPr>
            <w:tcW w:w="2336" w:type="dxa"/>
            <w:vAlign w:val="center"/>
          </w:tcPr>
          <w:p w14:paraId="3B63FD71" w14:textId="7D1D23E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5FEB39E" w14:textId="577AFC6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  <w:vAlign w:val="center"/>
          </w:tcPr>
          <w:p w14:paraId="173D6687" w14:textId="053F39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  <w:vAlign w:val="center"/>
          </w:tcPr>
          <w:p w14:paraId="29931060" w14:textId="552387D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53574D" w14:paraId="3DEDAA2A" w14:textId="77777777" w:rsidTr="00E62AAA">
        <w:tc>
          <w:tcPr>
            <w:tcW w:w="2336" w:type="dxa"/>
            <w:vAlign w:val="center"/>
          </w:tcPr>
          <w:p w14:paraId="25C99F54" w14:textId="5AFBABC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Тип</w:t>
            </w:r>
          </w:p>
        </w:tc>
        <w:tc>
          <w:tcPr>
            <w:tcW w:w="2336" w:type="dxa"/>
            <w:vAlign w:val="center"/>
          </w:tcPr>
          <w:p w14:paraId="42F217EE" w14:textId="7FD006A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C8CEB10" w14:textId="11163D0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2522AA58" w14:textId="79A58E5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</w:tr>
      <w:tr w:rsidR="0053574D" w14:paraId="6E844EA6" w14:textId="77777777" w:rsidTr="00E62AAA">
        <w:tc>
          <w:tcPr>
            <w:tcW w:w="2336" w:type="dxa"/>
            <w:vAlign w:val="center"/>
          </w:tcPr>
          <w:p w14:paraId="61A5EFF0" w14:textId="11ACABD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35F2AC7F" w14:textId="312025A7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Single-wire</w:t>
            </w:r>
          </w:p>
        </w:tc>
        <w:tc>
          <w:tcPr>
            <w:tcW w:w="2336" w:type="dxa"/>
            <w:vAlign w:val="center"/>
          </w:tcPr>
          <w:p w14:paraId="39D0439A" w14:textId="7C3E419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Single-wire</w:t>
            </w:r>
          </w:p>
        </w:tc>
        <w:tc>
          <w:tcPr>
            <w:tcW w:w="2336" w:type="dxa"/>
            <w:vAlign w:val="center"/>
          </w:tcPr>
          <w:p w14:paraId="05BE3F05" w14:textId="4E13350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I2C / SPI</w:t>
            </w:r>
          </w:p>
        </w:tc>
      </w:tr>
      <w:tr w:rsidR="0053574D" w14:paraId="367A43FB" w14:textId="77777777" w:rsidTr="00E62AAA">
        <w:tc>
          <w:tcPr>
            <w:tcW w:w="2336" w:type="dxa"/>
            <w:vAlign w:val="center"/>
          </w:tcPr>
          <w:p w14:paraId="64CA1A1B" w14:textId="17C959B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38587BEA" w14:textId="45849A9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0...+50</w:t>
            </w:r>
          </w:p>
        </w:tc>
        <w:tc>
          <w:tcPr>
            <w:tcW w:w="2336" w:type="dxa"/>
            <w:vAlign w:val="center"/>
          </w:tcPr>
          <w:p w14:paraId="35968E62" w14:textId="4547DE6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−40...+80</w:t>
            </w:r>
          </w:p>
        </w:tc>
        <w:tc>
          <w:tcPr>
            <w:tcW w:w="2336" w:type="dxa"/>
            <w:vAlign w:val="center"/>
          </w:tcPr>
          <w:p w14:paraId="6BE11F4A" w14:textId="52A8554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−40...+85</w:t>
            </w:r>
          </w:p>
        </w:tc>
      </w:tr>
      <w:tr w:rsidR="0053574D" w14:paraId="09E6810E" w14:textId="77777777" w:rsidTr="00E62AAA">
        <w:tc>
          <w:tcPr>
            <w:tcW w:w="2336" w:type="dxa"/>
            <w:vAlign w:val="center"/>
          </w:tcPr>
          <w:p w14:paraId="0B8ED5D2" w14:textId="6960157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температуры, °C</w:t>
            </w:r>
          </w:p>
        </w:tc>
        <w:tc>
          <w:tcPr>
            <w:tcW w:w="2336" w:type="dxa"/>
            <w:vAlign w:val="center"/>
          </w:tcPr>
          <w:p w14:paraId="01AD8068" w14:textId="0760CB0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±2,0</w:t>
            </w:r>
          </w:p>
        </w:tc>
        <w:tc>
          <w:tcPr>
            <w:tcW w:w="2336" w:type="dxa"/>
            <w:vAlign w:val="center"/>
          </w:tcPr>
          <w:p w14:paraId="7823C236" w14:textId="359D6D1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  <w:tc>
          <w:tcPr>
            <w:tcW w:w="2336" w:type="dxa"/>
            <w:vAlign w:val="center"/>
          </w:tcPr>
          <w:p w14:paraId="0EDE86D0" w14:textId="0FD48EA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</w:tr>
    </w:tbl>
    <w:p w14:paraId="7ED2903B" w14:textId="77777777" w:rsidR="00331874" w:rsidRDefault="00331874" w:rsidP="00773E58"/>
    <w:p w14:paraId="0D0503BE" w14:textId="1EF38218" w:rsidR="0053574D" w:rsidRDefault="00773E58" w:rsidP="00773E58">
      <w:r>
        <w:lastRenderedPageBreak/>
        <w:t>Продолжение таблицы 1.2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9A3D99" w:rsidRPr="0053574D" w14:paraId="2031B01C" w14:textId="77777777" w:rsidTr="009A3D99">
        <w:tc>
          <w:tcPr>
            <w:tcW w:w="2336" w:type="dxa"/>
          </w:tcPr>
          <w:p w14:paraId="3EE01103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</w:tcPr>
          <w:p w14:paraId="34F980E6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</w:tcPr>
          <w:p w14:paraId="62D2C51B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</w:tcPr>
          <w:p w14:paraId="4AE07693" w14:textId="3132464F" w:rsidR="00331874" w:rsidRPr="00331874" w:rsidRDefault="009A3D99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331874" w:rsidRPr="0053574D" w14:paraId="3ACB1840" w14:textId="77777777" w:rsidTr="00682B88">
        <w:tc>
          <w:tcPr>
            <w:tcW w:w="2336" w:type="dxa"/>
            <w:vAlign w:val="center"/>
          </w:tcPr>
          <w:p w14:paraId="352340B5" w14:textId="3085860F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влажности, %</w:t>
            </w:r>
          </w:p>
        </w:tc>
        <w:tc>
          <w:tcPr>
            <w:tcW w:w="2336" w:type="dxa"/>
            <w:vAlign w:val="center"/>
          </w:tcPr>
          <w:p w14:paraId="247620B8" w14:textId="0D74C44B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20...90</w:t>
            </w:r>
          </w:p>
        </w:tc>
        <w:tc>
          <w:tcPr>
            <w:tcW w:w="2336" w:type="dxa"/>
            <w:vAlign w:val="center"/>
          </w:tcPr>
          <w:p w14:paraId="62D1F8D3" w14:textId="539B38B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  <w:tc>
          <w:tcPr>
            <w:tcW w:w="2336" w:type="dxa"/>
            <w:vAlign w:val="center"/>
          </w:tcPr>
          <w:p w14:paraId="2C43A985" w14:textId="04DC1C5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</w:tr>
      <w:tr w:rsidR="00773E58" w:rsidRPr="0053574D" w14:paraId="2214887C" w14:textId="77777777" w:rsidTr="00682B88">
        <w:tc>
          <w:tcPr>
            <w:tcW w:w="2336" w:type="dxa"/>
            <w:vAlign w:val="center"/>
          </w:tcPr>
          <w:p w14:paraId="1A4A310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влажности, %</w:t>
            </w:r>
          </w:p>
        </w:tc>
        <w:tc>
          <w:tcPr>
            <w:tcW w:w="2336" w:type="dxa"/>
            <w:vAlign w:val="center"/>
          </w:tcPr>
          <w:p w14:paraId="2B48BBF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±5</w:t>
            </w:r>
          </w:p>
        </w:tc>
        <w:tc>
          <w:tcPr>
            <w:tcW w:w="2336" w:type="dxa"/>
            <w:vAlign w:val="center"/>
          </w:tcPr>
          <w:p w14:paraId="205F5FA0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±2...5</w:t>
            </w:r>
          </w:p>
        </w:tc>
        <w:tc>
          <w:tcPr>
            <w:tcW w:w="2336" w:type="dxa"/>
            <w:vAlign w:val="center"/>
          </w:tcPr>
          <w:p w14:paraId="05E44AC1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±3</w:t>
            </w:r>
          </w:p>
        </w:tc>
      </w:tr>
      <w:tr w:rsidR="00773E58" w:rsidRPr="0053574D" w14:paraId="69E4DD30" w14:textId="77777777" w:rsidTr="00682B88">
        <w:tc>
          <w:tcPr>
            <w:tcW w:w="2336" w:type="dxa"/>
            <w:vAlign w:val="center"/>
          </w:tcPr>
          <w:p w14:paraId="08C4C3A2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7F91D55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3,0–5,5</w:t>
            </w:r>
          </w:p>
        </w:tc>
        <w:tc>
          <w:tcPr>
            <w:tcW w:w="2336" w:type="dxa"/>
            <w:vAlign w:val="center"/>
          </w:tcPr>
          <w:p w14:paraId="18B38E3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3,3–6,0</w:t>
            </w:r>
          </w:p>
        </w:tc>
        <w:tc>
          <w:tcPr>
            <w:tcW w:w="2336" w:type="dxa"/>
            <w:vAlign w:val="center"/>
          </w:tcPr>
          <w:p w14:paraId="3B6341EC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1,7–3,6</w:t>
            </w:r>
          </w:p>
        </w:tc>
      </w:tr>
    </w:tbl>
    <w:p w14:paraId="6782A6E9" w14:textId="77777777" w:rsidR="00773E58" w:rsidRDefault="00773E58" w:rsidP="0053574D">
      <w:pPr>
        <w:ind w:firstLine="709"/>
      </w:pPr>
    </w:p>
    <w:p w14:paraId="278B2F5C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DHT11 обладает низкой стоимостью, однако имеет существенные ограничения: его диапазон измерений температуры начинается от 0 °C, что делает невозможным его использование во внешнем уличном блоке в зимний период, а высокая погрешность измерений не позволяет обеспечить необходимую точность.</w:t>
      </w:r>
    </w:p>
    <w:p w14:paraId="21A4B597" w14:textId="72EBC339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Многофункциональный датчик BME280 сочетает в себе возможность измерения температуры, влажности и атмосферного давления с высокой точностью и широким диапазоном рабочих температур. Однако его использование в выносном уличном блоке целесообразно ограничить из-за открытого отверстия в корпусе чипа, что делает сенсор чувствительным к прямому воздействию</w:t>
      </w:r>
      <w:r w:rsidR="006E67B9">
        <w:rPr>
          <w:lang w:val="ru-BY"/>
        </w:rPr>
        <w:t xml:space="preserve"> к</w:t>
      </w:r>
      <w:r w:rsidR="006E67B9" w:rsidRPr="006E67B9">
        <w:t>онденсата и капельной влаги</w:t>
      </w:r>
      <w:r w:rsidRPr="0053574D">
        <w:rPr>
          <w:lang w:val="ru-BY"/>
        </w:rPr>
        <w:t>.</w:t>
      </w:r>
    </w:p>
    <w:p w14:paraId="46D71B2D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DHT22 (AM2302) обеспечивает высокую точность измерений в широком диапазоне температур от −40 до +80 °C и относительной влажности от 0 до 100 %. Он передает данные по цифровому однопроводному интерфейсу в калиброванном виде, что исключает необходимость сложной индивидуальной калибровки и погрешности АЦП.</w:t>
      </w:r>
    </w:p>
    <w:p w14:paraId="453A6577" w14:textId="7C19775A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С учетом перечисленных факторов для измерения температуры и влажности воздуха в</w:t>
      </w:r>
      <w:r w:rsidR="009D4D37">
        <w:rPr>
          <w:lang w:val="ru-BY"/>
        </w:rPr>
        <w:t xml:space="preserve"> </w:t>
      </w:r>
      <w:r w:rsidRPr="0053574D">
        <w:rPr>
          <w:lang w:val="ru-BY"/>
        </w:rPr>
        <w:t>блок</w:t>
      </w:r>
      <w:r w:rsidR="009D4D37">
        <w:rPr>
          <w:lang w:val="ru-BY"/>
        </w:rPr>
        <w:t>ах</w:t>
      </w:r>
      <w:r w:rsidRPr="0053574D">
        <w:rPr>
          <w:lang w:val="ru-BY"/>
        </w:rPr>
        <w:t xml:space="preserve"> выбран цифровой датчик DHT22, который обеспечивает необходимую точность, устойчив к отрицательным температурам и удобен в аппаратном подключении.</w:t>
      </w:r>
    </w:p>
    <w:p w14:paraId="41F69250" w14:textId="77777777" w:rsidR="0053574D" w:rsidRPr="0053574D" w:rsidRDefault="0053574D" w:rsidP="0053574D">
      <w:pPr>
        <w:ind w:firstLine="709"/>
        <w:rPr>
          <w:lang w:val="ru-BY"/>
        </w:rPr>
      </w:pPr>
    </w:p>
    <w:p w14:paraId="296C410A" w14:textId="09CC5AEF" w:rsidR="0028052F" w:rsidRPr="00E828BD" w:rsidRDefault="0028052F" w:rsidP="0028052F">
      <w:pPr>
        <w:pStyle w:val="2"/>
      </w:pPr>
      <w:bookmarkStart w:id="13" w:name="_Toc244126441"/>
      <w:r w:rsidRPr="005E4CC4">
        <w:t>1.</w:t>
      </w:r>
      <w:r>
        <w:t>4 </w:t>
      </w:r>
      <w:r w:rsidR="0053574D" w:rsidRPr="0053574D">
        <w:t xml:space="preserve">Выбор датчика </w:t>
      </w:r>
      <w:r w:rsidR="00E62AAA">
        <w:rPr>
          <w:bCs/>
        </w:rPr>
        <w:t>для внутреннего блока</w:t>
      </w:r>
      <w:bookmarkEnd w:id="13"/>
    </w:p>
    <w:p w14:paraId="659BE9FB" w14:textId="77777777" w:rsidR="0028052F" w:rsidRPr="009B6C86" w:rsidRDefault="0028052F" w:rsidP="00D86D07">
      <w:pPr>
        <w:ind w:firstLine="709"/>
        <w:contextualSpacing/>
        <w:jc w:val="both"/>
        <w:rPr>
          <w:szCs w:val="28"/>
        </w:rPr>
      </w:pPr>
    </w:p>
    <w:p w14:paraId="3B9D19E4" w14:textId="6EF42C81" w:rsidR="0053574D" w:rsidRDefault="0053574D" w:rsidP="00331874">
      <w:pPr>
        <w:ind w:firstLine="720"/>
        <w:jc w:val="both"/>
        <w:rPr>
          <w:rFonts w:cs="Times New Roman"/>
          <w:szCs w:val="28"/>
        </w:rPr>
      </w:pPr>
      <w:r w:rsidRPr="0053574D">
        <w:rPr>
          <w:rFonts w:cs="Times New Roman"/>
          <w:szCs w:val="28"/>
        </w:rPr>
        <w:t>Измерение атмосферного давления необходимо для оценки динамики изменения погодных условий и формирования прогноза. В качестве средств измерения давления рассматриваются цифровые барометрические датчики, работающие по протоколу I2C. Сравнение наиболее распространенных вариантов представлено в таблице 1.3.</w:t>
      </w:r>
    </w:p>
    <w:p w14:paraId="7DBBEBE4" w14:textId="77777777" w:rsidR="00331874" w:rsidRDefault="00331874" w:rsidP="00E62AAA">
      <w:pPr>
        <w:jc w:val="both"/>
        <w:rPr>
          <w:rFonts w:cs="Times New Roman"/>
          <w:szCs w:val="28"/>
        </w:rPr>
      </w:pPr>
    </w:p>
    <w:p w14:paraId="0292A6CC" w14:textId="585E27B3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3</w:t>
      </w:r>
      <w:r w:rsidRPr="0053574D">
        <w:rPr>
          <w:szCs w:val="28"/>
        </w:rPr>
        <w:t xml:space="preserve"> – </w:t>
      </w:r>
      <w:r w:rsidR="00773E58" w:rsidRPr="00773E58">
        <w:rPr>
          <w:szCs w:val="28"/>
        </w:rPr>
        <w:t xml:space="preserve">Сравнение датчиков </w:t>
      </w:r>
      <w:r w:rsidR="00331874">
        <w:rPr>
          <w:bCs/>
        </w:rPr>
        <w:t>для внутреннего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46B0B12C" w14:textId="77777777" w:rsidTr="00E62AAA">
        <w:tc>
          <w:tcPr>
            <w:tcW w:w="2336" w:type="dxa"/>
            <w:vAlign w:val="center"/>
          </w:tcPr>
          <w:p w14:paraId="4F159A67" w14:textId="083940DE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AD14767" w14:textId="499C54B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  <w:vAlign w:val="center"/>
          </w:tcPr>
          <w:p w14:paraId="19ACE6B4" w14:textId="6383A76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 w:rsidR="00E62AAA"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  <w:vAlign w:val="center"/>
          </w:tcPr>
          <w:p w14:paraId="191B4848" w14:textId="6523470D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53574D" w14:paraId="4C288393" w14:textId="77777777" w:rsidTr="00E62AAA">
        <w:tc>
          <w:tcPr>
            <w:tcW w:w="2336" w:type="dxa"/>
            <w:vAlign w:val="center"/>
          </w:tcPr>
          <w:p w14:paraId="0389B59C" w14:textId="11B6E0A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Тип</w:t>
            </w:r>
          </w:p>
        </w:tc>
        <w:tc>
          <w:tcPr>
            <w:tcW w:w="2336" w:type="dxa"/>
            <w:vAlign w:val="center"/>
          </w:tcPr>
          <w:p w14:paraId="5508E63B" w14:textId="23DC041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17546FD" w14:textId="03285BE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1B3144C9" w14:textId="56ADEA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</w:tr>
      <w:tr w:rsidR="0053574D" w14:paraId="43638B3A" w14:textId="77777777" w:rsidTr="00E62AAA">
        <w:tc>
          <w:tcPr>
            <w:tcW w:w="2336" w:type="dxa"/>
            <w:vAlign w:val="center"/>
          </w:tcPr>
          <w:p w14:paraId="494C6CDA" w14:textId="1BF2FD2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13F8C7DB" w14:textId="3B8882B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</w:t>
            </w:r>
          </w:p>
        </w:tc>
        <w:tc>
          <w:tcPr>
            <w:tcW w:w="2336" w:type="dxa"/>
            <w:vAlign w:val="center"/>
          </w:tcPr>
          <w:p w14:paraId="4A17DC2C" w14:textId="0CEF81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  <w:tc>
          <w:tcPr>
            <w:tcW w:w="2336" w:type="dxa"/>
            <w:vAlign w:val="center"/>
          </w:tcPr>
          <w:p w14:paraId="106665FE" w14:textId="434804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</w:tr>
    </w:tbl>
    <w:p w14:paraId="0BEA6517" w14:textId="77777777" w:rsidR="00E62AAA" w:rsidRDefault="00E62AAA" w:rsidP="006E67B9"/>
    <w:p w14:paraId="67B3B4FD" w14:textId="77777777" w:rsidR="00331874" w:rsidRDefault="00331874" w:rsidP="006E67B9"/>
    <w:p w14:paraId="12352FBC" w14:textId="296467AF" w:rsidR="00773E58" w:rsidRDefault="006E67B9" w:rsidP="006E67B9">
      <w:r>
        <w:lastRenderedPageBreak/>
        <w:t>Продолжение таблицы 1.3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62AAA" w:rsidRPr="0053574D" w14:paraId="0D91B1F3" w14:textId="77777777" w:rsidTr="00331874">
        <w:tc>
          <w:tcPr>
            <w:tcW w:w="2336" w:type="dxa"/>
          </w:tcPr>
          <w:p w14:paraId="462CDCE5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</w:tcPr>
          <w:p w14:paraId="42230679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</w:tcPr>
          <w:p w14:paraId="54BC1C28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</w:tcPr>
          <w:p w14:paraId="4F912051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331874" w:rsidRPr="0053574D" w14:paraId="4878D322" w14:textId="77777777" w:rsidTr="00331874">
        <w:tblPrEx>
          <w:tblBorders>
            <w:bottom w:val="none" w:sz="0" w:space="0" w:color="auto"/>
          </w:tblBorders>
        </w:tblPrEx>
        <w:tc>
          <w:tcPr>
            <w:tcW w:w="2336" w:type="dxa"/>
            <w:vAlign w:val="center"/>
          </w:tcPr>
          <w:p w14:paraId="49F6DB7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Диапазон давления, гПа</w:t>
            </w:r>
          </w:p>
        </w:tc>
        <w:tc>
          <w:tcPr>
            <w:tcW w:w="2336" w:type="dxa"/>
            <w:vAlign w:val="center"/>
          </w:tcPr>
          <w:p w14:paraId="1E4E73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42BA2D9D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7B74BC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300...1200</w:t>
            </w:r>
          </w:p>
        </w:tc>
      </w:tr>
      <w:tr w:rsidR="00E62AAA" w:rsidRPr="0053574D" w14:paraId="3FC4F514" w14:textId="77777777" w:rsidTr="00331874">
        <w:tc>
          <w:tcPr>
            <w:tcW w:w="2336" w:type="dxa"/>
          </w:tcPr>
          <w:p w14:paraId="68884C68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Абсолютная погрешность давления, гПа</w:t>
            </w:r>
          </w:p>
        </w:tc>
        <w:tc>
          <w:tcPr>
            <w:tcW w:w="2336" w:type="dxa"/>
          </w:tcPr>
          <w:p w14:paraId="4FE825FF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180676E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4B0CA93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±0,5</w:t>
            </w:r>
          </w:p>
        </w:tc>
      </w:tr>
      <w:tr w:rsidR="006E67B9" w:rsidRPr="0053574D" w14:paraId="698D3221" w14:textId="77777777" w:rsidTr="00331874">
        <w:tc>
          <w:tcPr>
            <w:tcW w:w="2336" w:type="dxa"/>
            <w:vAlign w:val="center"/>
          </w:tcPr>
          <w:p w14:paraId="088AEFA6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55185CA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22A7C9C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19F510AB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</w:tr>
      <w:tr w:rsidR="006E67B9" w:rsidRPr="0053574D" w14:paraId="23A6F980" w14:textId="77777777" w:rsidTr="00331874">
        <w:tc>
          <w:tcPr>
            <w:tcW w:w="2336" w:type="dxa"/>
            <w:vAlign w:val="center"/>
          </w:tcPr>
          <w:p w14:paraId="68C91D2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670B3CC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1,8–3,6</w:t>
            </w:r>
          </w:p>
        </w:tc>
        <w:tc>
          <w:tcPr>
            <w:tcW w:w="2336" w:type="dxa"/>
            <w:vAlign w:val="center"/>
          </w:tcPr>
          <w:p w14:paraId="2CAE3CED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1,7–3,6</w:t>
            </w:r>
          </w:p>
        </w:tc>
        <w:tc>
          <w:tcPr>
            <w:tcW w:w="2336" w:type="dxa"/>
            <w:vAlign w:val="center"/>
          </w:tcPr>
          <w:p w14:paraId="33642332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1,2–3,6</w:t>
            </w:r>
          </w:p>
        </w:tc>
      </w:tr>
    </w:tbl>
    <w:p w14:paraId="2916F8AD" w14:textId="77777777" w:rsid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</w:p>
    <w:p w14:paraId="530D54DA" w14:textId="1D74E8E2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Устаревший датчик BMP180 обладает базовой точностью, однако работает исключительно по интерфейсу I2C и имеет более высокое энергопотребление по сравнению с современными аналогами. Сенсор DPS310 обеспечивает повышенную точность измерений, но отличается более высокой стоимостью и меньшей распространенностью на рынке электронных компонентов.</w:t>
      </w:r>
    </w:p>
    <w:p w14:paraId="417D07B0" w14:textId="346709B4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Цифровой барометрический датчик BM</w:t>
      </w:r>
      <w:r w:rsidR="00E62AAA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 сочетает в себе высокую точность измерения атмосферного давления</w:t>
      </w:r>
      <w:r w:rsidR="00E62AAA">
        <w:rPr>
          <w:rFonts w:cs="Times New Roman"/>
          <w:szCs w:val="28"/>
          <w:lang w:val="ru-BY"/>
        </w:rPr>
        <w:t>, вла</w:t>
      </w:r>
      <w:r w:rsidR="00E62AAA">
        <w:rPr>
          <w:rFonts w:cs="Times New Roman"/>
          <w:szCs w:val="28"/>
        </w:rPr>
        <w:t>жности и температуры, а также</w:t>
      </w:r>
      <w:r w:rsidRPr="00773E58">
        <w:rPr>
          <w:rFonts w:cs="Times New Roman"/>
          <w:szCs w:val="28"/>
          <w:lang w:val="ru-BY"/>
        </w:rPr>
        <w:t xml:space="preserve"> встроенную компенсацию температурного дрейфа. Он поддерживает работу по интерфейсам I2C и SPI, а также обладает низким энергопотреблением.</w:t>
      </w:r>
    </w:p>
    <w:p w14:paraId="749CB244" w14:textId="04298907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 xml:space="preserve">С учетом перечисленных факторов для </w:t>
      </w:r>
      <w:r w:rsidR="00E62AAA">
        <w:rPr>
          <w:rFonts w:cs="Times New Roman"/>
          <w:szCs w:val="28"/>
          <w:lang w:val="ru-BY"/>
        </w:rPr>
        <w:t>внутреннего</w:t>
      </w:r>
      <w:r w:rsidRPr="00773E58">
        <w:rPr>
          <w:rFonts w:cs="Times New Roman"/>
          <w:szCs w:val="28"/>
          <w:lang w:val="ru-BY"/>
        </w:rPr>
        <w:t xml:space="preserve"> блока выбран датчик BM</w:t>
      </w:r>
      <w:r w:rsidR="004D6557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280, который обеспечивает необходимую точность измерений</w:t>
      </w:r>
      <w:r w:rsidR="00E62AAA">
        <w:rPr>
          <w:rFonts w:cs="Times New Roman"/>
          <w:szCs w:val="28"/>
          <w:lang w:val="ru-BY"/>
        </w:rPr>
        <w:t>, легко</w:t>
      </w:r>
      <w:r w:rsidRPr="00773E58">
        <w:rPr>
          <w:rFonts w:cs="Times New Roman"/>
          <w:szCs w:val="28"/>
          <w:lang w:val="ru-BY"/>
        </w:rPr>
        <w:t xml:space="preserve"> интегрируется в общую шину I2C и обладает оптимальным соотношением цены и качества.</w:t>
      </w:r>
    </w:p>
    <w:p w14:paraId="2D2C8BCB" w14:textId="77777777" w:rsidR="00FA3000" w:rsidRDefault="00FA3000" w:rsidP="00773E58">
      <w:pPr>
        <w:jc w:val="both"/>
        <w:rPr>
          <w:rFonts w:cs="Times New Roman"/>
          <w:szCs w:val="28"/>
        </w:rPr>
      </w:pPr>
    </w:p>
    <w:p w14:paraId="7E53E280" w14:textId="70834438" w:rsidR="00DD14D4" w:rsidRPr="00DD14D4" w:rsidRDefault="00DD14D4" w:rsidP="001B721E">
      <w:pPr>
        <w:pStyle w:val="2"/>
      </w:pPr>
      <w:bookmarkStart w:id="14" w:name="_Toc244126442"/>
      <w:r w:rsidRPr="005E4CC4">
        <w:t>1.</w:t>
      </w:r>
      <w:r w:rsidR="001F736C">
        <w:t>5</w:t>
      </w:r>
      <w:r w:rsidR="00793C8A">
        <w:t> </w:t>
      </w:r>
      <w:r w:rsidR="00773E58" w:rsidRPr="00773E58">
        <w:t>Выбор устройства отображения информации</w:t>
      </w:r>
      <w:bookmarkEnd w:id="14"/>
    </w:p>
    <w:p w14:paraId="7325476D" w14:textId="696BBF18" w:rsidR="00DD14D4" w:rsidRDefault="00544572" w:rsidP="00544572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0C72C532" w14:textId="04AA8A93" w:rsidR="00B1414C" w:rsidRDefault="00773E58" w:rsidP="00773E58">
      <w:pPr>
        <w:ind w:firstLine="709"/>
        <w:jc w:val="both"/>
      </w:pPr>
      <w:bookmarkStart w:id="15" w:name="_Toc479235950"/>
      <w:bookmarkStart w:id="16" w:name="_Toc479235963"/>
      <w:r w:rsidRPr="00773E58">
        <w:t>Визуализация измеренных параметров микроклимата, текущего</w:t>
      </w:r>
      <w:r>
        <w:t xml:space="preserve"> </w:t>
      </w:r>
      <w:r w:rsidRPr="00773E58">
        <w:t>времени и статуса беспроводного соединения требует применения</w:t>
      </w:r>
      <w:r>
        <w:t xml:space="preserve"> и</w:t>
      </w:r>
      <w:r w:rsidRPr="00773E58">
        <w:t xml:space="preserve">нформативного и надежного средства отображения. В качестве вариантов </w:t>
      </w:r>
      <w:r>
        <w:t>р</w:t>
      </w:r>
      <w:r w:rsidRPr="00773E58">
        <w:t>ассматриваются символьные жидкокристаллические экраны и графические LED-дисплеи. Сравнение основных вариантов представлено в таблице 1.4.</w:t>
      </w:r>
    </w:p>
    <w:p w14:paraId="03712B19" w14:textId="77777777" w:rsidR="00773E58" w:rsidRDefault="00773E58" w:rsidP="00B1414C"/>
    <w:p w14:paraId="7539990E" w14:textId="68FCD722" w:rsidR="00773E58" w:rsidRDefault="00773E58" w:rsidP="00773E58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 w:rsidR="006E67B9">
        <w:rPr>
          <w:szCs w:val="28"/>
        </w:rPr>
        <w:t>4</w:t>
      </w:r>
      <w:r w:rsidRPr="0053574D">
        <w:rPr>
          <w:szCs w:val="28"/>
        </w:rPr>
        <w:t xml:space="preserve"> – </w:t>
      </w:r>
      <w:r w:rsidRPr="00773E58">
        <w:rPr>
          <w:szCs w:val="28"/>
        </w:rPr>
        <w:t>Сравнение устройств отображения информации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773E58" w14:paraId="29F50355" w14:textId="77777777" w:rsidTr="00331874">
        <w:tc>
          <w:tcPr>
            <w:tcW w:w="2405" w:type="dxa"/>
            <w:vAlign w:val="center"/>
          </w:tcPr>
          <w:p w14:paraId="3DB1951D" w14:textId="3446ADC0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  <w:vAlign w:val="center"/>
          </w:tcPr>
          <w:p w14:paraId="60B24A15" w14:textId="72A00FB3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  <w:vAlign w:val="center"/>
          </w:tcPr>
          <w:p w14:paraId="32D0EB96" w14:textId="3982068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  <w:vAlign w:val="center"/>
          </w:tcPr>
          <w:p w14:paraId="13EA98CF" w14:textId="6A7C7DE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773E58" w14:paraId="03EAE4DF" w14:textId="77777777" w:rsidTr="00331874">
        <w:tc>
          <w:tcPr>
            <w:tcW w:w="2405" w:type="dxa"/>
            <w:vAlign w:val="center"/>
          </w:tcPr>
          <w:p w14:paraId="378DAE51" w14:textId="42C7C68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Тип</w:t>
            </w:r>
          </w:p>
        </w:tc>
        <w:tc>
          <w:tcPr>
            <w:tcW w:w="2267" w:type="dxa"/>
            <w:vAlign w:val="center"/>
          </w:tcPr>
          <w:p w14:paraId="51653C7B" w14:textId="6A016300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269" w:type="dxa"/>
            <w:vAlign w:val="center"/>
          </w:tcPr>
          <w:p w14:paraId="33CE1978" w14:textId="762D0EE9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403" w:type="dxa"/>
            <w:vAlign w:val="center"/>
          </w:tcPr>
          <w:p w14:paraId="04B3E1D2" w14:textId="0F2AD0BF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Графи</w:t>
            </w:r>
            <w:r w:rsidR="009D4D37">
              <w:rPr>
                <w:rFonts w:cs="Times New Roman"/>
              </w:rPr>
              <w:t>ч.</w:t>
            </w:r>
            <w:r w:rsidRPr="00773E58">
              <w:rPr>
                <w:rFonts w:cs="Times New Roman"/>
              </w:rPr>
              <w:t xml:space="preserve"> OLED</w:t>
            </w:r>
          </w:p>
        </w:tc>
      </w:tr>
      <w:tr w:rsidR="00773E58" w14:paraId="4537CB53" w14:textId="77777777" w:rsidTr="00331874">
        <w:tc>
          <w:tcPr>
            <w:tcW w:w="2405" w:type="dxa"/>
            <w:vAlign w:val="center"/>
          </w:tcPr>
          <w:p w14:paraId="655AFF99" w14:textId="1A953DE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Разрешение</w:t>
            </w:r>
            <w:r w:rsidR="00331874">
              <w:rPr>
                <w:rFonts w:cs="Times New Roman"/>
              </w:rPr>
              <w:t xml:space="preserve"> и Ф</w:t>
            </w:r>
            <w:r w:rsidRPr="00773E58">
              <w:rPr>
                <w:rFonts w:cs="Times New Roman"/>
              </w:rPr>
              <w:t>ормат</w:t>
            </w:r>
          </w:p>
        </w:tc>
        <w:tc>
          <w:tcPr>
            <w:tcW w:w="2267" w:type="dxa"/>
            <w:vAlign w:val="center"/>
          </w:tcPr>
          <w:p w14:paraId="6F0C8073" w14:textId="4CE43CF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2 строки по 16 симв.</w:t>
            </w:r>
          </w:p>
        </w:tc>
        <w:tc>
          <w:tcPr>
            <w:tcW w:w="2269" w:type="dxa"/>
            <w:vAlign w:val="center"/>
          </w:tcPr>
          <w:p w14:paraId="4DA89CE2" w14:textId="73F7CDBE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4 строки по 20 симв.</w:t>
            </w:r>
          </w:p>
        </w:tc>
        <w:tc>
          <w:tcPr>
            <w:tcW w:w="2403" w:type="dxa"/>
            <w:vAlign w:val="center"/>
          </w:tcPr>
          <w:p w14:paraId="58977386" w14:textId="12B7FBD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128×64 точек</w:t>
            </w:r>
          </w:p>
        </w:tc>
      </w:tr>
      <w:tr w:rsidR="00773E58" w14:paraId="4CE0BAE8" w14:textId="77777777" w:rsidTr="00331874">
        <w:tc>
          <w:tcPr>
            <w:tcW w:w="2405" w:type="dxa"/>
            <w:vAlign w:val="center"/>
          </w:tcPr>
          <w:p w14:paraId="087FFB5C" w14:textId="57FB591A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Интерфейс</w:t>
            </w:r>
          </w:p>
        </w:tc>
        <w:tc>
          <w:tcPr>
            <w:tcW w:w="2267" w:type="dxa"/>
            <w:vAlign w:val="center"/>
          </w:tcPr>
          <w:p w14:paraId="30DAA17C" w14:textId="7A4152EB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269" w:type="dxa"/>
            <w:vAlign w:val="center"/>
          </w:tcPr>
          <w:p w14:paraId="4E71DA34" w14:textId="088A576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403" w:type="dxa"/>
            <w:vAlign w:val="center"/>
          </w:tcPr>
          <w:p w14:paraId="00CCD3A9" w14:textId="51E21D6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</w:t>
            </w:r>
          </w:p>
        </w:tc>
      </w:tr>
      <w:tr w:rsidR="00773E58" w14:paraId="03BC1934" w14:textId="77777777" w:rsidTr="00331874">
        <w:tc>
          <w:tcPr>
            <w:tcW w:w="2405" w:type="dxa"/>
            <w:vAlign w:val="center"/>
          </w:tcPr>
          <w:p w14:paraId="646F3F2E" w14:textId="2963B2A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Углы обзора</w:t>
            </w:r>
          </w:p>
        </w:tc>
        <w:tc>
          <w:tcPr>
            <w:tcW w:w="2267" w:type="dxa"/>
            <w:vAlign w:val="center"/>
          </w:tcPr>
          <w:p w14:paraId="1AD7B868" w14:textId="1F6C1778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269" w:type="dxa"/>
            <w:vAlign w:val="center"/>
          </w:tcPr>
          <w:p w14:paraId="60CA2873" w14:textId="25DCDCA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403" w:type="dxa"/>
            <w:vAlign w:val="center"/>
          </w:tcPr>
          <w:p w14:paraId="467EA63C" w14:textId="422073E0" w:rsidR="00773E58" w:rsidRPr="00773E58" w:rsidRDefault="00773E58" w:rsidP="00331874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Высокие</w:t>
            </w:r>
          </w:p>
        </w:tc>
      </w:tr>
    </w:tbl>
    <w:p w14:paraId="098358B2" w14:textId="676ABDC0" w:rsidR="00331874" w:rsidRDefault="00331874" w:rsidP="00331874">
      <w:r>
        <w:lastRenderedPageBreak/>
        <w:t>Продолжение таблицы 1.4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331874" w:rsidRPr="00773E58" w14:paraId="009CB6C9" w14:textId="77777777" w:rsidTr="00331874">
        <w:tc>
          <w:tcPr>
            <w:tcW w:w="2405" w:type="dxa"/>
          </w:tcPr>
          <w:p w14:paraId="3A0FA4EC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</w:tcPr>
          <w:p w14:paraId="0536C91B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</w:tcPr>
          <w:p w14:paraId="21CDBC58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</w:tcPr>
          <w:p w14:paraId="6CBF43E6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331874" w:rsidRPr="00773E58" w14:paraId="00BBDCC6" w14:textId="77777777" w:rsidTr="00682B88">
        <w:tc>
          <w:tcPr>
            <w:tcW w:w="2405" w:type="dxa"/>
            <w:vAlign w:val="center"/>
          </w:tcPr>
          <w:p w14:paraId="72C30AE2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Напряжение питания, В</w:t>
            </w:r>
          </w:p>
        </w:tc>
        <w:tc>
          <w:tcPr>
            <w:tcW w:w="2267" w:type="dxa"/>
            <w:vAlign w:val="center"/>
          </w:tcPr>
          <w:p w14:paraId="3F856ABA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269" w:type="dxa"/>
            <w:vAlign w:val="center"/>
          </w:tcPr>
          <w:p w14:paraId="7C5C2753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403" w:type="dxa"/>
            <w:vAlign w:val="center"/>
          </w:tcPr>
          <w:p w14:paraId="765D9F79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3,3–5,0</w:t>
            </w:r>
          </w:p>
        </w:tc>
      </w:tr>
    </w:tbl>
    <w:p w14:paraId="7FC2E473" w14:textId="77777777" w:rsidR="00331874" w:rsidRDefault="00331874" w:rsidP="00B1414C">
      <w:pPr>
        <w:contextualSpacing/>
        <w:jc w:val="center"/>
      </w:pPr>
    </w:p>
    <w:p w14:paraId="6F664AA4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дисплей LCD 1602 имеет ограниченный размер информационного поля (всего 32 символа), что не позволяет одновременно вывести данные о температуре и влажности на улице и в помещении, атмосферное давление, точное время и статус BLE-соединения без применения циклической смены экранов.</w:t>
      </w:r>
    </w:p>
    <w:p w14:paraId="424A7242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Графический OLED-дисплей 1.3" обладает высокими углами обзора и контрастностью, однако имеет малые физические габариты матрицы, из-за чего мелкий шрифт становится трудночитаемым с большого расстояния.</w:t>
      </w:r>
    </w:p>
    <w:p w14:paraId="3D0E3168" w14:textId="6552BAD0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жидкокристаллический дисплей LCD 2004 позволяет на четырех строках по 20 символов наглядно и крупно разместить весь объем измеряемой информации без необходимости переключения режимов. Использование плат</w:t>
      </w:r>
      <w:r w:rsidR="009D4D37">
        <w:rPr>
          <w:lang w:val="ru-BY"/>
        </w:rPr>
        <w:t>ы-</w:t>
      </w:r>
      <w:r w:rsidRPr="00773E58">
        <w:rPr>
          <w:lang w:val="ru-BY"/>
        </w:rPr>
        <w:t>адаптера на базе PCF8574 позволяет подключать дисплей всего по двум сигнальным линиям шины I2C.</w:t>
      </w:r>
    </w:p>
    <w:p w14:paraId="648A3E0B" w14:textId="77777777" w:rsid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 учетом перечисленных факторов для комнатного блока выбран дисплей LCD 2004 с I2C-адаптером, который обеспечивает высокую читаемость показаний, удобство компоновки данных и простоту аппаратного подключения.</w:t>
      </w:r>
    </w:p>
    <w:p w14:paraId="661D6D6F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</w:p>
    <w:p w14:paraId="76B8B28B" w14:textId="3ECE69A7" w:rsidR="0040312A" w:rsidRDefault="00DD14D4" w:rsidP="00773E58">
      <w:pPr>
        <w:pStyle w:val="2"/>
      </w:pPr>
      <w:bookmarkStart w:id="17" w:name="_Toc244126443"/>
      <w:r w:rsidRPr="005E4CC4">
        <w:t>1.</w:t>
      </w:r>
      <w:bookmarkEnd w:id="15"/>
      <w:bookmarkEnd w:id="16"/>
      <w:r w:rsidR="0025438F">
        <w:t>6</w:t>
      </w:r>
      <w:r w:rsidR="00793C8A">
        <w:t> </w:t>
      </w:r>
      <w:r w:rsidR="00773E58" w:rsidRPr="00773E58">
        <w:t>Выбор органов управления и элементов индикации</w:t>
      </w:r>
      <w:bookmarkEnd w:id="17"/>
    </w:p>
    <w:p w14:paraId="1F84B740" w14:textId="77777777" w:rsidR="00773E58" w:rsidRPr="00773E58" w:rsidRDefault="00773E58" w:rsidP="00773E58"/>
    <w:p w14:paraId="6F2BC539" w14:textId="77777777" w:rsidR="00773E58" w:rsidRPr="00773E58" w:rsidRDefault="00773E58" w:rsidP="00773E58">
      <w:pPr>
        <w:ind w:firstLine="709"/>
        <w:jc w:val="both"/>
        <w:rPr>
          <w:lang w:val="ru-BY"/>
        </w:rPr>
      </w:pPr>
      <w:r w:rsidRPr="00773E58">
        <w:rPr>
          <w:lang w:val="ru-BY"/>
        </w:rPr>
        <w:t>Органы управления и элементы индикации необходимы для визуального информирования пользователя о текущем состоянии системы, наличии беспроводной связи между блоками, корректности считывания данных с датчиков, а также для ручной настройки времени, даты и пороговых значений микроклимата.</w:t>
      </w:r>
    </w:p>
    <w:p w14:paraId="36CC8828" w14:textId="61F8DB3E" w:rsidR="00773E58" w:rsidRPr="00773E58" w:rsidRDefault="006E67B9" w:rsidP="00331874">
      <w:pPr>
        <w:ind w:firstLine="709"/>
        <w:jc w:val="both"/>
      </w:pPr>
      <w:r w:rsidRPr="006E67B9">
        <w:t>В качестве элементов визуальной индикации комнатного блока выбраны три дискретных светодиода диаметром 3 мм различных цветов. Использование отдельных одноцветных светодиодов вместо сложных RGB-модулей позволяет упростить принципиальную схем</w:t>
      </w:r>
      <w:r w:rsidR="00331874">
        <w:t>у</w:t>
      </w:r>
      <w:r w:rsidRPr="006E67B9">
        <w:t xml:space="preserve">. </w:t>
      </w:r>
      <w:r w:rsidR="00773E58" w:rsidRPr="00773E58">
        <w:rPr>
          <w:lang w:val="ru-BY"/>
        </w:rPr>
        <w:t xml:space="preserve">Для управления функциями комнатного блока выбраны четыре дискретные тактовые кнопки. </w:t>
      </w:r>
    </w:p>
    <w:p w14:paraId="5ED5600E" w14:textId="7E95E316" w:rsidR="00E37422" w:rsidRPr="00D37AEC" w:rsidRDefault="00773E58" w:rsidP="006E67B9">
      <w:pPr>
        <w:ind w:firstLine="709"/>
        <w:jc w:val="both"/>
        <w:rPr>
          <w:lang w:eastAsia="ru-RU"/>
        </w:rPr>
      </w:pPr>
      <w:r w:rsidRPr="00773E58">
        <w:rPr>
          <w:lang w:val="ru-BY"/>
        </w:rPr>
        <w:t>С учетом перечисленных факторов выбранный состав органов управления и индикации обеспечивает исчерпывающий функционал настройки и наглядность работы системы при минимальной сложности аппаратной и программной реализации.</w:t>
      </w:r>
    </w:p>
    <w:p w14:paraId="0A1EE1DE" w14:textId="05EBD9FE" w:rsidR="002455B9" w:rsidRPr="00C42F5B" w:rsidRDefault="002455B9" w:rsidP="00C42F5B">
      <w:pPr>
        <w:pStyle w:val="1"/>
      </w:pPr>
      <w:r w:rsidRPr="00D37AEC">
        <w:br w:type="page"/>
      </w:r>
      <w:bookmarkStart w:id="18" w:name="_Toc479235951"/>
      <w:bookmarkStart w:id="19" w:name="_Toc479235964"/>
      <w:bookmarkStart w:id="20" w:name="_Toc244126444"/>
      <w:r w:rsidRPr="00C42F5B">
        <w:lastRenderedPageBreak/>
        <w:t>2</w:t>
      </w:r>
      <w:r w:rsidR="001E7E12" w:rsidRPr="00C42F5B">
        <w:t> </w:t>
      </w:r>
      <w:bookmarkEnd w:id="18"/>
      <w:bookmarkEnd w:id="19"/>
      <w:r w:rsidR="00581413">
        <w:t>Разработка структурной схемы</w:t>
      </w:r>
      <w:bookmarkEnd w:id="20"/>
    </w:p>
    <w:p w14:paraId="5DCBA95C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79E2E173" w14:textId="77777777" w:rsidR="009D4D37" w:rsidRPr="009D4D37" w:rsidRDefault="009D4D37" w:rsidP="009D4D37">
      <w:pPr>
        <w:ind w:firstLine="709"/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Структурная схема является первым этапом проектирования, на котором</w:t>
      </w:r>
    </w:p>
    <w:p w14:paraId="012F722B" w14:textId="23A7BE3D" w:rsidR="00F36499" w:rsidRDefault="009D4D37" w:rsidP="009D4D37">
      <w:pPr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определяется состав функциональных узлов и связи между ними. В данном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разделе формулируются требования к устройству, выделяются основные блоки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и описывается принцип их взаимодействия.</w:t>
      </w:r>
    </w:p>
    <w:p w14:paraId="7E908710" w14:textId="77777777" w:rsidR="009D4D37" w:rsidRDefault="009D4D37" w:rsidP="009D4D37">
      <w:pPr>
        <w:jc w:val="both"/>
        <w:rPr>
          <w:rFonts w:cs="Times New Roman"/>
          <w:szCs w:val="28"/>
        </w:rPr>
      </w:pPr>
    </w:p>
    <w:p w14:paraId="306291AB" w14:textId="43417169" w:rsidR="009D4D37" w:rsidRDefault="009D4D37" w:rsidP="009D4D37">
      <w:pPr>
        <w:pStyle w:val="2"/>
      </w:pPr>
      <w:bookmarkStart w:id="21" w:name="_Toc244126445"/>
      <w:r w:rsidRPr="009D4D37">
        <w:t>2.1 Формулирование требований к разрабатываемому устройству</w:t>
      </w:r>
      <w:bookmarkEnd w:id="21"/>
    </w:p>
    <w:p w14:paraId="5F3C5079" w14:textId="77777777" w:rsidR="009D4D37" w:rsidRPr="009D4D37" w:rsidRDefault="009D4D37" w:rsidP="009D4D37"/>
    <w:p w14:paraId="09CE4A52" w14:textId="57D800AC" w:rsidR="009D4D37" w:rsidRPr="009D4D37" w:rsidRDefault="009D4D37" w:rsidP="009D4D37">
      <w:pPr>
        <w:ind w:firstLine="709"/>
        <w:jc w:val="both"/>
        <w:rPr>
          <w:lang w:val="ru-BY"/>
        </w:rPr>
      </w:pPr>
      <w:r>
        <w:rPr>
          <w:lang w:val="ru-BY"/>
        </w:rPr>
        <w:t>Ц</w:t>
      </w:r>
      <w:r w:rsidRPr="009D4D37">
        <w:rPr>
          <w:lang w:val="ru-BY"/>
        </w:rPr>
        <w:t>елью курсового проекта является разработка двухблочной микропроцессорной метеостанции с беспроводной передачей данных. Устройство должно обеспечивать измерение температуры и относительной влажности воздуха в помещении и на улице, атмосферного давления в помещении, отображение всех текущих параметров на символьном LCD-дисплее, а также световую индикацию статуса связи и состояния микроклимата.</w:t>
      </w:r>
    </w:p>
    <w:p w14:paraId="4A05DDFE" w14:textId="77777777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Для достижения поставленной цели необходимо решить следующие задачи: выбрать компоненты, разработать структурную и принципиальную схемы, написать программное обеспечение, спроектировать печатную плату и корпус. Устройство должно быть компактным, надежным, энергоэффективным и удобным в эксплуатации.</w:t>
      </w:r>
    </w:p>
    <w:p w14:paraId="4F50144D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Основные функции, которые должно выполнять устройство, перечислены ниже: </w:t>
      </w:r>
    </w:p>
    <w:p w14:paraId="64B0AD76" w14:textId="094C0978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</w:t>
      </w:r>
      <w:r w:rsidR="00B87950">
        <w:t xml:space="preserve">и </w:t>
      </w:r>
      <w:r w:rsidR="00B87950" w:rsidRPr="009D4D37">
        <w:rPr>
          <w:lang w:val="ru-BY"/>
        </w:rPr>
        <w:t>атмосферного давления в помещении</w:t>
      </w:r>
      <w:r w:rsidRPr="009D4D37">
        <w:rPr>
          <w:lang w:val="ru-BY"/>
        </w:rPr>
        <w:t>;</w:t>
      </w:r>
    </w:p>
    <w:p w14:paraId="1332DCA3" w14:textId="32AE468A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на улице; </w:t>
      </w:r>
    </w:p>
    <w:p w14:paraId="69A6F48C" w14:textId="749028E4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передача метеоданных с уличного блока на комнатный по беспроводному протоколу Bluetooth Low Energy (BLE);</w:t>
      </w:r>
    </w:p>
    <w:p w14:paraId="6B42554A" w14:textId="41F19DA1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отображение текущих и полученных значений на символьном дисплее LCD 2004; </w:t>
      </w:r>
    </w:p>
    <w:p w14:paraId="43CBFB85" w14:textId="3CBABC49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светодиодная индикация состояния (статус BLE-соединения, норма микроклимата, предупреждение/ошибка);</w:t>
      </w:r>
    </w:p>
    <w:p w14:paraId="1D6CDFA5" w14:textId="4B104E7D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ручная настройка часов, даты и пороговых значений с помощью тактовых кнопок; </w:t>
      </w:r>
    </w:p>
    <w:p w14:paraId="5E222792" w14:textId="52193C0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обеспечение длительной автономной работы уличного блока от аккумулятора за счет использования режима глубокого сна (Deep Sleep).</w:t>
      </w:r>
    </w:p>
    <w:p w14:paraId="5F55051F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функции определяют требования к составу компонентов и характеру связей между ними. Устройство должно работать в автономном фоновом режиме, обеспечивать стабильную передачу данных через беспроводной канал и быть устойчивым к широкому диапазону температур, характерному для эксплуатации уличного модуля. Сформулированные требования являются исходными данными для выбора конкретных компонентов, который рассматривается в следующем подразделе.</w:t>
      </w:r>
    </w:p>
    <w:p w14:paraId="29450B30" w14:textId="77777777" w:rsidR="00B87950" w:rsidRDefault="00B87950" w:rsidP="009D4D37">
      <w:pPr>
        <w:ind w:firstLine="709"/>
        <w:jc w:val="both"/>
        <w:rPr>
          <w:lang w:val="ru-BY"/>
        </w:rPr>
      </w:pPr>
    </w:p>
    <w:p w14:paraId="7C9621BA" w14:textId="52AD9A6A" w:rsidR="009D4D37" w:rsidRDefault="009D4D37" w:rsidP="009D4D37">
      <w:pPr>
        <w:pStyle w:val="2"/>
        <w:rPr>
          <w:lang w:val="ru-BY"/>
        </w:rPr>
      </w:pPr>
      <w:bookmarkStart w:id="22" w:name="_Toc244126446"/>
      <w:r w:rsidRPr="009D4D37">
        <w:rPr>
          <w:lang w:val="ru-BY"/>
        </w:rPr>
        <w:lastRenderedPageBreak/>
        <w:t>2.2 Состав функциональных узлов устройства</w:t>
      </w:r>
      <w:bookmarkEnd w:id="22"/>
    </w:p>
    <w:p w14:paraId="3DAD29D8" w14:textId="77777777" w:rsidR="009D4D37" w:rsidRPr="009D4D37" w:rsidRDefault="009D4D37" w:rsidP="009D4D37">
      <w:pPr>
        <w:rPr>
          <w:lang w:val="ru-BY"/>
        </w:rPr>
      </w:pPr>
    </w:p>
    <w:p w14:paraId="2E691239" w14:textId="2E449D3E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Выбор компонентов производится исходя из сформулированных выше функций и с учетом требований к надежности, стоимости, энергопотреблению и простоте реализации. Каждый узел должен выполнять строго определенный задачу, а его характеристики </w:t>
      </w:r>
      <w:r w:rsidR="00332777">
        <w:rPr>
          <w:lang w:val="ru-BY"/>
        </w:rPr>
        <w:t>–</w:t>
      </w:r>
      <w:r w:rsidRPr="009D4D37">
        <w:rPr>
          <w:lang w:val="ru-BY"/>
        </w:rPr>
        <w:t xml:space="preserve"> соответствовать условиям работы в составе двухблочной системы. При этом важно обеспечить совместимость компонентов по напряжению питания и логическим уровням, чтобы избежать необходимости в сложных согласующих устройствах. С учетом этих соображений устройство разделено на два функциональных блока со следующими элементами:</w:t>
      </w:r>
    </w:p>
    <w:p w14:paraId="0FECE09D" w14:textId="77777777" w:rsidR="009D4D37" w:rsidRPr="009D4D37" w:rsidRDefault="009D4D37" w:rsidP="009D4D37">
      <w:pPr>
        <w:ind w:firstLine="709"/>
        <w:jc w:val="both"/>
        <w:rPr>
          <w:lang w:val="ru-BY"/>
        </w:rPr>
      </w:pPr>
    </w:p>
    <w:p w14:paraId="0D719A97" w14:textId="2D20901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1 Комнатный блок (BLE-</w:t>
      </w:r>
      <w:r w:rsidR="008438A2">
        <w:rPr>
          <w:lang w:val="ru-BY"/>
        </w:rPr>
        <w:t>клиент</w:t>
      </w:r>
      <w:r w:rsidRPr="009D4D37">
        <w:rPr>
          <w:lang w:val="ru-BY"/>
        </w:rPr>
        <w:t xml:space="preserve"> / приемный модуль):</w:t>
      </w:r>
    </w:p>
    <w:p w14:paraId="5A444522" w14:textId="41B4FD47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микроконтроллер;</w:t>
      </w:r>
    </w:p>
    <w:p w14:paraId="5B60E85C" w14:textId="68A390D3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барометрический</w:t>
      </w:r>
      <w:r w:rsidR="00B87950">
        <w:rPr>
          <w:lang w:val="ru-BY"/>
        </w:rPr>
        <w:t xml:space="preserve"> датчик</w:t>
      </w:r>
      <w:r w:rsidRPr="009D4D37">
        <w:rPr>
          <w:lang w:val="ru-BY"/>
        </w:rPr>
        <w:t>;</w:t>
      </w:r>
    </w:p>
    <w:p w14:paraId="798EB657" w14:textId="77777777" w:rsidR="004D655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 w:rsidRPr="009D4D37">
        <w:rPr>
          <w:lang w:val="ru-BY"/>
        </w:rPr>
        <w:t>символьный дисплей;</w:t>
      </w:r>
    </w:p>
    <w:p w14:paraId="67B08297" w14:textId="28D06C81" w:rsidR="004D6557" w:rsidRPr="009D4D3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>
        <w:t>м</w:t>
      </w:r>
      <w:r w:rsidRPr="004D6557">
        <w:t>одуль часов реального времени</w:t>
      </w:r>
      <w:r w:rsidRPr="009D4D37">
        <w:rPr>
          <w:lang w:val="ru-BY"/>
        </w:rPr>
        <w:t>;</w:t>
      </w:r>
    </w:p>
    <w:p w14:paraId="4D707730" w14:textId="4D68701B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тактовые кнопки;</w:t>
      </w:r>
    </w:p>
    <w:p w14:paraId="6E994F31" w14:textId="78C68D54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светодиоды;</w:t>
      </w:r>
    </w:p>
    <w:p w14:paraId="54E8DCA5" w14:textId="6E2F2225" w:rsidR="004D6557" w:rsidRPr="009D4D37" w:rsidRDefault="004D6557" w:rsidP="004E147C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зуммер</w:t>
      </w:r>
      <w:r w:rsidRPr="009D4D37">
        <w:rPr>
          <w:lang w:val="ru-BY"/>
        </w:rPr>
        <w:t>;</w:t>
      </w:r>
    </w:p>
    <w:p w14:paraId="69C35EAE" w14:textId="194D23A0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блок питани</w:t>
      </w:r>
      <w:r w:rsidR="00331874">
        <w:rPr>
          <w:lang w:val="ru-BY"/>
        </w:rPr>
        <w:t>я</w:t>
      </w:r>
      <w:r w:rsidRPr="009D4D37">
        <w:rPr>
          <w:lang w:val="ru-BY"/>
        </w:rPr>
        <w:t>.</w:t>
      </w:r>
    </w:p>
    <w:p w14:paraId="6E17374C" w14:textId="77777777" w:rsidR="008438A2" w:rsidRPr="009D4D37" w:rsidRDefault="008438A2" w:rsidP="009D4D37">
      <w:pPr>
        <w:ind w:firstLine="709"/>
        <w:jc w:val="both"/>
        <w:rPr>
          <w:lang w:val="ru-BY"/>
        </w:rPr>
      </w:pPr>
    </w:p>
    <w:p w14:paraId="07143AFE" w14:textId="5074CE4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2 Уличный автономный блок (BLE-</w:t>
      </w:r>
      <w:r w:rsidR="008438A2">
        <w:rPr>
          <w:lang w:val="ru-BY"/>
        </w:rPr>
        <w:t>сервер</w:t>
      </w:r>
      <w:r w:rsidRPr="009D4D37">
        <w:rPr>
          <w:lang w:val="ru-BY"/>
        </w:rPr>
        <w:t xml:space="preserve"> / передающий модуль):</w:t>
      </w:r>
    </w:p>
    <w:p w14:paraId="2E27C677" w14:textId="7428C88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микроконтроллер;</w:t>
      </w:r>
    </w:p>
    <w:p w14:paraId="46F592CE" w14:textId="5BA1A40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датчик температуры и влажности;</w:t>
      </w:r>
    </w:p>
    <w:p w14:paraId="25AE712D" w14:textId="47B5EE02" w:rsidR="009D4D37" w:rsidRPr="009D4D37" w:rsidRDefault="009D4D37" w:rsidP="00B87950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– батарея типа </w:t>
      </w:r>
      <w:r w:rsidR="0003588F">
        <w:rPr>
          <w:lang w:val="ru-BY"/>
        </w:rPr>
        <w:t>ААА</w:t>
      </w:r>
    </w:p>
    <w:p w14:paraId="36499D49" w14:textId="303886D8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компоненты обеспечивают выполнение всех функций устройства и соответствуют требованиям технического задания. Совокупность выбранных элементов позволяет построить надежную систему с высоким уровнем энергоэффективности. Дальнейшая разработка направлена на определение связей между этими компонентами и построение структурной схемы устройства.</w:t>
      </w:r>
    </w:p>
    <w:p w14:paraId="03E4AD1D" w14:textId="77777777" w:rsidR="009D4D37" w:rsidRPr="009D4D37" w:rsidRDefault="009D4D37" w:rsidP="009D4D37">
      <w:pPr>
        <w:rPr>
          <w:lang w:val="ru-BY"/>
        </w:rPr>
      </w:pPr>
    </w:p>
    <w:p w14:paraId="6FC6B92E" w14:textId="5CB535F4" w:rsidR="009D4D37" w:rsidRDefault="008438A2" w:rsidP="008438A2">
      <w:pPr>
        <w:pStyle w:val="2"/>
      </w:pPr>
      <w:bookmarkStart w:id="23" w:name="_Toc244126447"/>
      <w:r w:rsidRPr="008438A2">
        <w:t>2.3 Принцип информационного обмена между узлами</w:t>
      </w:r>
      <w:bookmarkEnd w:id="23"/>
    </w:p>
    <w:p w14:paraId="09DE05D8" w14:textId="0E8C55ED" w:rsidR="008438A2" w:rsidRDefault="008438A2" w:rsidP="008438A2"/>
    <w:p w14:paraId="5C312FE5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Информационный обмен в системе организован по двухуровневой схеме: внутренний опрос локальных датчиков и беспроводная передача между блоками.</w:t>
      </w:r>
    </w:p>
    <w:p w14:paraId="660749DE" w14:textId="3EE4EF5E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Уличный блок находится преимущественно в режиме глубокого энергосбережения (Deep Sleep). Поскольку питание уличного блока осуществляется от батареи типа «Крона» (9 В), минимизация энергопотребления является ключевым фактором. По внутреннему таймеру микроконтроллер уличного блока выходит из режима </w:t>
      </w:r>
      <w:r w:rsidR="00B87950">
        <w:rPr>
          <w:lang w:val="ru-BY"/>
        </w:rPr>
        <w:t>глубокого сна</w:t>
      </w:r>
      <w:r w:rsidRPr="008438A2">
        <w:rPr>
          <w:lang w:val="ru-BY"/>
        </w:rPr>
        <w:t xml:space="preserve">, опрашивает уличный датчик </w:t>
      </w:r>
      <w:r w:rsidR="004D6557">
        <w:rPr>
          <w:lang w:val="ru-BY"/>
        </w:rPr>
        <w:t>температуры и влажности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 xml:space="preserve">по цифровому однопроводному интерфейсу, формирует BLE-пакет данных, передает его на </w:t>
      </w:r>
      <w:r w:rsidRPr="008438A2">
        <w:rPr>
          <w:lang w:val="ru-BY"/>
        </w:rPr>
        <w:lastRenderedPageBreak/>
        <w:t>комнатный блок и немедленно возвращается в режим глубокого сна.</w:t>
      </w:r>
    </w:p>
    <w:p w14:paraId="40A9B625" w14:textId="2D6CE036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Комнатный блок работает непрерывно от внешнего сетевого блока питания. Он выступает в роли BLE-</w:t>
      </w:r>
      <w:r w:rsidR="00F14FAC">
        <w:rPr>
          <w:lang w:val="ru-BY"/>
        </w:rPr>
        <w:t>клиента</w:t>
      </w:r>
      <w:r w:rsidRPr="008438A2">
        <w:rPr>
          <w:lang w:val="ru-BY"/>
        </w:rPr>
        <w:t xml:space="preserve"> и постоянно находится в готовности к приему данных от уличного модуля. Параллельно с этим микроконтроллер комнатного блока циклически опрашивает и датчик </w:t>
      </w:r>
      <w:r w:rsidR="004D6557">
        <w:rPr>
          <w:lang w:val="ru-BY"/>
        </w:rPr>
        <w:t>температуры, влажности</w:t>
      </w:r>
      <w:r w:rsidR="004D6557" w:rsidRPr="008438A2">
        <w:rPr>
          <w:lang w:val="ru-BY"/>
        </w:rPr>
        <w:t xml:space="preserve"> </w:t>
      </w:r>
      <w:r w:rsidR="004D6557">
        <w:rPr>
          <w:lang w:val="ru-BY"/>
        </w:rPr>
        <w:t>и атмосферного давления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>по шине I2C.</w:t>
      </w:r>
    </w:p>
    <w:p w14:paraId="17336065" w14:textId="44E24E9C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Все полученные показания (внутренние и внешние) обрабатываются и выводятся на дисплей. В зависимости от считанных параметров и наличия связи микроконтроллер управляет светодиодами. </w:t>
      </w:r>
    </w:p>
    <w:p w14:paraId="7F712126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466FB9E" w14:textId="020F2452" w:rsidR="008438A2" w:rsidRDefault="008438A2" w:rsidP="008438A2">
      <w:pPr>
        <w:pStyle w:val="2"/>
      </w:pPr>
      <w:bookmarkStart w:id="24" w:name="_Toc244126448"/>
      <w:r w:rsidRPr="008438A2">
        <w:t>2.4 Разработка структурной схемы</w:t>
      </w:r>
      <w:bookmarkEnd w:id="24"/>
    </w:p>
    <w:p w14:paraId="5D3B2441" w14:textId="77777777" w:rsidR="008438A2" w:rsidRPr="008438A2" w:rsidRDefault="008438A2" w:rsidP="008438A2"/>
    <w:p w14:paraId="3C3C7436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На основании вышесказанного построена структурная схема устройства, которая включает два физически разделенных блока: комнатный и уличный.</w:t>
      </w:r>
    </w:p>
    <w:p w14:paraId="76430F62" w14:textId="6A58EADD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Структура комнатного блока содержит: микроконтроллер, </w:t>
      </w:r>
      <w:r w:rsidR="00332777">
        <w:rPr>
          <w:lang w:val="ru-BY"/>
        </w:rPr>
        <w:t xml:space="preserve">датчик </w:t>
      </w:r>
      <w:r w:rsidR="004D6557">
        <w:rPr>
          <w:lang w:val="ru-BY"/>
        </w:rPr>
        <w:t>температуры, влажности и атмосферного давления</w:t>
      </w:r>
      <w:r w:rsidR="00332777">
        <w:rPr>
          <w:lang w:val="ru-BY"/>
        </w:rPr>
        <w:t>,</w:t>
      </w:r>
      <w:r w:rsidRPr="008438A2">
        <w:rPr>
          <w:lang w:val="ru-BY"/>
        </w:rPr>
        <w:t xml:space="preserve"> модуль отображения информации, модуль индикации</w:t>
      </w:r>
      <w:r w:rsidR="004D6557">
        <w:rPr>
          <w:lang w:val="ru-BY"/>
        </w:rPr>
        <w:t xml:space="preserve">, </w:t>
      </w:r>
      <w:r w:rsidRPr="008438A2">
        <w:rPr>
          <w:lang w:val="ru-BY"/>
        </w:rPr>
        <w:t>модуль управления и источник питания.</w:t>
      </w:r>
    </w:p>
    <w:p w14:paraId="05B225A8" w14:textId="2D323A43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Структура уличного блока содержит: микроконтроллер,</w:t>
      </w:r>
      <w:r w:rsidR="004D6557">
        <w:rPr>
          <w:lang w:val="ru-BY"/>
        </w:rPr>
        <w:t xml:space="preserve"> датчик температуры и влажности</w:t>
      </w:r>
      <w:r w:rsidR="004D6557" w:rsidRPr="008438A2">
        <w:rPr>
          <w:lang w:val="ru-BY"/>
        </w:rPr>
        <w:t xml:space="preserve"> </w:t>
      </w:r>
      <w:r w:rsidR="00332777" w:rsidRPr="008438A2">
        <w:rPr>
          <w:lang w:val="ru-BY"/>
        </w:rPr>
        <w:t xml:space="preserve">и </w:t>
      </w:r>
      <w:r w:rsidRPr="008438A2">
        <w:rPr>
          <w:lang w:val="ru-BY"/>
        </w:rPr>
        <w:t>автономный источник питания</w:t>
      </w:r>
      <w:r w:rsidR="00332777">
        <w:rPr>
          <w:lang w:val="ru-BY"/>
        </w:rPr>
        <w:t xml:space="preserve">. </w:t>
      </w:r>
      <w:r w:rsidRPr="008438A2">
        <w:rPr>
          <w:lang w:val="ru-BY"/>
        </w:rPr>
        <w:t>Направления информационных и управляющих сигналов между блоками и их внутренними компонентами показаны соответствующими связями.</w:t>
      </w:r>
    </w:p>
    <w:p w14:paraId="1E5B45AC" w14:textId="77777777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Структурная схема является основой для разработки принципиальной схемы, а также для написания программного обеспечения обоих микроконтроллеров. Она позволяет наглядно представить состав устройства и связи между его элементами, что упрощает дальнейшее проектирование.</w:t>
      </w:r>
    </w:p>
    <w:p w14:paraId="2671461A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153C98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F5869F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DCA724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3D26C21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6D9F2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8B7B76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617BCF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BA1406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43F5C40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6807A5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1F640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D112720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A5E30E1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57697DB7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09C9BE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457D65C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8E47FB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95643BD" w14:textId="77777777" w:rsidR="00B87950" w:rsidRPr="008438A2" w:rsidRDefault="00B87950" w:rsidP="008438A2">
      <w:pPr>
        <w:ind w:firstLine="709"/>
        <w:jc w:val="both"/>
        <w:rPr>
          <w:lang w:val="ru-BY"/>
        </w:rPr>
      </w:pPr>
    </w:p>
    <w:p w14:paraId="35F116E3" w14:textId="77777777" w:rsidR="00332777" w:rsidRDefault="00332777">
      <w:pPr>
        <w:rPr>
          <w:rFonts w:cs="Times New Roman"/>
          <w:b/>
          <w:szCs w:val="28"/>
        </w:rPr>
      </w:pPr>
    </w:p>
    <w:p w14:paraId="1481D212" w14:textId="77777777" w:rsidR="002801F4" w:rsidRDefault="002801F4" w:rsidP="002801F4">
      <w:pPr>
        <w:pStyle w:val="1"/>
        <w:keepNext/>
        <w:keepLines/>
        <w:pageBreakBefore/>
      </w:pPr>
      <w:bookmarkStart w:id="25" w:name="_TocCourse201"/>
      <w:r>
        <w:lastRenderedPageBreak/>
        <w:t>3 Разработка функциональной схемы</w:t>
      </w:r>
      <w:bookmarkEnd w:id="25"/>
    </w:p>
    <w:p w14:paraId="5364B269" w14:textId="77777777" w:rsidR="002801F4" w:rsidRDefault="002801F4" w:rsidP="002801F4"/>
    <w:p w14:paraId="591D56FC" w14:textId="77777777" w:rsidR="002801F4" w:rsidRDefault="002801F4" w:rsidP="002801F4">
      <w:pPr>
        <w:ind w:firstLine="709"/>
        <w:jc w:val="both"/>
      </w:pPr>
      <w:r>
        <w:t>Функциональная схема конкретизирует состав узлов, принятый при разработке структурной схемы, и определяет информационные и управляющие связи между ними. На данном этапе выбираются конкретные способы подключения периферийных устройств, распределяются выводы микроконтроллеров и устанавливаются напряжения питания. Это позволяет проверить совместимость элементов до разработки принципиальной схемы и печатной платы.</w:t>
      </w:r>
    </w:p>
    <w:p w14:paraId="435560E2" w14:textId="77777777" w:rsidR="002801F4" w:rsidRDefault="002801F4" w:rsidP="002801F4">
      <w:pPr>
        <w:ind w:firstLine="709"/>
        <w:jc w:val="both"/>
      </w:pPr>
      <w:r>
        <w:t xml:space="preserve">В проектируемом устройстве выделяются два физически разделенных блока. Комнатный блок принимает данные по беспроводному каналу, измеряет параметры внутреннего воздуха и обеспечивает отображение информации. Уличный блок периодически измеряет температуру и влажность, передает результат и возвращается в режим глубокого сна. </w:t>
      </w:r>
    </w:p>
    <w:p w14:paraId="559EF084" w14:textId="632952AB" w:rsidR="002801F4" w:rsidRDefault="002801F4" w:rsidP="002801F4">
      <w:pPr>
        <w:ind w:firstLine="709"/>
        <w:jc w:val="both"/>
      </w:pPr>
      <w:r>
        <w:t>Функциональная схема устройства представлена в приложении В.</w:t>
      </w:r>
    </w:p>
    <w:p w14:paraId="6FA930D1" w14:textId="77777777" w:rsidR="002801F4" w:rsidRDefault="002801F4" w:rsidP="002801F4">
      <w:pPr>
        <w:ind w:firstLine="709"/>
        <w:jc w:val="both"/>
      </w:pPr>
    </w:p>
    <w:p w14:paraId="6EF489C5" w14:textId="77777777" w:rsidR="002801F4" w:rsidRDefault="002801F4" w:rsidP="002801F4">
      <w:pPr>
        <w:pStyle w:val="2"/>
      </w:pPr>
      <w:bookmarkStart w:id="26" w:name="_TocCourse202"/>
      <w:r>
        <w:t>3.1 Обоснование выбора микроконтроллеров</w:t>
      </w:r>
      <w:bookmarkEnd w:id="26"/>
    </w:p>
    <w:p w14:paraId="365635B7" w14:textId="77777777" w:rsidR="002801F4" w:rsidRDefault="002801F4" w:rsidP="002801F4"/>
    <w:p w14:paraId="24577DBB" w14:textId="1DCA0F37" w:rsidR="002801F4" w:rsidRDefault="002801F4" w:rsidP="002801F4">
      <w:pPr>
        <w:ind w:firstLine="709"/>
        <w:jc w:val="both"/>
      </w:pPr>
      <w:r>
        <w:t xml:space="preserve">Для комнатного блока выбран </w:t>
      </w:r>
      <w:r>
        <w:t>модуль</w:t>
      </w:r>
      <w:r>
        <w:t xml:space="preserve"> </w:t>
      </w:r>
      <w:r w:rsidRPr="002801F4">
        <w:t>ESP32-WROOM-32</w:t>
      </w:r>
      <w:r>
        <w:t xml:space="preserve"> </w:t>
      </w:r>
      <w:r>
        <w:t xml:space="preserve">с 30 выводами. Он содержит микроконтроллер ESP32, стабилизатор напряжения 3,3 В, USB-UART-преобразователь и цепи автоматической загрузки программы. Наличие готового интерфейса программирования упрощает отладку, поскольку для загрузки программного обеспечения не требуется разрабатывать отдельную плату преобразователя интерфейсов. </w:t>
      </w:r>
    </w:p>
    <w:p w14:paraId="4B7F3704" w14:textId="6BB67CBB" w:rsidR="002801F4" w:rsidRDefault="002801F4" w:rsidP="002801F4">
      <w:pPr>
        <w:ind w:firstLine="709"/>
        <w:jc w:val="both"/>
      </w:pPr>
      <w:r>
        <w:t>Для уличного блока принята такая же плата ESP32-WROOM-32. Единая платформа упрощает программирование и исключает расхождение схемы с макетом. Плата содержит штатный стабилизатор 3,3 В и USB-интерфейс, поэтому её собственное потребление учитывается в расчёте автономности. Отдельный внешний преобразователь питания для уличного блока не разрабатывается и не устанавливается. Тип разъёма и марка штатного стабилизатора проверяются по конкретному экземпляру платы.</w:t>
      </w:r>
    </w:p>
    <w:p w14:paraId="6A6E6440" w14:textId="2B882F6A" w:rsidR="002801F4" w:rsidRDefault="002801F4" w:rsidP="002801F4">
      <w:pPr>
        <w:ind w:firstLine="709"/>
        <w:jc w:val="both"/>
      </w:pPr>
      <w:r>
        <w:t>Оба блока построены на м 32-разрядной архитектур</w:t>
      </w:r>
      <w:r>
        <w:t>е</w:t>
      </w:r>
      <w:r>
        <w:t xml:space="preserve"> Xtensa LX6 и работают с логическими уровнями 3,3 В. Вычислительных ресурсов достаточно для опроса датчиков, формирования пакетов BLE, обслуживания кнопок и дисплея. На вывод VIN уличной платы подаются номинальные 4,5 В от трёх последовательно соединённых батареек AAA; напряжение 3,3 В формирует штатный стабилизатор самой платы. Распределение выводов приведено в разделе 4.</w:t>
      </w:r>
    </w:p>
    <w:p w14:paraId="0109E6E8" w14:textId="77777777" w:rsidR="002801F4" w:rsidRDefault="002801F4" w:rsidP="002801F4">
      <w:pPr>
        <w:ind w:firstLine="709"/>
        <w:jc w:val="both"/>
      </w:pPr>
    </w:p>
    <w:p w14:paraId="2808D640" w14:textId="77777777" w:rsidR="002801F4" w:rsidRDefault="002801F4" w:rsidP="002801F4">
      <w:pPr>
        <w:pStyle w:val="2"/>
      </w:pPr>
      <w:bookmarkStart w:id="27" w:name="_TocCourse203"/>
      <w:r>
        <w:t>3.2 Обоснование выбора устройств отображения и ввода данных</w:t>
      </w:r>
      <w:bookmarkEnd w:id="27"/>
    </w:p>
    <w:p w14:paraId="76101769" w14:textId="77777777" w:rsidR="002801F4" w:rsidRDefault="002801F4" w:rsidP="002801F4"/>
    <w:p w14:paraId="625EFFE4" w14:textId="77777777" w:rsidR="002801F4" w:rsidRDefault="002801F4" w:rsidP="002801F4">
      <w:pPr>
        <w:ind w:firstLine="709"/>
        <w:jc w:val="both"/>
      </w:pPr>
      <w:r>
        <w:t xml:space="preserve">Для отображения информации применяется символьный дисплей LCD 2004 с контроллером, совместимым с HD44780, и адаптером на микросхеме PCF8574. Четыре строки по 20 символов позволяют одновременно показать время, комнатные и уличные показания, атмосферное давление и состояние </w:t>
      </w:r>
      <w:r>
        <w:lastRenderedPageBreak/>
        <w:t>радиоканала. Управление подсветкой выполняется программно через расширитель портов, отдельный транзисторный ключ для этого не требуется.</w:t>
      </w:r>
    </w:p>
    <w:p w14:paraId="718BCBA1" w14:textId="73EC00CF" w:rsidR="002801F4" w:rsidRDefault="002801F4" w:rsidP="002801F4">
      <w:pPr>
        <w:ind w:firstLine="709"/>
        <w:jc w:val="both"/>
      </w:pPr>
      <w:r>
        <w:t xml:space="preserve">Дисплей и его адаптер питаются напряжением 5 В. Линии SDA и SCL адаптера могут быть подтянуты к 5 В, тогда как выводы ESP32 рассчитаны на 3,3 В. </w:t>
      </w:r>
    </w:p>
    <w:p w14:paraId="1B0FDEB8" w14:textId="19C21CB2" w:rsidR="002801F4" w:rsidRDefault="002801F4" w:rsidP="002801F4">
      <w:pPr>
        <w:ind w:firstLine="709"/>
        <w:jc w:val="both"/>
      </w:pPr>
      <w:r>
        <w:t xml:space="preserve">Для ввода данных используются четыре тактовые кнопки SB1–SB4. Они замыкают входы GPIO27, GPIO14, GPIO13 и GPIO32 на общий провод. В исходном состоянии высокий уровень формируется внутренними подтягивающими резисторами микроконтроллера. Кнопки предназначены соответственно для входа в меню и подтверждения, увеличения значения, уменьшения значения и возврата. Дребезг контактов подавляется программной выдержкой </w:t>
      </w:r>
      <w:r>
        <w:t>25</w:t>
      </w:r>
      <w:r>
        <w:t xml:space="preserve"> мс.</w:t>
      </w:r>
    </w:p>
    <w:p w14:paraId="41FC0AF3" w14:textId="77777777" w:rsidR="002801F4" w:rsidRDefault="002801F4" w:rsidP="002801F4">
      <w:pPr>
        <w:ind w:firstLine="709"/>
        <w:jc w:val="both"/>
      </w:pPr>
    </w:p>
    <w:p w14:paraId="4ADFFCCE" w14:textId="77777777" w:rsidR="002801F4" w:rsidRDefault="002801F4" w:rsidP="002801F4">
      <w:pPr>
        <w:pStyle w:val="2"/>
      </w:pPr>
      <w:bookmarkStart w:id="28" w:name="_TocCourse204"/>
      <w:r>
        <w:t>3.3 Обоснование выбора датчиков микроклимата</w:t>
      </w:r>
      <w:bookmarkEnd w:id="28"/>
    </w:p>
    <w:p w14:paraId="0DF23B03" w14:textId="77777777" w:rsidR="002801F4" w:rsidRDefault="002801F4" w:rsidP="002801F4"/>
    <w:p w14:paraId="20CEA334" w14:textId="77777777" w:rsidR="002801F4" w:rsidRDefault="002801F4" w:rsidP="002801F4">
      <w:pPr>
        <w:ind w:firstLine="709"/>
        <w:jc w:val="both"/>
      </w:pPr>
      <w:r>
        <w:t>В состав комнатного блока входит комбинированный модуль AHT20+BMP280. Датчик AHT20 формирует цифровые значения температуры и относительной влажности, а BMP280 используется для измерения атмосферного давления и внутренней температурной компенсации барометрического канала. Температура, показываемая пользователю как комнатная, берется от AHT20. Это исключает неоднозначность, при которой два разных датчика могли бы одновременно отображаться как источник одного параметра.</w:t>
      </w:r>
    </w:p>
    <w:p w14:paraId="3257D5D0" w14:textId="77777777" w:rsidR="002801F4" w:rsidRDefault="002801F4" w:rsidP="002801F4">
      <w:pPr>
        <w:ind w:firstLine="709"/>
        <w:jc w:val="both"/>
      </w:pPr>
      <w:r>
        <w:t>Оба датчика подключаются к общей шине I2C с уровнями 3,3 В. Для принятого исполнения модуля используются адреса AHT20 0x38 и BMP280 0x76. Адрес BMP280 определяется состоянием вывода SDO; перед монтажом необходимо проверить его фактическую разводку. Частота шины выбирается равной 100 кГц. Такой режим поддерживается всеми устройствами шины и менее требователен к емкости проводов, чем режим 400 кГц.</w:t>
      </w:r>
    </w:p>
    <w:p w14:paraId="6EB250D2" w14:textId="77777777" w:rsidR="002801F4" w:rsidRDefault="002801F4" w:rsidP="002801F4">
      <w:pPr>
        <w:ind w:firstLine="709"/>
        <w:jc w:val="both"/>
      </w:pPr>
      <w:r>
        <w:t>Для питания выбранного комбинированного модуля используется 3,3 В. Применяемое исполнение платы должно допускать такое питание и иметь подтяжку сигнальных линий к 3,3 В. Если конкретный экземпляр рассчитан только на 5 В, его нельзя подключать к низковольтной шине без проверки встроенного стабилизатора и согласующих элементов. Такое требование включено в входной контроль перед сборкой.</w:t>
      </w:r>
    </w:p>
    <w:p w14:paraId="49D37456" w14:textId="77777777" w:rsidR="002801F4" w:rsidRDefault="002801F4" w:rsidP="002801F4">
      <w:pPr>
        <w:ind w:firstLine="709"/>
        <w:jc w:val="both"/>
      </w:pPr>
      <w:r>
        <w:t>В уличном блоке применяется датчик DHT22 (AM2302), выбранный в подразделе 1.3. Он измеряет температуру в диапазоне от −40 до +80 °C и относительную влажность от 0 до 100 %. Обмен выполняется по однопроводному цифровому интерфейсу через GPIO4. Линия DATA подтягивается к 3,3 В резистором 4,7 кОм. Длина соединения внутри корпуса принимается не более 30 см. Датчик размещается за вентиляционными отверстиями с защитой от прямых осадков и конденсата; герметичный корпус без воздухообмена для него не применяется.</w:t>
      </w:r>
    </w:p>
    <w:p w14:paraId="3E9CC844" w14:textId="77777777" w:rsidR="002801F4" w:rsidRDefault="002801F4" w:rsidP="002801F4">
      <w:pPr>
        <w:ind w:firstLine="709"/>
        <w:jc w:val="both"/>
      </w:pPr>
    </w:p>
    <w:p w14:paraId="5022DE62" w14:textId="77777777" w:rsidR="002801F4" w:rsidRDefault="002801F4" w:rsidP="002801F4">
      <w:pPr>
        <w:pStyle w:val="2"/>
      </w:pPr>
      <w:bookmarkStart w:id="29" w:name="_TocCourse205"/>
      <w:r>
        <w:lastRenderedPageBreak/>
        <w:t>3.4 Обоснование выбора модуля часов реального времени</w:t>
      </w:r>
      <w:bookmarkEnd w:id="29"/>
    </w:p>
    <w:p w14:paraId="64BA38F4" w14:textId="77777777" w:rsidR="002801F4" w:rsidRDefault="002801F4" w:rsidP="002801F4"/>
    <w:p w14:paraId="5727E34C" w14:textId="77777777" w:rsidR="002801F4" w:rsidRDefault="002801F4" w:rsidP="002801F4">
      <w:pPr>
        <w:ind w:firstLine="709"/>
        <w:jc w:val="both"/>
      </w:pPr>
      <w:r>
        <w:t>Для сохранения времени и даты при отключении основного питания используется микросхема DS1302 с кварцевым резонатором 32,768 кГц. Обмен с микроконтроллером выполняется по трехпроводному последовательному интерфейсу: RST/CE, DAT и CLK. Вывод RST служит разрешением обмена, а не входом питания или асинхронным сбросом всей системы.</w:t>
      </w:r>
    </w:p>
    <w:p w14:paraId="3047C1B6" w14:textId="18D5448D" w:rsidR="002801F4" w:rsidRDefault="002801F4" w:rsidP="002801F4">
      <w:pPr>
        <w:ind w:firstLine="709"/>
        <w:jc w:val="both"/>
      </w:pPr>
      <w:r>
        <w:t xml:space="preserve">Основное питание DS1302 подается на вывод VCC2 от шины 3,3 В. Резервный элемент CR2032 подключается к VCC1. Выбор питания 3,3 В обеспечивает совместимость выходного уровня DAT с ESP32 без дополнительного преобразователя. </w:t>
      </w:r>
    </w:p>
    <w:p w14:paraId="4BDF3A8F" w14:textId="48B3937D" w:rsidR="002801F4" w:rsidRDefault="002801F4" w:rsidP="002801F4">
      <w:pPr>
        <w:ind w:firstLine="709"/>
        <w:jc w:val="both"/>
      </w:pPr>
      <w:r>
        <w:t>В проекте используется незаряжаемая батарея CR2032. Точность хода определяется кварцевым резонатором и температурой; автоматическая синхронизация по интернету в проектируемом устройстве не предусмотрена.</w:t>
      </w:r>
    </w:p>
    <w:p w14:paraId="7ADF98AB" w14:textId="77777777" w:rsidR="002801F4" w:rsidRDefault="002801F4" w:rsidP="002801F4">
      <w:pPr>
        <w:ind w:firstLine="709"/>
        <w:jc w:val="both"/>
      </w:pPr>
    </w:p>
    <w:p w14:paraId="4DD658D0" w14:textId="77777777" w:rsidR="002801F4" w:rsidRDefault="002801F4" w:rsidP="002801F4">
      <w:pPr>
        <w:pStyle w:val="2"/>
      </w:pPr>
      <w:bookmarkStart w:id="30" w:name="_TocCourse206"/>
      <w:r>
        <w:t>3.5 Обоснование выбора элементов индикации и звукового оповещения</w:t>
      </w:r>
      <w:bookmarkEnd w:id="30"/>
    </w:p>
    <w:p w14:paraId="331A0DBD" w14:textId="77777777" w:rsidR="002801F4" w:rsidRDefault="002801F4" w:rsidP="002801F4"/>
    <w:p w14:paraId="098DCDE7" w14:textId="77777777" w:rsidR="002801F4" w:rsidRDefault="002801F4" w:rsidP="002801F4">
      <w:pPr>
        <w:ind w:firstLine="709"/>
        <w:jc w:val="both"/>
      </w:pPr>
      <w:r>
        <w:t>Для световой индикации комнатного блока применяются три отдельных светодиода. Зеленый HL1 показывает выполнение основного цикла программы, синий HL2 кратковременно загорается при приеме нового корректного BLE-пакета, красный HL3 обозначает ошибку датчика, потерю связи или срабатывание будильника. Каждый светодиод подключается к своему выводу GPIO через токоограничительный резистор. Номиналы резисторов выбираются с учетом различного прямого падения напряжения на светодиодах разных цветов.</w:t>
      </w:r>
    </w:p>
    <w:p w14:paraId="2020B9E9" w14:textId="77777777" w:rsidR="002801F4" w:rsidRDefault="002801F4" w:rsidP="002801F4">
      <w:pPr>
        <w:ind w:firstLine="709"/>
        <w:jc w:val="both"/>
      </w:pPr>
      <w:r>
        <w:t>В уличном блоке установлен один красный светодиод HL4. Он кратко указывает на выполнение цикла измерения и попытку передачи. Поскольку обмен не предусматривает подтверждения доставки, HL4 не является индикатором успешного приёма комнатным блоком. Кнопка SB5 служит для синхронизации: по нажатию модуль немедленно выходит из глубокого сна, измеряет параметры и передаёт пакет, не дожидаясь окончания периода.</w:t>
      </w:r>
    </w:p>
    <w:p w14:paraId="2288F2D1" w14:textId="77777777" w:rsidR="002801F4" w:rsidRDefault="002801F4" w:rsidP="002801F4">
      <w:pPr>
        <w:ind w:firstLine="709"/>
        <w:jc w:val="both"/>
      </w:pPr>
      <w:r>
        <w:t>Звуковое оповещение комнатного блока строится на пассивном пьезоизлучателе HA1. Он подключается к GPIO18 через последовательный резистор 330 Ом, ограничивающий импульсный ток заряда его емкости. Тональные сигналы различной частоты формируются программно. Применяется прерывистый сигнал будильника и короткий почасовой сигнал; воспроизведение музыкальных произведений не является обязательной функцией устройства. Активный электромагнитный излучатель на 5 В в данной схеме не используется.</w:t>
      </w:r>
    </w:p>
    <w:p w14:paraId="294012F9" w14:textId="77777777" w:rsidR="002801F4" w:rsidRDefault="002801F4" w:rsidP="002801F4">
      <w:pPr>
        <w:ind w:firstLine="709"/>
        <w:jc w:val="both"/>
      </w:pPr>
    </w:p>
    <w:p w14:paraId="7AD8073A" w14:textId="77777777" w:rsidR="002801F4" w:rsidRDefault="002801F4" w:rsidP="002801F4">
      <w:pPr>
        <w:pStyle w:val="2"/>
      </w:pPr>
      <w:bookmarkStart w:id="31" w:name="_TocCourse207"/>
      <w:r>
        <w:t>3.6 Обоснование выбора источников питания</w:t>
      </w:r>
      <w:bookmarkEnd w:id="31"/>
    </w:p>
    <w:p w14:paraId="4C9A2AF7" w14:textId="77777777" w:rsidR="002801F4" w:rsidRDefault="002801F4" w:rsidP="002801F4"/>
    <w:p w14:paraId="516F18FA" w14:textId="4E332D7B" w:rsidR="002801F4" w:rsidRDefault="002801F4" w:rsidP="002801F4">
      <w:pPr>
        <w:ind w:firstLine="709"/>
        <w:jc w:val="both"/>
      </w:pPr>
      <w:r>
        <w:t>Комнатный блок получает 5 В через USB-разъем.</w:t>
      </w:r>
      <w:r>
        <w:t xml:space="preserve"> </w:t>
      </w:r>
      <w:r>
        <w:t xml:space="preserve">Плюсовой вывод </w:t>
      </w:r>
      <w:r>
        <w:lastRenderedPageBreak/>
        <w:t xml:space="preserve">подключается непосредственно к VIN платы, минусовой </w:t>
      </w:r>
      <w:r w:rsidR="00AE4F9E">
        <w:t>–</w:t>
      </w:r>
      <w:r>
        <w:t xml:space="preserve"> к GND.</w:t>
      </w:r>
      <w:r>
        <w:t xml:space="preserve"> </w:t>
      </w:r>
      <w:r>
        <w:t xml:space="preserve">От шины 5 В питаются дисплей и высокая сторона преобразователя уровней. Напряжение 3,3 В формируется стабилизатором, установленным на отладочной плате; от него работают микроконтроллер, датчики, часы реального времени, светодиоды и пьезоизлучатель. Источник </w:t>
      </w:r>
      <w:r>
        <w:t>питания</w:t>
      </w:r>
      <w:r>
        <w:t xml:space="preserve"> должен обеспечивать ток не менее 1 А.</w:t>
      </w:r>
    </w:p>
    <w:p w14:paraId="2E1E0118" w14:textId="5ED13E1B" w:rsidR="002801F4" w:rsidRDefault="002801F4" w:rsidP="002801F4">
      <w:pPr>
        <w:ind w:firstLine="709"/>
        <w:jc w:val="both"/>
      </w:pPr>
      <w:r>
        <w:t>Д</w:t>
      </w:r>
      <w:r>
        <w:t xml:space="preserve">ля уличного блока приняты три щелочные батарейки AAA (LR03) напряжением по 1,5 В. Они соединяются последовательно и образуют источник GB1 с номинальным напряжением 4,5 В. Плюсовой вывод подключается непосредственно к VIN платы, минусовой </w:t>
      </w:r>
      <w:r w:rsidR="00AE4F9E">
        <w:t>–</w:t>
      </w:r>
      <w:r>
        <w:t xml:space="preserve"> к GND. Отдельный импульсный стабилизатор, дроссель, делитель обратной связи и другая внешняя силовая обвязка не устанавливаются.</w:t>
      </w:r>
    </w:p>
    <w:p w14:paraId="501CBA21" w14:textId="75A9CD9F" w:rsidR="002801F4" w:rsidRDefault="002801F4" w:rsidP="002801F4">
      <w:pPr>
        <w:ind w:firstLine="709"/>
        <w:jc w:val="both"/>
      </w:pPr>
      <w:r>
        <w:t>В принятой схеме батарейный источник подключается к плате напрямую, без разрабатываемого внешнего узла преобразования напряжения. Стабилизатор 3,3 В, уже имеющийся на</w:t>
      </w:r>
      <w:r>
        <w:t xml:space="preserve"> плате</w:t>
      </w:r>
      <w:r>
        <w:t xml:space="preserve">, сохраняется как </w:t>
      </w:r>
      <w:r>
        <w:t xml:space="preserve">его </w:t>
      </w:r>
      <w:r>
        <w:t>часть. По мере разряда батареек входное напряжение снижается, поэтому нижней границей работы служит условие сохранения устойчивых 3,3 В под импульсной нагрузкой конкретной платы. Собственное потребление DevKit также ограничивает автономность; предварительная оценка приведена в подразделе 4.4.</w:t>
      </w:r>
    </w:p>
    <w:p w14:paraId="1F4D7FF7" w14:textId="77777777" w:rsidR="002801F4" w:rsidRDefault="002801F4" w:rsidP="002801F4">
      <w:pPr>
        <w:ind w:firstLine="709"/>
        <w:jc w:val="both"/>
      </w:pPr>
    </w:p>
    <w:p w14:paraId="791D579B" w14:textId="77777777" w:rsidR="002801F4" w:rsidRDefault="002801F4" w:rsidP="002801F4">
      <w:pPr>
        <w:pStyle w:val="2"/>
      </w:pPr>
      <w:bookmarkStart w:id="32" w:name="_TocCourse208"/>
      <w:r>
        <w:t>3.7 Описание функциональной схемы и режимов работы</w:t>
      </w:r>
      <w:bookmarkEnd w:id="32"/>
    </w:p>
    <w:p w14:paraId="75B6CA6B" w14:textId="77777777" w:rsidR="002801F4" w:rsidRDefault="002801F4" w:rsidP="002801F4"/>
    <w:p w14:paraId="0080677B" w14:textId="7DAED559" w:rsidR="002801F4" w:rsidRDefault="002801F4" w:rsidP="002801F4">
      <w:pPr>
        <w:ind w:firstLine="709"/>
        <w:jc w:val="both"/>
      </w:pPr>
      <w:r>
        <w:t>На функциональной схеме сигнальные связи показаны сплошными линиями с указанием интерфейса и числа сигнальных проводников. Двунаправленный обмен обозначается двусторонними стрелками. Подвод питания обозначен короткими стрелками с напряжением; одинаковые обозначения питания соответствуют одной электрической цепи. Общий провод GND соединен внутри каждого блока. Состав основных связей приведен в таблице 3.1.</w:t>
      </w:r>
    </w:p>
    <w:p w14:paraId="6A12079A" w14:textId="77777777" w:rsidR="002801F4" w:rsidRDefault="002801F4" w:rsidP="002801F4">
      <w:pPr>
        <w:ind w:firstLine="709"/>
        <w:jc w:val="both"/>
      </w:pPr>
    </w:p>
    <w:p w14:paraId="1EB1AAEA" w14:textId="2D261FA4" w:rsidR="002801F4" w:rsidRDefault="002801F4" w:rsidP="002801F4">
      <w:pPr>
        <w:keepNext/>
        <w:jc w:val="both"/>
      </w:pPr>
      <w:r>
        <w:t>Таблица 3.1 – Основные связи функциональной схемы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0"/>
        <w:gridCol w:w="2450"/>
        <w:gridCol w:w="4550"/>
      </w:tblGrid>
      <w:tr w:rsidR="002801F4" w14:paraId="015A179F" w14:textId="77777777" w:rsidTr="00961442">
        <w:trPr>
          <w:cantSplit/>
          <w:tblHeader/>
        </w:trPr>
        <w:tc>
          <w:tcPr>
            <w:tcW w:w="2350" w:type="dxa"/>
            <w:vAlign w:val="center"/>
          </w:tcPr>
          <w:p w14:paraId="20F69698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Начало связи</w:t>
            </w:r>
          </w:p>
        </w:tc>
        <w:tc>
          <w:tcPr>
            <w:tcW w:w="2450" w:type="dxa"/>
            <w:vAlign w:val="center"/>
          </w:tcPr>
          <w:p w14:paraId="2EFC18EA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Приемник</w:t>
            </w:r>
          </w:p>
        </w:tc>
        <w:tc>
          <w:tcPr>
            <w:tcW w:w="4550" w:type="dxa"/>
            <w:vAlign w:val="center"/>
          </w:tcPr>
          <w:p w14:paraId="18549EBB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Обозначение и назначение</w:t>
            </w:r>
          </w:p>
        </w:tc>
      </w:tr>
      <w:tr w:rsidR="002801F4" w14:paraId="47914000" w14:textId="77777777" w:rsidTr="00961442">
        <w:trPr>
          <w:cantSplit/>
        </w:trPr>
        <w:tc>
          <w:tcPr>
            <w:tcW w:w="2350" w:type="dxa"/>
            <w:vAlign w:val="center"/>
          </w:tcPr>
          <w:p w14:paraId="7848DE43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Кнопки SB1–SB4</w:t>
            </w:r>
          </w:p>
        </w:tc>
        <w:tc>
          <w:tcPr>
            <w:tcW w:w="2450" w:type="dxa"/>
            <w:vAlign w:val="center"/>
          </w:tcPr>
          <w:p w14:paraId="1E83B6B1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4550" w:type="dxa"/>
            <w:vAlign w:val="center"/>
          </w:tcPr>
          <w:p w14:paraId="3E04572D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4 GPIO; ввод команд, активный низкий уровень</w:t>
            </w:r>
          </w:p>
        </w:tc>
      </w:tr>
      <w:tr w:rsidR="002801F4" w14:paraId="64E744FB" w14:textId="77777777" w:rsidTr="00961442">
        <w:trPr>
          <w:cantSplit/>
        </w:trPr>
        <w:tc>
          <w:tcPr>
            <w:tcW w:w="2350" w:type="dxa"/>
            <w:vAlign w:val="center"/>
          </w:tcPr>
          <w:p w14:paraId="2A5113FF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AHT20+BMP280</w:t>
            </w:r>
          </w:p>
        </w:tc>
        <w:tc>
          <w:tcPr>
            <w:tcW w:w="2450" w:type="dxa"/>
            <w:vAlign w:val="center"/>
          </w:tcPr>
          <w:p w14:paraId="0378E8DE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4550" w:type="dxa"/>
            <w:vAlign w:val="center"/>
          </w:tcPr>
          <w:p w14:paraId="508A4E36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I2C, 2 линии; температура, влажность и давление</w:t>
            </w:r>
          </w:p>
        </w:tc>
      </w:tr>
      <w:tr w:rsidR="002801F4" w14:paraId="5549F50A" w14:textId="77777777" w:rsidTr="00961442">
        <w:trPr>
          <w:cantSplit/>
        </w:trPr>
        <w:tc>
          <w:tcPr>
            <w:tcW w:w="2350" w:type="dxa"/>
            <w:vAlign w:val="center"/>
          </w:tcPr>
          <w:p w14:paraId="174E4972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DS1302</w:t>
            </w:r>
          </w:p>
        </w:tc>
        <w:tc>
          <w:tcPr>
            <w:tcW w:w="2450" w:type="dxa"/>
            <w:vAlign w:val="center"/>
          </w:tcPr>
          <w:p w14:paraId="31646259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4550" w:type="dxa"/>
            <w:vAlign w:val="center"/>
          </w:tcPr>
          <w:p w14:paraId="731DB231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RST, DAT, CLK; 3 линии обмена</w:t>
            </w:r>
          </w:p>
        </w:tc>
      </w:tr>
      <w:tr w:rsidR="002801F4" w14:paraId="6D156E28" w14:textId="77777777" w:rsidTr="00961442">
        <w:trPr>
          <w:cantSplit/>
        </w:trPr>
        <w:tc>
          <w:tcPr>
            <w:tcW w:w="2350" w:type="dxa"/>
            <w:vAlign w:val="center"/>
          </w:tcPr>
          <w:p w14:paraId="114A6890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2450" w:type="dxa"/>
            <w:vAlign w:val="center"/>
          </w:tcPr>
          <w:p w14:paraId="6E9A0D50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Преобразователь уровней</w:t>
            </w:r>
          </w:p>
        </w:tc>
        <w:tc>
          <w:tcPr>
            <w:tcW w:w="4550" w:type="dxa"/>
            <w:vAlign w:val="center"/>
          </w:tcPr>
          <w:p w14:paraId="26FDAE53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I2C, 2 линии, уровни 3,3 В</w:t>
            </w:r>
          </w:p>
        </w:tc>
      </w:tr>
    </w:tbl>
    <w:p w14:paraId="65FFBB20" w14:textId="77777777" w:rsidR="0003588F" w:rsidRDefault="0003588F"/>
    <w:p w14:paraId="1731B75D" w14:textId="77777777" w:rsidR="0003588F" w:rsidRDefault="0003588F" w:rsidP="0003588F"/>
    <w:p w14:paraId="16D8FD10" w14:textId="115DCFCC" w:rsidR="0003588F" w:rsidRDefault="0003588F" w:rsidP="0003588F">
      <w:r>
        <w:lastRenderedPageBreak/>
        <w:t xml:space="preserve">Продолжение таблицы </w:t>
      </w:r>
      <w:r>
        <w:t>3.1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0"/>
        <w:gridCol w:w="2450"/>
        <w:gridCol w:w="4550"/>
      </w:tblGrid>
      <w:tr w:rsidR="0003588F" w:rsidRPr="0003588F" w14:paraId="56739110" w14:textId="77777777" w:rsidTr="00961442">
        <w:trPr>
          <w:cantSplit/>
          <w:tblHeader/>
        </w:trPr>
        <w:tc>
          <w:tcPr>
            <w:tcW w:w="2350" w:type="dxa"/>
            <w:vAlign w:val="center"/>
          </w:tcPr>
          <w:p w14:paraId="70D5E94E" w14:textId="77777777" w:rsidR="0003588F" w:rsidRPr="0003588F" w:rsidRDefault="0003588F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Начало связи</w:t>
            </w:r>
          </w:p>
        </w:tc>
        <w:tc>
          <w:tcPr>
            <w:tcW w:w="2450" w:type="dxa"/>
            <w:vAlign w:val="center"/>
          </w:tcPr>
          <w:p w14:paraId="59643D7C" w14:textId="77777777" w:rsidR="0003588F" w:rsidRPr="0003588F" w:rsidRDefault="0003588F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Приемник</w:t>
            </w:r>
          </w:p>
        </w:tc>
        <w:tc>
          <w:tcPr>
            <w:tcW w:w="4550" w:type="dxa"/>
            <w:vAlign w:val="center"/>
          </w:tcPr>
          <w:p w14:paraId="7597AA77" w14:textId="77777777" w:rsidR="0003588F" w:rsidRPr="0003588F" w:rsidRDefault="0003588F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Обозначение и назначение</w:t>
            </w:r>
          </w:p>
        </w:tc>
      </w:tr>
      <w:tr w:rsidR="002801F4" w14:paraId="7A98C53E" w14:textId="77777777" w:rsidTr="00961442">
        <w:trPr>
          <w:cantSplit/>
        </w:trPr>
        <w:tc>
          <w:tcPr>
            <w:tcW w:w="2350" w:type="dxa"/>
            <w:vAlign w:val="center"/>
          </w:tcPr>
          <w:p w14:paraId="6A2FE3B9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Преобразователь уровней</w:t>
            </w:r>
          </w:p>
        </w:tc>
        <w:tc>
          <w:tcPr>
            <w:tcW w:w="2450" w:type="dxa"/>
            <w:vAlign w:val="center"/>
          </w:tcPr>
          <w:p w14:paraId="4A401F53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LCD 2004</w:t>
            </w:r>
          </w:p>
        </w:tc>
        <w:tc>
          <w:tcPr>
            <w:tcW w:w="4550" w:type="dxa"/>
            <w:vAlign w:val="center"/>
          </w:tcPr>
          <w:p w14:paraId="18FE9B4E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I2C, 2 линии, уровни 5 В</w:t>
            </w:r>
          </w:p>
        </w:tc>
      </w:tr>
      <w:tr w:rsidR="002801F4" w14:paraId="477EEF48" w14:textId="77777777" w:rsidTr="00961442">
        <w:trPr>
          <w:cantSplit/>
        </w:trPr>
        <w:tc>
          <w:tcPr>
            <w:tcW w:w="2350" w:type="dxa"/>
            <w:vAlign w:val="center"/>
          </w:tcPr>
          <w:p w14:paraId="51D3C76B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2450" w:type="dxa"/>
            <w:vAlign w:val="center"/>
          </w:tcPr>
          <w:p w14:paraId="4496434A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HL1–HL3</w:t>
            </w:r>
          </w:p>
        </w:tc>
        <w:tc>
          <w:tcPr>
            <w:tcW w:w="4550" w:type="dxa"/>
            <w:vAlign w:val="center"/>
          </w:tcPr>
          <w:p w14:paraId="53A04B8B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3 GPIO; световая индикация</w:t>
            </w:r>
          </w:p>
        </w:tc>
      </w:tr>
      <w:tr w:rsidR="002801F4" w14:paraId="228A6B60" w14:textId="77777777" w:rsidTr="00961442">
        <w:trPr>
          <w:cantSplit/>
        </w:trPr>
        <w:tc>
          <w:tcPr>
            <w:tcW w:w="2350" w:type="dxa"/>
            <w:vAlign w:val="center"/>
          </w:tcPr>
          <w:p w14:paraId="6BAE8A8D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2450" w:type="dxa"/>
            <w:vAlign w:val="center"/>
          </w:tcPr>
          <w:p w14:paraId="2206248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HA1</w:t>
            </w:r>
          </w:p>
        </w:tc>
        <w:tc>
          <w:tcPr>
            <w:tcW w:w="4550" w:type="dxa"/>
            <w:vAlign w:val="center"/>
          </w:tcPr>
          <w:p w14:paraId="60B533A0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1 GPIO; тональный звуковой сигнал</w:t>
            </w:r>
          </w:p>
        </w:tc>
      </w:tr>
      <w:tr w:rsidR="002801F4" w14:paraId="2BDA3129" w14:textId="77777777" w:rsidTr="00961442">
        <w:trPr>
          <w:cantSplit/>
        </w:trPr>
        <w:tc>
          <w:tcPr>
            <w:tcW w:w="2350" w:type="dxa"/>
            <w:vAlign w:val="center"/>
          </w:tcPr>
          <w:p w14:paraId="33460B15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 w14:paraId="2123E9DD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DHT22 (A6)</w:t>
            </w:r>
          </w:p>
        </w:tc>
        <w:tc>
          <w:tcPr>
            <w:tcW w:w="4550" w:type="dxa"/>
            <w:vAlign w:val="center"/>
          </w:tcPr>
          <w:p w14:paraId="79CF96D4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DATA, 1 линия; двунаправленный обмен</w:t>
            </w:r>
          </w:p>
        </w:tc>
      </w:tr>
      <w:tr w:rsidR="002801F4" w14:paraId="4AC457A3" w14:textId="77777777" w:rsidTr="00961442">
        <w:trPr>
          <w:cantSplit/>
        </w:trPr>
        <w:tc>
          <w:tcPr>
            <w:tcW w:w="2350" w:type="dxa"/>
            <w:vAlign w:val="center"/>
          </w:tcPr>
          <w:p w14:paraId="6C9CCC55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SB5 (синхронизация)</w:t>
            </w:r>
          </w:p>
        </w:tc>
        <w:tc>
          <w:tcPr>
            <w:tcW w:w="2450" w:type="dxa"/>
            <w:vAlign w:val="center"/>
          </w:tcPr>
          <w:p w14:paraId="5657BBE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ESP32 DevKit v1 (уличный)</w:t>
            </w:r>
          </w:p>
        </w:tc>
        <w:tc>
          <w:tcPr>
            <w:tcW w:w="4550" w:type="dxa"/>
            <w:vAlign w:val="center"/>
          </w:tcPr>
          <w:p w14:paraId="7ED19EC1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1 GPIO; внеочередной опрос и передача по нажатию</w:t>
            </w:r>
          </w:p>
        </w:tc>
      </w:tr>
      <w:tr w:rsidR="002801F4" w14:paraId="0F8E756F" w14:textId="77777777" w:rsidTr="00961442">
        <w:trPr>
          <w:cantSplit/>
        </w:trPr>
        <w:tc>
          <w:tcPr>
            <w:tcW w:w="2350" w:type="dxa"/>
            <w:vAlign w:val="center"/>
          </w:tcPr>
          <w:p w14:paraId="6962D610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 w14:paraId="0FBB1974" w14:textId="77777777" w:rsidR="002801F4" w:rsidRPr="0003588F" w:rsidRDefault="002801F4" w:rsidP="00961442">
            <w:pPr>
              <w:rPr>
                <w:szCs w:val="28"/>
              </w:rPr>
            </w:pPr>
            <w:r w:rsidRPr="0003588F">
              <w:rPr>
                <w:szCs w:val="28"/>
              </w:rPr>
              <w:t>HL4</w:t>
            </w:r>
          </w:p>
        </w:tc>
        <w:tc>
          <w:tcPr>
            <w:tcW w:w="4550" w:type="dxa"/>
            <w:vAlign w:val="center"/>
          </w:tcPr>
          <w:p w14:paraId="17CC315D" w14:textId="77777777" w:rsidR="002801F4" w:rsidRPr="0003588F" w:rsidRDefault="002801F4" w:rsidP="00961442">
            <w:pPr>
              <w:rPr>
                <w:szCs w:val="28"/>
              </w:rPr>
            </w:pPr>
            <w:r w:rsidRPr="0003588F">
              <w:rPr>
                <w:szCs w:val="28"/>
              </w:rPr>
              <w:t>1 GPIO индикации; программирование через штатный USB</w:t>
            </w:r>
          </w:p>
        </w:tc>
      </w:tr>
      <w:tr w:rsidR="002801F4" w14:paraId="5E02F6EE" w14:textId="77777777" w:rsidTr="00961442">
        <w:trPr>
          <w:cantSplit/>
        </w:trPr>
        <w:tc>
          <w:tcPr>
            <w:tcW w:w="2350" w:type="dxa"/>
            <w:vAlign w:val="center"/>
          </w:tcPr>
          <w:p w14:paraId="673BE316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 w14:paraId="7F83B2EE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ESP32 комнатного блока</w:t>
            </w:r>
          </w:p>
        </w:tc>
        <w:tc>
          <w:tcPr>
            <w:tcW w:w="4550" w:type="dxa"/>
            <w:vAlign w:val="center"/>
          </w:tcPr>
          <w:p w14:paraId="7A7462E5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BLE ADV; односторонняя передача показаний</w:t>
            </w:r>
          </w:p>
        </w:tc>
      </w:tr>
    </w:tbl>
    <w:p w14:paraId="32C7FF86" w14:textId="77777777" w:rsidR="002801F4" w:rsidRDefault="002801F4" w:rsidP="002801F4"/>
    <w:p w14:paraId="3DA28335" w14:textId="4F432B1D" w:rsidR="002801F4" w:rsidRDefault="002801F4" w:rsidP="002801F4">
      <w:pPr>
        <w:ind w:firstLine="709"/>
        <w:jc w:val="both"/>
      </w:pPr>
      <w:r>
        <w:t xml:space="preserve">Уличный узел работает как передатчик некоммутируемых пакетов BLE (advertiser), а комнатный </w:t>
      </w:r>
      <w:r w:rsidR="00AE4F9E">
        <w:t>–</w:t>
      </w:r>
      <w:r>
        <w:t xml:space="preserve"> как сканер (observer). Постоянное GATT-соединение и профиль Bluetooth SPP не используются. Такое уточнение соответствует выбору BLE в разделах 1–2 и исключает путаницу с классическим Bluetooth. Пакет содержит идентификатор проекта, версию формата, номер цикла, температуру, влажность и признак достоверности. Температура передается знаковым целым числом в сотых долях градуса, влажность </w:t>
      </w:r>
      <w:r w:rsidR="00AE4F9E">
        <w:t>–</w:t>
      </w:r>
      <w:r>
        <w:t xml:space="preserve"> беззнаковым числом в сотых долях процента.</w:t>
      </w:r>
    </w:p>
    <w:p w14:paraId="1E9065B1" w14:textId="528FDEB7" w:rsidR="002801F4" w:rsidRDefault="002801F4" w:rsidP="002801F4">
      <w:pPr>
        <w:ind w:firstLine="709"/>
        <w:jc w:val="both"/>
      </w:pPr>
      <w:r>
        <w:t>После пробуждения микроконтроллер уличного блока выдерживает время стабилизации DHT22, выполняет два чтения с интервалом не менее 2 с и использует второй результат как свежий. Затем формируется рекламный пакет, выполняется короткая серия передач и микроконтроллер переходит в глубокий сон. Период цикла принимается равным 60 с</w:t>
      </w:r>
      <w:r w:rsidR="00AE4F9E">
        <w:t>екунд</w:t>
      </w:r>
      <w:r>
        <w:t xml:space="preserve"> с учетом времени активной фазы. Повторный пакет с тем же номером не обновляет показания повторно. Если новые данные не поступают более 180 с, уличные значения считаются устаревшими и заменяются на экране прочерками.</w:t>
      </w:r>
    </w:p>
    <w:p w14:paraId="2499FE2F" w14:textId="77777777" w:rsidR="002801F4" w:rsidRDefault="002801F4" w:rsidP="002801F4">
      <w:pPr>
        <w:ind w:firstLine="709"/>
        <w:jc w:val="both"/>
      </w:pPr>
      <w:r>
        <w:t>Комнатный блок работает непрерывно. Он сканирует эфир, опрашивает локальные датчики и часы, обновляет дисплей и проверяет пользовательские пороги. Основные режимы его работы приведены в таблице 3.2. Переходы выполняются по нажатию кнопок; прием радиопакета и звуковое оповещение обрабатываются независимо от открытого окна интерфейса.</w:t>
      </w:r>
    </w:p>
    <w:p w14:paraId="20D9E1DE" w14:textId="77777777" w:rsidR="00AE4F9E" w:rsidRDefault="00AE4F9E" w:rsidP="002801F4">
      <w:pPr>
        <w:ind w:firstLine="709"/>
        <w:jc w:val="both"/>
      </w:pPr>
    </w:p>
    <w:p w14:paraId="53B8EFCD" w14:textId="61BAB712" w:rsidR="002801F4" w:rsidRDefault="002801F4" w:rsidP="00AE4F9E">
      <w:pPr>
        <w:keepNext/>
        <w:jc w:val="both"/>
      </w:pPr>
      <w:r>
        <w:lastRenderedPageBreak/>
        <w:t>Таблица 3.2 – Режимы работы комнатного блока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450"/>
        <w:gridCol w:w="5000"/>
      </w:tblGrid>
      <w:tr w:rsidR="002801F4" w14:paraId="6103CD6C" w14:textId="77777777" w:rsidTr="00961442">
        <w:trPr>
          <w:cantSplit/>
          <w:tblHeader/>
        </w:trPr>
        <w:tc>
          <w:tcPr>
            <w:tcW w:w="1900" w:type="dxa"/>
            <w:vAlign w:val="center"/>
          </w:tcPr>
          <w:p w14:paraId="78D46E00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Режим</w:t>
            </w:r>
          </w:p>
        </w:tc>
        <w:tc>
          <w:tcPr>
            <w:tcW w:w="2450" w:type="dxa"/>
            <w:vAlign w:val="center"/>
          </w:tcPr>
          <w:p w14:paraId="088CF0BC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Событие перехода</w:t>
            </w:r>
          </w:p>
        </w:tc>
        <w:tc>
          <w:tcPr>
            <w:tcW w:w="5000" w:type="dxa"/>
            <w:vAlign w:val="center"/>
          </w:tcPr>
          <w:p w14:paraId="21FC2428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Выполняемые действия</w:t>
            </w:r>
          </w:p>
        </w:tc>
      </w:tr>
      <w:tr w:rsidR="002801F4" w14:paraId="5A870DDC" w14:textId="77777777" w:rsidTr="00961442">
        <w:trPr>
          <w:cantSplit/>
        </w:trPr>
        <w:tc>
          <w:tcPr>
            <w:tcW w:w="1900" w:type="dxa"/>
            <w:vAlign w:val="center"/>
          </w:tcPr>
          <w:p w14:paraId="69EC9F98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Основной экран</w:t>
            </w:r>
          </w:p>
        </w:tc>
        <w:tc>
          <w:tcPr>
            <w:tcW w:w="2450" w:type="dxa"/>
            <w:vAlign w:val="center"/>
          </w:tcPr>
          <w:p w14:paraId="35B3719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Включение питания</w:t>
            </w:r>
          </w:p>
        </w:tc>
        <w:tc>
          <w:tcPr>
            <w:tcW w:w="5000" w:type="dxa"/>
            <w:vAlign w:val="center"/>
          </w:tcPr>
          <w:p w14:paraId="401AADB7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Инициализация узлов; вывод времени, даты, параметров воздуха и состояния радиоканала</w:t>
            </w:r>
          </w:p>
        </w:tc>
      </w:tr>
      <w:tr w:rsidR="002801F4" w14:paraId="211AD9AB" w14:textId="77777777" w:rsidTr="00961442">
        <w:trPr>
          <w:cantSplit/>
        </w:trPr>
        <w:tc>
          <w:tcPr>
            <w:tcW w:w="1900" w:type="dxa"/>
            <w:vAlign w:val="center"/>
          </w:tcPr>
          <w:p w14:paraId="0A2B9C99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Основной экран</w:t>
            </w:r>
          </w:p>
        </w:tc>
        <w:tc>
          <w:tcPr>
            <w:tcW w:w="2450" w:type="dxa"/>
            <w:vAlign w:val="center"/>
          </w:tcPr>
          <w:p w14:paraId="46234DBB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SB2 (UP)</w:t>
            </w:r>
          </w:p>
        </w:tc>
        <w:tc>
          <w:tcPr>
            <w:tcW w:w="5000" w:type="dxa"/>
            <w:vAlign w:val="center"/>
          </w:tcPr>
          <w:p w14:paraId="5369E8F5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Переключение подсветки дисплея</w:t>
            </w:r>
          </w:p>
        </w:tc>
      </w:tr>
      <w:tr w:rsidR="002801F4" w14:paraId="0467801B" w14:textId="77777777" w:rsidTr="00961442">
        <w:trPr>
          <w:cantSplit/>
        </w:trPr>
        <w:tc>
          <w:tcPr>
            <w:tcW w:w="1900" w:type="dxa"/>
            <w:vAlign w:val="center"/>
          </w:tcPr>
          <w:p w14:paraId="1E1D46B8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Меню</w:t>
            </w:r>
          </w:p>
        </w:tc>
        <w:tc>
          <w:tcPr>
            <w:tcW w:w="2450" w:type="dxa"/>
            <w:vAlign w:val="center"/>
          </w:tcPr>
          <w:p w14:paraId="642ED343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SB1 (MENU)</w:t>
            </w:r>
          </w:p>
        </w:tc>
        <w:tc>
          <w:tcPr>
            <w:tcW w:w="5000" w:type="dxa"/>
            <w:vAlign w:val="center"/>
          </w:tcPr>
          <w:p w14:paraId="736BAA0C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Выбор настройки времени, порогов, будильника, статистики или диагностики</w:t>
            </w:r>
          </w:p>
        </w:tc>
      </w:tr>
      <w:tr w:rsidR="002801F4" w14:paraId="0491E474" w14:textId="77777777" w:rsidTr="00961442">
        <w:trPr>
          <w:cantSplit/>
        </w:trPr>
        <w:tc>
          <w:tcPr>
            <w:tcW w:w="1900" w:type="dxa"/>
            <w:vAlign w:val="center"/>
          </w:tcPr>
          <w:p w14:paraId="11AA3519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Настройка</w:t>
            </w:r>
          </w:p>
        </w:tc>
        <w:tc>
          <w:tcPr>
            <w:tcW w:w="2450" w:type="dxa"/>
            <w:vAlign w:val="center"/>
          </w:tcPr>
          <w:p w14:paraId="49C3B6C8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SB2 / SB3; SB1</w:t>
            </w:r>
          </w:p>
        </w:tc>
        <w:tc>
          <w:tcPr>
            <w:tcW w:w="5000" w:type="dxa"/>
            <w:vAlign w:val="center"/>
          </w:tcPr>
          <w:p w14:paraId="7447E10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Изменение значения; сохранение подтвержденных параметров в NVS</w:t>
            </w:r>
          </w:p>
        </w:tc>
      </w:tr>
      <w:tr w:rsidR="002801F4" w14:paraId="4BA0C798" w14:textId="77777777" w:rsidTr="00961442">
        <w:trPr>
          <w:cantSplit/>
        </w:trPr>
        <w:tc>
          <w:tcPr>
            <w:tcW w:w="1900" w:type="dxa"/>
            <w:vAlign w:val="center"/>
          </w:tcPr>
          <w:p w14:paraId="6BF5EE1C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Статистика</w:t>
            </w:r>
          </w:p>
        </w:tc>
        <w:tc>
          <w:tcPr>
            <w:tcW w:w="2450" w:type="dxa"/>
            <w:vAlign w:val="center"/>
          </w:tcPr>
          <w:p w14:paraId="54BC9C4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Выбор пункта меню</w:t>
            </w:r>
          </w:p>
        </w:tc>
        <w:tc>
          <w:tcPr>
            <w:tcW w:w="5000" w:type="dxa"/>
            <w:vAlign w:val="center"/>
          </w:tcPr>
          <w:p w14:paraId="62C57184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Просмотр минимальных и максимальных значений; сброс статистики</w:t>
            </w:r>
          </w:p>
        </w:tc>
      </w:tr>
      <w:tr w:rsidR="002801F4" w14:paraId="5DAD2690" w14:textId="77777777" w:rsidTr="00961442">
        <w:trPr>
          <w:cantSplit/>
        </w:trPr>
        <w:tc>
          <w:tcPr>
            <w:tcW w:w="1900" w:type="dxa"/>
            <w:vAlign w:val="center"/>
          </w:tcPr>
          <w:p w14:paraId="7215E89C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Диагностика</w:t>
            </w:r>
          </w:p>
        </w:tc>
        <w:tc>
          <w:tcPr>
            <w:tcW w:w="2450" w:type="dxa"/>
            <w:vAlign w:val="center"/>
          </w:tcPr>
          <w:p w14:paraId="4D899312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Выбор пункта меню</w:t>
            </w:r>
          </w:p>
        </w:tc>
        <w:tc>
          <w:tcPr>
            <w:tcW w:w="5000" w:type="dxa"/>
            <w:vAlign w:val="center"/>
          </w:tcPr>
          <w:p w14:paraId="31DBF0AF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Проверка дисплея, светодиодов, звука и возраста последнего радиопакета</w:t>
            </w:r>
          </w:p>
        </w:tc>
      </w:tr>
      <w:tr w:rsidR="002801F4" w14:paraId="6B44192C" w14:textId="77777777" w:rsidTr="00961442">
        <w:trPr>
          <w:cantSplit/>
        </w:trPr>
        <w:tc>
          <w:tcPr>
            <w:tcW w:w="1900" w:type="dxa"/>
            <w:vAlign w:val="center"/>
          </w:tcPr>
          <w:p w14:paraId="56AD5CF8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Предупреждение</w:t>
            </w:r>
          </w:p>
        </w:tc>
        <w:tc>
          <w:tcPr>
            <w:tcW w:w="2450" w:type="dxa"/>
            <w:vAlign w:val="center"/>
          </w:tcPr>
          <w:p w14:paraId="53D47D32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Ошибка датчика или отсутствие BLE более 180 с</w:t>
            </w:r>
          </w:p>
        </w:tc>
        <w:tc>
          <w:tcPr>
            <w:tcW w:w="5000" w:type="dxa"/>
            <w:vAlign w:val="center"/>
          </w:tcPr>
          <w:p w14:paraId="19D3BE9C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Включение HL3; отметка недостоверных показаний на дисплее</w:t>
            </w:r>
          </w:p>
        </w:tc>
      </w:tr>
      <w:tr w:rsidR="002801F4" w14:paraId="194E6BD1" w14:textId="77777777" w:rsidTr="00961442">
        <w:trPr>
          <w:cantSplit/>
        </w:trPr>
        <w:tc>
          <w:tcPr>
            <w:tcW w:w="1900" w:type="dxa"/>
            <w:vAlign w:val="center"/>
          </w:tcPr>
          <w:p w14:paraId="2E869729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Будильник</w:t>
            </w:r>
          </w:p>
        </w:tc>
        <w:tc>
          <w:tcPr>
            <w:tcW w:w="2450" w:type="dxa"/>
            <w:vAlign w:val="center"/>
          </w:tcPr>
          <w:p w14:paraId="7C61C234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Совпадение времени с заданным</w:t>
            </w:r>
          </w:p>
        </w:tc>
        <w:tc>
          <w:tcPr>
            <w:tcW w:w="5000" w:type="dxa"/>
            <w:vAlign w:val="center"/>
          </w:tcPr>
          <w:p w14:paraId="4D643B94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Прерывистый звуковой сигнал и мигание HL3; SB4 отключает сигнал</w:t>
            </w:r>
          </w:p>
        </w:tc>
      </w:tr>
      <w:tr w:rsidR="002801F4" w14:paraId="49853AFA" w14:textId="77777777" w:rsidTr="00961442">
        <w:trPr>
          <w:cantSplit/>
        </w:trPr>
        <w:tc>
          <w:tcPr>
            <w:tcW w:w="1900" w:type="dxa"/>
            <w:vAlign w:val="center"/>
          </w:tcPr>
          <w:p w14:paraId="708AFC9A" w14:textId="77777777" w:rsidR="002801F4" w:rsidRPr="0003588F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03588F">
              <w:rPr>
                <w:szCs w:val="28"/>
              </w:rPr>
              <w:t>Прием данных</w:t>
            </w:r>
          </w:p>
        </w:tc>
        <w:tc>
          <w:tcPr>
            <w:tcW w:w="2450" w:type="dxa"/>
            <w:vAlign w:val="center"/>
          </w:tcPr>
          <w:p w14:paraId="1F098B52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Новый корректный BLE-пакет</w:t>
            </w:r>
          </w:p>
        </w:tc>
        <w:tc>
          <w:tcPr>
            <w:tcW w:w="5000" w:type="dxa"/>
            <w:vAlign w:val="center"/>
          </w:tcPr>
          <w:p w14:paraId="4C328781" w14:textId="77777777" w:rsidR="002801F4" w:rsidRPr="0003588F" w:rsidRDefault="002801F4" w:rsidP="00961442">
            <w:pPr>
              <w:spacing w:before="30" w:after="30"/>
              <w:rPr>
                <w:szCs w:val="28"/>
              </w:rPr>
            </w:pPr>
            <w:r w:rsidRPr="0003588F">
              <w:rPr>
                <w:szCs w:val="28"/>
              </w:rPr>
              <w:t>Обновление уличных значений и краткая вспышка HL2</w:t>
            </w:r>
          </w:p>
        </w:tc>
      </w:tr>
    </w:tbl>
    <w:p w14:paraId="17345DDE" w14:textId="77777777" w:rsidR="002801F4" w:rsidRDefault="002801F4" w:rsidP="002801F4"/>
    <w:p w14:paraId="4F01C758" w14:textId="77777777" w:rsidR="002801F4" w:rsidRDefault="002801F4" w:rsidP="002801F4">
      <w:pPr>
        <w:ind w:firstLine="709"/>
        <w:jc w:val="both"/>
      </w:pPr>
      <w:r>
        <w:t>Функциональная схема является основой для разработки принципиальной схемы. Она фиксирует состав элементов, напряжения интерфейсов, направление передачи и назначение управляющих сигналов. Благодаря этому исключается непосредственное соединение 5-вольтовой шины I2C с ESP32, фиксируется питание уличного блока от источника 4,5 В без внешнего преобразователя и не смешиваются режимы BLE и Bluetooth SPP.</w:t>
      </w:r>
    </w:p>
    <w:p w14:paraId="12494F91" w14:textId="77777777" w:rsidR="002801F4" w:rsidRDefault="002801F4" w:rsidP="002801F4">
      <w:pPr>
        <w:pStyle w:val="1"/>
        <w:keepNext/>
        <w:keepLines/>
        <w:pageBreakBefore/>
      </w:pPr>
      <w:bookmarkStart w:id="33" w:name="_TocCourse209"/>
      <w:r>
        <w:lastRenderedPageBreak/>
        <w:t>4 Разработка принципиальной схемы</w:t>
      </w:r>
      <w:bookmarkEnd w:id="33"/>
    </w:p>
    <w:p w14:paraId="217E23ED" w14:textId="77777777" w:rsidR="002801F4" w:rsidRDefault="002801F4" w:rsidP="002801F4"/>
    <w:p w14:paraId="7F35020D" w14:textId="77777777" w:rsidR="002801F4" w:rsidRDefault="002801F4" w:rsidP="002801F4">
      <w:pPr>
        <w:ind w:firstLine="709"/>
        <w:jc w:val="both"/>
      </w:pPr>
      <w:r>
        <w:t>Принципиальная схема разрабатывается на основе функциональной схемы и принятого распределения выводов микроконтроллеров. Она определяет конкретные электрические соединения, номиналы пассивных компонентов, цепи питания, запуска и защиты. Комнатный и уличный блоки выполняются на отдельных платах и не имеют общей проводной связи; общий провод каждого блока является локальным.</w:t>
      </w:r>
    </w:p>
    <w:p w14:paraId="2F9CAD73" w14:textId="68F7ED6A" w:rsidR="002801F4" w:rsidRDefault="002801F4" w:rsidP="002801F4">
      <w:pPr>
        <w:ind w:firstLine="709"/>
        <w:jc w:val="both"/>
      </w:pPr>
      <w:r>
        <w:t xml:space="preserve">Схема электрическая принципиальная выполнена на двух листах формата А3: лист 1 </w:t>
      </w:r>
      <w:r w:rsidR="00AE4F9E">
        <w:t>–</w:t>
      </w:r>
      <w:r>
        <w:t xml:space="preserve"> внешний блок, лист 2 </w:t>
      </w:r>
      <w:r w:rsidR="00AE4F9E">
        <w:t>–</w:t>
      </w:r>
      <w:r>
        <w:t xml:space="preserve"> комнатный блок; она приведена в приложении Г. В данном разделе приведены соединения и расчёты, необходимые для её выполнения. Готовые модули обозначаются как функциональные устройства с указанием внешних выводов; внутренняя схема USB-преобразователя</w:t>
      </w:r>
      <w:r w:rsidR="00AE4F9E">
        <w:t xml:space="preserve"> </w:t>
      </w:r>
      <w:r>
        <w:t xml:space="preserve">и разводка покупных модулей не дублируются. </w:t>
      </w:r>
    </w:p>
    <w:p w14:paraId="03F43C64" w14:textId="77777777" w:rsidR="00AE4F9E" w:rsidRDefault="00AE4F9E" w:rsidP="002801F4">
      <w:pPr>
        <w:ind w:firstLine="709"/>
        <w:jc w:val="both"/>
      </w:pPr>
    </w:p>
    <w:p w14:paraId="28B6F104" w14:textId="77777777" w:rsidR="002801F4" w:rsidRDefault="002801F4" w:rsidP="002801F4">
      <w:pPr>
        <w:pStyle w:val="2"/>
      </w:pPr>
      <w:bookmarkStart w:id="34" w:name="_TocCourse210"/>
      <w:r>
        <w:t>4.1 Схемотехнические решения и согласование уровней</w:t>
      </w:r>
      <w:bookmarkEnd w:id="34"/>
    </w:p>
    <w:p w14:paraId="0D48F0EF" w14:textId="77777777" w:rsidR="002801F4" w:rsidRDefault="002801F4" w:rsidP="002801F4"/>
    <w:p w14:paraId="424FC96E" w14:textId="5F35E46E" w:rsidR="002801F4" w:rsidRDefault="002801F4" w:rsidP="002801F4">
      <w:pPr>
        <w:ind w:firstLine="709"/>
        <w:jc w:val="both"/>
      </w:pPr>
      <w:r>
        <w:t xml:space="preserve">Шина I2C комнатного блока выполняется на выводах GPIO21 (SDA) и GPIO22 (SCL). Низковольтная сторона объединяет ESP32, AHT20 и BMP280. Линии подтягиваются к 3,3 В резисторами 4,7 кОм. Высокая сторона преобразователя подключается к дисплею и подтягивается к 5 В такими же резисторами. В двунаправленном преобразователе каждый канал содержит BSS138: исток подключается к низковольтной стороне, сток </w:t>
      </w:r>
      <w:r w:rsidR="00AE4F9E">
        <w:t>–</w:t>
      </w:r>
      <w:r>
        <w:t xml:space="preserve"> к высоковольтной, затвор </w:t>
      </w:r>
      <w:r w:rsidR="00AE4F9E">
        <w:t>–</w:t>
      </w:r>
      <w:r>
        <w:t xml:space="preserve"> к 3,3 В.</w:t>
      </w:r>
    </w:p>
    <w:p w14:paraId="09EF5B2E" w14:textId="77777777" w:rsidR="002801F4" w:rsidRDefault="002801F4" w:rsidP="002801F4">
      <w:pPr>
        <w:ind w:firstLine="709"/>
        <w:jc w:val="both"/>
      </w:pPr>
      <w:r>
        <w:t>Если на платах датчиков или дисплейного адаптера уже установлены подтягивающие резисторы, учитывается их параллельное соединение с внешними. Эквивалентное сопротивление каждой линии принимается не ниже 2,2 кОм; лишние резисторы при необходимости удаляются. Частота обмена 100 кГц. Адрес дисплейного адаптера принимается 0x27, но при входном контроле проверяется сканированием шины, поскольку у части плат используется 0x3F.</w:t>
      </w:r>
    </w:p>
    <w:p w14:paraId="3E899B80" w14:textId="028DAC93" w:rsidR="002801F4" w:rsidRDefault="002801F4" w:rsidP="002801F4">
      <w:pPr>
        <w:ind w:firstLine="709"/>
        <w:jc w:val="both"/>
      </w:pPr>
      <w:r>
        <w:t xml:space="preserve">Модуль DS1302 подключается к тем же уровням 3,3 В, но не к шине I2C: его линии RST, DAT и CLK соединяются с отдельными GPIO16, GPIO17 и GPIO19, а резервный элемент CR2032 устанавливается на самом модуле. Светодиоды включаются через индивидуальные резисторы, кнопки замыкают входы на GND, а пассивный пьезоизлучатель подключается к GPIO18 через резистор 330 Ом. Питание обеих плат подаётся на вывод VIN: на комнатной </w:t>
      </w:r>
      <w:r w:rsidR="00AE4F9E">
        <w:t>–</w:t>
      </w:r>
      <w:r>
        <w:t xml:space="preserve"> 5 В от разъёма XS1 или USB, на уличной </w:t>
      </w:r>
      <w:r w:rsidR="00AE4F9E">
        <w:t>–</w:t>
      </w:r>
      <w:r>
        <w:t xml:space="preserve"> номинальные 4,5 В непосредственно от батарейного источника GB1.</w:t>
      </w:r>
    </w:p>
    <w:p w14:paraId="3ED9044B" w14:textId="77777777" w:rsidR="00AE4F9E" w:rsidRDefault="00AE4F9E" w:rsidP="002801F4">
      <w:pPr>
        <w:ind w:firstLine="709"/>
        <w:jc w:val="both"/>
      </w:pPr>
    </w:p>
    <w:p w14:paraId="401F4249" w14:textId="77777777" w:rsidR="002801F4" w:rsidRDefault="002801F4" w:rsidP="002801F4">
      <w:pPr>
        <w:pStyle w:val="2"/>
      </w:pPr>
      <w:bookmarkStart w:id="35" w:name="_TocCourse211"/>
      <w:r>
        <w:t>4.2 Распределение выводов микроконтроллеров</w:t>
      </w:r>
      <w:bookmarkEnd w:id="35"/>
    </w:p>
    <w:p w14:paraId="0A3EBA9F" w14:textId="77777777" w:rsidR="002801F4" w:rsidRDefault="002801F4" w:rsidP="002801F4"/>
    <w:p w14:paraId="238A1FE8" w14:textId="371FB411" w:rsidR="002801F4" w:rsidRDefault="002801F4" w:rsidP="002801F4">
      <w:pPr>
        <w:ind w:firstLine="709"/>
        <w:jc w:val="both"/>
      </w:pPr>
      <w:r>
        <w:t xml:space="preserve">Назначение выводов комнатного блока приведено в таблице 4.1, уличного </w:t>
      </w:r>
      <w:r w:rsidR="00AE4F9E">
        <w:t>–</w:t>
      </w:r>
      <w:r>
        <w:t xml:space="preserve"> в таблице 4.2. Номера GPIO относятся к модулю ESP32-WROOM-32, а не к порядковым номерам контактов разъёма платы. В графе «Вывод </w:t>
      </w:r>
      <w:r>
        <w:lastRenderedPageBreak/>
        <w:t xml:space="preserve">модуля» через дробь указан номер контакта разъёма DevKit: В1 </w:t>
      </w:r>
      <w:r w:rsidR="00AE4F9E">
        <w:t>–</w:t>
      </w:r>
      <w:r>
        <w:t xml:space="preserve"> левый ряд, В2 </w:t>
      </w:r>
      <w:r w:rsidR="00AE4F9E">
        <w:t>–</w:t>
      </w:r>
      <w:r>
        <w:t xml:space="preserve"> правый; при трассировке платы эти номера проверяются по разводке конкретного экземпляра отладочной платы.</w:t>
      </w:r>
    </w:p>
    <w:p w14:paraId="412D5DE6" w14:textId="77777777" w:rsidR="00AE4F9E" w:rsidRDefault="00AE4F9E" w:rsidP="002801F4">
      <w:pPr>
        <w:ind w:firstLine="709"/>
        <w:jc w:val="both"/>
      </w:pPr>
    </w:p>
    <w:p w14:paraId="0DE2370A" w14:textId="6A649678" w:rsidR="002801F4" w:rsidRDefault="002801F4" w:rsidP="00AE4F9E">
      <w:pPr>
        <w:keepNext/>
        <w:jc w:val="both"/>
      </w:pPr>
      <w:r>
        <w:t>Таблица 4.1 – Назначение выводов ESP32 комнатного блока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1250"/>
        <w:gridCol w:w="2250"/>
        <w:gridCol w:w="4200"/>
      </w:tblGrid>
      <w:tr w:rsidR="002801F4" w14:paraId="5E013EF3" w14:textId="77777777" w:rsidTr="00961442">
        <w:trPr>
          <w:cantSplit/>
          <w:tblHeader/>
        </w:trPr>
        <w:tc>
          <w:tcPr>
            <w:tcW w:w="1650" w:type="dxa"/>
            <w:vAlign w:val="center"/>
          </w:tcPr>
          <w:p w14:paraId="3A6643D7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Сигнал</w:t>
            </w:r>
          </w:p>
        </w:tc>
        <w:tc>
          <w:tcPr>
            <w:tcW w:w="1250" w:type="dxa"/>
            <w:vAlign w:val="center"/>
          </w:tcPr>
          <w:p w14:paraId="00455458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Вывод</w:t>
            </w:r>
          </w:p>
        </w:tc>
        <w:tc>
          <w:tcPr>
            <w:tcW w:w="2250" w:type="dxa"/>
            <w:vAlign w:val="center"/>
          </w:tcPr>
          <w:p w14:paraId="7EC16126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Направление</w:t>
            </w:r>
          </w:p>
        </w:tc>
        <w:tc>
          <w:tcPr>
            <w:tcW w:w="4200" w:type="dxa"/>
            <w:vAlign w:val="center"/>
          </w:tcPr>
          <w:p w14:paraId="5BB8DCF3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Подключение</w:t>
            </w:r>
          </w:p>
        </w:tc>
      </w:tr>
      <w:tr w:rsidR="002801F4" w14:paraId="038DB226" w14:textId="77777777" w:rsidTr="00961442">
        <w:trPr>
          <w:cantSplit/>
        </w:trPr>
        <w:tc>
          <w:tcPr>
            <w:tcW w:w="1650" w:type="dxa"/>
            <w:vAlign w:val="center"/>
          </w:tcPr>
          <w:p w14:paraId="70D8E6F6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SDA_3V3</w:t>
            </w:r>
          </w:p>
        </w:tc>
        <w:tc>
          <w:tcPr>
            <w:tcW w:w="1250" w:type="dxa"/>
            <w:vAlign w:val="center"/>
          </w:tcPr>
          <w:p w14:paraId="4C2160C8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GPIO21</w:t>
            </w:r>
          </w:p>
        </w:tc>
        <w:tc>
          <w:tcPr>
            <w:tcW w:w="2250" w:type="dxa"/>
            <w:vAlign w:val="center"/>
          </w:tcPr>
          <w:p w14:paraId="378AA469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Вход/выход</w:t>
            </w:r>
          </w:p>
        </w:tc>
        <w:tc>
          <w:tcPr>
            <w:tcW w:w="4200" w:type="dxa"/>
            <w:vAlign w:val="center"/>
          </w:tcPr>
          <w:p w14:paraId="5CD21C1F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Низкая сторона I2C: AHT20, BMP280, преобразователь</w:t>
            </w:r>
          </w:p>
        </w:tc>
      </w:tr>
      <w:tr w:rsidR="002801F4" w14:paraId="1AA96F2C" w14:textId="77777777" w:rsidTr="00961442">
        <w:trPr>
          <w:cantSplit/>
        </w:trPr>
        <w:tc>
          <w:tcPr>
            <w:tcW w:w="1650" w:type="dxa"/>
            <w:vAlign w:val="center"/>
          </w:tcPr>
          <w:p w14:paraId="6DF809F5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SCL_3V3</w:t>
            </w:r>
          </w:p>
        </w:tc>
        <w:tc>
          <w:tcPr>
            <w:tcW w:w="1250" w:type="dxa"/>
            <w:vAlign w:val="center"/>
          </w:tcPr>
          <w:p w14:paraId="5FA2F802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GPIO22</w:t>
            </w:r>
          </w:p>
        </w:tc>
        <w:tc>
          <w:tcPr>
            <w:tcW w:w="2250" w:type="dxa"/>
            <w:vAlign w:val="center"/>
          </w:tcPr>
          <w:p w14:paraId="0A11563F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Выход, открытый сток</w:t>
            </w:r>
          </w:p>
        </w:tc>
        <w:tc>
          <w:tcPr>
            <w:tcW w:w="4200" w:type="dxa"/>
            <w:vAlign w:val="center"/>
          </w:tcPr>
          <w:p w14:paraId="5626697B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Тактовая линия низкой стороны I2C</w:t>
            </w:r>
          </w:p>
        </w:tc>
      </w:tr>
      <w:tr w:rsidR="002801F4" w14:paraId="16C8EBE5" w14:textId="77777777" w:rsidTr="00961442">
        <w:trPr>
          <w:cantSplit/>
        </w:trPr>
        <w:tc>
          <w:tcPr>
            <w:tcW w:w="1650" w:type="dxa"/>
            <w:vAlign w:val="center"/>
          </w:tcPr>
          <w:p w14:paraId="711ABC81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RTC_RST</w:t>
            </w:r>
          </w:p>
        </w:tc>
        <w:tc>
          <w:tcPr>
            <w:tcW w:w="1250" w:type="dxa"/>
            <w:vAlign w:val="center"/>
          </w:tcPr>
          <w:p w14:paraId="29BE92AE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GPIO16</w:t>
            </w:r>
          </w:p>
        </w:tc>
        <w:tc>
          <w:tcPr>
            <w:tcW w:w="2250" w:type="dxa"/>
            <w:vAlign w:val="center"/>
          </w:tcPr>
          <w:p w14:paraId="0F0DF3C2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254D0516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RST/CE модуля DS1302</w:t>
            </w:r>
          </w:p>
        </w:tc>
      </w:tr>
      <w:tr w:rsidR="002801F4" w14:paraId="1A20BBDC" w14:textId="77777777" w:rsidTr="00961442">
        <w:trPr>
          <w:cantSplit/>
        </w:trPr>
        <w:tc>
          <w:tcPr>
            <w:tcW w:w="1650" w:type="dxa"/>
            <w:vAlign w:val="center"/>
          </w:tcPr>
          <w:p w14:paraId="350E6DEF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RTC_DAT</w:t>
            </w:r>
          </w:p>
        </w:tc>
        <w:tc>
          <w:tcPr>
            <w:tcW w:w="1250" w:type="dxa"/>
            <w:vAlign w:val="center"/>
          </w:tcPr>
          <w:p w14:paraId="059C3714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GPIO17</w:t>
            </w:r>
          </w:p>
        </w:tc>
        <w:tc>
          <w:tcPr>
            <w:tcW w:w="2250" w:type="dxa"/>
            <w:vAlign w:val="center"/>
          </w:tcPr>
          <w:p w14:paraId="54F9B828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Вход/выход</w:t>
            </w:r>
          </w:p>
        </w:tc>
        <w:tc>
          <w:tcPr>
            <w:tcW w:w="4200" w:type="dxa"/>
            <w:vAlign w:val="center"/>
          </w:tcPr>
          <w:p w14:paraId="0B1AB1B9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DAT модуля DS1302</w:t>
            </w:r>
          </w:p>
        </w:tc>
      </w:tr>
      <w:tr w:rsidR="002801F4" w14:paraId="4A1BA7F4" w14:textId="77777777" w:rsidTr="00961442">
        <w:trPr>
          <w:cantSplit/>
        </w:trPr>
        <w:tc>
          <w:tcPr>
            <w:tcW w:w="1650" w:type="dxa"/>
            <w:vAlign w:val="center"/>
          </w:tcPr>
          <w:p w14:paraId="74D39C7E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RTC_CLK</w:t>
            </w:r>
          </w:p>
        </w:tc>
        <w:tc>
          <w:tcPr>
            <w:tcW w:w="1250" w:type="dxa"/>
            <w:vAlign w:val="center"/>
          </w:tcPr>
          <w:p w14:paraId="7527891A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GPIO19</w:t>
            </w:r>
          </w:p>
        </w:tc>
        <w:tc>
          <w:tcPr>
            <w:tcW w:w="2250" w:type="dxa"/>
            <w:vAlign w:val="center"/>
          </w:tcPr>
          <w:p w14:paraId="08C3AA0D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555F7516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CLK модуля DS1302</w:t>
            </w:r>
          </w:p>
        </w:tc>
      </w:tr>
      <w:tr w:rsidR="002801F4" w14:paraId="7F3DBFCA" w14:textId="77777777" w:rsidTr="00961442">
        <w:trPr>
          <w:cantSplit/>
        </w:trPr>
        <w:tc>
          <w:tcPr>
            <w:tcW w:w="1650" w:type="dxa"/>
            <w:vAlign w:val="center"/>
          </w:tcPr>
          <w:p w14:paraId="2207291D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LED_GRN</w:t>
            </w:r>
          </w:p>
        </w:tc>
        <w:tc>
          <w:tcPr>
            <w:tcW w:w="1250" w:type="dxa"/>
            <w:vAlign w:val="center"/>
          </w:tcPr>
          <w:p w14:paraId="07C0FF7A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GPIO25</w:t>
            </w:r>
          </w:p>
        </w:tc>
        <w:tc>
          <w:tcPr>
            <w:tcW w:w="2250" w:type="dxa"/>
            <w:vAlign w:val="center"/>
          </w:tcPr>
          <w:p w14:paraId="121598CE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6193D420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HL1 через 680 Ом</w:t>
            </w:r>
          </w:p>
        </w:tc>
      </w:tr>
      <w:tr w:rsidR="002801F4" w14:paraId="0D178830" w14:textId="77777777" w:rsidTr="00961442">
        <w:trPr>
          <w:cantSplit/>
        </w:trPr>
        <w:tc>
          <w:tcPr>
            <w:tcW w:w="1650" w:type="dxa"/>
            <w:vAlign w:val="center"/>
          </w:tcPr>
          <w:p w14:paraId="7EF3A55C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LED_BLU</w:t>
            </w:r>
          </w:p>
        </w:tc>
        <w:tc>
          <w:tcPr>
            <w:tcW w:w="1250" w:type="dxa"/>
            <w:vAlign w:val="center"/>
          </w:tcPr>
          <w:p w14:paraId="641BB9B9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GPIO26</w:t>
            </w:r>
          </w:p>
        </w:tc>
        <w:tc>
          <w:tcPr>
            <w:tcW w:w="2250" w:type="dxa"/>
            <w:vAlign w:val="center"/>
          </w:tcPr>
          <w:p w14:paraId="16B0DF6D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1A781DAF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HL2 через 270 Ом</w:t>
            </w:r>
          </w:p>
        </w:tc>
      </w:tr>
      <w:tr w:rsidR="002801F4" w14:paraId="31472167" w14:textId="77777777" w:rsidTr="00961442">
        <w:trPr>
          <w:cantSplit/>
        </w:trPr>
        <w:tc>
          <w:tcPr>
            <w:tcW w:w="1650" w:type="dxa"/>
            <w:vAlign w:val="center"/>
          </w:tcPr>
          <w:p w14:paraId="5AD04319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LED_RED</w:t>
            </w:r>
          </w:p>
        </w:tc>
        <w:tc>
          <w:tcPr>
            <w:tcW w:w="1250" w:type="dxa"/>
            <w:vAlign w:val="center"/>
          </w:tcPr>
          <w:p w14:paraId="02AAEFA0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GPIO33</w:t>
            </w:r>
          </w:p>
        </w:tc>
        <w:tc>
          <w:tcPr>
            <w:tcW w:w="2250" w:type="dxa"/>
            <w:vAlign w:val="center"/>
          </w:tcPr>
          <w:p w14:paraId="72B782EC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0526819D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HL3 через 680 Ом</w:t>
            </w:r>
          </w:p>
        </w:tc>
      </w:tr>
      <w:tr w:rsidR="002801F4" w14:paraId="44356CEF" w14:textId="77777777" w:rsidTr="00961442">
        <w:trPr>
          <w:cantSplit/>
        </w:trPr>
        <w:tc>
          <w:tcPr>
            <w:tcW w:w="1650" w:type="dxa"/>
            <w:vAlign w:val="center"/>
          </w:tcPr>
          <w:p w14:paraId="10D93D32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BUZZER</w:t>
            </w:r>
          </w:p>
        </w:tc>
        <w:tc>
          <w:tcPr>
            <w:tcW w:w="1250" w:type="dxa"/>
            <w:vAlign w:val="center"/>
          </w:tcPr>
          <w:p w14:paraId="790D534B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GPIO18</w:t>
            </w:r>
          </w:p>
        </w:tc>
        <w:tc>
          <w:tcPr>
            <w:tcW w:w="2250" w:type="dxa"/>
            <w:vAlign w:val="center"/>
          </w:tcPr>
          <w:p w14:paraId="0F4163ED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Выход</w:t>
            </w:r>
          </w:p>
        </w:tc>
        <w:tc>
          <w:tcPr>
            <w:tcW w:w="4200" w:type="dxa"/>
            <w:vAlign w:val="center"/>
          </w:tcPr>
          <w:p w14:paraId="5AA3425A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HA1 через 330 Ом; второй вывод излучателя на GND</w:t>
            </w:r>
          </w:p>
        </w:tc>
      </w:tr>
      <w:tr w:rsidR="002801F4" w14:paraId="5F5F2D61" w14:textId="77777777" w:rsidTr="00961442">
        <w:trPr>
          <w:cantSplit/>
        </w:trPr>
        <w:tc>
          <w:tcPr>
            <w:tcW w:w="1650" w:type="dxa"/>
            <w:vAlign w:val="center"/>
          </w:tcPr>
          <w:p w14:paraId="50A0D86D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BTN_MNU</w:t>
            </w:r>
          </w:p>
        </w:tc>
        <w:tc>
          <w:tcPr>
            <w:tcW w:w="1250" w:type="dxa"/>
            <w:vAlign w:val="center"/>
          </w:tcPr>
          <w:p w14:paraId="459BB200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GPIO27</w:t>
            </w:r>
          </w:p>
        </w:tc>
        <w:tc>
          <w:tcPr>
            <w:tcW w:w="2250" w:type="dxa"/>
            <w:vAlign w:val="center"/>
          </w:tcPr>
          <w:p w14:paraId="01089321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Вход, подтяжка к 3,3 В</w:t>
            </w:r>
          </w:p>
        </w:tc>
        <w:tc>
          <w:tcPr>
            <w:tcW w:w="4200" w:type="dxa"/>
            <w:vAlign w:val="center"/>
          </w:tcPr>
          <w:p w14:paraId="41010665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SB1; второй контакт кнопки на GND</w:t>
            </w:r>
          </w:p>
        </w:tc>
      </w:tr>
      <w:tr w:rsidR="002801F4" w14:paraId="3170DAD0" w14:textId="77777777" w:rsidTr="00961442">
        <w:trPr>
          <w:cantSplit/>
        </w:trPr>
        <w:tc>
          <w:tcPr>
            <w:tcW w:w="1650" w:type="dxa"/>
            <w:vAlign w:val="center"/>
          </w:tcPr>
          <w:p w14:paraId="615CBBA0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BTN_UP</w:t>
            </w:r>
          </w:p>
        </w:tc>
        <w:tc>
          <w:tcPr>
            <w:tcW w:w="1250" w:type="dxa"/>
            <w:vAlign w:val="center"/>
          </w:tcPr>
          <w:p w14:paraId="3D96DDB7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GPIO14</w:t>
            </w:r>
          </w:p>
        </w:tc>
        <w:tc>
          <w:tcPr>
            <w:tcW w:w="2250" w:type="dxa"/>
            <w:vAlign w:val="center"/>
          </w:tcPr>
          <w:p w14:paraId="5FC4813B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Вход, подтяжка к 3,3 В</w:t>
            </w:r>
          </w:p>
        </w:tc>
        <w:tc>
          <w:tcPr>
            <w:tcW w:w="4200" w:type="dxa"/>
            <w:vAlign w:val="center"/>
          </w:tcPr>
          <w:p w14:paraId="109EA6C7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SB2; замыкание на GND</w:t>
            </w:r>
          </w:p>
        </w:tc>
      </w:tr>
      <w:tr w:rsidR="002801F4" w14:paraId="08C73FAB" w14:textId="77777777" w:rsidTr="00961442">
        <w:trPr>
          <w:cantSplit/>
        </w:trPr>
        <w:tc>
          <w:tcPr>
            <w:tcW w:w="1650" w:type="dxa"/>
            <w:vAlign w:val="center"/>
          </w:tcPr>
          <w:p w14:paraId="51873215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BTN_DN</w:t>
            </w:r>
          </w:p>
        </w:tc>
        <w:tc>
          <w:tcPr>
            <w:tcW w:w="1250" w:type="dxa"/>
            <w:vAlign w:val="center"/>
          </w:tcPr>
          <w:p w14:paraId="4A992546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GPIO13</w:t>
            </w:r>
          </w:p>
        </w:tc>
        <w:tc>
          <w:tcPr>
            <w:tcW w:w="2250" w:type="dxa"/>
            <w:vAlign w:val="center"/>
          </w:tcPr>
          <w:p w14:paraId="7037B981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Вход, подтяжка к 3,3 В</w:t>
            </w:r>
          </w:p>
        </w:tc>
        <w:tc>
          <w:tcPr>
            <w:tcW w:w="4200" w:type="dxa"/>
            <w:vAlign w:val="center"/>
          </w:tcPr>
          <w:p w14:paraId="24D48A38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SB3; замыкание на GND</w:t>
            </w:r>
          </w:p>
        </w:tc>
      </w:tr>
      <w:tr w:rsidR="002801F4" w14:paraId="7A27171E" w14:textId="77777777" w:rsidTr="00961442">
        <w:trPr>
          <w:cantSplit/>
        </w:trPr>
        <w:tc>
          <w:tcPr>
            <w:tcW w:w="1650" w:type="dxa"/>
            <w:vAlign w:val="center"/>
          </w:tcPr>
          <w:p w14:paraId="5EE234DF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BTN_BCK</w:t>
            </w:r>
          </w:p>
        </w:tc>
        <w:tc>
          <w:tcPr>
            <w:tcW w:w="1250" w:type="dxa"/>
            <w:vAlign w:val="center"/>
          </w:tcPr>
          <w:p w14:paraId="2713403B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GPIO32</w:t>
            </w:r>
          </w:p>
        </w:tc>
        <w:tc>
          <w:tcPr>
            <w:tcW w:w="2250" w:type="dxa"/>
            <w:vAlign w:val="center"/>
          </w:tcPr>
          <w:p w14:paraId="2893DC85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Вход, подтяжка к 3,3 В</w:t>
            </w:r>
          </w:p>
        </w:tc>
        <w:tc>
          <w:tcPr>
            <w:tcW w:w="4200" w:type="dxa"/>
            <w:vAlign w:val="center"/>
          </w:tcPr>
          <w:p w14:paraId="4B7F9FED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SB4; замыкание на GND</w:t>
            </w:r>
          </w:p>
        </w:tc>
      </w:tr>
      <w:tr w:rsidR="002801F4" w14:paraId="79E38664" w14:textId="77777777" w:rsidTr="00961442">
        <w:trPr>
          <w:cantSplit/>
        </w:trPr>
        <w:tc>
          <w:tcPr>
            <w:tcW w:w="1650" w:type="dxa"/>
            <w:vAlign w:val="center"/>
          </w:tcPr>
          <w:p w14:paraId="48AED9CD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5V / VIN</w:t>
            </w:r>
          </w:p>
        </w:tc>
        <w:tc>
          <w:tcPr>
            <w:tcW w:w="1250" w:type="dxa"/>
            <w:vAlign w:val="center"/>
          </w:tcPr>
          <w:p w14:paraId="76E669B5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Вывод платы</w:t>
            </w:r>
          </w:p>
        </w:tc>
        <w:tc>
          <w:tcPr>
            <w:tcW w:w="2250" w:type="dxa"/>
            <w:vAlign w:val="center"/>
          </w:tcPr>
          <w:p w14:paraId="0072359A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Питание</w:t>
            </w:r>
          </w:p>
        </w:tc>
        <w:tc>
          <w:tcPr>
            <w:tcW w:w="4200" w:type="dxa"/>
            <w:vAlign w:val="center"/>
          </w:tcPr>
          <w:p w14:paraId="387EF757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5 В от штатного USB-разъема; дисплей и высокая сторона I2C</w:t>
            </w:r>
          </w:p>
        </w:tc>
      </w:tr>
      <w:tr w:rsidR="002801F4" w14:paraId="356CCF70" w14:textId="77777777" w:rsidTr="00961442">
        <w:trPr>
          <w:cantSplit/>
        </w:trPr>
        <w:tc>
          <w:tcPr>
            <w:tcW w:w="1650" w:type="dxa"/>
            <w:vAlign w:val="center"/>
          </w:tcPr>
          <w:p w14:paraId="28A7A211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3V3</w:t>
            </w:r>
          </w:p>
        </w:tc>
        <w:tc>
          <w:tcPr>
            <w:tcW w:w="1250" w:type="dxa"/>
            <w:vAlign w:val="center"/>
          </w:tcPr>
          <w:p w14:paraId="420123D8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Вывод платы</w:t>
            </w:r>
          </w:p>
        </w:tc>
        <w:tc>
          <w:tcPr>
            <w:tcW w:w="2250" w:type="dxa"/>
            <w:vAlign w:val="center"/>
          </w:tcPr>
          <w:p w14:paraId="40C8DBC0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Питание</w:t>
            </w:r>
          </w:p>
        </w:tc>
        <w:tc>
          <w:tcPr>
            <w:tcW w:w="4200" w:type="dxa"/>
            <w:vAlign w:val="center"/>
          </w:tcPr>
          <w:p w14:paraId="74A33D1F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Датчики, DS1302 VCC2, низкая сторона I2C, индикация</w:t>
            </w:r>
          </w:p>
        </w:tc>
      </w:tr>
      <w:tr w:rsidR="002801F4" w14:paraId="73C9E2F4" w14:textId="77777777" w:rsidTr="00961442">
        <w:trPr>
          <w:cantSplit/>
        </w:trPr>
        <w:tc>
          <w:tcPr>
            <w:tcW w:w="1650" w:type="dxa"/>
            <w:vAlign w:val="center"/>
          </w:tcPr>
          <w:p w14:paraId="2A5EDB39" w14:textId="77777777" w:rsidR="002801F4" w:rsidRPr="0003588F" w:rsidRDefault="002801F4" w:rsidP="00961442">
            <w:pPr>
              <w:spacing w:before="30" w:after="30"/>
              <w:jc w:val="center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GND</w:t>
            </w:r>
          </w:p>
        </w:tc>
        <w:tc>
          <w:tcPr>
            <w:tcW w:w="1250" w:type="dxa"/>
            <w:vAlign w:val="center"/>
          </w:tcPr>
          <w:p w14:paraId="140CE3E4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Вывод платы</w:t>
            </w:r>
          </w:p>
        </w:tc>
        <w:tc>
          <w:tcPr>
            <w:tcW w:w="2250" w:type="dxa"/>
            <w:vAlign w:val="center"/>
          </w:tcPr>
          <w:p w14:paraId="4D8F4E8F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Общий</w:t>
            </w:r>
          </w:p>
        </w:tc>
        <w:tc>
          <w:tcPr>
            <w:tcW w:w="4200" w:type="dxa"/>
            <w:vAlign w:val="center"/>
          </w:tcPr>
          <w:p w14:paraId="0DC5AEA7" w14:textId="77777777" w:rsidR="002801F4" w:rsidRPr="0003588F" w:rsidRDefault="002801F4" w:rsidP="00961442">
            <w:pPr>
              <w:spacing w:before="30" w:after="30"/>
              <w:rPr>
                <w:rFonts w:cs="Times New Roman"/>
                <w:bCs/>
                <w:szCs w:val="28"/>
              </w:rPr>
            </w:pPr>
            <w:r w:rsidRPr="0003588F">
              <w:rPr>
                <w:rFonts w:cs="Times New Roman"/>
                <w:bCs/>
                <w:szCs w:val="28"/>
              </w:rPr>
              <w:t>Общая точка питания и сигналов комнатного блока</w:t>
            </w:r>
          </w:p>
        </w:tc>
      </w:tr>
    </w:tbl>
    <w:p w14:paraId="2314A3E0" w14:textId="77777777" w:rsidR="002801F4" w:rsidRDefault="002801F4" w:rsidP="002801F4"/>
    <w:p w14:paraId="69DF9E51" w14:textId="77777777" w:rsidR="002801F4" w:rsidRDefault="002801F4" w:rsidP="002801F4">
      <w:pPr>
        <w:ind w:firstLine="709"/>
        <w:jc w:val="both"/>
      </w:pPr>
      <w:r>
        <w:t>Резервный датчик DHT22 в комнатном блоке не устанавливается: измерение комнатной температуры и влажности возложено на AHT20. Ранее занятый GPIO4 в окончательном распределении не используется и оставляется не подключенным; входной буфер отключается для исключения паразитного потребления.</w:t>
      </w:r>
    </w:p>
    <w:p w14:paraId="62BDB0D7" w14:textId="68E20871" w:rsidR="00AE4F9E" w:rsidRDefault="002801F4" w:rsidP="00AE4F9E">
      <w:pPr>
        <w:ind w:firstLine="709"/>
        <w:jc w:val="both"/>
      </w:pPr>
      <w:r>
        <w:t xml:space="preserve">Назначение выводов уличного ESP32-WROOM-32 приведено в таблице 4.2. Выводы GPIO6–GPIO11, соединенные внутри модуля с Flash-памятью, для периферии не используются. Вывод GPIO12 не подтягивается к питанию, </w:t>
      </w:r>
      <w:r>
        <w:lastRenderedPageBreak/>
        <w:t>поскольку его высокий уровень при старте выбирает неправильное напряжение Flash-памяти.</w:t>
      </w:r>
    </w:p>
    <w:p w14:paraId="10ACE7C8" w14:textId="77777777" w:rsidR="00AE4F9E" w:rsidRDefault="00AE4F9E" w:rsidP="002801F4">
      <w:pPr>
        <w:keepNext/>
        <w:ind w:firstLine="709"/>
        <w:jc w:val="both"/>
      </w:pPr>
    </w:p>
    <w:p w14:paraId="3A1B1422" w14:textId="5CCB235F" w:rsidR="002801F4" w:rsidRDefault="002801F4" w:rsidP="00AE4F9E">
      <w:pPr>
        <w:keepNext/>
        <w:jc w:val="both"/>
      </w:pPr>
      <w:r>
        <w:t>Таблица 4.2 – Назначение выводов ESP32 уличного блока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1604"/>
        <w:gridCol w:w="2224"/>
        <w:gridCol w:w="3826"/>
      </w:tblGrid>
      <w:tr w:rsidR="002801F4" w14:paraId="4FCE8387" w14:textId="77777777" w:rsidTr="00AE4F9E">
        <w:trPr>
          <w:cantSplit/>
          <w:tblHeader/>
        </w:trPr>
        <w:tc>
          <w:tcPr>
            <w:tcW w:w="1696" w:type="dxa"/>
            <w:vAlign w:val="center"/>
          </w:tcPr>
          <w:p w14:paraId="3BE01F6A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Сигнал</w:t>
            </w:r>
          </w:p>
        </w:tc>
        <w:tc>
          <w:tcPr>
            <w:tcW w:w="1604" w:type="dxa"/>
            <w:vAlign w:val="center"/>
          </w:tcPr>
          <w:p w14:paraId="2021EECA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Вывод модуля</w:t>
            </w:r>
          </w:p>
        </w:tc>
        <w:tc>
          <w:tcPr>
            <w:tcW w:w="2224" w:type="dxa"/>
            <w:vAlign w:val="center"/>
          </w:tcPr>
          <w:p w14:paraId="50D28796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Направление</w:t>
            </w:r>
          </w:p>
        </w:tc>
        <w:tc>
          <w:tcPr>
            <w:tcW w:w="3826" w:type="dxa"/>
            <w:vAlign w:val="center"/>
          </w:tcPr>
          <w:p w14:paraId="37A854EB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Подключение</w:t>
            </w:r>
          </w:p>
        </w:tc>
      </w:tr>
      <w:tr w:rsidR="002801F4" w14:paraId="579E1213" w14:textId="77777777" w:rsidTr="00AE4F9E">
        <w:trPr>
          <w:cantSplit/>
        </w:trPr>
        <w:tc>
          <w:tcPr>
            <w:tcW w:w="1696" w:type="dxa"/>
            <w:vAlign w:val="center"/>
          </w:tcPr>
          <w:p w14:paraId="4098A8CF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DHT_DATA</w:t>
            </w:r>
          </w:p>
        </w:tc>
        <w:tc>
          <w:tcPr>
            <w:tcW w:w="1604" w:type="dxa"/>
            <w:vAlign w:val="center"/>
          </w:tcPr>
          <w:p w14:paraId="3B90F414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GPIO4 / В2-26</w:t>
            </w:r>
          </w:p>
        </w:tc>
        <w:tc>
          <w:tcPr>
            <w:tcW w:w="2224" w:type="dxa"/>
            <w:vAlign w:val="center"/>
          </w:tcPr>
          <w:p w14:paraId="42F065CD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Вход/выход</w:t>
            </w:r>
          </w:p>
        </w:tc>
        <w:tc>
          <w:tcPr>
            <w:tcW w:w="3826" w:type="dxa"/>
            <w:vAlign w:val="center"/>
          </w:tcPr>
          <w:p w14:paraId="1B7E4EB4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DATA DHT22; подтяжка 4,7 кОм к 3,3 В</w:t>
            </w:r>
          </w:p>
        </w:tc>
      </w:tr>
      <w:tr w:rsidR="002801F4" w14:paraId="3EBAB289" w14:textId="77777777" w:rsidTr="00AE4F9E">
        <w:trPr>
          <w:cantSplit/>
        </w:trPr>
        <w:tc>
          <w:tcPr>
            <w:tcW w:w="1696" w:type="dxa"/>
            <w:vAlign w:val="center"/>
          </w:tcPr>
          <w:p w14:paraId="66285611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SYNC_BTN</w:t>
            </w:r>
          </w:p>
        </w:tc>
        <w:tc>
          <w:tcPr>
            <w:tcW w:w="1604" w:type="dxa"/>
            <w:vAlign w:val="center"/>
          </w:tcPr>
          <w:p w14:paraId="347AAAFC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GPIO33 / В1-7</w:t>
            </w:r>
          </w:p>
        </w:tc>
        <w:tc>
          <w:tcPr>
            <w:tcW w:w="2224" w:type="dxa"/>
            <w:vAlign w:val="center"/>
          </w:tcPr>
          <w:p w14:paraId="60FE5319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Вход</w:t>
            </w:r>
          </w:p>
        </w:tc>
        <w:tc>
          <w:tcPr>
            <w:tcW w:w="3826" w:type="dxa"/>
            <w:vAlign w:val="center"/>
          </w:tcPr>
          <w:p w14:paraId="17C6BFD9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SB5 на GND; подтяжка 10 кОм к 3,3 В; пробуждение по низкому уровню</w:t>
            </w:r>
          </w:p>
        </w:tc>
      </w:tr>
      <w:tr w:rsidR="002801F4" w14:paraId="44B2C623" w14:textId="77777777" w:rsidTr="00AE4F9E">
        <w:trPr>
          <w:cantSplit/>
        </w:trPr>
        <w:tc>
          <w:tcPr>
            <w:tcW w:w="1696" w:type="dxa"/>
            <w:vAlign w:val="center"/>
          </w:tcPr>
          <w:p w14:paraId="1B600F48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LED_OUT</w:t>
            </w:r>
          </w:p>
        </w:tc>
        <w:tc>
          <w:tcPr>
            <w:tcW w:w="1604" w:type="dxa"/>
            <w:vAlign w:val="center"/>
          </w:tcPr>
          <w:p w14:paraId="4F370B02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GPIO25 / В1-8</w:t>
            </w:r>
          </w:p>
        </w:tc>
        <w:tc>
          <w:tcPr>
            <w:tcW w:w="2224" w:type="dxa"/>
            <w:vAlign w:val="center"/>
          </w:tcPr>
          <w:p w14:paraId="0DAE1B01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Выход</w:t>
            </w:r>
          </w:p>
        </w:tc>
        <w:tc>
          <w:tcPr>
            <w:tcW w:w="3826" w:type="dxa"/>
            <w:vAlign w:val="center"/>
          </w:tcPr>
          <w:p w14:paraId="6B4EAF95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HL4 через 680 Ом к GND</w:t>
            </w:r>
          </w:p>
        </w:tc>
      </w:tr>
      <w:tr w:rsidR="002801F4" w14:paraId="2336D5FB" w14:textId="77777777" w:rsidTr="00AE4F9E">
        <w:trPr>
          <w:cantSplit/>
        </w:trPr>
        <w:tc>
          <w:tcPr>
            <w:tcW w:w="1696" w:type="dxa"/>
            <w:vAlign w:val="center"/>
          </w:tcPr>
          <w:p w14:paraId="2B812B20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U0TXD</w:t>
            </w:r>
          </w:p>
        </w:tc>
        <w:tc>
          <w:tcPr>
            <w:tcW w:w="1604" w:type="dxa"/>
            <w:vAlign w:val="center"/>
          </w:tcPr>
          <w:p w14:paraId="15602572" w14:textId="77777777" w:rsidR="002801F4" w:rsidRPr="00AE4F9E" w:rsidRDefault="002801F4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GPIO1 / В2-18</w:t>
            </w:r>
          </w:p>
        </w:tc>
        <w:tc>
          <w:tcPr>
            <w:tcW w:w="2224" w:type="dxa"/>
            <w:vAlign w:val="center"/>
          </w:tcPr>
          <w:p w14:paraId="24895072" w14:textId="47BD249A" w:rsidR="002801F4" w:rsidRPr="00AE4F9E" w:rsidRDefault="00AE4F9E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–</w:t>
            </w:r>
          </w:p>
        </w:tc>
        <w:tc>
          <w:tcPr>
            <w:tcW w:w="3826" w:type="dxa"/>
            <w:vAlign w:val="center"/>
          </w:tcPr>
          <w:p w14:paraId="42DFEA93" w14:textId="77777777" w:rsidR="002801F4" w:rsidRPr="00AE4F9E" w:rsidRDefault="002801F4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Не используется внешней схемой; штатный USB-UART платы</w:t>
            </w:r>
          </w:p>
        </w:tc>
      </w:tr>
      <w:tr w:rsidR="002801F4" w14:paraId="697D9AF6" w14:textId="77777777" w:rsidTr="00AE4F9E">
        <w:trPr>
          <w:cantSplit/>
        </w:trPr>
        <w:tc>
          <w:tcPr>
            <w:tcW w:w="1696" w:type="dxa"/>
            <w:vAlign w:val="center"/>
          </w:tcPr>
          <w:p w14:paraId="09BBCA17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U0RXD</w:t>
            </w:r>
          </w:p>
        </w:tc>
        <w:tc>
          <w:tcPr>
            <w:tcW w:w="1604" w:type="dxa"/>
            <w:vAlign w:val="center"/>
          </w:tcPr>
          <w:p w14:paraId="044487E9" w14:textId="77777777" w:rsidR="002801F4" w:rsidRPr="00AE4F9E" w:rsidRDefault="002801F4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GPIO3 / В2-19</w:t>
            </w:r>
          </w:p>
        </w:tc>
        <w:tc>
          <w:tcPr>
            <w:tcW w:w="2224" w:type="dxa"/>
            <w:vAlign w:val="center"/>
          </w:tcPr>
          <w:p w14:paraId="541EA7EC" w14:textId="221BFAE5" w:rsidR="002801F4" w:rsidRPr="00AE4F9E" w:rsidRDefault="00AE4F9E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–</w:t>
            </w:r>
          </w:p>
        </w:tc>
        <w:tc>
          <w:tcPr>
            <w:tcW w:w="3826" w:type="dxa"/>
            <w:vAlign w:val="center"/>
          </w:tcPr>
          <w:p w14:paraId="371CDE01" w14:textId="77777777" w:rsidR="002801F4" w:rsidRPr="00AE4F9E" w:rsidRDefault="002801F4" w:rsidP="00961442">
            <w:pPr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Не используется внешней схемой; штатный USB-UART платы</w:t>
            </w:r>
          </w:p>
        </w:tc>
      </w:tr>
      <w:tr w:rsidR="002801F4" w14:paraId="0C29CF2F" w14:textId="77777777" w:rsidTr="00AE4F9E">
        <w:trPr>
          <w:cantSplit/>
        </w:trPr>
        <w:tc>
          <w:tcPr>
            <w:tcW w:w="1696" w:type="dxa"/>
            <w:vAlign w:val="center"/>
          </w:tcPr>
          <w:p w14:paraId="12AEBDF7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BOOT</w:t>
            </w:r>
          </w:p>
        </w:tc>
        <w:tc>
          <w:tcPr>
            <w:tcW w:w="1604" w:type="dxa"/>
            <w:vAlign w:val="center"/>
          </w:tcPr>
          <w:p w14:paraId="54BA641A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GPIO0 / на плате</w:t>
            </w:r>
          </w:p>
        </w:tc>
        <w:tc>
          <w:tcPr>
            <w:tcW w:w="2224" w:type="dxa"/>
            <w:vAlign w:val="center"/>
          </w:tcPr>
          <w:p w14:paraId="0D9F1C34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Вход при старте</w:t>
            </w:r>
          </w:p>
        </w:tc>
        <w:tc>
          <w:tcPr>
            <w:tcW w:w="3826" w:type="dxa"/>
            <w:vAlign w:val="center"/>
          </w:tcPr>
          <w:p w14:paraId="2C09B9CE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Штатная кнопка BOOT и цепь автоматической загрузки платы A5</w:t>
            </w:r>
          </w:p>
        </w:tc>
      </w:tr>
      <w:tr w:rsidR="002801F4" w14:paraId="48B9AB3E" w14:textId="77777777" w:rsidTr="00AE4F9E">
        <w:trPr>
          <w:cantSplit/>
        </w:trPr>
        <w:tc>
          <w:tcPr>
            <w:tcW w:w="1696" w:type="dxa"/>
            <w:vAlign w:val="center"/>
          </w:tcPr>
          <w:p w14:paraId="3AFDEC28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+4,5 В</w:t>
            </w:r>
          </w:p>
        </w:tc>
        <w:tc>
          <w:tcPr>
            <w:tcW w:w="1604" w:type="dxa"/>
            <w:vAlign w:val="center"/>
          </w:tcPr>
          <w:p w14:paraId="3A598935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VIN / В1-15</w:t>
            </w:r>
          </w:p>
        </w:tc>
        <w:tc>
          <w:tcPr>
            <w:tcW w:w="2224" w:type="dxa"/>
            <w:vAlign w:val="center"/>
          </w:tcPr>
          <w:p w14:paraId="17F18575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Питание</w:t>
            </w:r>
          </w:p>
        </w:tc>
        <w:tc>
          <w:tcPr>
            <w:tcW w:w="3826" w:type="dxa"/>
            <w:vAlign w:val="center"/>
          </w:tcPr>
          <w:p w14:paraId="27998CC2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Плюс GB1: три элемента AAA (LR03), соединённые последовательно</w:t>
            </w:r>
          </w:p>
        </w:tc>
      </w:tr>
      <w:tr w:rsidR="002801F4" w14:paraId="1D867C4C" w14:textId="77777777" w:rsidTr="00AE4F9E">
        <w:trPr>
          <w:cantSplit/>
        </w:trPr>
        <w:tc>
          <w:tcPr>
            <w:tcW w:w="1696" w:type="dxa"/>
            <w:vAlign w:val="center"/>
          </w:tcPr>
          <w:p w14:paraId="15EB4F47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+3,3 В</w:t>
            </w:r>
          </w:p>
        </w:tc>
        <w:tc>
          <w:tcPr>
            <w:tcW w:w="1604" w:type="dxa"/>
            <w:vAlign w:val="center"/>
          </w:tcPr>
          <w:p w14:paraId="7F4D23E4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3V3 / В2-30</w:t>
            </w:r>
          </w:p>
        </w:tc>
        <w:tc>
          <w:tcPr>
            <w:tcW w:w="2224" w:type="dxa"/>
            <w:vAlign w:val="center"/>
          </w:tcPr>
          <w:p w14:paraId="4D66DE82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Питание</w:t>
            </w:r>
          </w:p>
        </w:tc>
        <w:tc>
          <w:tcPr>
            <w:tcW w:w="3826" w:type="dxa"/>
            <w:vAlign w:val="center"/>
          </w:tcPr>
          <w:p w14:paraId="7E7304A7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Питание DHT22 и подтяжек</w:t>
            </w:r>
          </w:p>
        </w:tc>
      </w:tr>
      <w:tr w:rsidR="002801F4" w14:paraId="04821F6B" w14:textId="77777777" w:rsidTr="00AE4F9E">
        <w:trPr>
          <w:cantSplit/>
        </w:trPr>
        <w:tc>
          <w:tcPr>
            <w:tcW w:w="1696" w:type="dxa"/>
            <w:vAlign w:val="center"/>
          </w:tcPr>
          <w:p w14:paraId="4B5B2C60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GND</w:t>
            </w:r>
          </w:p>
        </w:tc>
        <w:tc>
          <w:tcPr>
            <w:tcW w:w="1604" w:type="dxa"/>
            <w:vAlign w:val="center"/>
          </w:tcPr>
          <w:p w14:paraId="03C244A2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В1-14, В2-29</w:t>
            </w:r>
          </w:p>
        </w:tc>
        <w:tc>
          <w:tcPr>
            <w:tcW w:w="2224" w:type="dxa"/>
            <w:vAlign w:val="center"/>
          </w:tcPr>
          <w:p w14:paraId="4ECFA197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Общий</w:t>
            </w:r>
          </w:p>
        </w:tc>
        <w:tc>
          <w:tcPr>
            <w:tcW w:w="3826" w:type="dxa"/>
            <w:vAlign w:val="center"/>
          </w:tcPr>
          <w:p w14:paraId="0E76F42D" w14:textId="77777777" w:rsidR="002801F4" w:rsidRPr="00AE4F9E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Минус GB1; общий провод платы и датчика</w:t>
            </w:r>
          </w:p>
        </w:tc>
      </w:tr>
    </w:tbl>
    <w:p w14:paraId="0EFC00C6" w14:textId="77777777" w:rsidR="002801F4" w:rsidRDefault="002801F4" w:rsidP="002801F4"/>
    <w:p w14:paraId="74B6688B" w14:textId="77777777" w:rsidR="002801F4" w:rsidRDefault="002801F4" w:rsidP="002801F4">
      <w:pPr>
        <w:ind w:firstLine="709"/>
        <w:jc w:val="both"/>
      </w:pPr>
      <w:r>
        <w:t>Отдельный сервисный разъём уличного блока не устанавливается. Программирование и отладка выполняются через штатный USB-разъём платы DevKit; выводы U0TXD/U0RXD внешней схемой не занимаются. Подача 4,5 В или 5 В на сигнальные выводы не допускается. На время прошивки батарейный источник отключают и питают плату только через USB; параллельное питание от батареи и USB в принятой схеме не используется.</w:t>
      </w:r>
    </w:p>
    <w:p w14:paraId="4B60D4A9" w14:textId="77777777" w:rsidR="00AE4F9E" w:rsidRDefault="00AE4F9E" w:rsidP="002801F4">
      <w:pPr>
        <w:ind w:firstLine="709"/>
        <w:jc w:val="both"/>
      </w:pPr>
    </w:p>
    <w:p w14:paraId="14D59AAE" w14:textId="77777777" w:rsidR="002801F4" w:rsidRDefault="002801F4" w:rsidP="002801F4">
      <w:pPr>
        <w:pStyle w:val="2"/>
      </w:pPr>
      <w:bookmarkStart w:id="36" w:name="_TocCourse212"/>
      <w:r>
        <w:t>4.3 Расчет системы питания комнатного блока</w:t>
      </w:r>
      <w:bookmarkEnd w:id="36"/>
    </w:p>
    <w:p w14:paraId="619BB430" w14:textId="77777777" w:rsidR="002801F4" w:rsidRDefault="002801F4" w:rsidP="002801F4"/>
    <w:p w14:paraId="2D5C915F" w14:textId="77777777" w:rsidR="002801F4" w:rsidRDefault="002801F4" w:rsidP="002801F4">
      <w:pPr>
        <w:ind w:firstLine="709"/>
        <w:jc w:val="both"/>
      </w:pPr>
      <w:r>
        <w:t xml:space="preserve">Баланс нагрузок составлен для проверки стабилизатора и источника USB. Для ESP32 принят расчетный импульсный ток 240 мА; это проектная оценка активной радиофазы, а не постоянное потребление и не предельный параметр модуля. Для датчиков и звуковой периферии приняты округленные </w:t>
      </w:r>
      <w:r>
        <w:lastRenderedPageBreak/>
        <w:t>значения с запасом. Результаты приведены в таблице 4.3.</w:t>
      </w:r>
    </w:p>
    <w:p w14:paraId="3E4B017E" w14:textId="77777777" w:rsidR="00AE4F9E" w:rsidRDefault="00AE4F9E" w:rsidP="002801F4">
      <w:pPr>
        <w:ind w:firstLine="709"/>
        <w:jc w:val="both"/>
      </w:pPr>
    </w:p>
    <w:p w14:paraId="19AE8AE0" w14:textId="5E851FBB" w:rsidR="002801F4" w:rsidRDefault="002801F4" w:rsidP="00AE4F9E">
      <w:pPr>
        <w:keepNext/>
        <w:jc w:val="both"/>
      </w:pPr>
      <w:r>
        <w:t>Таблица 4.3 – Расчетный баланс нагрузок комнатного блока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50"/>
        <w:gridCol w:w="1250"/>
        <w:gridCol w:w="1600"/>
        <w:gridCol w:w="1850"/>
      </w:tblGrid>
      <w:tr w:rsidR="002801F4" w14:paraId="04388F3F" w14:textId="77777777" w:rsidTr="00961442">
        <w:trPr>
          <w:cantSplit/>
          <w:tblHeader/>
        </w:trPr>
        <w:tc>
          <w:tcPr>
            <w:tcW w:w="4650" w:type="dxa"/>
            <w:vAlign w:val="center"/>
          </w:tcPr>
          <w:p w14:paraId="58126C3F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Потребитель</w:t>
            </w:r>
          </w:p>
        </w:tc>
        <w:tc>
          <w:tcPr>
            <w:tcW w:w="1250" w:type="dxa"/>
            <w:vAlign w:val="center"/>
          </w:tcPr>
          <w:p w14:paraId="55CF818E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U, В</w:t>
            </w:r>
          </w:p>
        </w:tc>
        <w:tc>
          <w:tcPr>
            <w:tcW w:w="1600" w:type="dxa"/>
            <w:vAlign w:val="center"/>
          </w:tcPr>
          <w:p w14:paraId="14AA082B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I, мА</w:t>
            </w:r>
          </w:p>
        </w:tc>
        <w:tc>
          <w:tcPr>
            <w:tcW w:w="1850" w:type="dxa"/>
            <w:vAlign w:val="center"/>
          </w:tcPr>
          <w:p w14:paraId="5A081C75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P, мВт</w:t>
            </w:r>
          </w:p>
        </w:tc>
      </w:tr>
      <w:tr w:rsidR="002801F4" w14:paraId="4ADB7F5A" w14:textId="77777777" w:rsidTr="00961442">
        <w:trPr>
          <w:cantSplit/>
        </w:trPr>
        <w:tc>
          <w:tcPr>
            <w:tcW w:w="4650" w:type="dxa"/>
            <w:vAlign w:val="center"/>
          </w:tcPr>
          <w:p w14:paraId="08DC1618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ESP32, расчетная радиофаза</w:t>
            </w:r>
          </w:p>
        </w:tc>
        <w:tc>
          <w:tcPr>
            <w:tcW w:w="1250" w:type="dxa"/>
            <w:vAlign w:val="center"/>
          </w:tcPr>
          <w:p w14:paraId="7E483EA7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349885C1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240,0</w:t>
            </w:r>
          </w:p>
        </w:tc>
        <w:tc>
          <w:tcPr>
            <w:tcW w:w="1850" w:type="dxa"/>
            <w:vAlign w:val="center"/>
          </w:tcPr>
          <w:p w14:paraId="5A5004F8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792,0</w:t>
            </w:r>
          </w:p>
        </w:tc>
      </w:tr>
      <w:tr w:rsidR="002801F4" w14:paraId="099E40E1" w14:textId="77777777" w:rsidTr="00961442">
        <w:trPr>
          <w:cantSplit/>
        </w:trPr>
        <w:tc>
          <w:tcPr>
            <w:tcW w:w="4650" w:type="dxa"/>
            <w:vAlign w:val="center"/>
          </w:tcPr>
          <w:p w14:paraId="61B170B1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AHT20 и BMP280, импульс измерения</w:t>
            </w:r>
          </w:p>
        </w:tc>
        <w:tc>
          <w:tcPr>
            <w:tcW w:w="1250" w:type="dxa"/>
            <w:vAlign w:val="center"/>
          </w:tcPr>
          <w:p w14:paraId="6F3D1DB3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16A94F58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2,2</w:t>
            </w:r>
          </w:p>
        </w:tc>
        <w:tc>
          <w:tcPr>
            <w:tcW w:w="1850" w:type="dxa"/>
            <w:vAlign w:val="center"/>
          </w:tcPr>
          <w:p w14:paraId="7855AB6C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7,3</w:t>
            </w:r>
          </w:p>
        </w:tc>
      </w:tr>
      <w:tr w:rsidR="002801F4" w14:paraId="23993EDE" w14:textId="77777777" w:rsidTr="00961442">
        <w:trPr>
          <w:cantSplit/>
        </w:trPr>
        <w:tc>
          <w:tcPr>
            <w:tcW w:w="4650" w:type="dxa"/>
            <w:vAlign w:val="center"/>
          </w:tcPr>
          <w:p w14:paraId="172BA7EC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DS1302, обращение к микросхеме</w:t>
            </w:r>
          </w:p>
        </w:tc>
        <w:tc>
          <w:tcPr>
            <w:tcW w:w="1250" w:type="dxa"/>
            <w:vAlign w:val="center"/>
          </w:tcPr>
          <w:p w14:paraId="00D5B459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217462DF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0,5</w:t>
            </w:r>
          </w:p>
        </w:tc>
        <w:tc>
          <w:tcPr>
            <w:tcW w:w="1850" w:type="dxa"/>
            <w:vAlign w:val="center"/>
          </w:tcPr>
          <w:p w14:paraId="0901C2C2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1,7</w:t>
            </w:r>
          </w:p>
        </w:tc>
      </w:tr>
      <w:tr w:rsidR="002801F4" w14:paraId="6663C4C5" w14:textId="77777777" w:rsidTr="00961442">
        <w:trPr>
          <w:cantSplit/>
        </w:trPr>
        <w:tc>
          <w:tcPr>
            <w:tcW w:w="4650" w:type="dxa"/>
            <w:vAlign w:val="center"/>
          </w:tcPr>
          <w:p w14:paraId="490D9730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HL1–HL3 одновременно</w:t>
            </w:r>
          </w:p>
        </w:tc>
        <w:tc>
          <w:tcPr>
            <w:tcW w:w="1250" w:type="dxa"/>
            <w:vAlign w:val="center"/>
          </w:tcPr>
          <w:p w14:paraId="296DE80A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786B9076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5,7</w:t>
            </w:r>
          </w:p>
        </w:tc>
        <w:tc>
          <w:tcPr>
            <w:tcW w:w="1850" w:type="dxa"/>
            <w:vAlign w:val="center"/>
          </w:tcPr>
          <w:p w14:paraId="5191EDFC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18,8</w:t>
            </w:r>
          </w:p>
        </w:tc>
      </w:tr>
      <w:tr w:rsidR="002801F4" w14:paraId="4898B0B2" w14:textId="77777777" w:rsidTr="00961442">
        <w:trPr>
          <w:cantSplit/>
        </w:trPr>
        <w:tc>
          <w:tcPr>
            <w:tcW w:w="4650" w:type="dxa"/>
            <w:vAlign w:val="center"/>
          </w:tcPr>
          <w:p w14:paraId="1C80ACCF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Пассивный пьезоизлучатель, оценка</w:t>
            </w:r>
          </w:p>
        </w:tc>
        <w:tc>
          <w:tcPr>
            <w:tcW w:w="1250" w:type="dxa"/>
            <w:vAlign w:val="center"/>
          </w:tcPr>
          <w:p w14:paraId="0F72429D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2D724A77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2,0</w:t>
            </w:r>
          </w:p>
        </w:tc>
        <w:tc>
          <w:tcPr>
            <w:tcW w:w="1850" w:type="dxa"/>
            <w:vAlign w:val="center"/>
          </w:tcPr>
          <w:p w14:paraId="149F915F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6,6</w:t>
            </w:r>
          </w:p>
        </w:tc>
      </w:tr>
      <w:tr w:rsidR="002801F4" w14:paraId="77F3D39E" w14:textId="77777777" w:rsidTr="00961442">
        <w:trPr>
          <w:cantSplit/>
        </w:trPr>
        <w:tc>
          <w:tcPr>
            <w:tcW w:w="4650" w:type="dxa"/>
            <w:vAlign w:val="center"/>
          </w:tcPr>
          <w:p w14:paraId="24BF6592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Подтяжки и согласование I2C, запас</w:t>
            </w:r>
          </w:p>
        </w:tc>
        <w:tc>
          <w:tcPr>
            <w:tcW w:w="1250" w:type="dxa"/>
            <w:vAlign w:val="center"/>
          </w:tcPr>
          <w:p w14:paraId="5DA861C3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1FBB59DF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3,0</w:t>
            </w:r>
          </w:p>
        </w:tc>
        <w:tc>
          <w:tcPr>
            <w:tcW w:w="1850" w:type="dxa"/>
            <w:vAlign w:val="center"/>
          </w:tcPr>
          <w:p w14:paraId="7173864B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9,9</w:t>
            </w:r>
          </w:p>
        </w:tc>
      </w:tr>
      <w:tr w:rsidR="002801F4" w14:paraId="61256DCB" w14:textId="77777777" w:rsidTr="00961442">
        <w:trPr>
          <w:cantSplit/>
        </w:trPr>
        <w:tc>
          <w:tcPr>
            <w:tcW w:w="4650" w:type="dxa"/>
            <w:vAlign w:val="center"/>
          </w:tcPr>
          <w:p w14:paraId="600A55A6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Итого шина 3,3 В (округленно)</w:t>
            </w:r>
          </w:p>
        </w:tc>
        <w:tc>
          <w:tcPr>
            <w:tcW w:w="1250" w:type="dxa"/>
            <w:vAlign w:val="center"/>
          </w:tcPr>
          <w:p w14:paraId="0784A7E3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3,3</w:t>
            </w:r>
          </w:p>
        </w:tc>
        <w:tc>
          <w:tcPr>
            <w:tcW w:w="1600" w:type="dxa"/>
            <w:vAlign w:val="center"/>
          </w:tcPr>
          <w:p w14:paraId="07295622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260,0</w:t>
            </w:r>
          </w:p>
        </w:tc>
        <w:tc>
          <w:tcPr>
            <w:tcW w:w="1850" w:type="dxa"/>
            <w:vAlign w:val="center"/>
          </w:tcPr>
          <w:p w14:paraId="57D9FF56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858,0</w:t>
            </w:r>
          </w:p>
        </w:tc>
      </w:tr>
      <w:tr w:rsidR="002801F4" w14:paraId="23E5287A" w14:textId="77777777" w:rsidTr="00961442">
        <w:trPr>
          <w:cantSplit/>
        </w:trPr>
        <w:tc>
          <w:tcPr>
            <w:tcW w:w="4650" w:type="dxa"/>
            <w:vAlign w:val="center"/>
          </w:tcPr>
          <w:p w14:paraId="73F1DFA2" w14:textId="77777777" w:rsidR="002801F4" w:rsidRPr="0003588F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LCD 2004 с подсветкой и адаптером</w:t>
            </w:r>
          </w:p>
        </w:tc>
        <w:tc>
          <w:tcPr>
            <w:tcW w:w="1250" w:type="dxa"/>
            <w:vAlign w:val="center"/>
          </w:tcPr>
          <w:p w14:paraId="211D305B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5,0</w:t>
            </w:r>
          </w:p>
        </w:tc>
        <w:tc>
          <w:tcPr>
            <w:tcW w:w="1600" w:type="dxa"/>
            <w:vAlign w:val="center"/>
          </w:tcPr>
          <w:p w14:paraId="77D4D91D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47,0</w:t>
            </w:r>
          </w:p>
        </w:tc>
        <w:tc>
          <w:tcPr>
            <w:tcW w:w="1850" w:type="dxa"/>
            <w:vAlign w:val="center"/>
          </w:tcPr>
          <w:p w14:paraId="3B9A275F" w14:textId="77777777" w:rsidR="002801F4" w:rsidRPr="0003588F" w:rsidRDefault="002801F4" w:rsidP="00961442">
            <w:pPr>
              <w:spacing w:before="30" w:after="30"/>
              <w:rPr>
                <w:bCs/>
                <w:szCs w:val="28"/>
              </w:rPr>
            </w:pPr>
            <w:r w:rsidRPr="0003588F">
              <w:rPr>
                <w:bCs/>
                <w:szCs w:val="28"/>
              </w:rPr>
              <w:t>235,0</w:t>
            </w:r>
          </w:p>
        </w:tc>
      </w:tr>
    </w:tbl>
    <w:p w14:paraId="294E964E" w14:textId="77777777" w:rsidR="002801F4" w:rsidRDefault="002801F4" w:rsidP="002801F4"/>
    <w:p w14:paraId="46E8FAD6" w14:textId="77777777" w:rsidR="002801F4" w:rsidRDefault="002801F4" w:rsidP="002801F4">
      <w:pPr>
        <w:ind w:firstLine="709"/>
        <w:jc w:val="both"/>
      </w:pPr>
      <w:r>
        <w:t>Суммарный расчетный ток низковольтной шины принят равным I₃,₃ = 260 мА. Мощность, рассеиваемая линейным стабилизатором при входном напряжении 5 В, определяется выражением:</w:t>
      </w:r>
    </w:p>
    <w:p w14:paraId="72EBCF09" w14:textId="77777777" w:rsidR="002801F4" w:rsidRDefault="002801F4" w:rsidP="002801F4">
      <w:pPr>
        <w:spacing w:before="80" w:after="80"/>
        <w:jc w:val="center"/>
      </w:pPr>
      <w:r>
        <w:t>Pст = (Uвх − Uвых) · I₃,₃ = (5,0 − 3,3) · 0,260 = 0,442 Вт.</w:t>
      </w:r>
    </w:p>
    <w:p w14:paraId="5B7290AB" w14:textId="77777777" w:rsidR="002801F4" w:rsidRDefault="002801F4" w:rsidP="002801F4">
      <w:pPr>
        <w:ind w:firstLine="709"/>
        <w:jc w:val="both"/>
      </w:pPr>
      <w:r>
        <w:t>При условном тепловом сопротивлении корпуса SOT-223 с медным теплоотводом 90 °C/Вт повышение температуры составляет:</w:t>
      </w:r>
    </w:p>
    <w:p w14:paraId="5524C876" w14:textId="77777777" w:rsidR="002801F4" w:rsidRDefault="002801F4" w:rsidP="002801F4">
      <w:pPr>
        <w:spacing w:before="80" w:after="80"/>
        <w:jc w:val="center"/>
      </w:pPr>
      <w:r>
        <w:t>ΔT = Pст · RθJA = 0,442 · 90 ≈ 39,8 °C.</w:t>
      </w:r>
    </w:p>
    <w:p w14:paraId="7F2B369F" w14:textId="77777777" w:rsidR="002801F4" w:rsidRDefault="002801F4" w:rsidP="002801F4">
      <w:pPr>
        <w:ind w:firstLine="709"/>
        <w:jc w:val="both"/>
      </w:pPr>
      <w:r>
        <w:t>При температуре воздуха внутри корпуса 40 °C расчетная температура перехода равна приблизительно 80 °C. Это ниже предельных 125 °C, однако фактическое тепловое сопротивление зависит от площади меди и конкретного стабилизатора, поэтому данный результат не заменяет проверку перегрева на собранной плате. Датчики температуры размещаются вдали от стабилизатора и дисплейной подсветки.</w:t>
      </w:r>
    </w:p>
    <w:p w14:paraId="37DB7736" w14:textId="77777777" w:rsidR="002801F4" w:rsidRDefault="002801F4" w:rsidP="002801F4">
      <w:pPr>
        <w:ind w:firstLine="709"/>
        <w:jc w:val="both"/>
      </w:pPr>
      <w:r>
        <w:t>Ток от источника 5 В складывается из тока нагрузки дисплея и входного тока линейного стабилизатора: I₅ ≈ 47 + 260 = 307 мА. С учетом собственного потребления платы, разброса напряжения USB и пусковых процессов выбирается источник 5 В с допустимым током не менее 1 А. Одновременное питание от двух независимых USB-источников не предусматривается.</w:t>
      </w:r>
    </w:p>
    <w:p w14:paraId="7979196C" w14:textId="77777777" w:rsidR="002801F4" w:rsidRDefault="002801F4" w:rsidP="002801F4">
      <w:pPr>
        <w:ind w:firstLine="709"/>
        <w:jc w:val="both"/>
      </w:pPr>
      <w:r>
        <w:t>Для проверки буферной емкости рассмотрим импульс 240 мА длительностью 100 мкс при допустимой просадке 0,1 В. Если бы весь импульс обеспечивался только конденсатором, требовалось бы:</w:t>
      </w:r>
    </w:p>
    <w:p w14:paraId="35D13707" w14:textId="77777777" w:rsidR="002801F4" w:rsidRDefault="002801F4" w:rsidP="002801F4">
      <w:pPr>
        <w:spacing w:before="80" w:after="80"/>
        <w:jc w:val="center"/>
      </w:pPr>
      <w:r>
        <w:t>C ≥ I · Δt / ΔU = 0,240 · 100 · 10⁻⁶ / 0,1 = 240 мкФ.</w:t>
      </w:r>
    </w:p>
    <w:p w14:paraId="3638C582" w14:textId="77777777" w:rsidR="002801F4" w:rsidRDefault="002801F4" w:rsidP="002801F4">
      <w:pPr>
        <w:ind w:firstLine="709"/>
        <w:jc w:val="both"/>
      </w:pPr>
      <w:r>
        <w:t xml:space="preserve">Следовательно, емкость 110 мкФ сама по себе не обеспечивает такой импульс при указанной просадке. В реальной схеме основную энергию во время импульса подводит стабилизатор, а конденсаторы уменьшают высокочастотные составляющие и локальные провалы. На входе 5 В устанавливается резервный конденсатор 100 мкФ; штатные конденсаторы </w:t>
      </w:r>
      <w:r>
        <w:lastRenderedPageBreak/>
        <w:t>DevKit сохраняются. Для AMS1117 выходной конденсатор выбирается по требованиям устойчивости конкретного производителя, в том числе по ESR, а не только по номинальной емкости. Возле каждого модуля предусматривается керамика 0,1 мкФ. Достаточность фильтрации проверяется осциллографом при работе радио.</w:t>
      </w:r>
    </w:p>
    <w:p w14:paraId="3AFDEE62" w14:textId="77777777" w:rsidR="002801F4" w:rsidRDefault="002801F4" w:rsidP="002801F4">
      <w:pPr>
        <w:ind w:firstLine="709"/>
        <w:jc w:val="both"/>
      </w:pPr>
      <w:r>
        <w:t>Программное отключение детектора просадки питания не применяется. Если при включении радио возникает сброс, устраняются сопротивление питания, недостаточная емкость или ошибки разводки. Требование схемы разделения Flash Huge APP также исключается: оно относилось к прежнему варианту с Bluetooth Classic и не является следствием использования BLE.</w:t>
      </w:r>
    </w:p>
    <w:p w14:paraId="6282CFFD" w14:textId="77777777" w:rsidR="0003588F" w:rsidRDefault="0003588F" w:rsidP="002801F4">
      <w:pPr>
        <w:ind w:firstLine="709"/>
        <w:jc w:val="both"/>
      </w:pPr>
    </w:p>
    <w:p w14:paraId="3AAEFD7E" w14:textId="77777777" w:rsidR="002801F4" w:rsidRDefault="002801F4" w:rsidP="002801F4">
      <w:pPr>
        <w:pStyle w:val="2"/>
      </w:pPr>
      <w:bookmarkStart w:id="37" w:name="_TocCourse213"/>
      <w:r>
        <w:t>4.4 Расчет питания и автономности уличного блока</w:t>
      </w:r>
      <w:bookmarkEnd w:id="37"/>
    </w:p>
    <w:p w14:paraId="663FA715" w14:textId="77777777" w:rsidR="002801F4" w:rsidRDefault="002801F4" w:rsidP="002801F4"/>
    <w:p w14:paraId="32F9C871" w14:textId="6F0DE53E" w:rsidR="002801F4" w:rsidRDefault="002801F4" w:rsidP="002801F4">
      <w:pPr>
        <w:ind w:firstLine="709"/>
        <w:jc w:val="both"/>
      </w:pPr>
      <w:r>
        <w:t xml:space="preserve">Уличный блок не содержит отдельного преобразователя напряжения. Источник GB1 состоит из трёх щелочных батареек AAA (LR03), соединённых последовательно: Uбат = 1,5 + 1,5 + 1,5 = 4,5 В. Плюс источника соединён с VIN (вывод 15 платы A5), минус </w:t>
      </w:r>
      <w:r w:rsidR="00AE4F9E">
        <w:t>–</w:t>
      </w:r>
      <w:r>
        <w:t xml:space="preserve"> с GND (выводы 14 и 29). Штатные конденсаторы платы DevKit сохраняются. Внешние дроссель, делитель обратной связи, диод защиты, выключатель и ключ управления режимом стабилизатора в схему не добавляются.</w:t>
      </w:r>
    </w:p>
    <w:p w14:paraId="338B5B89" w14:textId="77777777" w:rsidR="002801F4" w:rsidRDefault="002801F4" w:rsidP="002801F4">
      <w:pPr>
        <w:ind w:firstLine="709"/>
        <w:jc w:val="both"/>
      </w:pPr>
      <w:r>
        <w:t>Напряжение 3,3 В формирует штатный стабилизатор самой платы DevKit; от него питаются DHT22 и подтягивающие резисторы. Вывод GPIO26, ранее предназначенный для управления внешним стабилизатором, освобождён и внешней цепью не используется. Допустимость питания VIN от 4,5 В и падение напряжения на штатном стабилизаторе проверяются по документам конкретного экземпляра платы. При снижении батарейного напряжения контролируют отсутствие сбросов во время импульсов радио; повышающий преобразователь в принятой схеме отсутствует.</w:t>
      </w:r>
    </w:p>
    <w:p w14:paraId="0443715D" w14:textId="77777777" w:rsidR="002801F4" w:rsidRDefault="002801F4" w:rsidP="002801F4">
      <w:pPr>
        <w:ind w:firstLine="709"/>
        <w:jc w:val="both"/>
      </w:pPr>
      <w:r>
        <w:t>Расчёт автономности выполнен для периода T = 60 с. Активная фаза принимается равной tакт = 4,2 с с учётом стабилизации DHT22, двух чтений и передачи BLE. Средний ток активной фазы по входу VIN принят Iакт = 80 мА; импульсный ток радио выше, поэтому проверяются импульсная отдача батареек и устойчивость штатного стабилизатора. Ток сна всей платы с датчиком принят Iсон = 6 мА как расчётное допущение, а не измеренный параметр: он учитывает собственное потребление DevKit. Исходные данные приведены в таблице 4.4.</w:t>
      </w:r>
    </w:p>
    <w:p w14:paraId="29C514C2" w14:textId="77777777" w:rsidR="00AE4F9E" w:rsidRDefault="00AE4F9E" w:rsidP="002801F4">
      <w:pPr>
        <w:ind w:firstLine="709"/>
        <w:jc w:val="both"/>
      </w:pPr>
    </w:p>
    <w:p w14:paraId="580F4644" w14:textId="08BA21EF" w:rsidR="002801F4" w:rsidRDefault="002801F4" w:rsidP="00AE4F9E">
      <w:pPr>
        <w:keepNext/>
        <w:jc w:val="both"/>
      </w:pPr>
      <w:r>
        <w:t>Таблица 4.4 – Исходные данные для оценки автономности</w:t>
      </w:r>
    </w:p>
    <w:tbl>
      <w:tblPr>
        <w:tblStyle w:val="ac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00"/>
        <w:gridCol w:w="1800"/>
        <w:gridCol w:w="2850"/>
      </w:tblGrid>
      <w:tr w:rsidR="002801F4" w14:paraId="01C34908" w14:textId="77777777" w:rsidTr="00961442">
        <w:trPr>
          <w:cantSplit/>
          <w:tblHeader/>
        </w:trPr>
        <w:tc>
          <w:tcPr>
            <w:tcW w:w="4700" w:type="dxa"/>
            <w:vAlign w:val="center"/>
          </w:tcPr>
          <w:p w14:paraId="5D0770AC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Параметр</w:t>
            </w:r>
          </w:p>
        </w:tc>
        <w:tc>
          <w:tcPr>
            <w:tcW w:w="1800" w:type="dxa"/>
            <w:vAlign w:val="center"/>
          </w:tcPr>
          <w:p w14:paraId="017A6BC0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Обозначение</w:t>
            </w:r>
          </w:p>
        </w:tc>
        <w:tc>
          <w:tcPr>
            <w:tcW w:w="2850" w:type="dxa"/>
            <w:vAlign w:val="center"/>
          </w:tcPr>
          <w:p w14:paraId="5084627D" w14:textId="77777777" w:rsidR="002801F4" w:rsidRPr="00AE4F9E" w:rsidRDefault="002801F4" w:rsidP="00961442">
            <w:pPr>
              <w:spacing w:before="30" w:after="30"/>
              <w:jc w:val="center"/>
              <w:rPr>
                <w:bCs/>
                <w:szCs w:val="28"/>
              </w:rPr>
            </w:pPr>
            <w:r w:rsidRPr="00AE4F9E">
              <w:rPr>
                <w:bCs/>
                <w:szCs w:val="28"/>
              </w:rPr>
              <w:t>Принятое значение</w:t>
            </w:r>
          </w:p>
        </w:tc>
      </w:tr>
      <w:tr w:rsidR="002801F4" w14:paraId="04E07035" w14:textId="77777777" w:rsidTr="00961442">
        <w:trPr>
          <w:cantSplit/>
        </w:trPr>
        <w:tc>
          <w:tcPr>
            <w:tcW w:w="4700" w:type="dxa"/>
            <w:vAlign w:val="center"/>
          </w:tcPr>
          <w:p w14:paraId="3BD55AE6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Период цикла</w:t>
            </w:r>
          </w:p>
        </w:tc>
        <w:tc>
          <w:tcPr>
            <w:tcW w:w="1800" w:type="dxa"/>
            <w:vAlign w:val="center"/>
          </w:tcPr>
          <w:p w14:paraId="030CFCBB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T</w:t>
            </w:r>
          </w:p>
        </w:tc>
        <w:tc>
          <w:tcPr>
            <w:tcW w:w="2850" w:type="dxa"/>
            <w:vAlign w:val="center"/>
          </w:tcPr>
          <w:p w14:paraId="24484DE1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60 с</w:t>
            </w:r>
          </w:p>
        </w:tc>
      </w:tr>
      <w:tr w:rsidR="002801F4" w14:paraId="474309E3" w14:textId="77777777" w:rsidTr="00961442">
        <w:trPr>
          <w:cantSplit/>
        </w:trPr>
        <w:tc>
          <w:tcPr>
            <w:tcW w:w="4700" w:type="dxa"/>
            <w:vAlign w:val="center"/>
          </w:tcPr>
          <w:p w14:paraId="313D65F7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Длительность активной фазы</w:t>
            </w:r>
          </w:p>
        </w:tc>
        <w:tc>
          <w:tcPr>
            <w:tcW w:w="1800" w:type="dxa"/>
            <w:vAlign w:val="center"/>
          </w:tcPr>
          <w:p w14:paraId="1B7D7DDD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tакт</w:t>
            </w:r>
          </w:p>
        </w:tc>
        <w:tc>
          <w:tcPr>
            <w:tcW w:w="2850" w:type="dxa"/>
            <w:vAlign w:val="center"/>
          </w:tcPr>
          <w:p w14:paraId="3852458D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4,2 с</w:t>
            </w:r>
          </w:p>
        </w:tc>
      </w:tr>
      <w:tr w:rsidR="002801F4" w14:paraId="11B33210" w14:textId="77777777" w:rsidTr="00961442">
        <w:trPr>
          <w:cantSplit/>
        </w:trPr>
        <w:tc>
          <w:tcPr>
            <w:tcW w:w="4700" w:type="dxa"/>
            <w:vAlign w:val="center"/>
          </w:tcPr>
          <w:p w14:paraId="71DF373B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Средний ток активной фазы по входу VIN</w:t>
            </w:r>
          </w:p>
        </w:tc>
        <w:tc>
          <w:tcPr>
            <w:tcW w:w="1800" w:type="dxa"/>
            <w:vAlign w:val="center"/>
          </w:tcPr>
          <w:p w14:paraId="1B56D69C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Iакт</w:t>
            </w:r>
          </w:p>
        </w:tc>
        <w:tc>
          <w:tcPr>
            <w:tcW w:w="2850" w:type="dxa"/>
            <w:vAlign w:val="center"/>
          </w:tcPr>
          <w:p w14:paraId="6D73E208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80 мА</w:t>
            </w:r>
          </w:p>
        </w:tc>
      </w:tr>
      <w:tr w:rsidR="002801F4" w14:paraId="370572C2" w14:textId="77777777" w:rsidTr="00961442">
        <w:trPr>
          <w:cantSplit/>
        </w:trPr>
        <w:tc>
          <w:tcPr>
            <w:tcW w:w="4700" w:type="dxa"/>
            <w:vAlign w:val="center"/>
          </w:tcPr>
          <w:p w14:paraId="22944BAF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lastRenderedPageBreak/>
              <w:t>Ток сна всей платы с датчиком, расчётное допущение</w:t>
            </w:r>
          </w:p>
        </w:tc>
        <w:tc>
          <w:tcPr>
            <w:tcW w:w="1800" w:type="dxa"/>
            <w:vAlign w:val="center"/>
          </w:tcPr>
          <w:p w14:paraId="2E283112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Iсон</w:t>
            </w:r>
          </w:p>
        </w:tc>
        <w:tc>
          <w:tcPr>
            <w:tcW w:w="2850" w:type="dxa"/>
            <w:vAlign w:val="center"/>
          </w:tcPr>
          <w:p w14:paraId="56EF57BB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6 мА</w:t>
            </w:r>
          </w:p>
        </w:tc>
      </w:tr>
      <w:tr w:rsidR="002801F4" w14:paraId="46B92FF0" w14:textId="77777777" w:rsidTr="00961442">
        <w:trPr>
          <w:cantSplit/>
        </w:trPr>
        <w:tc>
          <w:tcPr>
            <w:tcW w:w="4700" w:type="dxa"/>
            <w:vAlign w:val="center"/>
          </w:tcPr>
          <w:p w14:paraId="67103D70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Соединение батареек AAA (LR03)</w:t>
            </w:r>
          </w:p>
        </w:tc>
        <w:tc>
          <w:tcPr>
            <w:tcW w:w="1800" w:type="dxa"/>
            <w:vAlign w:val="center"/>
          </w:tcPr>
          <w:p w14:paraId="7511DE08" w14:textId="0E2F17CE" w:rsidR="002801F4" w:rsidRPr="00AE4F9E" w:rsidRDefault="00AE4F9E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–</w:t>
            </w:r>
          </w:p>
        </w:tc>
        <w:tc>
          <w:tcPr>
            <w:tcW w:w="2850" w:type="dxa"/>
            <w:vAlign w:val="center"/>
          </w:tcPr>
          <w:p w14:paraId="497FCBC5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3 последовательно</w:t>
            </w:r>
          </w:p>
        </w:tc>
      </w:tr>
      <w:tr w:rsidR="002801F4" w14:paraId="28B6D5F3" w14:textId="77777777" w:rsidTr="00961442">
        <w:trPr>
          <w:cantSplit/>
        </w:trPr>
        <w:tc>
          <w:tcPr>
            <w:tcW w:w="4700" w:type="dxa"/>
            <w:vAlign w:val="center"/>
          </w:tcPr>
          <w:p w14:paraId="4970EF31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Номинальное напряжение источника</w:t>
            </w:r>
          </w:p>
        </w:tc>
        <w:tc>
          <w:tcPr>
            <w:tcW w:w="1800" w:type="dxa"/>
            <w:vAlign w:val="center"/>
          </w:tcPr>
          <w:p w14:paraId="0C94FEF3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Uбат</w:t>
            </w:r>
          </w:p>
        </w:tc>
        <w:tc>
          <w:tcPr>
            <w:tcW w:w="2850" w:type="dxa"/>
            <w:vAlign w:val="center"/>
          </w:tcPr>
          <w:p w14:paraId="4B056314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4,5 В</w:t>
            </w:r>
          </w:p>
        </w:tc>
      </w:tr>
      <w:tr w:rsidR="002801F4" w14:paraId="0930B087" w14:textId="77777777" w:rsidTr="00961442">
        <w:trPr>
          <w:cantSplit/>
        </w:trPr>
        <w:tc>
          <w:tcPr>
            <w:tcW w:w="4700" w:type="dxa"/>
            <w:vAlign w:val="center"/>
          </w:tcPr>
          <w:p w14:paraId="093AA366" w14:textId="77777777" w:rsidR="002801F4" w:rsidRPr="00AE4F9E" w:rsidRDefault="002801F4" w:rsidP="00961442">
            <w:pPr>
              <w:spacing w:before="30" w:after="30"/>
              <w:jc w:val="center"/>
              <w:rPr>
                <w:szCs w:val="28"/>
              </w:rPr>
            </w:pPr>
            <w:r w:rsidRPr="00AE4F9E">
              <w:rPr>
                <w:szCs w:val="28"/>
              </w:rPr>
              <w:t>Оценка полезной ёмкости сборки при импульсной нагрузке</w:t>
            </w:r>
          </w:p>
        </w:tc>
        <w:tc>
          <w:tcPr>
            <w:tcW w:w="1800" w:type="dxa"/>
            <w:vAlign w:val="center"/>
          </w:tcPr>
          <w:p w14:paraId="299B248C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Qпол</w:t>
            </w:r>
          </w:p>
        </w:tc>
        <w:tc>
          <w:tcPr>
            <w:tcW w:w="2850" w:type="dxa"/>
            <w:vAlign w:val="center"/>
          </w:tcPr>
          <w:p w14:paraId="3FD5D3F2" w14:textId="77777777" w:rsidR="002801F4" w:rsidRPr="00AE4F9E" w:rsidRDefault="002801F4" w:rsidP="00961442">
            <w:pPr>
              <w:spacing w:before="30" w:after="30"/>
              <w:rPr>
                <w:szCs w:val="28"/>
              </w:rPr>
            </w:pPr>
            <w:r w:rsidRPr="00AE4F9E">
              <w:rPr>
                <w:szCs w:val="28"/>
              </w:rPr>
              <w:t>600–1000 мА·ч</w:t>
            </w:r>
          </w:p>
        </w:tc>
      </w:tr>
    </w:tbl>
    <w:p w14:paraId="2BF0D4B4" w14:textId="77777777" w:rsidR="002801F4" w:rsidRDefault="002801F4" w:rsidP="002801F4"/>
    <w:p w14:paraId="511CD6EE" w14:textId="77777777" w:rsidR="002801F4" w:rsidRDefault="002801F4" w:rsidP="002801F4">
      <w:pPr>
        <w:ind w:firstLine="709"/>
        <w:jc w:val="both"/>
      </w:pPr>
      <w:r>
        <w:t>Средний ток, потребляемый от батарейного источника, определяется как средневзвешенное значение активной и спящей составляющих входного тока платы:</w:t>
      </w:r>
    </w:p>
    <w:p w14:paraId="5A6E449F" w14:textId="77777777" w:rsidR="002801F4" w:rsidRDefault="002801F4" w:rsidP="002801F4">
      <w:pPr>
        <w:spacing w:before="80" w:after="80"/>
        <w:jc w:val="center"/>
      </w:pPr>
      <w:r>
        <w:t>Iср = [Iакт · tакт + Iсон · (T − tакт)] / T = [80 · 4,2 + 6 · 55,8] / 60 ≈ 9,9 мА.</w:t>
      </w:r>
    </w:p>
    <w:p w14:paraId="534B71A2" w14:textId="77777777" w:rsidR="002801F4" w:rsidRDefault="002801F4" w:rsidP="002801F4">
      <w:pPr>
        <w:ind w:firstLine="709"/>
        <w:jc w:val="both"/>
      </w:pPr>
      <w:r>
        <w:t>При номинальном напряжении 4,5 В средняя мощность нагрузки составляет Pср = 4,5 · 9,9 ≈ 44,6 мВт. Внешнего преобразователя между батарейками и платой нет, поэтому средний ток батарейной сборки равен среднему входному току платы:</w:t>
      </w:r>
    </w:p>
    <w:p w14:paraId="105346F2" w14:textId="77777777" w:rsidR="002801F4" w:rsidRDefault="002801F4" w:rsidP="002801F4">
      <w:pPr>
        <w:spacing w:before="80" w:after="80"/>
        <w:jc w:val="center"/>
      </w:pPr>
      <w:r>
        <w:t>Iбат = Iср ≈ 9,9 мА.</w:t>
      </w:r>
    </w:p>
    <w:p w14:paraId="65D56563" w14:textId="77777777" w:rsidR="002801F4" w:rsidRDefault="002801F4" w:rsidP="002801F4">
      <w:pPr>
        <w:ind w:firstLine="709"/>
        <w:jc w:val="both"/>
      </w:pPr>
      <w:r>
        <w:t>При последовательном соединении ёмкость сборки в ампер-часах не складывается и определяется ёмкостью одного элемента. Для предварительной оценки принята полезная ёмкость Qпол = 600–1000 мА·ч с учётом импульсной нагрузки. Тогда t = Qпол / Iбат ≈ 61–101 ч, то есть около 2,5–4,2 суток. Это расчёт до достижения порога питания платы: из-за падения напряжения на штатном стабилизаторе часть ёмкости батареек может остаться неиспользованной. На холоде доступная ёмкость и время работы дополнительно уменьшаются.</w:t>
      </w:r>
    </w:p>
    <w:p w14:paraId="469F7F00" w14:textId="77777777" w:rsidR="002801F4" w:rsidRDefault="002801F4" w:rsidP="002801F4">
      <w:pPr>
        <w:ind w:firstLine="709"/>
        <w:jc w:val="both"/>
      </w:pPr>
      <w:r>
        <w:t>Приведённый результат является предварительной энергетической оценкой, а не гарантированным ресурсом. Для уточнения измеряются ток и длительность запуска, опроса датчика, передач BLE и сна на собранной плате, а также минимальное напряжение GB1 под нагрузкой, при котором ещё сохраняются 3,3 В и отсутствуют сбросы. Элементы заменяются комплектом из трёх одинаковых щелочных батареек; смешение старых и новых элементов не допускается. Увеличение периода передачи и сокращение активного времени продлевают работу, но собственное потребление платы DevKit остаётся ограничивающим фактором.</w:t>
      </w:r>
    </w:p>
    <w:p w14:paraId="61D1D865" w14:textId="77777777" w:rsidR="0003588F" w:rsidRDefault="0003588F" w:rsidP="002801F4">
      <w:pPr>
        <w:ind w:firstLine="709"/>
        <w:jc w:val="both"/>
      </w:pPr>
    </w:p>
    <w:p w14:paraId="6FD7FC63" w14:textId="77777777" w:rsidR="002801F4" w:rsidRDefault="002801F4" w:rsidP="002801F4">
      <w:pPr>
        <w:pStyle w:val="2"/>
      </w:pPr>
      <w:bookmarkStart w:id="38" w:name="_TocCourse214"/>
      <w:r>
        <w:t>4.5 Расчет пассивных элементов и входных цепей</w:t>
      </w:r>
      <w:bookmarkEnd w:id="38"/>
    </w:p>
    <w:p w14:paraId="4BFA568E" w14:textId="77777777" w:rsidR="002801F4" w:rsidRDefault="002801F4" w:rsidP="002801F4"/>
    <w:p w14:paraId="5DD75156" w14:textId="005F2C52" w:rsidR="002801F4" w:rsidRDefault="002801F4" w:rsidP="002801F4">
      <w:pPr>
        <w:ind w:firstLine="709"/>
        <w:jc w:val="both"/>
      </w:pPr>
      <w:r>
        <w:t xml:space="preserve">Токоограничительные резисторы светодиодов рассчитываются отдельно для каждого цвета. Для красного и зеленого принимается прямое напряжение 2,0 В, для синего </w:t>
      </w:r>
      <w:r w:rsidR="00AE4F9E">
        <w:t>–</w:t>
      </w:r>
      <w:r>
        <w:t xml:space="preserve"> 2,8 В. Целевой ток выбран около 2 мА, что достаточно для индикации современного светодиода и не создает большой нагрузки на GPIO.</w:t>
      </w:r>
    </w:p>
    <w:p w14:paraId="28584296" w14:textId="77777777" w:rsidR="002801F4" w:rsidRDefault="002801F4" w:rsidP="002801F4">
      <w:pPr>
        <w:spacing w:before="80" w:after="80"/>
        <w:jc w:val="center"/>
      </w:pPr>
      <w:r>
        <w:lastRenderedPageBreak/>
        <w:t>Rкрасн = Rзел = (3,3 − 2,0) / 0,002 = 650 Ом; принимается 680 Ом.</w:t>
      </w:r>
    </w:p>
    <w:p w14:paraId="5CFF2F02" w14:textId="77777777" w:rsidR="002801F4" w:rsidRDefault="002801F4" w:rsidP="002801F4">
      <w:pPr>
        <w:spacing w:before="80" w:after="80"/>
        <w:jc w:val="center"/>
      </w:pPr>
      <w:r>
        <w:t>Rсин = (3,3 − 2,8) / 0,002 = 250 Ом; принимается 270 Ом.</w:t>
      </w:r>
    </w:p>
    <w:p w14:paraId="44BB5A9C" w14:textId="77777777" w:rsidR="002801F4" w:rsidRDefault="002801F4" w:rsidP="002801F4">
      <w:pPr>
        <w:ind w:firstLine="709"/>
        <w:jc w:val="both"/>
      </w:pPr>
      <w:r>
        <w:t>Фактические токи составляют около 1,91 мА для красного и зеленого и 1,85 мА для синего светодиода. Наибольшая мощность на резисторе 680 Ом равна I²R ≈ 2,5 мВт, поэтому выбираются резисторы номинальной мощностью 0,125 Вт. Те же номиналы применяются для HL4 уличного блока, если используется красный светодиод.</w:t>
      </w:r>
    </w:p>
    <w:p w14:paraId="628FE850" w14:textId="77777777" w:rsidR="002801F4" w:rsidRDefault="002801F4" w:rsidP="002801F4">
      <w:pPr>
        <w:ind w:firstLine="709"/>
        <w:jc w:val="both"/>
      </w:pPr>
      <w:r>
        <w:t>Для линии DATA датчика DHT22 выбран внешний подтягивающий резистор 4,7 кОм к 3,3 В. При низком уровне через него течет ток около 0,70 мА. Если подтяжка уже установлена на плате датчика, вторая не добавляется без проверки эквивалентного сопротивления. Соединение выполняется коротким проводом; питание и DATA используют один уровень 3,3 В.</w:t>
      </w:r>
    </w:p>
    <w:p w14:paraId="45D03681" w14:textId="77777777" w:rsidR="002801F4" w:rsidRDefault="002801F4" w:rsidP="002801F4">
      <w:pPr>
        <w:ind w:firstLine="709"/>
        <w:jc w:val="both"/>
      </w:pPr>
      <w:r>
        <w:t>Внутренние подтяжки кнопок ESP32 имеют ориентировочное сопротивление 45 кОм. Ток нажатой кнопки комнатного блока равен Iкн = 3,3 / 45000 ≈ 0,073 мА. Для SB5 уличного блока устанавливается внешняя подтяжка 10 кОм, сохраняющая определённый уровень во время глубокого сна; ток при нажатии составляет 0,33 мА. Пробуждение настраивается по низкому уровню RTC-вывода GPIO33, а дребезг подавляется программно.</w:t>
      </w:r>
    </w:p>
    <w:p w14:paraId="5FC7CCDA" w14:textId="77777777" w:rsidR="002801F4" w:rsidRDefault="002801F4" w:rsidP="002801F4">
      <w:pPr>
        <w:ind w:firstLine="709"/>
        <w:jc w:val="both"/>
      </w:pPr>
      <w:r>
        <w:t>Последовательный резистор пьезоизлучателя 330 Ом ограничивает начальный импульс до 3,3 / 330 = 10 мА. Средний ток зависит от емкости пьезоэлемента и частоты переключения и должен быть проверен при отладке. Подключение активного излучателя с током 30 мА вместо выбранного пассивного элемента потребовало бы транзисторного ключа и пересмотра этой цепи.</w:t>
      </w:r>
    </w:p>
    <w:p w14:paraId="59FD3D7C" w14:textId="2AEA2ED3" w:rsidR="00274838" w:rsidRPr="00AE4F9E" w:rsidRDefault="00274838" w:rsidP="00AE4F9E">
      <w:pPr>
        <w:widowControl/>
        <w:spacing w:after="80"/>
        <w:rPr>
          <w:rFonts w:cs="Times New Roman"/>
          <w:b/>
          <w:bCs/>
          <w:szCs w:val="28"/>
          <w:lang w:val="ru-BY"/>
        </w:rPr>
      </w:pPr>
      <w:r>
        <w:rPr>
          <w:rFonts w:cs="Times New Roman"/>
          <w:b/>
          <w:bCs/>
          <w:szCs w:val="28"/>
          <w:lang w:val="ru-BY"/>
        </w:rPr>
        <w:br w:type="page"/>
      </w:r>
    </w:p>
    <w:p w14:paraId="0BA03612" w14:textId="326FDCBE" w:rsidR="00C81492" w:rsidRDefault="00D81640" w:rsidP="001B721E">
      <w:pPr>
        <w:pStyle w:val="1"/>
      </w:pPr>
      <w:bookmarkStart w:id="39" w:name="_Toc244126458"/>
      <w:r w:rsidRPr="00D81640">
        <w:lastRenderedPageBreak/>
        <w:t>5</w:t>
      </w:r>
      <w:r w:rsidR="001B68F5">
        <w:t> </w:t>
      </w:r>
      <w:r w:rsidR="00631B4D">
        <w:t>Разработка программного обеспечения</w:t>
      </w:r>
      <w:bookmarkEnd w:id="39"/>
    </w:p>
    <w:p w14:paraId="1C46FD59" w14:textId="77777777" w:rsidR="004F70A6" w:rsidRDefault="004F70A6" w:rsidP="005E4CC4">
      <w:pPr>
        <w:ind w:firstLine="708"/>
        <w:rPr>
          <w:rFonts w:cs="Times New Roman"/>
        </w:rPr>
      </w:pPr>
    </w:p>
    <w:p w14:paraId="6A720AA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40ED7BF" w14:textId="77777777" w:rsidR="004F70A6" w:rsidRPr="004F70A6" w:rsidRDefault="004F70A6" w:rsidP="00345861">
      <w:pPr>
        <w:ind w:firstLine="708"/>
        <w:jc w:val="both"/>
        <w:rPr>
          <w:rFonts w:cs="Times New Roman"/>
        </w:rPr>
      </w:pPr>
      <w:r w:rsidRPr="004F70A6">
        <w:rPr>
          <w:rFonts w:cs="Times New Roman"/>
        </w:rPr>
        <w:t xml:space="preserve"> </w:t>
      </w:r>
    </w:p>
    <w:p w14:paraId="38778DA2" w14:textId="301CA283" w:rsidR="00B524F8" w:rsidRDefault="004D5F80" w:rsidP="001B721E">
      <w:pPr>
        <w:pStyle w:val="2"/>
      </w:pPr>
      <w:bookmarkStart w:id="40" w:name="_Toc244126459"/>
      <w:r w:rsidRPr="005E4CC4">
        <w:t>5.1</w:t>
      </w:r>
      <w:r w:rsidR="001B68F5">
        <w:t> </w:t>
      </w:r>
      <w:r w:rsidR="00345861">
        <w:t>Подраздел</w:t>
      </w:r>
      <w:bookmarkEnd w:id="40"/>
    </w:p>
    <w:p w14:paraId="5D81521F" w14:textId="77777777" w:rsidR="00B524F8" w:rsidRDefault="00B524F8" w:rsidP="005E4CC4">
      <w:pPr>
        <w:rPr>
          <w:rFonts w:cs="Times New Roman"/>
        </w:rPr>
      </w:pPr>
      <w:r>
        <w:rPr>
          <w:rFonts w:cs="Times New Roman"/>
        </w:rPr>
        <w:tab/>
      </w:r>
    </w:p>
    <w:p w14:paraId="45385A09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DE2DEE4" w14:textId="77777777" w:rsidR="00FF465F" w:rsidRPr="00B524F8" w:rsidRDefault="00B524F8" w:rsidP="00345861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 </w:t>
      </w:r>
    </w:p>
    <w:p w14:paraId="238D9F94" w14:textId="10720C70" w:rsidR="008551FE" w:rsidRDefault="004D5F80" w:rsidP="001B721E">
      <w:pPr>
        <w:pStyle w:val="2"/>
      </w:pPr>
      <w:bookmarkStart w:id="41" w:name="_Toc244126460"/>
      <w:r w:rsidRPr="005E4CC4">
        <w:t>5.2</w:t>
      </w:r>
      <w:r w:rsidR="001B68F5">
        <w:t> </w:t>
      </w:r>
      <w:r w:rsidR="00345861">
        <w:t>Подраздел</w:t>
      </w:r>
      <w:bookmarkEnd w:id="41"/>
    </w:p>
    <w:p w14:paraId="0B2FC6F0" w14:textId="77777777" w:rsidR="008551FE" w:rsidRDefault="008551FE" w:rsidP="005E4CC4"/>
    <w:p w14:paraId="42EF9451" w14:textId="78430978" w:rsidR="00345861" w:rsidRDefault="00345861" w:rsidP="00345861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3ECF334F" w14:textId="77777777" w:rsidR="00D92937" w:rsidRDefault="00D92937" w:rsidP="00345861">
      <w:pPr>
        <w:ind w:firstLine="709"/>
        <w:jc w:val="both"/>
        <w:rPr>
          <w:rFonts w:cs="Times New Roman"/>
          <w:szCs w:val="28"/>
        </w:rPr>
      </w:pPr>
    </w:p>
    <w:p w14:paraId="46A1854C" w14:textId="74197498" w:rsidR="00D92937" w:rsidRDefault="00D92937" w:rsidP="00D92937">
      <w:pPr>
        <w:pStyle w:val="2"/>
      </w:pPr>
      <w:bookmarkStart w:id="42" w:name="_Toc244126461"/>
      <w:r w:rsidRPr="005E4CC4">
        <w:t>5.</w:t>
      </w:r>
      <w:r>
        <w:t>3 Подраздел</w:t>
      </w:r>
      <w:bookmarkEnd w:id="42"/>
    </w:p>
    <w:p w14:paraId="3D83924F" w14:textId="77777777" w:rsidR="00D92937" w:rsidRDefault="00D92937" w:rsidP="00D92937"/>
    <w:p w14:paraId="7B90ACD3" w14:textId="77777777" w:rsidR="00D92937" w:rsidRPr="00345861" w:rsidRDefault="00D92937" w:rsidP="00D92937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1BC5799" w14:textId="77777777" w:rsidR="00D92937" w:rsidRPr="00345861" w:rsidRDefault="00D92937" w:rsidP="00345861">
      <w:pPr>
        <w:ind w:firstLine="709"/>
        <w:jc w:val="both"/>
        <w:rPr>
          <w:b/>
          <w:szCs w:val="28"/>
        </w:rPr>
      </w:pPr>
    </w:p>
    <w:p w14:paraId="7C19CAED" w14:textId="77777777" w:rsidR="00F32408" w:rsidRDefault="005C09FE" w:rsidP="00F36499">
      <w:pPr>
        <w:ind w:firstLine="708"/>
        <w:rPr>
          <w:b/>
        </w:rPr>
      </w:pPr>
      <w:r>
        <w:rPr>
          <w:rFonts w:cs="Times New Roman"/>
        </w:rPr>
        <w:t xml:space="preserve"> </w:t>
      </w:r>
    </w:p>
    <w:p w14:paraId="048AEEB2" w14:textId="77777777" w:rsidR="00965002" w:rsidRPr="00965002" w:rsidRDefault="00965002" w:rsidP="005E4CC4">
      <w:pPr>
        <w:rPr>
          <w:rFonts w:cs="Times New Roman"/>
          <w:lang w:eastAsia="ru-RU"/>
        </w:rPr>
      </w:pPr>
    </w:p>
    <w:p w14:paraId="60F3DB3C" w14:textId="77777777" w:rsidR="002455B9" w:rsidRPr="002455B9" w:rsidRDefault="002455B9" w:rsidP="005E4CC4">
      <w:pPr>
        <w:ind w:firstLine="708"/>
      </w:pPr>
      <w:r w:rsidRPr="002455B9">
        <w:br w:type="page"/>
      </w:r>
    </w:p>
    <w:p w14:paraId="062E6BF6" w14:textId="0A6DD90F" w:rsidR="002455B9" w:rsidRPr="002455B9" w:rsidRDefault="00C17872" w:rsidP="001B721E">
      <w:pPr>
        <w:pStyle w:val="1"/>
      </w:pPr>
      <w:bookmarkStart w:id="43" w:name="_Toc244126462"/>
      <w:r w:rsidRPr="00C17872">
        <w:lastRenderedPageBreak/>
        <w:t>6</w:t>
      </w:r>
      <w:r w:rsidR="001B68F5">
        <w:t> </w:t>
      </w:r>
      <w:r w:rsidR="00FA6774">
        <w:t>Разработка печатной платы</w:t>
      </w:r>
      <w:bookmarkEnd w:id="43"/>
    </w:p>
    <w:p w14:paraId="3DF063B4" w14:textId="77777777" w:rsidR="00C17872" w:rsidRDefault="00C17872" w:rsidP="005E4CC4">
      <w:pPr>
        <w:ind w:firstLine="720"/>
        <w:jc w:val="both"/>
        <w:rPr>
          <w:rFonts w:cs="Times New Roman"/>
          <w:szCs w:val="28"/>
        </w:rPr>
      </w:pPr>
    </w:p>
    <w:p w14:paraId="4A2DD817" w14:textId="77777777" w:rsidR="002455B9" w:rsidRPr="002455B9" w:rsidRDefault="00345861" w:rsidP="005E4CC4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  <w:r w:rsidR="002455B9" w:rsidRPr="002455B9">
        <w:rPr>
          <w:rFonts w:cs="Times New Roman"/>
          <w:szCs w:val="28"/>
        </w:rPr>
        <w:t xml:space="preserve"> </w:t>
      </w:r>
    </w:p>
    <w:p w14:paraId="5BC7D32E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1BFD69F9" w14:textId="65DE998E" w:rsidR="002455B9" w:rsidRPr="002455B9" w:rsidRDefault="002455B9" w:rsidP="001B721E">
      <w:pPr>
        <w:pStyle w:val="2"/>
      </w:pPr>
      <w:bookmarkStart w:id="44" w:name="_Toc244126463"/>
      <w:r w:rsidRPr="005E4CC4">
        <w:t>6.1</w:t>
      </w:r>
      <w:r w:rsidR="001B68F5">
        <w:t> </w:t>
      </w:r>
      <w:r w:rsidR="00345861">
        <w:t>Подраздел</w:t>
      </w:r>
      <w:bookmarkEnd w:id="44"/>
    </w:p>
    <w:p w14:paraId="63D73C43" w14:textId="77777777" w:rsidR="002455B9" w:rsidRPr="002455B9" w:rsidRDefault="002455B9" w:rsidP="005E4CC4">
      <w:pPr>
        <w:ind w:firstLine="720"/>
        <w:rPr>
          <w:rFonts w:cs="Times New Roman"/>
          <w:szCs w:val="28"/>
        </w:rPr>
      </w:pPr>
    </w:p>
    <w:p w14:paraId="532FC921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6B43DB51" w14:textId="77777777" w:rsidR="00B61CC1" w:rsidRDefault="002455B9" w:rsidP="00345861">
      <w:pPr>
        <w:ind w:firstLine="720"/>
        <w:jc w:val="both"/>
      </w:pPr>
      <w:r w:rsidRPr="002455B9">
        <w:rPr>
          <w:rFonts w:cs="Times New Roman"/>
          <w:szCs w:val="28"/>
        </w:rPr>
        <w:t xml:space="preserve"> </w:t>
      </w:r>
    </w:p>
    <w:p w14:paraId="25419495" w14:textId="027D35C1" w:rsidR="002455B9" w:rsidRPr="002455B9" w:rsidRDefault="002455B9" w:rsidP="001B721E">
      <w:pPr>
        <w:pStyle w:val="2"/>
      </w:pPr>
      <w:bookmarkStart w:id="45" w:name="_Toc244126464"/>
      <w:r w:rsidRPr="005E4CC4">
        <w:t>6.2</w:t>
      </w:r>
      <w:r w:rsidR="001B68F5">
        <w:t> </w:t>
      </w:r>
      <w:r w:rsidR="00345861">
        <w:t>Подраздел</w:t>
      </w:r>
      <w:bookmarkEnd w:id="45"/>
    </w:p>
    <w:p w14:paraId="5FEDF02B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46238BD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5CB9B337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B1D3093" w14:textId="16DB8C11" w:rsidR="002455B9" w:rsidRDefault="002455B9" w:rsidP="001B721E">
      <w:pPr>
        <w:pStyle w:val="2"/>
      </w:pPr>
      <w:bookmarkStart w:id="46" w:name="_Toc244126465"/>
      <w:r w:rsidRPr="005E4CC4">
        <w:t>6.3</w:t>
      </w:r>
      <w:r w:rsidR="001B68F5">
        <w:t> </w:t>
      </w:r>
      <w:r w:rsidR="00345861">
        <w:t>Подраздел</w:t>
      </w:r>
      <w:bookmarkEnd w:id="46"/>
    </w:p>
    <w:p w14:paraId="09DD7150" w14:textId="77777777" w:rsidR="00345861" w:rsidRPr="00345861" w:rsidRDefault="00345861" w:rsidP="00345861"/>
    <w:p w14:paraId="0F50D1D9" w14:textId="77777777" w:rsidR="00154FD7" w:rsidRPr="00154FD7" w:rsidRDefault="00345861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2A8F25C2" w14:textId="77777777" w:rsidR="002455B9" w:rsidRDefault="002455B9" w:rsidP="005E4CC4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D3E4462" w14:textId="3418588F" w:rsidR="00C64E4E" w:rsidRPr="002455B9" w:rsidRDefault="00C64E4E" w:rsidP="001B721E">
      <w:pPr>
        <w:pStyle w:val="1"/>
      </w:pPr>
      <w:bookmarkStart w:id="47" w:name="_Toc244126466"/>
      <w:r>
        <w:lastRenderedPageBreak/>
        <w:t>7</w:t>
      </w:r>
      <w:r w:rsidR="004C5337">
        <w:t> </w:t>
      </w:r>
      <w:r w:rsidR="00FA6774">
        <w:t>Разработка корпуса устройства</w:t>
      </w:r>
      <w:bookmarkEnd w:id="47"/>
    </w:p>
    <w:p w14:paraId="655BA63E" w14:textId="77777777" w:rsidR="00572350" w:rsidRPr="00572350" w:rsidRDefault="00572350" w:rsidP="005E4CC4"/>
    <w:p w14:paraId="08058F5D" w14:textId="3105B8FC" w:rsidR="00572350" w:rsidRPr="00572350" w:rsidRDefault="00572350" w:rsidP="001B721E">
      <w:pPr>
        <w:pStyle w:val="2"/>
      </w:pPr>
      <w:bookmarkStart w:id="48" w:name="_Toc244126467"/>
      <w:r w:rsidRPr="00B13E79">
        <w:t>7.1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8"/>
    </w:p>
    <w:p w14:paraId="58599968" w14:textId="77777777" w:rsidR="00572350" w:rsidRDefault="00572350" w:rsidP="005E4CC4"/>
    <w:p w14:paraId="005F1496" w14:textId="77777777" w:rsidR="00572350" w:rsidRDefault="00C913B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  <w:r w:rsidR="00492C05">
        <w:rPr>
          <w:rFonts w:cs="Times New Roman"/>
        </w:rPr>
        <w:t xml:space="preserve"> </w:t>
      </w:r>
    </w:p>
    <w:p w14:paraId="5AA55DE3" w14:textId="77777777" w:rsidR="00B13E79" w:rsidRPr="00B13E79" w:rsidRDefault="00B13E79" w:rsidP="005E4CC4">
      <w:pPr>
        <w:rPr>
          <w:rFonts w:cs="Times New Roman"/>
          <w:szCs w:val="28"/>
        </w:rPr>
      </w:pPr>
    </w:p>
    <w:p w14:paraId="150FAB6E" w14:textId="7E83E43C" w:rsidR="00572350" w:rsidRDefault="00572350" w:rsidP="001B721E">
      <w:pPr>
        <w:pStyle w:val="2"/>
      </w:pPr>
      <w:bookmarkStart w:id="49" w:name="_Toc244126468"/>
      <w:r w:rsidRPr="00B13E79">
        <w:t>7.2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9"/>
    </w:p>
    <w:p w14:paraId="15305449" w14:textId="77777777" w:rsidR="00572350" w:rsidRDefault="00572350" w:rsidP="005E4CC4">
      <w:pPr>
        <w:rPr>
          <w:rFonts w:cs="Times New Roman"/>
          <w:szCs w:val="28"/>
        </w:rPr>
      </w:pPr>
    </w:p>
    <w:p w14:paraId="7A1E2645" w14:textId="77777777" w:rsidR="00B61CC1" w:rsidRDefault="00572350" w:rsidP="00F36499">
      <w:pPr>
        <w:jc w:val="both"/>
        <w:rPr>
          <w:rFonts w:cs="Times New Roman"/>
        </w:rPr>
      </w:pPr>
      <w:r>
        <w:rPr>
          <w:rFonts w:cs="Times New Roman"/>
          <w:szCs w:val="28"/>
        </w:rPr>
        <w:tab/>
      </w:r>
      <w:r w:rsidR="00345861">
        <w:rPr>
          <w:rFonts w:cs="Times New Roman"/>
        </w:rPr>
        <w:t>Текст раздела</w:t>
      </w:r>
    </w:p>
    <w:p w14:paraId="71AF1648" w14:textId="77777777" w:rsidR="00345861" w:rsidRDefault="00345861" w:rsidP="00F36499">
      <w:pPr>
        <w:jc w:val="both"/>
      </w:pPr>
    </w:p>
    <w:p w14:paraId="64F6B3AD" w14:textId="088E8582" w:rsidR="001438CF" w:rsidRPr="00445251" w:rsidRDefault="003C74E2" w:rsidP="001B721E">
      <w:pPr>
        <w:pStyle w:val="2"/>
        <w:rPr>
          <w:rFonts w:eastAsiaTheme="minorEastAsia"/>
        </w:rPr>
      </w:pPr>
      <w:bookmarkStart w:id="50" w:name="_Toc244126469"/>
      <w:r w:rsidRPr="005E4CC4">
        <w:rPr>
          <w:rFonts w:eastAsiaTheme="minorEastAsia"/>
        </w:rPr>
        <w:t>7.3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50"/>
    </w:p>
    <w:p w14:paraId="6757E6DC" w14:textId="77777777" w:rsidR="001438CF" w:rsidRPr="00445251" w:rsidRDefault="001438CF" w:rsidP="005E4CC4"/>
    <w:p w14:paraId="32407F28" w14:textId="77777777" w:rsidR="00457C43" w:rsidRDefault="001438CF" w:rsidP="00F36499">
      <w:pPr>
        <w:ind w:firstLine="349"/>
        <w:jc w:val="both"/>
        <w:rPr>
          <w:szCs w:val="28"/>
        </w:rPr>
      </w:pPr>
      <w:r w:rsidRPr="00777DD3">
        <w:rPr>
          <w:szCs w:val="28"/>
        </w:rPr>
        <w:tab/>
      </w:r>
      <w:r w:rsidR="00345861">
        <w:rPr>
          <w:rFonts w:cs="Times New Roman"/>
        </w:rPr>
        <w:t>Текст раздела</w:t>
      </w:r>
    </w:p>
    <w:p w14:paraId="6F5AF752" w14:textId="77777777" w:rsidR="00F36499" w:rsidRDefault="00F36499" w:rsidP="00F36499">
      <w:pPr>
        <w:ind w:firstLine="349"/>
        <w:jc w:val="both"/>
        <w:rPr>
          <w:szCs w:val="28"/>
        </w:rPr>
      </w:pPr>
    </w:p>
    <w:p w14:paraId="0FCF042C" w14:textId="6600A25D" w:rsidR="000E7DFD" w:rsidRPr="000E7DFD" w:rsidRDefault="003C74E2" w:rsidP="001B721E">
      <w:pPr>
        <w:pStyle w:val="2"/>
      </w:pPr>
      <w:bookmarkStart w:id="51" w:name="_Toc244126470"/>
      <w:r w:rsidRPr="005E4CC4">
        <w:t>7.4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51"/>
    </w:p>
    <w:p w14:paraId="13DFB75F" w14:textId="77777777" w:rsidR="000E7DFD" w:rsidRDefault="000E7DFD" w:rsidP="005E4CC4">
      <w:pPr>
        <w:jc w:val="both"/>
        <w:rPr>
          <w:rFonts w:cs="Times New Roman"/>
          <w:szCs w:val="28"/>
        </w:rPr>
      </w:pPr>
    </w:p>
    <w:p w14:paraId="088A7183" w14:textId="77777777" w:rsidR="00EC6C39" w:rsidRPr="00EC6C39" w:rsidRDefault="000E7DFD" w:rsidP="00F36499">
      <w:pPr>
        <w:jc w:val="both"/>
        <w:rPr>
          <w:rFonts w:eastAsiaTheme="minorEastAsia"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42315255" w14:textId="77777777" w:rsidR="00EC6C39" w:rsidRDefault="00EC6C39" w:rsidP="005E4CC4">
      <w:pPr>
        <w:jc w:val="both"/>
        <w:rPr>
          <w:rFonts w:eastAsiaTheme="minorEastAsia" w:cs="Times New Roman"/>
          <w:szCs w:val="28"/>
        </w:rPr>
      </w:pPr>
    </w:p>
    <w:p w14:paraId="79305301" w14:textId="5EB72A48" w:rsidR="00EC6C39" w:rsidRDefault="003C74E2" w:rsidP="001B721E">
      <w:pPr>
        <w:pStyle w:val="2"/>
        <w:rPr>
          <w:rFonts w:eastAsiaTheme="minorEastAsia"/>
        </w:rPr>
      </w:pPr>
      <w:bookmarkStart w:id="52" w:name="_Toc244126471"/>
      <w:r w:rsidRPr="005E4CC4">
        <w:rPr>
          <w:rFonts w:eastAsiaTheme="minorEastAsia"/>
        </w:rPr>
        <w:t>7.5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52"/>
    </w:p>
    <w:p w14:paraId="4DED3C2F" w14:textId="77777777" w:rsidR="00EC6C39" w:rsidRDefault="00EC6C39" w:rsidP="005E4CC4"/>
    <w:p w14:paraId="212AA36E" w14:textId="77777777" w:rsidR="002455B9" w:rsidRDefault="00EC6C3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7CA34562" w14:textId="77777777" w:rsidR="00FC0A40" w:rsidRDefault="00FC0A40" w:rsidP="005E4CC4">
      <w:pPr>
        <w:rPr>
          <w:rFonts w:cs="Times New Roman"/>
          <w:szCs w:val="28"/>
        </w:rPr>
      </w:pPr>
    </w:p>
    <w:p w14:paraId="6E1A95D3" w14:textId="77777777" w:rsidR="00FC0A40" w:rsidRDefault="00FC0A40" w:rsidP="005E4CC4">
      <w:pPr>
        <w:rPr>
          <w:rFonts w:cs="Times New Roman"/>
          <w:szCs w:val="28"/>
        </w:rPr>
      </w:pPr>
    </w:p>
    <w:p w14:paraId="58551F44" w14:textId="77777777" w:rsidR="00FC0A40" w:rsidRDefault="00FC0A40" w:rsidP="005E4CC4">
      <w:pPr>
        <w:rPr>
          <w:rFonts w:cs="Times New Roman"/>
          <w:szCs w:val="28"/>
        </w:rPr>
      </w:pPr>
    </w:p>
    <w:p w14:paraId="344121D0" w14:textId="77777777" w:rsidR="00FC0A40" w:rsidRDefault="00FC0A40" w:rsidP="005E4CC4">
      <w:pPr>
        <w:rPr>
          <w:rFonts w:cs="Times New Roman"/>
          <w:szCs w:val="28"/>
        </w:rPr>
      </w:pPr>
    </w:p>
    <w:p w14:paraId="3C107558" w14:textId="77777777" w:rsidR="00FC0A40" w:rsidRDefault="00FC0A40" w:rsidP="005E4CC4">
      <w:pPr>
        <w:rPr>
          <w:rFonts w:cs="Times New Roman"/>
          <w:szCs w:val="28"/>
        </w:rPr>
      </w:pPr>
    </w:p>
    <w:p w14:paraId="6A162673" w14:textId="77777777" w:rsidR="00FC0A40" w:rsidRDefault="00FC0A40">
      <w:pPr>
        <w:widowControl/>
        <w:spacing w:after="8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CDEDE1" w14:textId="66F42E59" w:rsidR="00FC0A40" w:rsidRPr="002455B9" w:rsidRDefault="00FC0A40" w:rsidP="00FC0A40">
      <w:pPr>
        <w:pStyle w:val="1"/>
      </w:pPr>
      <w:bookmarkStart w:id="53" w:name="_Toc244126472"/>
      <w:r>
        <w:lastRenderedPageBreak/>
        <w:t>8 Руководство пользователя</w:t>
      </w:r>
      <w:bookmarkEnd w:id="53"/>
    </w:p>
    <w:p w14:paraId="6D2BC45A" w14:textId="77777777" w:rsidR="00FC0A40" w:rsidRPr="00572350" w:rsidRDefault="00FC0A40" w:rsidP="00FC0A40"/>
    <w:p w14:paraId="43189506" w14:textId="548325AF" w:rsidR="00FC0A40" w:rsidRPr="00572350" w:rsidRDefault="00674BF7" w:rsidP="00FC0A40">
      <w:pPr>
        <w:pStyle w:val="2"/>
      </w:pPr>
      <w:bookmarkStart w:id="54" w:name="_Toc244126473"/>
      <w:r>
        <w:t>8</w:t>
      </w:r>
      <w:r w:rsidR="00FC0A40" w:rsidRPr="00B13E79">
        <w:t>.1</w:t>
      </w:r>
      <w:r w:rsidR="00FC0A40">
        <w:t> </w:t>
      </w:r>
      <w:r w:rsidR="00FC0A40">
        <w:rPr>
          <w:rFonts w:eastAsiaTheme="minorEastAsia"/>
        </w:rPr>
        <w:t>Подраздел</w:t>
      </w:r>
      <w:bookmarkEnd w:id="54"/>
    </w:p>
    <w:p w14:paraId="2119E96A" w14:textId="77777777" w:rsidR="00FC0A40" w:rsidRDefault="00FC0A40" w:rsidP="00FC0A40"/>
    <w:p w14:paraId="7A1C4000" w14:textId="77777777" w:rsidR="00FC0A40" w:rsidRDefault="00FC0A40" w:rsidP="00FC0A40">
      <w:pPr>
        <w:jc w:val="both"/>
        <w:rPr>
          <w:rFonts w:cs="Times New Roman"/>
          <w:szCs w:val="28"/>
        </w:rPr>
      </w:pPr>
      <w:r>
        <w:tab/>
      </w:r>
      <w:r>
        <w:rPr>
          <w:rFonts w:cs="Times New Roman"/>
        </w:rPr>
        <w:t xml:space="preserve">Текст раздела </w:t>
      </w:r>
    </w:p>
    <w:p w14:paraId="7BCC69F4" w14:textId="5E7282F0" w:rsidR="002455B9" w:rsidRDefault="002455B9" w:rsidP="005E4CC4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C09C247" w14:textId="27FA064A" w:rsidR="002455B9" w:rsidRPr="002455B9" w:rsidRDefault="00C12098" w:rsidP="007669BD">
      <w:pPr>
        <w:pStyle w:val="Heading11"/>
      </w:pPr>
      <w:bookmarkStart w:id="55" w:name="_Toc244126474"/>
      <w:r>
        <w:lastRenderedPageBreak/>
        <w:t>Заключение</w:t>
      </w:r>
      <w:bookmarkEnd w:id="55"/>
    </w:p>
    <w:p w14:paraId="4D6F1BBF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3A885544" w14:textId="5E69332A" w:rsidR="00F36499" w:rsidRDefault="00674BF7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4A32BAA5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05A128A7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4FC0F39F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1B3BD43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4A0D63" w14:textId="7AB12283" w:rsidR="002455B9" w:rsidRPr="002455B9" w:rsidRDefault="00C12098" w:rsidP="007669BD">
      <w:pPr>
        <w:pStyle w:val="Heading11"/>
      </w:pPr>
      <w:bookmarkStart w:id="56" w:name="_Toc244126475"/>
      <w:r>
        <w:lastRenderedPageBreak/>
        <w:t>Список использованных источников</w:t>
      </w:r>
      <w:bookmarkEnd w:id="56"/>
    </w:p>
    <w:p w14:paraId="70F07803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438FE41" w14:textId="135EBB47" w:rsidR="002455B9" w:rsidRDefault="002455B9" w:rsidP="005E4CC4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>[1]</w:t>
      </w:r>
      <w:r w:rsidR="00C5679B">
        <w:rPr>
          <w:rFonts w:cs="Times New Roman"/>
          <w:szCs w:val="28"/>
        </w:rPr>
        <w:t> </w:t>
      </w:r>
      <w:r w:rsidRPr="002455B9">
        <w:rPr>
          <w:rFonts w:cs="Times New Roman"/>
          <w:szCs w:val="28"/>
        </w:rPr>
        <w:t>Радченко, М. Г. 1С:Предприятие 8.2. Практическое пособие разработчика. Примеры и типовые приемы. / М. Г. Радченко, Е. Ю. Хрусталева – М. : 1C-Пaблишинг, 2013. – 964 с.</w:t>
      </w:r>
    </w:p>
    <w:p w14:paraId="4B9DC3DA" w14:textId="39C00AEC" w:rsidR="00B220AD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Вычислительные машины, системы и сети: дипломное проектирование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https://www.bsuir.by/m/12_100229_1_136308.pdf 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1818477B" w14:textId="33872B8F" w:rsidR="00B220AD" w:rsidRPr="002455B9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Экономика проектных решений: методические указания по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экономическому обоснованию дипломных проектов 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https://www.bsuir.by/m/12_100229_1_161144.pdf</w:t>
      </w:r>
      <w:r w:rsidR="00D26C89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297EE47F" w14:textId="77777777" w:rsidR="007B7848" w:rsidRDefault="007B7848" w:rsidP="005E4CC4">
      <w:r>
        <w:br w:type="page"/>
      </w:r>
    </w:p>
    <w:p w14:paraId="0410B0A9" w14:textId="48F3A2C0" w:rsidR="00AE4852" w:rsidRDefault="00854567" w:rsidP="007669BD">
      <w:pPr>
        <w:pStyle w:val="Heading11"/>
      </w:pPr>
      <w:bookmarkStart w:id="57" w:name="_Toc244126476"/>
      <w:r>
        <w:lastRenderedPageBreak/>
        <w:t>Приложение</w:t>
      </w:r>
      <w:r w:rsidR="007B7848">
        <w:t xml:space="preserve"> А</w:t>
      </w:r>
      <w:bookmarkEnd w:id="57"/>
    </w:p>
    <w:p w14:paraId="0F55F2AD" w14:textId="32029071" w:rsidR="00F91851" w:rsidRPr="00023A87" w:rsidRDefault="00F91851" w:rsidP="00F91851">
      <w:pPr>
        <w:jc w:val="center"/>
        <w:rPr>
          <w:rFonts w:cs="Times New Roman"/>
        </w:rPr>
      </w:pPr>
      <w:r w:rsidRPr="00023A87">
        <w:rPr>
          <w:rFonts w:cs="Times New Roman"/>
        </w:rPr>
        <w:t>(обязательное)</w:t>
      </w:r>
    </w:p>
    <w:p w14:paraId="276C197E" w14:textId="77777777" w:rsidR="00EB53D5" w:rsidRPr="00F91851" w:rsidRDefault="00EB53D5" w:rsidP="00F91851">
      <w:pPr>
        <w:jc w:val="center"/>
        <w:rPr>
          <w:rFonts w:cs="Times New Roman"/>
        </w:rPr>
      </w:pPr>
    </w:p>
    <w:p w14:paraId="6F4BA1EC" w14:textId="481F4CD4" w:rsidR="007B7848" w:rsidRPr="00BA5BD0" w:rsidRDefault="00B220AD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Листинг кода</w:t>
      </w:r>
    </w:p>
    <w:p w14:paraId="438FDB16" w14:textId="77777777" w:rsidR="003646F8" w:rsidRPr="00F91851" w:rsidRDefault="003646F8" w:rsidP="003646F8">
      <w:pPr>
        <w:rPr>
          <w:rFonts w:ascii="Courier New" w:hAnsi="Courier New" w:cs="Courier New"/>
          <w:sz w:val="24"/>
        </w:rPr>
      </w:pPr>
    </w:p>
    <w:p w14:paraId="6BF874D7" w14:textId="2C3A0A79" w:rsidR="00A12ECE" w:rsidRP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Код начинается с этого места;</w:t>
      </w:r>
    </w:p>
    <w:p w14:paraId="35A754F7" w14:textId="2AAB0CFF" w:rsid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001</w:t>
      </w:r>
      <w:r w:rsidRPr="00A12ECE">
        <w:rPr>
          <w:rFonts w:ascii="Courier New" w:hAnsi="Courier New" w:cs="Courier New"/>
          <w:sz w:val="24"/>
          <w:szCs w:val="36"/>
        </w:rPr>
        <w:tab/>
      </w:r>
      <w:r w:rsidR="00EE04E5">
        <w:rPr>
          <w:rFonts w:ascii="Courier New" w:hAnsi="Courier New" w:cs="Courier New"/>
          <w:sz w:val="24"/>
          <w:szCs w:val="36"/>
        </w:rPr>
        <w:t>Можно с</w:t>
      </w:r>
      <w:r w:rsidRPr="00A12ECE">
        <w:rPr>
          <w:rFonts w:ascii="Courier New" w:hAnsi="Courier New" w:cs="Courier New"/>
          <w:sz w:val="24"/>
          <w:szCs w:val="36"/>
        </w:rPr>
        <w:t xml:space="preserve"> нумераци</w:t>
      </w:r>
      <w:r w:rsidR="00EE04E5">
        <w:rPr>
          <w:rFonts w:ascii="Courier New" w:hAnsi="Courier New" w:cs="Courier New"/>
          <w:sz w:val="24"/>
          <w:szCs w:val="36"/>
        </w:rPr>
        <w:t>ей</w:t>
      </w:r>
      <w:r w:rsidRPr="00A12ECE">
        <w:rPr>
          <w:rFonts w:ascii="Courier New" w:hAnsi="Courier New" w:cs="Courier New"/>
          <w:sz w:val="24"/>
          <w:szCs w:val="36"/>
        </w:rPr>
        <w:t xml:space="preserve"> строк кода;</w:t>
      </w:r>
    </w:p>
    <w:p w14:paraId="4D14B76A" w14:textId="5CC829CF" w:rsidR="00EE04E5" w:rsidRPr="00A12ECE" w:rsidRDefault="00EE04E5" w:rsidP="00A12ECE">
      <w:pPr>
        <w:rPr>
          <w:rFonts w:ascii="Courier New" w:hAnsi="Courier New" w:cs="Courier New"/>
          <w:sz w:val="24"/>
          <w:szCs w:val="36"/>
        </w:rPr>
      </w:pPr>
      <w:r>
        <w:rPr>
          <w:rFonts w:ascii="Courier New" w:hAnsi="Courier New" w:cs="Courier New"/>
          <w:sz w:val="24"/>
          <w:szCs w:val="36"/>
        </w:rPr>
        <w:t>002  Шрифт может быть от 1</w:t>
      </w:r>
      <w:r w:rsidR="00EE2667">
        <w:rPr>
          <w:rFonts w:ascii="Courier New" w:hAnsi="Courier New" w:cs="Courier New"/>
          <w:sz w:val="24"/>
          <w:szCs w:val="36"/>
        </w:rPr>
        <w:t>2</w:t>
      </w:r>
      <w:r>
        <w:rPr>
          <w:rFonts w:ascii="Courier New" w:hAnsi="Courier New" w:cs="Courier New"/>
          <w:sz w:val="24"/>
          <w:szCs w:val="36"/>
        </w:rPr>
        <w:t xml:space="preserve"> до 8 </w:t>
      </w:r>
      <w:r>
        <w:rPr>
          <w:rFonts w:ascii="Courier New" w:hAnsi="Courier New" w:cs="Courier New"/>
          <w:sz w:val="24"/>
          <w:szCs w:val="36"/>
          <w:lang w:val="en-US"/>
        </w:rPr>
        <w:t>pt</w:t>
      </w:r>
    </w:p>
    <w:p w14:paraId="669CCE54" w14:textId="77777777" w:rsidR="00EC5CDF" w:rsidRDefault="007669BD" w:rsidP="00854567">
      <w:pPr>
        <w:pStyle w:val="Heading11"/>
      </w:pPr>
      <w:r>
        <w:rPr>
          <w:rFonts w:ascii="Courier New" w:hAnsi="Courier New" w:cs="Courier New"/>
          <w:sz w:val="24"/>
          <w:szCs w:val="36"/>
        </w:rPr>
        <w:br w:type="column"/>
      </w:r>
      <w:bookmarkStart w:id="58" w:name="_Toc244126477"/>
      <w:r w:rsidR="00854567">
        <w:lastRenderedPageBreak/>
        <w:t>Приложение</w:t>
      </w:r>
      <w:r w:rsidR="00EC5CDF">
        <w:t xml:space="preserve"> Б</w:t>
      </w:r>
      <w:bookmarkEnd w:id="58"/>
    </w:p>
    <w:p w14:paraId="28A449F4" w14:textId="52C8C94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7BDEFCFD" w14:textId="77777777" w:rsidR="00E51D65" w:rsidRPr="00F91851" w:rsidRDefault="00E51D65" w:rsidP="00F91851">
      <w:pPr>
        <w:jc w:val="center"/>
        <w:rPr>
          <w:rFonts w:cs="Times New Roman"/>
          <w:szCs w:val="28"/>
        </w:rPr>
      </w:pPr>
    </w:p>
    <w:p w14:paraId="78D9D412" w14:textId="210DD112" w:rsidR="00F91851" w:rsidRDefault="0034674C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структурная</w:t>
      </w:r>
    </w:p>
    <w:p w14:paraId="19DC8F07" w14:textId="77777777" w:rsidR="00B36DB2" w:rsidRDefault="00B36DB2" w:rsidP="00B36DB2"/>
    <w:p w14:paraId="1A1A12F6" w14:textId="77777777" w:rsidR="0034674C" w:rsidRDefault="0034674C" w:rsidP="00B36DB2"/>
    <w:p w14:paraId="04CEF0F2" w14:textId="11FE1C01" w:rsidR="0034674C" w:rsidRDefault="0034674C">
      <w:pPr>
        <w:widowControl/>
        <w:spacing w:after="80"/>
      </w:pPr>
      <w:r>
        <w:br w:type="page"/>
      </w:r>
    </w:p>
    <w:p w14:paraId="77436F01" w14:textId="0D1D1882" w:rsidR="0034674C" w:rsidRDefault="0034674C" w:rsidP="0034674C">
      <w:pPr>
        <w:pStyle w:val="Heading11"/>
      </w:pPr>
      <w:bookmarkStart w:id="59" w:name="_Toc244126478"/>
      <w:r>
        <w:lastRenderedPageBreak/>
        <w:t>Приложение В</w:t>
      </w:r>
      <w:bookmarkEnd w:id="59"/>
    </w:p>
    <w:p w14:paraId="710681BB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21ABD341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57D422E1" w14:textId="2D08B2F7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функциональная</w:t>
      </w:r>
    </w:p>
    <w:p w14:paraId="5C850CA8" w14:textId="77777777" w:rsidR="0034674C" w:rsidRDefault="0034674C" w:rsidP="00B36DB2"/>
    <w:p w14:paraId="54E90230" w14:textId="0A05C941" w:rsidR="0034674C" w:rsidRDefault="0034674C">
      <w:pPr>
        <w:widowControl/>
        <w:spacing w:after="80"/>
      </w:pPr>
      <w:r>
        <w:br w:type="page"/>
      </w:r>
    </w:p>
    <w:p w14:paraId="60B6AFFE" w14:textId="458EA2B2" w:rsidR="0034674C" w:rsidRDefault="0034674C" w:rsidP="0034674C">
      <w:pPr>
        <w:pStyle w:val="Heading11"/>
      </w:pPr>
      <w:bookmarkStart w:id="60" w:name="_Toc244126479"/>
      <w:r>
        <w:lastRenderedPageBreak/>
        <w:t xml:space="preserve">Приложение </w:t>
      </w:r>
      <w:r w:rsidR="00272C3A">
        <w:t>Г</w:t>
      </w:r>
      <w:bookmarkEnd w:id="60"/>
    </w:p>
    <w:p w14:paraId="5B8A93BD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E52AC26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74A31C9F" w14:textId="1ABE327B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Схема электрическая </w:t>
      </w:r>
      <w:r w:rsidR="00272C3A">
        <w:rPr>
          <w:rFonts w:cs="Times New Roman"/>
          <w:b/>
          <w:bCs/>
          <w:szCs w:val="28"/>
        </w:rPr>
        <w:t>принципиальная</w:t>
      </w:r>
    </w:p>
    <w:p w14:paraId="1B066E00" w14:textId="308DF27A" w:rsidR="0034674C" w:rsidRDefault="0034674C">
      <w:pPr>
        <w:widowControl/>
        <w:spacing w:after="80"/>
      </w:pPr>
      <w:r>
        <w:br w:type="page"/>
      </w:r>
    </w:p>
    <w:p w14:paraId="62D38A22" w14:textId="2F2AA2B6" w:rsidR="0034674C" w:rsidRDefault="0034674C" w:rsidP="0034674C">
      <w:pPr>
        <w:pStyle w:val="Heading11"/>
      </w:pPr>
      <w:bookmarkStart w:id="61" w:name="_Toc244126480"/>
      <w:r>
        <w:lastRenderedPageBreak/>
        <w:t xml:space="preserve">Приложение </w:t>
      </w:r>
      <w:r w:rsidR="002F0C10">
        <w:t>Д</w:t>
      </w:r>
      <w:bookmarkEnd w:id="61"/>
    </w:p>
    <w:p w14:paraId="68671CE1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6CBDE78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66228FA9" w14:textId="1DFADA52" w:rsidR="0034674C" w:rsidRDefault="00B3148B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Чертеж электромонтажный</w:t>
      </w:r>
    </w:p>
    <w:p w14:paraId="621F38D1" w14:textId="77777777" w:rsidR="0034674C" w:rsidRDefault="0034674C" w:rsidP="00B36DB2"/>
    <w:p w14:paraId="07D32618" w14:textId="77777777" w:rsidR="0013233C" w:rsidRDefault="0013233C">
      <w:pPr>
        <w:widowControl/>
        <w:spacing w:after="80"/>
      </w:pPr>
    </w:p>
    <w:p w14:paraId="3B869433" w14:textId="77777777" w:rsidR="0013233C" w:rsidRDefault="0013233C">
      <w:pPr>
        <w:widowControl/>
        <w:spacing w:after="80"/>
      </w:pPr>
      <w:r>
        <w:br w:type="page"/>
      </w:r>
    </w:p>
    <w:p w14:paraId="34F04BA9" w14:textId="4FD00CFF" w:rsidR="0013233C" w:rsidRDefault="0013233C" w:rsidP="0013233C">
      <w:pPr>
        <w:pStyle w:val="Heading11"/>
      </w:pPr>
      <w:bookmarkStart w:id="62" w:name="_Toc244126481"/>
      <w:r>
        <w:lastRenderedPageBreak/>
        <w:t xml:space="preserve">Приложение </w:t>
      </w:r>
      <w:r w:rsidR="002D6D5A">
        <w:t>Е</w:t>
      </w:r>
      <w:bookmarkEnd w:id="62"/>
    </w:p>
    <w:p w14:paraId="019351CA" w14:textId="77777777" w:rsidR="0013233C" w:rsidRPr="00023A87" w:rsidRDefault="0013233C" w:rsidP="0013233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0BB55920" w14:textId="77777777" w:rsidR="0013233C" w:rsidRPr="00F91851" w:rsidRDefault="0013233C" w:rsidP="0013233C">
      <w:pPr>
        <w:jc w:val="center"/>
        <w:rPr>
          <w:rFonts w:cs="Times New Roman"/>
          <w:szCs w:val="28"/>
        </w:rPr>
      </w:pPr>
    </w:p>
    <w:p w14:paraId="4728D095" w14:textId="26FFE4AD" w:rsidR="0013233C" w:rsidRDefault="0013233C" w:rsidP="0013233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Сборочный чертеж</w:t>
      </w:r>
    </w:p>
    <w:p w14:paraId="3F10F4BD" w14:textId="4A690F8E" w:rsidR="00ED7A94" w:rsidRDefault="00ED7A94">
      <w:pPr>
        <w:widowControl/>
        <w:spacing w:after="80"/>
      </w:pPr>
      <w:r>
        <w:br w:type="page"/>
      </w:r>
    </w:p>
    <w:p w14:paraId="156002D9" w14:textId="467E0A4C" w:rsidR="00ED7A94" w:rsidRDefault="00ED7A94" w:rsidP="00ED7A94">
      <w:pPr>
        <w:pStyle w:val="Heading11"/>
      </w:pPr>
      <w:bookmarkStart w:id="63" w:name="_Toc244126482"/>
      <w:r>
        <w:lastRenderedPageBreak/>
        <w:t xml:space="preserve">Приложение </w:t>
      </w:r>
      <w:r w:rsidR="002D6D5A">
        <w:t>Ж</w:t>
      </w:r>
      <w:bookmarkEnd w:id="63"/>
    </w:p>
    <w:p w14:paraId="1F59ED5D" w14:textId="77777777" w:rsidR="00ED7A94" w:rsidRPr="00023A87" w:rsidRDefault="00ED7A94" w:rsidP="00ED7A94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7F3DAE8" w14:textId="77777777" w:rsidR="00ED7A94" w:rsidRDefault="00ED7A94" w:rsidP="00ED7A94">
      <w:pPr>
        <w:jc w:val="center"/>
        <w:rPr>
          <w:rFonts w:cs="Times New Roman"/>
          <w:szCs w:val="28"/>
        </w:rPr>
      </w:pPr>
    </w:p>
    <w:p w14:paraId="3E922B52" w14:textId="083469AC" w:rsidR="00FE02DD" w:rsidRDefault="0034674C" w:rsidP="00FE02DD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Перечень элементов</w:t>
      </w:r>
    </w:p>
    <w:p w14:paraId="6B15CE24" w14:textId="77777777" w:rsidR="00FE02DD" w:rsidRPr="00F91851" w:rsidRDefault="00FE02DD" w:rsidP="00ED7A94">
      <w:pPr>
        <w:jc w:val="center"/>
        <w:rPr>
          <w:rFonts w:cs="Times New Roman"/>
          <w:szCs w:val="28"/>
        </w:rPr>
      </w:pPr>
    </w:p>
    <w:p w14:paraId="291BB920" w14:textId="77777777" w:rsidR="00B36DB2" w:rsidRDefault="00B36DB2" w:rsidP="00B36DB2"/>
    <w:p w14:paraId="063A60B1" w14:textId="77777777" w:rsidR="00ED7A94" w:rsidRDefault="00ED7A94" w:rsidP="00B36DB2"/>
    <w:p w14:paraId="681B336A" w14:textId="77777777" w:rsidR="00ED7A94" w:rsidRDefault="00ED7A94" w:rsidP="00B36DB2"/>
    <w:p w14:paraId="1B68517C" w14:textId="4AA044F6" w:rsidR="00ED7A94" w:rsidRDefault="00ED7A94" w:rsidP="00B36DB2"/>
    <w:p w14:paraId="2938F9DF" w14:textId="77777777" w:rsidR="00B36DB2" w:rsidRDefault="00B36DB2" w:rsidP="00B36DB2"/>
    <w:p w14:paraId="0DE6CEE5" w14:textId="77777777" w:rsidR="00B36DB2" w:rsidRPr="00E51D65" w:rsidRDefault="00B36DB2" w:rsidP="00B36DB2"/>
    <w:p w14:paraId="113B974F" w14:textId="43174467" w:rsidR="006738CE" w:rsidRDefault="006738CE" w:rsidP="007669BD"/>
    <w:p w14:paraId="6EA7F3F7" w14:textId="3C472EAF" w:rsidR="007669BD" w:rsidRDefault="007669BD">
      <w:pPr>
        <w:widowControl/>
        <w:spacing w:after="80"/>
      </w:pPr>
      <w:r>
        <w:br w:type="page"/>
      </w:r>
    </w:p>
    <w:p w14:paraId="23753775" w14:textId="3D834D9B" w:rsidR="00F91851" w:rsidRDefault="00854567" w:rsidP="007669BD">
      <w:pPr>
        <w:pStyle w:val="Heading11"/>
      </w:pPr>
      <w:bookmarkStart w:id="64" w:name="_Toc244126483"/>
      <w:r>
        <w:lastRenderedPageBreak/>
        <w:t>Приложение</w:t>
      </w:r>
      <w:r w:rsidR="00F91851">
        <w:t xml:space="preserve"> </w:t>
      </w:r>
      <w:r w:rsidR="007D6FFB">
        <w:t>И</w:t>
      </w:r>
      <w:bookmarkEnd w:id="64"/>
    </w:p>
    <w:p w14:paraId="62DD4EBB" w14:textId="5ECC653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2545469" w14:textId="77777777" w:rsidR="00013015" w:rsidRDefault="00013015" w:rsidP="00F91851">
      <w:pPr>
        <w:jc w:val="center"/>
        <w:rPr>
          <w:rFonts w:cs="Times New Roman"/>
          <w:szCs w:val="28"/>
        </w:rPr>
      </w:pPr>
    </w:p>
    <w:p w14:paraId="5F2243DC" w14:textId="77777777" w:rsidR="00F91851" w:rsidRPr="00013015" w:rsidRDefault="00F91851" w:rsidP="00F91851">
      <w:pPr>
        <w:jc w:val="center"/>
        <w:rPr>
          <w:rFonts w:cs="Times New Roman"/>
          <w:b/>
          <w:bCs/>
          <w:szCs w:val="28"/>
        </w:rPr>
      </w:pPr>
      <w:r w:rsidRPr="00013015">
        <w:rPr>
          <w:rFonts w:cs="Times New Roman"/>
          <w:b/>
          <w:bCs/>
          <w:szCs w:val="28"/>
        </w:rPr>
        <w:t>Ведомость документов</w:t>
      </w:r>
    </w:p>
    <w:p w14:paraId="4092264A" w14:textId="77777777" w:rsidR="00F91851" w:rsidRPr="00F91851" w:rsidRDefault="00F91851" w:rsidP="00F91851">
      <w:pPr>
        <w:jc w:val="center"/>
        <w:rPr>
          <w:rFonts w:cs="Times New Roman"/>
          <w:szCs w:val="28"/>
        </w:rPr>
      </w:pPr>
    </w:p>
    <w:sectPr w:rsidR="00F91851" w:rsidRPr="00F91851" w:rsidSect="001F29BF">
      <w:footerReference w:type="default" r:id="rId8"/>
      <w:pgSz w:w="11906" w:h="16838"/>
      <w:pgMar w:top="1134" w:right="851" w:bottom="1134" w:left="1701" w:header="567" w:footer="567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F94A6" w14:textId="77777777" w:rsidR="00991231" w:rsidRDefault="00991231" w:rsidP="00EB3FCE">
      <w:r>
        <w:separator/>
      </w:r>
    </w:p>
    <w:p w14:paraId="632694C5" w14:textId="77777777" w:rsidR="00991231" w:rsidRDefault="00991231"/>
    <w:p w14:paraId="5A263C0E" w14:textId="77777777" w:rsidR="00991231" w:rsidRDefault="00991231"/>
    <w:p w14:paraId="07DAD3E9" w14:textId="77777777" w:rsidR="00991231" w:rsidRDefault="00991231"/>
  </w:endnote>
  <w:endnote w:type="continuationSeparator" w:id="0">
    <w:p w14:paraId="30603F58" w14:textId="77777777" w:rsidR="00991231" w:rsidRDefault="00991231" w:rsidP="00EB3FCE">
      <w:r>
        <w:continuationSeparator/>
      </w:r>
    </w:p>
    <w:p w14:paraId="776AD713" w14:textId="77777777" w:rsidR="00991231" w:rsidRDefault="00991231"/>
    <w:p w14:paraId="58C9F860" w14:textId="77777777" w:rsidR="00991231" w:rsidRDefault="00991231"/>
    <w:p w14:paraId="574A5A1C" w14:textId="77777777" w:rsidR="00991231" w:rsidRDefault="0099123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9198254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2EECEFE" w14:textId="7827FCC7" w:rsidR="00B55510" w:rsidRPr="00903DB3" w:rsidRDefault="0082426D" w:rsidP="00903DB3">
        <w:pPr>
          <w:pStyle w:val="aa"/>
          <w:jc w:val="right"/>
          <w:rPr>
            <w:rFonts w:cs="Times New Roman"/>
          </w:rPr>
        </w:pPr>
        <w:r w:rsidRPr="00461581">
          <w:rPr>
            <w:rFonts w:cs="Times New Roman"/>
          </w:rPr>
          <w:fldChar w:fldCharType="begin"/>
        </w:r>
        <w:r w:rsidRPr="00461581">
          <w:rPr>
            <w:rFonts w:cs="Times New Roman"/>
          </w:rPr>
          <w:instrText>PAGE   \* MERGEFORMAT</w:instrText>
        </w:r>
        <w:r w:rsidRPr="00461581">
          <w:rPr>
            <w:rFonts w:cs="Times New Roman"/>
          </w:rPr>
          <w:fldChar w:fldCharType="separate"/>
        </w:r>
        <w:r w:rsidR="00B37D54">
          <w:rPr>
            <w:rFonts w:cs="Times New Roman"/>
            <w:noProof/>
          </w:rPr>
          <w:t>6</w:t>
        </w:r>
        <w:r w:rsidRPr="00461581">
          <w:rPr>
            <w:rFonts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49456" w14:textId="77777777" w:rsidR="00991231" w:rsidRDefault="00991231" w:rsidP="00EB3FCE">
      <w:r>
        <w:separator/>
      </w:r>
    </w:p>
    <w:p w14:paraId="184B606A" w14:textId="77777777" w:rsidR="00991231" w:rsidRDefault="00991231"/>
    <w:p w14:paraId="1EBE8CB0" w14:textId="77777777" w:rsidR="00991231" w:rsidRDefault="00991231"/>
    <w:p w14:paraId="0F280F09" w14:textId="77777777" w:rsidR="00991231" w:rsidRDefault="00991231"/>
  </w:footnote>
  <w:footnote w:type="continuationSeparator" w:id="0">
    <w:p w14:paraId="321956F6" w14:textId="77777777" w:rsidR="00991231" w:rsidRDefault="00991231" w:rsidP="00EB3FCE">
      <w:r>
        <w:continuationSeparator/>
      </w:r>
    </w:p>
    <w:p w14:paraId="1129EE3E" w14:textId="77777777" w:rsidR="00991231" w:rsidRDefault="00991231"/>
    <w:p w14:paraId="10A56FF5" w14:textId="77777777" w:rsidR="00991231" w:rsidRDefault="00991231"/>
    <w:p w14:paraId="35C4BCA8" w14:textId="77777777" w:rsidR="00991231" w:rsidRDefault="0099123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58A7"/>
    <w:multiLevelType w:val="hybridMultilevel"/>
    <w:tmpl w:val="9B8A8C78"/>
    <w:name w:val="DP222"/>
    <w:lvl w:ilvl="0" w:tplc="3B429C4C">
      <w:start w:val="1"/>
      <w:numFmt w:val="bullet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D60AE5CE">
      <w:start w:val="1"/>
      <w:numFmt w:val="bullet"/>
      <w:suff w:val="space"/>
      <w:lvlText w:val=""/>
      <w:lvlJc w:val="left"/>
      <w:pPr>
        <w:ind w:left="720" w:firstLine="301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2121F92"/>
    <w:multiLevelType w:val="multilevel"/>
    <w:tmpl w:val="9F0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D3CB1"/>
    <w:multiLevelType w:val="multilevel"/>
    <w:tmpl w:val="30626ABC"/>
    <w:name w:val="DP2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B591549"/>
    <w:multiLevelType w:val="multilevel"/>
    <w:tmpl w:val="83F0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36435"/>
    <w:multiLevelType w:val="multilevel"/>
    <w:tmpl w:val="0419001F"/>
    <w:name w:val="DP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3C4671"/>
    <w:multiLevelType w:val="multilevel"/>
    <w:tmpl w:val="776E3842"/>
    <w:name w:val="DP222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6" w15:restartNumberingAfterBreak="0">
    <w:nsid w:val="4245029C"/>
    <w:multiLevelType w:val="multilevel"/>
    <w:tmpl w:val="776E3842"/>
    <w:name w:val="DP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7" w15:restartNumberingAfterBreak="0">
    <w:nsid w:val="442A330A"/>
    <w:multiLevelType w:val="multilevel"/>
    <w:tmpl w:val="A68600C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F595EB7"/>
    <w:multiLevelType w:val="multilevel"/>
    <w:tmpl w:val="D6EA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4F7A6F"/>
    <w:multiLevelType w:val="multilevel"/>
    <w:tmpl w:val="95BE37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39293039">
    <w:abstractNumId w:val="6"/>
  </w:num>
  <w:num w:numId="2" w16cid:durableId="1958027526">
    <w:abstractNumId w:val="9"/>
  </w:num>
  <w:num w:numId="3" w16cid:durableId="2093813049">
    <w:abstractNumId w:val="7"/>
  </w:num>
  <w:num w:numId="4" w16cid:durableId="1580016704">
    <w:abstractNumId w:val="3"/>
  </w:num>
  <w:num w:numId="5" w16cid:durableId="671301780">
    <w:abstractNumId w:val="1"/>
  </w:num>
  <w:num w:numId="6" w16cid:durableId="954214042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EE"/>
    <w:rsid w:val="00001193"/>
    <w:rsid w:val="00007198"/>
    <w:rsid w:val="0000777A"/>
    <w:rsid w:val="00010247"/>
    <w:rsid w:val="00013015"/>
    <w:rsid w:val="0001374F"/>
    <w:rsid w:val="000161F3"/>
    <w:rsid w:val="00016CC4"/>
    <w:rsid w:val="00022608"/>
    <w:rsid w:val="0002370D"/>
    <w:rsid w:val="00023A87"/>
    <w:rsid w:val="00030038"/>
    <w:rsid w:val="00030145"/>
    <w:rsid w:val="000303DA"/>
    <w:rsid w:val="00035261"/>
    <w:rsid w:val="0003588F"/>
    <w:rsid w:val="000377D0"/>
    <w:rsid w:val="00037CDA"/>
    <w:rsid w:val="000408EC"/>
    <w:rsid w:val="000455F7"/>
    <w:rsid w:val="00046153"/>
    <w:rsid w:val="00047EE4"/>
    <w:rsid w:val="00051A59"/>
    <w:rsid w:val="00053C4A"/>
    <w:rsid w:val="00062D6E"/>
    <w:rsid w:val="00073B99"/>
    <w:rsid w:val="0008133B"/>
    <w:rsid w:val="00082353"/>
    <w:rsid w:val="000853CA"/>
    <w:rsid w:val="000929DE"/>
    <w:rsid w:val="00095F26"/>
    <w:rsid w:val="00096F52"/>
    <w:rsid w:val="000A6D7E"/>
    <w:rsid w:val="000B28D8"/>
    <w:rsid w:val="000B343E"/>
    <w:rsid w:val="000B4BAC"/>
    <w:rsid w:val="000C245E"/>
    <w:rsid w:val="000C6921"/>
    <w:rsid w:val="000D2C7D"/>
    <w:rsid w:val="000D2D1B"/>
    <w:rsid w:val="000D4683"/>
    <w:rsid w:val="000E1F9B"/>
    <w:rsid w:val="000E3CE4"/>
    <w:rsid w:val="000E4291"/>
    <w:rsid w:val="000E5993"/>
    <w:rsid w:val="000E6DBB"/>
    <w:rsid w:val="000E7875"/>
    <w:rsid w:val="000E7DFD"/>
    <w:rsid w:val="001038E3"/>
    <w:rsid w:val="00103C0F"/>
    <w:rsid w:val="00106632"/>
    <w:rsid w:val="001138B9"/>
    <w:rsid w:val="0011578F"/>
    <w:rsid w:val="00116150"/>
    <w:rsid w:val="00121639"/>
    <w:rsid w:val="00121E6A"/>
    <w:rsid w:val="001256DD"/>
    <w:rsid w:val="0013233C"/>
    <w:rsid w:val="00132EED"/>
    <w:rsid w:val="0013369C"/>
    <w:rsid w:val="001349DF"/>
    <w:rsid w:val="00135764"/>
    <w:rsid w:val="00137DD9"/>
    <w:rsid w:val="00143390"/>
    <w:rsid w:val="001433B2"/>
    <w:rsid w:val="001438CF"/>
    <w:rsid w:val="0015020E"/>
    <w:rsid w:val="00150BBD"/>
    <w:rsid w:val="00154FD7"/>
    <w:rsid w:val="00155FEF"/>
    <w:rsid w:val="0016478D"/>
    <w:rsid w:val="0016516B"/>
    <w:rsid w:val="001664F2"/>
    <w:rsid w:val="00167DFF"/>
    <w:rsid w:val="00172588"/>
    <w:rsid w:val="00174F26"/>
    <w:rsid w:val="00175D62"/>
    <w:rsid w:val="00180C92"/>
    <w:rsid w:val="00193B70"/>
    <w:rsid w:val="00195408"/>
    <w:rsid w:val="001A083B"/>
    <w:rsid w:val="001A1F11"/>
    <w:rsid w:val="001B07B2"/>
    <w:rsid w:val="001B1944"/>
    <w:rsid w:val="001B4267"/>
    <w:rsid w:val="001B663C"/>
    <w:rsid w:val="001B68F5"/>
    <w:rsid w:val="001B721E"/>
    <w:rsid w:val="001C48FC"/>
    <w:rsid w:val="001C5D0A"/>
    <w:rsid w:val="001C6202"/>
    <w:rsid w:val="001C6A53"/>
    <w:rsid w:val="001D022C"/>
    <w:rsid w:val="001D1B31"/>
    <w:rsid w:val="001D4098"/>
    <w:rsid w:val="001D5EBC"/>
    <w:rsid w:val="001D70D0"/>
    <w:rsid w:val="001E2770"/>
    <w:rsid w:val="001E7E12"/>
    <w:rsid w:val="001F0663"/>
    <w:rsid w:val="001F29BF"/>
    <w:rsid w:val="001F736C"/>
    <w:rsid w:val="002014F4"/>
    <w:rsid w:val="002159D3"/>
    <w:rsid w:val="00234616"/>
    <w:rsid w:val="002371EA"/>
    <w:rsid w:val="0024170E"/>
    <w:rsid w:val="002446EA"/>
    <w:rsid w:val="002455B9"/>
    <w:rsid w:val="002518E1"/>
    <w:rsid w:val="0025438F"/>
    <w:rsid w:val="00262B3A"/>
    <w:rsid w:val="00263AE2"/>
    <w:rsid w:val="00267417"/>
    <w:rsid w:val="00272323"/>
    <w:rsid w:val="00272C3A"/>
    <w:rsid w:val="00274838"/>
    <w:rsid w:val="00276F7D"/>
    <w:rsid w:val="002801F4"/>
    <w:rsid w:val="0028052F"/>
    <w:rsid w:val="0028719B"/>
    <w:rsid w:val="002930FD"/>
    <w:rsid w:val="00293AAD"/>
    <w:rsid w:val="002A01F2"/>
    <w:rsid w:val="002A23FC"/>
    <w:rsid w:val="002A465E"/>
    <w:rsid w:val="002A5C1F"/>
    <w:rsid w:val="002A5C5C"/>
    <w:rsid w:val="002B047B"/>
    <w:rsid w:val="002B1F6B"/>
    <w:rsid w:val="002B262A"/>
    <w:rsid w:val="002B576E"/>
    <w:rsid w:val="002C26CF"/>
    <w:rsid w:val="002C3D9F"/>
    <w:rsid w:val="002C43AB"/>
    <w:rsid w:val="002C47EA"/>
    <w:rsid w:val="002C4E79"/>
    <w:rsid w:val="002D2F96"/>
    <w:rsid w:val="002D6D5A"/>
    <w:rsid w:val="002E01C9"/>
    <w:rsid w:val="002E2FD6"/>
    <w:rsid w:val="002E5272"/>
    <w:rsid w:val="002E72B4"/>
    <w:rsid w:val="002E7400"/>
    <w:rsid w:val="002F053B"/>
    <w:rsid w:val="002F0C10"/>
    <w:rsid w:val="002F32C9"/>
    <w:rsid w:val="002F581A"/>
    <w:rsid w:val="002F7057"/>
    <w:rsid w:val="002F74C5"/>
    <w:rsid w:val="002F7904"/>
    <w:rsid w:val="002F7E00"/>
    <w:rsid w:val="00300BD8"/>
    <w:rsid w:val="003106CD"/>
    <w:rsid w:val="003166EE"/>
    <w:rsid w:val="003202C5"/>
    <w:rsid w:val="0032628A"/>
    <w:rsid w:val="00331874"/>
    <w:rsid w:val="00332777"/>
    <w:rsid w:val="003361DE"/>
    <w:rsid w:val="003404B0"/>
    <w:rsid w:val="0034291E"/>
    <w:rsid w:val="00345861"/>
    <w:rsid w:val="0034674C"/>
    <w:rsid w:val="00347033"/>
    <w:rsid w:val="00350E43"/>
    <w:rsid w:val="00355C94"/>
    <w:rsid w:val="0036142A"/>
    <w:rsid w:val="003646F8"/>
    <w:rsid w:val="00370D9A"/>
    <w:rsid w:val="00373673"/>
    <w:rsid w:val="003747FD"/>
    <w:rsid w:val="0037556B"/>
    <w:rsid w:val="003755FD"/>
    <w:rsid w:val="00376EB8"/>
    <w:rsid w:val="00385EBC"/>
    <w:rsid w:val="00391637"/>
    <w:rsid w:val="00391E0B"/>
    <w:rsid w:val="003B0410"/>
    <w:rsid w:val="003B18EF"/>
    <w:rsid w:val="003B2C85"/>
    <w:rsid w:val="003B5A6C"/>
    <w:rsid w:val="003C47CC"/>
    <w:rsid w:val="003C74E2"/>
    <w:rsid w:val="003D574F"/>
    <w:rsid w:val="003D6885"/>
    <w:rsid w:val="003E43B5"/>
    <w:rsid w:val="003F2CF2"/>
    <w:rsid w:val="004006C9"/>
    <w:rsid w:val="00402049"/>
    <w:rsid w:val="0040312A"/>
    <w:rsid w:val="00406C17"/>
    <w:rsid w:val="00413719"/>
    <w:rsid w:val="00421EDB"/>
    <w:rsid w:val="00424276"/>
    <w:rsid w:val="00432C2A"/>
    <w:rsid w:val="00440E8C"/>
    <w:rsid w:val="00445251"/>
    <w:rsid w:val="00445756"/>
    <w:rsid w:val="004461DA"/>
    <w:rsid w:val="00451ECE"/>
    <w:rsid w:val="004558A0"/>
    <w:rsid w:val="00457C43"/>
    <w:rsid w:val="00460E12"/>
    <w:rsid w:val="00460E63"/>
    <w:rsid w:val="00461581"/>
    <w:rsid w:val="00465BBA"/>
    <w:rsid w:val="00474BD9"/>
    <w:rsid w:val="00475158"/>
    <w:rsid w:val="004835B7"/>
    <w:rsid w:val="004842DD"/>
    <w:rsid w:val="0048650A"/>
    <w:rsid w:val="00492C05"/>
    <w:rsid w:val="00494287"/>
    <w:rsid w:val="004B5949"/>
    <w:rsid w:val="004B6284"/>
    <w:rsid w:val="004B7375"/>
    <w:rsid w:val="004C5337"/>
    <w:rsid w:val="004D42F8"/>
    <w:rsid w:val="004D5F80"/>
    <w:rsid w:val="004D6557"/>
    <w:rsid w:val="004E147C"/>
    <w:rsid w:val="004F43E5"/>
    <w:rsid w:val="004F449D"/>
    <w:rsid w:val="004F70A6"/>
    <w:rsid w:val="00500F13"/>
    <w:rsid w:val="0050357C"/>
    <w:rsid w:val="00510A71"/>
    <w:rsid w:val="00514A72"/>
    <w:rsid w:val="00516B49"/>
    <w:rsid w:val="00522AE3"/>
    <w:rsid w:val="00523069"/>
    <w:rsid w:val="00523219"/>
    <w:rsid w:val="00524C07"/>
    <w:rsid w:val="005256B8"/>
    <w:rsid w:val="00527485"/>
    <w:rsid w:val="00527890"/>
    <w:rsid w:val="00533A48"/>
    <w:rsid w:val="0053574D"/>
    <w:rsid w:val="00536049"/>
    <w:rsid w:val="00544572"/>
    <w:rsid w:val="00552863"/>
    <w:rsid w:val="00560F9F"/>
    <w:rsid w:val="00563CB5"/>
    <w:rsid w:val="00564E94"/>
    <w:rsid w:val="00566F10"/>
    <w:rsid w:val="00570235"/>
    <w:rsid w:val="00572350"/>
    <w:rsid w:val="005737B2"/>
    <w:rsid w:val="005767C7"/>
    <w:rsid w:val="005768D4"/>
    <w:rsid w:val="0058047A"/>
    <w:rsid w:val="00581413"/>
    <w:rsid w:val="00587D01"/>
    <w:rsid w:val="005A4414"/>
    <w:rsid w:val="005A471B"/>
    <w:rsid w:val="005A4975"/>
    <w:rsid w:val="005B1CE3"/>
    <w:rsid w:val="005B5451"/>
    <w:rsid w:val="005C09FE"/>
    <w:rsid w:val="005C33E8"/>
    <w:rsid w:val="005D45B8"/>
    <w:rsid w:val="005D4CF1"/>
    <w:rsid w:val="005D61DB"/>
    <w:rsid w:val="005D773A"/>
    <w:rsid w:val="005E1CD4"/>
    <w:rsid w:val="005E1DCE"/>
    <w:rsid w:val="005E3031"/>
    <w:rsid w:val="005E4CC4"/>
    <w:rsid w:val="005F493F"/>
    <w:rsid w:val="00600BB1"/>
    <w:rsid w:val="006046F4"/>
    <w:rsid w:val="006061A9"/>
    <w:rsid w:val="00606FD2"/>
    <w:rsid w:val="00610339"/>
    <w:rsid w:val="006115FD"/>
    <w:rsid w:val="00613002"/>
    <w:rsid w:val="006139C1"/>
    <w:rsid w:val="00616FCD"/>
    <w:rsid w:val="00621DCA"/>
    <w:rsid w:val="00625445"/>
    <w:rsid w:val="00631B4D"/>
    <w:rsid w:val="00651DAB"/>
    <w:rsid w:val="00656614"/>
    <w:rsid w:val="00656B2E"/>
    <w:rsid w:val="00657727"/>
    <w:rsid w:val="006701CA"/>
    <w:rsid w:val="0067309B"/>
    <w:rsid w:val="006738CE"/>
    <w:rsid w:val="00673E37"/>
    <w:rsid w:val="00674BF7"/>
    <w:rsid w:val="006757A3"/>
    <w:rsid w:val="00682049"/>
    <w:rsid w:val="00682B88"/>
    <w:rsid w:val="00683B25"/>
    <w:rsid w:val="00685F4D"/>
    <w:rsid w:val="00691E2C"/>
    <w:rsid w:val="0069236F"/>
    <w:rsid w:val="006944FF"/>
    <w:rsid w:val="006A41E5"/>
    <w:rsid w:val="006A68D6"/>
    <w:rsid w:val="006A7337"/>
    <w:rsid w:val="006B1C9D"/>
    <w:rsid w:val="006B5D12"/>
    <w:rsid w:val="006C1ABE"/>
    <w:rsid w:val="006D7627"/>
    <w:rsid w:val="006D7B32"/>
    <w:rsid w:val="006E67B9"/>
    <w:rsid w:val="006F5D1D"/>
    <w:rsid w:val="006F729E"/>
    <w:rsid w:val="006F7EFC"/>
    <w:rsid w:val="00700652"/>
    <w:rsid w:val="00704C11"/>
    <w:rsid w:val="007072B2"/>
    <w:rsid w:val="0070752B"/>
    <w:rsid w:val="007162B1"/>
    <w:rsid w:val="00720EA8"/>
    <w:rsid w:val="00724116"/>
    <w:rsid w:val="00727232"/>
    <w:rsid w:val="007311B5"/>
    <w:rsid w:val="00732487"/>
    <w:rsid w:val="00732E74"/>
    <w:rsid w:val="007419D9"/>
    <w:rsid w:val="00741FAB"/>
    <w:rsid w:val="007530EF"/>
    <w:rsid w:val="007569E8"/>
    <w:rsid w:val="007576D7"/>
    <w:rsid w:val="007628CE"/>
    <w:rsid w:val="00762E89"/>
    <w:rsid w:val="007636D7"/>
    <w:rsid w:val="00763CF7"/>
    <w:rsid w:val="007669BD"/>
    <w:rsid w:val="00767DBA"/>
    <w:rsid w:val="00770A68"/>
    <w:rsid w:val="00771B85"/>
    <w:rsid w:val="00772681"/>
    <w:rsid w:val="00773D5C"/>
    <w:rsid w:val="00773E58"/>
    <w:rsid w:val="007752A2"/>
    <w:rsid w:val="007823C0"/>
    <w:rsid w:val="00783FF0"/>
    <w:rsid w:val="0078416E"/>
    <w:rsid w:val="007870F4"/>
    <w:rsid w:val="0079092B"/>
    <w:rsid w:val="0079104D"/>
    <w:rsid w:val="00792B2D"/>
    <w:rsid w:val="00793C8A"/>
    <w:rsid w:val="00794052"/>
    <w:rsid w:val="00796D30"/>
    <w:rsid w:val="00797632"/>
    <w:rsid w:val="00797AA2"/>
    <w:rsid w:val="00797E47"/>
    <w:rsid w:val="007A56D1"/>
    <w:rsid w:val="007A71F6"/>
    <w:rsid w:val="007B12E2"/>
    <w:rsid w:val="007B40E5"/>
    <w:rsid w:val="007B7848"/>
    <w:rsid w:val="007C021E"/>
    <w:rsid w:val="007C366F"/>
    <w:rsid w:val="007D21DE"/>
    <w:rsid w:val="007D6FFB"/>
    <w:rsid w:val="007E08E9"/>
    <w:rsid w:val="007E2D7C"/>
    <w:rsid w:val="007E4D90"/>
    <w:rsid w:val="007F09AE"/>
    <w:rsid w:val="00802255"/>
    <w:rsid w:val="00810185"/>
    <w:rsid w:val="008116BB"/>
    <w:rsid w:val="00822AD9"/>
    <w:rsid w:val="0082426D"/>
    <w:rsid w:val="00830078"/>
    <w:rsid w:val="00832A8C"/>
    <w:rsid w:val="00835A29"/>
    <w:rsid w:val="00835DF7"/>
    <w:rsid w:val="00835EFC"/>
    <w:rsid w:val="008438A2"/>
    <w:rsid w:val="00845744"/>
    <w:rsid w:val="008502BC"/>
    <w:rsid w:val="00854567"/>
    <w:rsid w:val="008551FE"/>
    <w:rsid w:val="00856E59"/>
    <w:rsid w:val="00861C29"/>
    <w:rsid w:val="008679C0"/>
    <w:rsid w:val="00872EB7"/>
    <w:rsid w:val="00873866"/>
    <w:rsid w:val="0087666F"/>
    <w:rsid w:val="00881AD6"/>
    <w:rsid w:val="00881B5B"/>
    <w:rsid w:val="00893214"/>
    <w:rsid w:val="00893CE3"/>
    <w:rsid w:val="0089470B"/>
    <w:rsid w:val="00894789"/>
    <w:rsid w:val="00897051"/>
    <w:rsid w:val="008A59CA"/>
    <w:rsid w:val="008A6514"/>
    <w:rsid w:val="008A7096"/>
    <w:rsid w:val="008B11C3"/>
    <w:rsid w:val="008B3760"/>
    <w:rsid w:val="008B4C8B"/>
    <w:rsid w:val="008C30FD"/>
    <w:rsid w:val="008C388C"/>
    <w:rsid w:val="008C4A87"/>
    <w:rsid w:val="008C5A8C"/>
    <w:rsid w:val="008D2A6B"/>
    <w:rsid w:val="008D3575"/>
    <w:rsid w:val="008D7D10"/>
    <w:rsid w:val="008E3069"/>
    <w:rsid w:val="008E35E9"/>
    <w:rsid w:val="008E399E"/>
    <w:rsid w:val="008E555E"/>
    <w:rsid w:val="008E5C91"/>
    <w:rsid w:val="008E60B9"/>
    <w:rsid w:val="008E6EFF"/>
    <w:rsid w:val="008F36DB"/>
    <w:rsid w:val="008F44D9"/>
    <w:rsid w:val="008F733B"/>
    <w:rsid w:val="00901FB5"/>
    <w:rsid w:val="00902A3C"/>
    <w:rsid w:val="00903DB3"/>
    <w:rsid w:val="00922001"/>
    <w:rsid w:val="00925813"/>
    <w:rsid w:val="009415AF"/>
    <w:rsid w:val="00943A29"/>
    <w:rsid w:val="00961245"/>
    <w:rsid w:val="00961AA0"/>
    <w:rsid w:val="00963FA8"/>
    <w:rsid w:val="00964902"/>
    <w:rsid w:val="00965002"/>
    <w:rsid w:val="00965FD3"/>
    <w:rsid w:val="00971397"/>
    <w:rsid w:val="00973159"/>
    <w:rsid w:val="00973F77"/>
    <w:rsid w:val="00976BA8"/>
    <w:rsid w:val="00980344"/>
    <w:rsid w:val="00983D1D"/>
    <w:rsid w:val="00986483"/>
    <w:rsid w:val="00987EE9"/>
    <w:rsid w:val="00991231"/>
    <w:rsid w:val="00991F24"/>
    <w:rsid w:val="00994D61"/>
    <w:rsid w:val="00996AC2"/>
    <w:rsid w:val="009A3D99"/>
    <w:rsid w:val="009B02BD"/>
    <w:rsid w:val="009B1D87"/>
    <w:rsid w:val="009B3EF1"/>
    <w:rsid w:val="009B75AD"/>
    <w:rsid w:val="009C21BE"/>
    <w:rsid w:val="009D23F5"/>
    <w:rsid w:val="009D3BB4"/>
    <w:rsid w:val="009D4D37"/>
    <w:rsid w:val="009D6AEB"/>
    <w:rsid w:val="009E0A53"/>
    <w:rsid w:val="009E0ED1"/>
    <w:rsid w:val="009E2A9F"/>
    <w:rsid w:val="009E6A6C"/>
    <w:rsid w:val="009E7162"/>
    <w:rsid w:val="009E7B13"/>
    <w:rsid w:val="009F0DBB"/>
    <w:rsid w:val="009F52DC"/>
    <w:rsid w:val="00A01E77"/>
    <w:rsid w:val="00A10BBB"/>
    <w:rsid w:val="00A124BF"/>
    <w:rsid w:val="00A12ECE"/>
    <w:rsid w:val="00A2103E"/>
    <w:rsid w:val="00A214C9"/>
    <w:rsid w:val="00A23D0D"/>
    <w:rsid w:val="00A2788F"/>
    <w:rsid w:val="00A35BEB"/>
    <w:rsid w:val="00A51B96"/>
    <w:rsid w:val="00A524FC"/>
    <w:rsid w:val="00A5479F"/>
    <w:rsid w:val="00A563DD"/>
    <w:rsid w:val="00A635F6"/>
    <w:rsid w:val="00A7364E"/>
    <w:rsid w:val="00A746EF"/>
    <w:rsid w:val="00A76529"/>
    <w:rsid w:val="00A77491"/>
    <w:rsid w:val="00A80DA1"/>
    <w:rsid w:val="00A870E1"/>
    <w:rsid w:val="00A92107"/>
    <w:rsid w:val="00A938FA"/>
    <w:rsid w:val="00A93D94"/>
    <w:rsid w:val="00AA1583"/>
    <w:rsid w:val="00AA358D"/>
    <w:rsid w:val="00AB0DCC"/>
    <w:rsid w:val="00AB0F3C"/>
    <w:rsid w:val="00AC0521"/>
    <w:rsid w:val="00AC15AA"/>
    <w:rsid w:val="00AC5458"/>
    <w:rsid w:val="00AD2BB9"/>
    <w:rsid w:val="00AD5EBB"/>
    <w:rsid w:val="00AE4852"/>
    <w:rsid w:val="00AE4BDF"/>
    <w:rsid w:val="00AE4F9E"/>
    <w:rsid w:val="00AE6F26"/>
    <w:rsid w:val="00AE799D"/>
    <w:rsid w:val="00AF1753"/>
    <w:rsid w:val="00AF1A18"/>
    <w:rsid w:val="00AF3C6B"/>
    <w:rsid w:val="00AF4552"/>
    <w:rsid w:val="00AF4CD5"/>
    <w:rsid w:val="00AF67DE"/>
    <w:rsid w:val="00B01F05"/>
    <w:rsid w:val="00B05064"/>
    <w:rsid w:val="00B13E79"/>
    <w:rsid w:val="00B1414C"/>
    <w:rsid w:val="00B16DF3"/>
    <w:rsid w:val="00B21C24"/>
    <w:rsid w:val="00B220AD"/>
    <w:rsid w:val="00B23827"/>
    <w:rsid w:val="00B245B8"/>
    <w:rsid w:val="00B269BB"/>
    <w:rsid w:val="00B3148B"/>
    <w:rsid w:val="00B31DC0"/>
    <w:rsid w:val="00B36DB2"/>
    <w:rsid w:val="00B37D54"/>
    <w:rsid w:val="00B40B3E"/>
    <w:rsid w:val="00B42E05"/>
    <w:rsid w:val="00B437F9"/>
    <w:rsid w:val="00B524F8"/>
    <w:rsid w:val="00B55510"/>
    <w:rsid w:val="00B55B9B"/>
    <w:rsid w:val="00B572E7"/>
    <w:rsid w:val="00B61CC1"/>
    <w:rsid w:val="00B80D74"/>
    <w:rsid w:val="00B8234C"/>
    <w:rsid w:val="00B85B3E"/>
    <w:rsid w:val="00B87950"/>
    <w:rsid w:val="00B962BA"/>
    <w:rsid w:val="00B96DD1"/>
    <w:rsid w:val="00BA5BD0"/>
    <w:rsid w:val="00BA747E"/>
    <w:rsid w:val="00BB168C"/>
    <w:rsid w:val="00BB3474"/>
    <w:rsid w:val="00BB70AA"/>
    <w:rsid w:val="00BC14C6"/>
    <w:rsid w:val="00BC27E3"/>
    <w:rsid w:val="00BC3CD8"/>
    <w:rsid w:val="00BC5F27"/>
    <w:rsid w:val="00BD1B0F"/>
    <w:rsid w:val="00BD7C80"/>
    <w:rsid w:val="00BE2B31"/>
    <w:rsid w:val="00BE3633"/>
    <w:rsid w:val="00BE533F"/>
    <w:rsid w:val="00BE6354"/>
    <w:rsid w:val="00BE7D17"/>
    <w:rsid w:val="00BF3602"/>
    <w:rsid w:val="00BF6FAF"/>
    <w:rsid w:val="00C00F89"/>
    <w:rsid w:val="00C06D4D"/>
    <w:rsid w:val="00C12098"/>
    <w:rsid w:val="00C16874"/>
    <w:rsid w:val="00C17872"/>
    <w:rsid w:val="00C25A28"/>
    <w:rsid w:val="00C25E7C"/>
    <w:rsid w:val="00C42F5B"/>
    <w:rsid w:val="00C45292"/>
    <w:rsid w:val="00C541BB"/>
    <w:rsid w:val="00C5679B"/>
    <w:rsid w:val="00C5711B"/>
    <w:rsid w:val="00C572E4"/>
    <w:rsid w:val="00C64E4E"/>
    <w:rsid w:val="00C67C3A"/>
    <w:rsid w:val="00C716C2"/>
    <w:rsid w:val="00C81492"/>
    <w:rsid w:val="00C82AA1"/>
    <w:rsid w:val="00C87320"/>
    <w:rsid w:val="00C913B9"/>
    <w:rsid w:val="00C91D3A"/>
    <w:rsid w:val="00C92620"/>
    <w:rsid w:val="00C9304D"/>
    <w:rsid w:val="00C96949"/>
    <w:rsid w:val="00CA03D4"/>
    <w:rsid w:val="00CA059B"/>
    <w:rsid w:val="00CA3AF3"/>
    <w:rsid w:val="00CA433F"/>
    <w:rsid w:val="00CB3BE2"/>
    <w:rsid w:val="00CB4CFA"/>
    <w:rsid w:val="00CB5B72"/>
    <w:rsid w:val="00CB6BCB"/>
    <w:rsid w:val="00CC4C2E"/>
    <w:rsid w:val="00CC62DA"/>
    <w:rsid w:val="00CD135A"/>
    <w:rsid w:val="00CD74D0"/>
    <w:rsid w:val="00CE2B0A"/>
    <w:rsid w:val="00CE775A"/>
    <w:rsid w:val="00D01277"/>
    <w:rsid w:val="00D113BA"/>
    <w:rsid w:val="00D12B50"/>
    <w:rsid w:val="00D21308"/>
    <w:rsid w:val="00D21553"/>
    <w:rsid w:val="00D21583"/>
    <w:rsid w:val="00D26C89"/>
    <w:rsid w:val="00D34EC3"/>
    <w:rsid w:val="00D365FC"/>
    <w:rsid w:val="00D37AEC"/>
    <w:rsid w:val="00D4032E"/>
    <w:rsid w:val="00D41888"/>
    <w:rsid w:val="00D4496A"/>
    <w:rsid w:val="00D5282D"/>
    <w:rsid w:val="00D53B74"/>
    <w:rsid w:val="00D63AEF"/>
    <w:rsid w:val="00D71030"/>
    <w:rsid w:val="00D710BB"/>
    <w:rsid w:val="00D737C7"/>
    <w:rsid w:val="00D73BF3"/>
    <w:rsid w:val="00D74170"/>
    <w:rsid w:val="00D75102"/>
    <w:rsid w:val="00D7619D"/>
    <w:rsid w:val="00D7751E"/>
    <w:rsid w:val="00D810F5"/>
    <w:rsid w:val="00D81640"/>
    <w:rsid w:val="00D85F31"/>
    <w:rsid w:val="00D86D07"/>
    <w:rsid w:val="00D90C82"/>
    <w:rsid w:val="00D9155B"/>
    <w:rsid w:val="00D92937"/>
    <w:rsid w:val="00D92FA0"/>
    <w:rsid w:val="00D9484C"/>
    <w:rsid w:val="00D95BC4"/>
    <w:rsid w:val="00DA2D69"/>
    <w:rsid w:val="00DB3A3D"/>
    <w:rsid w:val="00DB5DA4"/>
    <w:rsid w:val="00DC1FA7"/>
    <w:rsid w:val="00DC467E"/>
    <w:rsid w:val="00DD14D4"/>
    <w:rsid w:val="00DD27D8"/>
    <w:rsid w:val="00DD38A3"/>
    <w:rsid w:val="00DE17FC"/>
    <w:rsid w:val="00DE1E2E"/>
    <w:rsid w:val="00DE2E8F"/>
    <w:rsid w:val="00DF25D2"/>
    <w:rsid w:val="00DF2665"/>
    <w:rsid w:val="00DF4282"/>
    <w:rsid w:val="00E04F0B"/>
    <w:rsid w:val="00E12897"/>
    <w:rsid w:val="00E2011E"/>
    <w:rsid w:val="00E202FD"/>
    <w:rsid w:val="00E2169A"/>
    <w:rsid w:val="00E306C6"/>
    <w:rsid w:val="00E308D7"/>
    <w:rsid w:val="00E32C45"/>
    <w:rsid w:val="00E37422"/>
    <w:rsid w:val="00E37ABE"/>
    <w:rsid w:val="00E51AE9"/>
    <w:rsid w:val="00E51D65"/>
    <w:rsid w:val="00E52253"/>
    <w:rsid w:val="00E55694"/>
    <w:rsid w:val="00E5696E"/>
    <w:rsid w:val="00E56F4C"/>
    <w:rsid w:val="00E61AC4"/>
    <w:rsid w:val="00E62611"/>
    <w:rsid w:val="00E62AAA"/>
    <w:rsid w:val="00E73EC9"/>
    <w:rsid w:val="00E74D8B"/>
    <w:rsid w:val="00E828BD"/>
    <w:rsid w:val="00E867AA"/>
    <w:rsid w:val="00E90802"/>
    <w:rsid w:val="00E976D0"/>
    <w:rsid w:val="00EA1D94"/>
    <w:rsid w:val="00EA5616"/>
    <w:rsid w:val="00EA56F0"/>
    <w:rsid w:val="00EB0A53"/>
    <w:rsid w:val="00EB3FCE"/>
    <w:rsid w:val="00EB53D5"/>
    <w:rsid w:val="00EC0140"/>
    <w:rsid w:val="00EC396B"/>
    <w:rsid w:val="00EC5CDF"/>
    <w:rsid w:val="00EC6C39"/>
    <w:rsid w:val="00EC7D2B"/>
    <w:rsid w:val="00ED5227"/>
    <w:rsid w:val="00ED7A94"/>
    <w:rsid w:val="00ED7D16"/>
    <w:rsid w:val="00EE04E5"/>
    <w:rsid w:val="00EE1F10"/>
    <w:rsid w:val="00EE2667"/>
    <w:rsid w:val="00EE3283"/>
    <w:rsid w:val="00EE4EB2"/>
    <w:rsid w:val="00EF0E6A"/>
    <w:rsid w:val="00EF1F0C"/>
    <w:rsid w:val="00EF3990"/>
    <w:rsid w:val="00EF3EA1"/>
    <w:rsid w:val="00EF453A"/>
    <w:rsid w:val="00EF78D9"/>
    <w:rsid w:val="00F00DA4"/>
    <w:rsid w:val="00F0211F"/>
    <w:rsid w:val="00F02B4E"/>
    <w:rsid w:val="00F032BF"/>
    <w:rsid w:val="00F0500F"/>
    <w:rsid w:val="00F07722"/>
    <w:rsid w:val="00F10073"/>
    <w:rsid w:val="00F14FAC"/>
    <w:rsid w:val="00F1679A"/>
    <w:rsid w:val="00F171F4"/>
    <w:rsid w:val="00F269DD"/>
    <w:rsid w:val="00F26F7F"/>
    <w:rsid w:val="00F32408"/>
    <w:rsid w:val="00F36499"/>
    <w:rsid w:val="00F439E8"/>
    <w:rsid w:val="00F55159"/>
    <w:rsid w:val="00F55D46"/>
    <w:rsid w:val="00F60617"/>
    <w:rsid w:val="00F62B78"/>
    <w:rsid w:val="00F63A87"/>
    <w:rsid w:val="00F675A1"/>
    <w:rsid w:val="00F73800"/>
    <w:rsid w:val="00F8157E"/>
    <w:rsid w:val="00F816CD"/>
    <w:rsid w:val="00F8257C"/>
    <w:rsid w:val="00F91851"/>
    <w:rsid w:val="00F922AD"/>
    <w:rsid w:val="00F93271"/>
    <w:rsid w:val="00FA3000"/>
    <w:rsid w:val="00FA6774"/>
    <w:rsid w:val="00FB1865"/>
    <w:rsid w:val="00FC075B"/>
    <w:rsid w:val="00FC0A40"/>
    <w:rsid w:val="00FC3608"/>
    <w:rsid w:val="00FC4DA6"/>
    <w:rsid w:val="00FC7E94"/>
    <w:rsid w:val="00FD381F"/>
    <w:rsid w:val="00FD5528"/>
    <w:rsid w:val="00FD58FB"/>
    <w:rsid w:val="00FD7772"/>
    <w:rsid w:val="00FE02DD"/>
    <w:rsid w:val="00FE0EE6"/>
    <w:rsid w:val="00FE1598"/>
    <w:rsid w:val="00FE2428"/>
    <w:rsid w:val="00FE339F"/>
    <w:rsid w:val="00FE757A"/>
    <w:rsid w:val="00FF042B"/>
    <w:rsid w:val="00FF34C1"/>
    <w:rsid w:val="00FF37E5"/>
    <w:rsid w:val="00FF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256B6"/>
  <w15:docId w15:val="{780D038F-28D4-4BD9-967E-E9E01E36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B3E"/>
    <w:pPr>
      <w:widowControl w:val="0"/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B721E"/>
    <w:pPr>
      <w:ind w:left="936" w:hanging="227"/>
      <w:outlineLvl w:val="0"/>
    </w:pPr>
    <w:rPr>
      <w:rFonts w:cs="Times New Roman"/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B721E"/>
    <w:pPr>
      <w:keepNext/>
      <w:keepLines/>
      <w:tabs>
        <w:tab w:val="left" w:pos="1134"/>
      </w:tabs>
      <w:ind w:left="1134" w:hanging="425"/>
      <w:outlineLvl w:val="1"/>
    </w:pPr>
    <w:rPr>
      <w:rFonts w:eastAsiaTheme="majorEastAsia" w:cs="Times New Roman"/>
      <w:b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01FB5"/>
    <w:pPr>
      <w:keepNext/>
      <w:keepLines/>
      <w:ind w:firstLine="708"/>
      <w:outlineLvl w:val="2"/>
    </w:pPr>
    <w:rPr>
      <w:rFonts w:eastAsiaTheme="majorEastAsia" w:cs="Times New Roman"/>
      <w:b/>
      <w:bCs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28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3">
    <w:name w:val="List Paragraph"/>
    <w:basedOn w:val="a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4">
    <w:name w:val="Placeholder Text"/>
    <w:basedOn w:val="a0"/>
    <w:uiPriority w:val="99"/>
    <w:semiHidden/>
    <w:rsid w:val="002F581A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7">
    <w:name w:val="Strong"/>
    <w:basedOn w:val="a0"/>
    <w:uiPriority w:val="22"/>
    <w:qFormat/>
    <w:rsid w:val="00440E8C"/>
    <w:rPr>
      <w:b/>
      <w:bCs/>
    </w:rPr>
  </w:style>
  <w:style w:type="paragraph" w:styleId="a8">
    <w:name w:val="header"/>
    <w:basedOn w:val="a"/>
    <w:link w:val="a9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EB3FCE"/>
  </w:style>
  <w:style w:type="paragraph" w:styleId="aa">
    <w:name w:val="footer"/>
    <w:basedOn w:val="a"/>
    <w:link w:val="ab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EB3FCE"/>
  </w:style>
  <w:style w:type="table" w:styleId="ac">
    <w:name w:val="Table Grid"/>
    <w:basedOn w:val="a1"/>
    <w:rsid w:val="00D7751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sid w:val="00657727"/>
    <w:pPr>
      <w:spacing w:after="0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basedOn w:val="a"/>
    <w:next w:val="af"/>
    <w:rsid w:val="002455B9"/>
    <w:pPr>
      <w:keepNext/>
      <w:suppressAutoHyphens/>
      <w:spacing w:before="240" w:after="120"/>
    </w:pPr>
    <w:rPr>
      <w:rFonts w:ascii="Arial" w:eastAsia="Microsoft YaHei" w:hAnsi="Arial" w:cs="Arial"/>
      <w:szCs w:val="28"/>
      <w:lang w:eastAsia="ru-RU"/>
    </w:rPr>
  </w:style>
  <w:style w:type="paragraph" w:styleId="af">
    <w:name w:val="Body Text"/>
    <w:basedOn w:val="a"/>
    <w:link w:val="af0"/>
    <w:rsid w:val="002455B9"/>
    <w:pPr>
      <w:suppressAutoHyphens/>
      <w:spacing w:after="120"/>
    </w:pPr>
    <w:rPr>
      <w:rFonts w:eastAsia="Times New Roman" w:cs="Times New Roman"/>
      <w:szCs w:val="28"/>
      <w:lang w:eastAsia="ru-RU"/>
    </w:rPr>
  </w:style>
  <w:style w:type="character" w:customStyle="1" w:styleId="af0">
    <w:name w:val="Основной текст Знак"/>
    <w:basedOn w:val="a0"/>
    <w:link w:val="af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List"/>
    <w:basedOn w:val="af"/>
    <w:rsid w:val="002455B9"/>
    <w:rPr>
      <w:rFonts w:cs="Arial"/>
    </w:rPr>
  </w:style>
  <w:style w:type="paragraph" w:customStyle="1" w:styleId="13">
    <w:name w:val="Название1"/>
    <w:basedOn w:val="a"/>
    <w:rsid w:val="002455B9"/>
    <w:pPr>
      <w:suppressLineNumbers/>
      <w:suppressAutoHyphens/>
      <w:spacing w:before="120" w:after="120"/>
    </w:pPr>
    <w:rPr>
      <w:rFonts w:eastAsia="Times New Roman" w:cs="Arial"/>
      <w:i/>
      <w:iCs/>
      <w:sz w:val="24"/>
      <w:szCs w:val="24"/>
      <w:lang w:eastAsia="ru-RU"/>
    </w:rPr>
  </w:style>
  <w:style w:type="paragraph" w:customStyle="1" w:styleId="14">
    <w:name w:val="Указатель1"/>
    <w:basedOn w:val="a"/>
    <w:rsid w:val="002455B9"/>
    <w:pPr>
      <w:suppressLineNumbers/>
      <w:suppressAutoHyphens/>
    </w:pPr>
    <w:rPr>
      <w:rFonts w:eastAsia="Times New Roman" w:cs="Arial"/>
      <w:szCs w:val="28"/>
      <w:lang w:eastAsia="ru-RU"/>
    </w:rPr>
  </w:style>
  <w:style w:type="paragraph" w:styleId="af2">
    <w:name w:val="TOC Heading"/>
    <w:basedOn w:val="1"/>
    <w:next w:val="a"/>
    <w:uiPriority w:val="39"/>
    <w:unhideWhenUsed/>
    <w:qFormat/>
    <w:rsid w:val="002455B9"/>
    <w:pPr>
      <w:keepNext/>
      <w:keepLines/>
      <w:spacing w:before="480" w:line="276" w:lineRule="auto"/>
      <w:outlineLvl w:val="9"/>
    </w:pPr>
    <w:rPr>
      <w:rFonts w:eastAsia="Times New Roman"/>
      <w:bCs w:val="0"/>
      <w:color w:val="365F91"/>
      <w:lang w:eastAsia="ru-RU"/>
    </w:rPr>
  </w:style>
  <w:style w:type="paragraph" w:styleId="15">
    <w:name w:val="toc 1"/>
    <w:basedOn w:val="a"/>
    <w:next w:val="a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rFonts w:eastAsia="Times New Roman" w:cs="Times New Roman"/>
      <w:szCs w:val="28"/>
      <w:lang w:eastAsia="ru-RU"/>
    </w:rPr>
  </w:style>
  <w:style w:type="character" w:styleId="af3">
    <w:name w:val="Hyperlink"/>
    <w:uiPriority w:val="99"/>
    <w:unhideWhenUsed/>
    <w:rsid w:val="002455B9"/>
    <w:rPr>
      <w:color w:val="0000FF"/>
      <w:u w:val="single"/>
    </w:rPr>
  </w:style>
  <w:style w:type="paragraph" w:styleId="af4">
    <w:name w:val="Title"/>
    <w:basedOn w:val="a"/>
    <w:next w:val="a"/>
    <w:link w:val="af5"/>
    <w:uiPriority w:val="10"/>
    <w:qFormat/>
    <w:rsid w:val="002455B9"/>
    <w:pPr>
      <w:suppressAutoHyphens/>
      <w:spacing w:before="240" w:after="60"/>
      <w:outlineLvl w:val="0"/>
    </w:pPr>
    <w:rPr>
      <w:rFonts w:eastAsia="Times New Roman" w:cs="Times New Roman"/>
      <w:bCs/>
      <w:kern w:val="28"/>
      <w:szCs w:val="32"/>
      <w:lang w:eastAsia="ru-RU"/>
    </w:rPr>
  </w:style>
  <w:style w:type="character" w:customStyle="1" w:styleId="af5">
    <w:name w:val="Заголовок Знак"/>
    <w:basedOn w:val="a0"/>
    <w:link w:val="af4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basedOn w:val="a"/>
    <w:next w:val="a"/>
    <w:uiPriority w:val="35"/>
    <w:unhideWhenUsed/>
    <w:qFormat/>
    <w:rsid w:val="002455B9"/>
    <w:pPr>
      <w:suppressAutoHyphens/>
    </w:pPr>
    <w:rPr>
      <w:rFonts w:eastAsia="Times New Roman" w:cs="Times New Roman"/>
      <w:b/>
      <w:bCs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rFonts w:eastAsia="Times New Roman" w:cs="Times New Roman"/>
      <w:szCs w:val="28"/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basedOn w:val="1"/>
    <w:link w:val="Heading11Char"/>
    <w:qFormat/>
    <w:rsid w:val="007669BD"/>
    <w:pPr>
      <w:ind w:left="0" w:firstLine="0"/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basedOn w:val="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  <w:rPr>
      <w:szCs w:val="28"/>
    </w:r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styleId="af8">
    <w:name w:val="Unresolved Mention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basedOn w:val="a"/>
    <w:next w:val="a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  <w:szCs w:val="28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basedOn w:val="a"/>
    <w:next w:val="a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9">
    <w:name w:val="Normal (Web)"/>
    <w:basedOn w:val="a"/>
    <w:uiPriority w:val="99"/>
    <w:semiHidden/>
    <w:unhideWhenUsed/>
    <w:rsid w:val="000408EC"/>
    <w:rPr>
      <w:rFonts w:cs="Times New Roman"/>
      <w:sz w:val="24"/>
      <w:szCs w:val="24"/>
    </w:rPr>
  </w:style>
  <w:style w:type="paragraph" w:styleId="afa">
    <w:name w:val="footnote text"/>
    <w:basedOn w:val="a"/>
    <w:link w:val="afb"/>
    <w:uiPriority w:val="99"/>
    <w:semiHidden/>
    <w:unhideWhenUsed/>
    <w:rsid w:val="009D4D37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9D4D37"/>
    <w:rPr>
      <w:rFonts w:ascii="Times New Roman" w:hAnsi="Times New Roman"/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9D4D37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semiHidden/>
    <w:rsid w:val="00E12897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27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2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85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5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2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920334-8F29-4857-9948-8B4630825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39</Pages>
  <Words>8057</Words>
  <Characters>45931</Characters>
  <Application>Microsoft Office Word</Application>
  <DocSecurity>0</DocSecurity>
  <Lines>382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Dzmitry</cp:lastModifiedBy>
  <cp:revision>3</cp:revision>
  <cp:lastPrinted>2026-09-29T18:08:00Z</cp:lastPrinted>
  <dcterms:created xsi:type="dcterms:W3CDTF">2026-10-28T21:40:00Z</dcterms:created>
  <dcterms:modified xsi:type="dcterms:W3CDTF">2026-10-29T09:34:00Z</dcterms:modified>
</cp:coreProperties>
</file>