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Общие требования к информационной системе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ru-RU"/>
        </w:rPr>
        <w:t>справочной информации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Должны существовать следующие справочники: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валют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валюты ISO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валюты цифровой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валюты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стран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страны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страны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статусов агентов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статуса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статуса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1 - резерв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2 — support (?)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3 - действующий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4 - бан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5 - карантин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типов договоров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типа договора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типа договора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1 — триальный (1 номер)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4 — 4 номера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10 — 10 номеров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стутусов договоров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статуса договора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статуса договора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1 — действующий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2 — аннулированный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  <w:r>
        <w:rPr>
          <w:lang w:val="ru-RU"/>
        </w:rPr>
        <w:t>3 — закрытый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типов устройств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тип устройства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типа устройства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1 — андроид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2 — Ios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3 — ibm pc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справочник статусов подписок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статуса подписки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статуса подписки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1 - действующая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2 - закрытая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справочник видов платежных систем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код вида платежной системы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  <w:t>- наименование вида платежной системы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1 — google payment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2 — pay pal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3 — swift (?)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4 - ….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Требования к информационным объектам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Пользователи (users)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Агенты мониторинга (agents)</w:t>
      </w:r>
    </w:p>
    <w:p>
      <w:pPr>
        <w:pStyle w:val="Normal"/>
        <w:numPr>
          <w:ilvl w:val="1"/>
          <w:numId w:val="1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Пользовательские контракты (contracts)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триальный контракт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>- может быть заключен только на 1 день, на 1 номер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- </w:t>
      </w:r>
      <w:r>
        <w:rPr>
          <w:lang w:val="ru-RU"/>
        </w:rPr>
        <w:t>нельзя заводить новый триальный контракт, если у пользователя существует закрытый\просроченный триальный контракт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4 номера — может быть заключен с любой даты на любой срок до 1 года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10 номеров — может быт заключен с любой даты на любой срок до 1 года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у действующих контрактов даты (с, по) НЕ могут пересекаться между собой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>
          <w:b/>
          <w:b/>
          <w:bCs/>
          <w:lang w:val="ru-RU"/>
        </w:rPr>
      </w:pPr>
      <w:r>
        <w:rPr>
          <w:b/>
          <w:bCs/>
          <w:lang w:val="ru-RU"/>
        </w:rPr>
        <w:t>Пользовательские подписки (subscriptions)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- </w:t>
      </w:r>
      <w:r>
        <w:rPr>
          <w:lang w:val="ru-RU"/>
        </w:rPr>
        <w:t>подписка может быть осуществлена только на зарегистрированный номер в системе WA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 xml:space="preserve">- </w:t>
      </w:r>
      <w:r>
        <w:rPr>
          <w:lang w:val="ru-RU"/>
        </w:rPr>
        <w:t>должна существовать возможность проверки (запрос\ответ) наличия искомого номера в системе WA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Пользовательские активности (activities)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Требования к ведению исторических изменений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нагрузке системы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нагрузочному тестированию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ru-RU"/>
        </w:rPr>
        <w:t>аппаратной части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ru-RU"/>
        </w:rPr>
        <w:t>архитектуре системы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eastAsia="zh-CN" w:bidi="hi-IN" w:val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LibreOffice/6.1.5.2$Linux_X86_64 LibreOffice_project/10$Build-2</Application>
  <Pages>3</Pages>
  <Words>340</Words>
  <Characters>1759</Characters>
  <CharactersWithSpaces>2049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2021-03-10T09:50:39Z</dcterms:created>
  <dc:creator/>
  <dc:description/>
  <dc:language>en-US</dc:language>
  <cp:lastModifiedBy/>
  <dcterms:modified xsi:type="dcterms:W3CDTF">2021-03-10T13:46:49Z</dcterms:modified>
  <cp:revision>35</cp:revision>
  <dc:subject/>
  <dc:title/>
</cp:coreProperties>
</file>