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6C" w:rsidRDefault="00CB366C" w:rsidP="002A1CDC">
      <w:pPr>
        <w:spacing w:line="240" w:lineRule="auto"/>
        <w:ind w:left="4962" w:firstLine="0"/>
        <w:jc w:val="left"/>
      </w:pPr>
      <w:bookmarkStart w:id="0" w:name="_GoBack"/>
      <w:r>
        <w:t xml:space="preserve">Утверждено </w:t>
      </w:r>
    </w:p>
    <w:p w:rsidR="00CB366C" w:rsidRDefault="00CB366C" w:rsidP="00CB366C">
      <w:pPr>
        <w:spacing w:line="240" w:lineRule="auto"/>
        <w:ind w:left="4962" w:firstLine="0"/>
        <w:jc w:val="left"/>
      </w:pPr>
      <w:r>
        <w:t xml:space="preserve">Решением </w:t>
      </w:r>
      <w:r>
        <w:t>и</w:t>
      </w:r>
      <w:r w:rsidRPr="001348E0">
        <w:t>ндивидуального предпринимателя</w:t>
      </w:r>
      <w:r>
        <w:t xml:space="preserve"> </w:t>
      </w:r>
      <w:r w:rsidRPr="001348E0">
        <w:t>Манько А.Е</w:t>
      </w:r>
    </w:p>
    <w:p w:rsidR="00CB366C" w:rsidRDefault="00CB366C" w:rsidP="00CB366C">
      <w:pPr>
        <w:spacing w:line="240" w:lineRule="auto"/>
        <w:ind w:left="4962" w:firstLine="0"/>
        <w:jc w:val="left"/>
      </w:pPr>
      <w:r>
        <w:t xml:space="preserve">№ 5 от 10.05.2022 </w:t>
      </w:r>
    </w:p>
    <w:p w:rsidR="000144C9" w:rsidRDefault="000144C9" w:rsidP="002A1CDC">
      <w:pPr>
        <w:spacing w:line="240" w:lineRule="auto"/>
        <w:ind w:left="4962" w:firstLine="0"/>
        <w:jc w:val="left"/>
      </w:pPr>
    </w:p>
    <w:p w:rsidR="000144C9" w:rsidRDefault="000144C9" w:rsidP="002A1CDC">
      <w:pPr>
        <w:spacing w:line="240" w:lineRule="auto"/>
        <w:ind w:left="4962" w:firstLine="0"/>
        <w:jc w:val="left"/>
      </w:pPr>
    </w:p>
    <w:p w:rsidR="000144C9" w:rsidRDefault="000144C9" w:rsidP="002A1CDC">
      <w:pPr>
        <w:spacing w:line="240" w:lineRule="auto"/>
        <w:ind w:left="4962" w:firstLine="0"/>
        <w:jc w:val="left"/>
      </w:pPr>
    </w:p>
    <w:p w:rsidR="000144C9" w:rsidRDefault="000144C9" w:rsidP="002A1CDC">
      <w:pPr>
        <w:spacing w:line="240" w:lineRule="auto"/>
        <w:ind w:left="4962" w:firstLine="0"/>
        <w:jc w:val="left"/>
      </w:pPr>
    </w:p>
    <w:p w:rsidR="000144C9" w:rsidRDefault="000144C9" w:rsidP="002A1CDC">
      <w:pPr>
        <w:spacing w:line="240" w:lineRule="auto"/>
        <w:ind w:left="4962" w:firstLine="0"/>
        <w:jc w:val="left"/>
      </w:pPr>
    </w:p>
    <w:p w:rsidR="000144C9" w:rsidRDefault="000144C9" w:rsidP="002A1CDC">
      <w:pPr>
        <w:spacing w:line="240" w:lineRule="auto"/>
        <w:ind w:left="4962" w:firstLine="0"/>
        <w:jc w:val="left"/>
      </w:pPr>
    </w:p>
    <w:p w:rsidR="002A1CDC" w:rsidRPr="001348E0" w:rsidRDefault="002A1CDC" w:rsidP="00CB366C">
      <w:pPr>
        <w:spacing w:line="240" w:lineRule="auto"/>
        <w:ind w:firstLine="0"/>
        <w:jc w:val="center"/>
      </w:pPr>
      <w:r w:rsidRPr="001348E0">
        <w:t>П</w:t>
      </w:r>
      <w:r w:rsidR="00CB366C">
        <w:t xml:space="preserve">РИЛОЖЕНИЕ </w:t>
      </w:r>
      <w:r w:rsidRPr="001348E0">
        <w:t xml:space="preserve">№1 </w:t>
      </w:r>
    </w:p>
    <w:p w:rsidR="002A1CDC" w:rsidRPr="001348E0" w:rsidRDefault="002A1CDC" w:rsidP="00CB366C">
      <w:pPr>
        <w:spacing w:line="240" w:lineRule="auto"/>
        <w:ind w:firstLine="0"/>
        <w:jc w:val="center"/>
        <w:rPr>
          <w:bCs/>
        </w:rPr>
      </w:pPr>
      <w:r w:rsidRPr="001348E0">
        <w:t xml:space="preserve">к </w:t>
      </w:r>
      <w:r w:rsidRPr="001348E0">
        <w:rPr>
          <w:bCs/>
        </w:rPr>
        <w:t>ПУБЛИЧНОМУ ДОГОВОРУ</w:t>
      </w:r>
    </w:p>
    <w:p w:rsidR="002A1CDC" w:rsidRPr="001348E0" w:rsidRDefault="002A1CDC" w:rsidP="00CB366C">
      <w:pPr>
        <w:spacing w:line="240" w:lineRule="auto"/>
        <w:ind w:firstLine="0"/>
        <w:jc w:val="center"/>
        <w:rPr>
          <w:bCs/>
        </w:rPr>
      </w:pPr>
      <w:r w:rsidRPr="001348E0">
        <w:rPr>
          <w:bCs/>
        </w:rPr>
        <w:t>о платных услугах в сфере психологической помощи</w:t>
      </w:r>
    </w:p>
    <w:p w:rsidR="00CB366C" w:rsidRDefault="00CB366C" w:rsidP="00CB366C">
      <w:pPr>
        <w:spacing w:line="240" w:lineRule="auto"/>
        <w:ind w:firstLine="0"/>
        <w:jc w:val="center"/>
      </w:pPr>
      <w:proofErr w:type="gramStart"/>
      <w:r>
        <w:t>(утв.</w:t>
      </w:r>
      <w:r w:rsidR="002A1CDC" w:rsidRPr="001348E0">
        <w:t xml:space="preserve"> решением</w:t>
      </w:r>
      <w:r w:rsidRPr="00CB366C">
        <w:t xml:space="preserve"> </w:t>
      </w:r>
      <w:r>
        <w:t>и</w:t>
      </w:r>
      <w:r w:rsidRPr="001348E0">
        <w:t>ндивидуального предпринимателя</w:t>
      </w:r>
      <w:r>
        <w:t xml:space="preserve"> </w:t>
      </w:r>
      <w:r w:rsidRPr="001348E0">
        <w:t>Манько А.Е.</w:t>
      </w:r>
      <w:r w:rsidRPr="00CB366C">
        <w:t xml:space="preserve"> </w:t>
      </w:r>
      <w:proofErr w:type="gramEnd"/>
    </w:p>
    <w:p w:rsidR="00CB366C" w:rsidRPr="001348E0" w:rsidRDefault="00CB366C" w:rsidP="00CB366C">
      <w:pPr>
        <w:spacing w:line="240" w:lineRule="auto"/>
        <w:ind w:firstLine="0"/>
        <w:jc w:val="center"/>
      </w:pPr>
      <w:proofErr w:type="gramStart"/>
      <w:r>
        <w:t>№</w:t>
      </w:r>
      <w:r w:rsidRPr="001348E0">
        <w:t xml:space="preserve"> 2  от 09.08.2021</w:t>
      </w:r>
      <w:r>
        <w:t>)</w:t>
      </w:r>
      <w:proofErr w:type="gramEnd"/>
    </w:p>
    <w:p w:rsidR="00CB366C" w:rsidRPr="001348E0" w:rsidRDefault="00CB366C" w:rsidP="00CB366C">
      <w:pPr>
        <w:spacing w:line="240" w:lineRule="auto"/>
        <w:ind w:firstLine="0"/>
        <w:jc w:val="center"/>
      </w:pPr>
    </w:p>
    <w:p w:rsidR="00CB366C" w:rsidRPr="001348E0" w:rsidRDefault="00CB366C" w:rsidP="00CB366C">
      <w:pPr>
        <w:ind w:firstLine="0"/>
        <w:jc w:val="left"/>
        <w:rPr>
          <w:bCs/>
        </w:rPr>
      </w:pPr>
    </w:p>
    <w:p w:rsidR="002A1CDC" w:rsidRPr="001348E0" w:rsidRDefault="002A1CDC" w:rsidP="00CB366C">
      <w:pPr>
        <w:spacing w:line="240" w:lineRule="auto"/>
        <w:ind w:firstLine="0"/>
        <w:jc w:val="center"/>
      </w:pPr>
    </w:p>
    <w:p w:rsidR="000E654F" w:rsidRDefault="000E654F" w:rsidP="000E654F">
      <w:pPr>
        <w:spacing w:line="240" w:lineRule="auto"/>
      </w:pPr>
      <w:r w:rsidRPr="001348E0">
        <w:t xml:space="preserve">Внести изменения в действующую редакцию Публичного договора </w:t>
      </w:r>
      <w:r w:rsidRPr="001348E0">
        <w:rPr>
          <w:bCs/>
        </w:rPr>
        <w:t>о платных услугах в сфере психологической помощи</w:t>
      </w:r>
      <w:r w:rsidRPr="001348E0">
        <w:rPr>
          <w:bCs/>
        </w:rPr>
        <w:t xml:space="preserve">, </w:t>
      </w:r>
      <w:r w:rsidRPr="001348E0">
        <w:t>утвержденного</w:t>
      </w:r>
      <w:r w:rsidRPr="001348E0">
        <w:t xml:space="preserve"> решением</w:t>
      </w:r>
      <w:r w:rsidRPr="001348E0">
        <w:rPr>
          <w:bCs/>
        </w:rPr>
        <w:t xml:space="preserve"> </w:t>
      </w:r>
      <w:r w:rsidRPr="001348E0">
        <w:t xml:space="preserve">№   2  от </w:t>
      </w:r>
      <w:r w:rsidR="000144C9">
        <w:t xml:space="preserve">09.08.2021, изложив: </w:t>
      </w:r>
    </w:p>
    <w:p w:rsidR="00003534" w:rsidRPr="001348E0" w:rsidRDefault="00003534" w:rsidP="00003534">
      <w:pPr>
        <w:spacing w:line="240" w:lineRule="auto"/>
      </w:pPr>
      <w:r w:rsidRPr="001348E0">
        <w:t xml:space="preserve">Пункт </w:t>
      </w:r>
      <w:r w:rsidRPr="00041EE3">
        <w:rPr>
          <w:color w:val="0F0F0F"/>
          <w:shd w:val="clear" w:color="auto" w:fill="FFFFFF"/>
        </w:rPr>
        <w:t>1.5</w:t>
      </w:r>
      <w:r>
        <w:rPr>
          <w:color w:val="0F0F0F"/>
          <w:shd w:val="clear" w:color="auto" w:fill="FFFFFF"/>
        </w:rPr>
        <w:t xml:space="preserve"> </w:t>
      </w:r>
      <w:r w:rsidRPr="001348E0">
        <w:t>в нижеследующей редакции:</w:t>
      </w:r>
    </w:p>
    <w:p w:rsidR="00003534" w:rsidRPr="00003534" w:rsidRDefault="00003534" w:rsidP="00003534">
      <w:pPr>
        <w:spacing w:after="240" w:line="240" w:lineRule="auto"/>
        <w:rPr>
          <w:color w:val="0F0F0F"/>
        </w:rPr>
      </w:pPr>
      <w:r>
        <w:rPr>
          <w:color w:val="0F0F0F"/>
          <w:shd w:val="clear" w:color="auto" w:fill="FFFFFF"/>
        </w:rPr>
        <w:t>«</w:t>
      </w:r>
      <w:r w:rsidRPr="00041EE3">
        <w:rPr>
          <w:color w:val="0F0F0F"/>
          <w:shd w:val="clear" w:color="auto" w:fill="FFFFFF"/>
        </w:rPr>
        <w:t xml:space="preserve"> Услуги оказываются по адресу: 246020, г. Гомель, ул. </w:t>
      </w:r>
      <w:proofErr w:type="gramStart"/>
      <w:r w:rsidRPr="00041EE3">
        <w:rPr>
          <w:color w:val="0F0F0F"/>
          <w:shd w:val="clear" w:color="auto" w:fill="FFFFFF"/>
        </w:rPr>
        <w:t>Сосновая</w:t>
      </w:r>
      <w:proofErr w:type="gramEnd"/>
      <w:r w:rsidRPr="00041EE3">
        <w:rPr>
          <w:color w:val="0F0F0F"/>
          <w:shd w:val="clear" w:color="auto" w:fill="FFFFFF"/>
        </w:rPr>
        <w:t>,18</w:t>
      </w:r>
      <w:r>
        <w:rPr>
          <w:color w:val="0F0F0F"/>
          <w:shd w:val="clear" w:color="auto" w:fill="FFFFFF"/>
        </w:rPr>
        <w:t xml:space="preserve"> или с использование средств электронной видео связи</w:t>
      </w:r>
      <w:r>
        <w:rPr>
          <w:color w:val="0F0F0F"/>
          <w:shd w:val="clear" w:color="auto" w:fill="FFFFFF"/>
        </w:rPr>
        <w:t>»</w:t>
      </w:r>
      <w:r>
        <w:rPr>
          <w:color w:val="0F0F0F"/>
          <w:shd w:val="clear" w:color="auto" w:fill="FFFFFF"/>
        </w:rPr>
        <w:t>.</w:t>
      </w:r>
    </w:p>
    <w:p w:rsidR="001348E0" w:rsidRPr="001348E0" w:rsidRDefault="001348E0" w:rsidP="000E654F">
      <w:pPr>
        <w:spacing w:line="240" w:lineRule="auto"/>
      </w:pPr>
      <w:r w:rsidRPr="001348E0">
        <w:t xml:space="preserve">Пункт </w:t>
      </w:r>
      <w:r w:rsidRPr="001348E0">
        <w:t xml:space="preserve">5.2. </w:t>
      </w:r>
      <w:r w:rsidRPr="001348E0">
        <w:t>в нижеследующей редакции:</w:t>
      </w:r>
    </w:p>
    <w:p w:rsidR="001348E0" w:rsidRDefault="001348E0" w:rsidP="000E654F">
      <w:pPr>
        <w:spacing w:line="240" w:lineRule="auto"/>
        <w:rPr>
          <w:rStyle w:val="word-wrapper"/>
          <w:color w:val="242424"/>
          <w:shd w:val="clear" w:color="auto" w:fill="FFFFFF"/>
        </w:rPr>
      </w:pPr>
      <w:r w:rsidRPr="001348E0">
        <w:t>«</w:t>
      </w:r>
      <w:r w:rsidRPr="001348E0">
        <w:t>Стоимость предоставляемых Услуг по настоящему Договору определяется в соответствии с действующим Прейскурантом цен, размещенным на сайте Исполнителя, и действующим положением о скидках, утвержденным Исполнителем. Конечная стоимость оказанных услуг отражается</w:t>
      </w:r>
      <w:r w:rsidRPr="001348E0">
        <w:t xml:space="preserve"> в плате</w:t>
      </w:r>
      <w:r w:rsidRPr="001348E0">
        <w:rPr>
          <w:rStyle w:val="word-wrapper"/>
          <w:color w:val="242424"/>
          <w:shd w:val="clear" w:color="auto" w:fill="FFFFFF"/>
        </w:rPr>
        <w:t>жном</w:t>
      </w:r>
      <w:r w:rsidRPr="001348E0">
        <w:rPr>
          <w:rStyle w:val="word-wrapper"/>
          <w:color w:val="242424"/>
          <w:shd w:val="clear" w:color="auto" w:fill="FFFFFF"/>
        </w:rPr>
        <w:t xml:space="preserve"> документ</w:t>
      </w:r>
      <w:r>
        <w:rPr>
          <w:rStyle w:val="word-wrapper"/>
          <w:color w:val="242424"/>
          <w:shd w:val="clear" w:color="auto" w:fill="FFFFFF"/>
        </w:rPr>
        <w:t>е</w:t>
      </w:r>
      <w:r w:rsidRPr="001348E0">
        <w:rPr>
          <w:rStyle w:val="word-wrapper"/>
          <w:color w:val="242424"/>
          <w:shd w:val="clear" w:color="auto" w:fill="FFFFFF"/>
        </w:rPr>
        <w:t xml:space="preserve">, </w:t>
      </w:r>
      <w:r w:rsidRPr="001348E0">
        <w:rPr>
          <w:rStyle w:val="word-wrapper"/>
          <w:color w:val="242424"/>
          <w:shd w:val="clear" w:color="auto" w:fill="FFFFFF"/>
        </w:rPr>
        <w:t>формируемом</w:t>
      </w:r>
      <w:r w:rsidRPr="001348E0">
        <w:rPr>
          <w:rStyle w:val="word-wrapper"/>
          <w:color w:val="242424"/>
          <w:shd w:val="clear" w:color="auto" w:fill="FFFFFF"/>
        </w:rPr>
        <w:t xml:space="preserve"> кассовым</w:t>
      </w:r>
      <w:r w:rsidRPr="001348E0">
        <w:rPr>
          <w:color w:val="242424"/>
          <w:shd w:val="clear" w:color="auto" w:fill="FFFFFF"/>
        </w:rPr>
        <w:t> </w:t>
      </w:r>
      <w:r w:rsidRPr="001348E0">
        <w:rPr>
          <w:rStyle w:val="word-wrapper"/>
          <w:color w:val="242424"/>
          <w:shd w:val="clear" w:color="auto" w:fill="FFFFFF"/>
        </w:rPr>
        <w:t>оборудованием</w:t>
      </w:r>
      <w:r w:rsidR="00AC67AB">
        <w:rPr>
          <w:rStyle w:val="word-wrapper"/>
          <w:color w:val="242424"/>
          <w:shd w:val="clear" w:color="auto" w:fill="FFFFFF"/>
        </w:rPr>
        <w:t>»</w:t>
      </w:r>
      <w:r w:rsidRPr="001348E0">
        <w:rPr>
          <w:rStyle w:val="word-wrapper"/>
          <w:color w:val="242424"/>
          <w:shd w:val="clear" w:color="auto" w:fill="FFFFFF"/>
        </w:rPr>
        <w:t xml:space="preserve">. </w:t>
      </w:r>
    </w:p>
    <w:p w:rsidR="00003534" w:rsidRPr="001348E0" w:rsidRDefault="00003534" w:rsidP="00003534">
      <w:pPr>
        <w:spacing w:line="240" w:lineRule="auto"/>
      </w:pPr>
      <w:r w:rsidRPr="001348E0">
        <w:t xml:space="preserve">Пункт </w:t>
      </w:r>
      <w:r w:rsidR="000144C9" w:rsidRPr="00041EE3">
        <w:t>5.5.</w:t>
      </w:r>
      <w:r w:rsidRPr="001348E0">
        <w:t xml:space="preserve"> в нижеследующей редакции:</w:t>
      </w:r>
    </w:p>
    <w:p w:rsidR="00003534" w:rsidRPr="000144C9" w:rsidRDefault="00003534" w:rsidP="000144C9">
      <w:pPr>
        <w:spacing w:line="240" w:lineRule="auto"/>
        <w:rPr>
          <w:rStyle w:val="word-wrapper"/>
        </w:rPr>
      </w:pPr>
      <w:r w:rsidRPr="00041EE3">
        <w:t xml:space="preserve">Оплата консультации по факту оказания Услуги заменяет акт приёмки-сдачи и обозначает, что Услуга оказана </w:t>
      </w:r>
      <w:r>
        <w:t xml:space="preserve">в полном объеме, </w:t>
      </w:r>
      <w:r w:rsidRPr="00041EE3">
        <w:t>надлежащего качества и принята Заказчиком без замечаний</w:t>
      </w:r>
      <w:r w:rsidR="000144C9">
        <w:t>»</w:t>
      </w:r>
      <w:r w:rsidRPr="00041EE3">
        <w:t>.</w:t>
      </w:r>
    </w:p>
    <w:p w:rsidR="000B2DA2" w:rsidRDefault="000B2DA2" w:rsidP="000B2DA2">
      <w:pPr>
        <w:spacing w:line="240" w:lineRule="auto"/>
      </w:pPr>
      <w:r>
        <w:t xml:space="preserve">Подпункт </w:t>
      </w:r>
      <w:r w:rsidRPr="00041EE3">
        <w:t>5</w:t>
      </w:r>
      <w:r>
        <w:t>.6</w:t>
      </w:r>
      <w:r w:rsidRPr="00041EE3">
        <w:t xml:space="preserve">.1. </w:t>
      </w:r>
      <w:r w:rsidRPr="001348E0">
        <w:t>в нижеследующей редакции:</w:t>
      </w:r>
      <w:r>
        <w:t xml:space="preserve"> </w:t>
      </w:r>
    </w:p>
    <w:p w:rsidR="000B2DA2" w:rsidRDefault="000B2DA2" w:rsidP="000B2DA2">
      <w:pPr>
        <w:spacing w:line="240" w:lineRule="auto"/>
      </w:pPr>
      <w:r>
        <w:t>«</w:t>
      </w:r>
      <w:r w:rsidRPr="00041EE3">
        <w:t>путём передачи наличных денежных средств Исполнителю;</w:t>
      </w:r>
      <w:r>
        <w:t xml:space="preserve"> </w:t>
      </w:r>
    </w:p>
    <w:p w:rsidR="000B2DA2" w:rsidRDefault="000B2DA2" w:rsidP="000B2DA2">
      <w:pPr>
        <w:spacing w:line="240" w:lineRule="auto"/>
      </w:pPr>
      <w:r w:rsidRPr="00041EE3">
        <w:t xml:space="preserve">Прием наличных белорусских рублей </w:t>
      </w:r>
      <w:r>
        <w:t>осуществляется Исполнителем с</w:t>
      </w:r>
      <w:r w:rsidRPr="00041EE3">
        <w:t xml:space="preserve"> </w:t>
      </w:r>
      <w:r>
        <w:t>применением кассового оборудования, соответствующего требованиям закон</w:t>
      </w:r>
      <w:r w:rsidR="00AC67AB">
        <w:t>одательства Республики Беларусь</w:t>
      </w:r>
      <w:r>
        <w:t>»</w:t>
      </w:r>
      <w:r w:rsidR="00AC67AB">
        <w:t>.</w:t>
      </w:r>
    </w:p>
    <w:p w:rsidR="000B2DA2" w:rsidRDefault="000B2DA2" w:rsidP="000B2DA2">
      <w:pPr>
        <w:spacing w:line="240" w:lineRule="auto"/>
      </w:pPr>
      <w:r>
        <w:t xml:space="preserve">Подпункт </w:t>
      </w:r>
      <w:r w:rsidRPr="00041EE3">
        <w:t>5</w:t>
      </w:r>
      <w:r>
        <w:t>.6</w:t>
      </w:r>
      <w:r>
        <w:t>.2</w:t>
      </w:r>
      <w:r w:rsidRPr="00041EE3">
        <w:t xml:space="preserve">. </w:t>
      </w:r>
      <w:r w:rsidRPr="001348E0">
        <w:t>в нижеследующей редакции:</w:t>
      </w:r>
      <w:r>
        <w:t xml:space="preserve"> </w:t>
      </w:r>
    </w:p>
    <w:p w:rsidR="000B2DA2" w:rsidRPr="006831B6" w:rsidRDefault="000B2DA2" w:rsidP="000B2DA2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«</w:t>
      </w:r>
      <w:r w:rsidRPr="00041EE3">
        <w:rPr>
          <w:rFonts w:ascii="Times New Roman" w:hAnsi="Times New Roman" w:cs="Times New Roman"/>
          <w:sz w:val="28"/>
          <w:szCs w:val="28"/>
        </w:rPr>
        <w:t>посредством безналичного банковского</w:t>
      </w:r>
      <w:r w:rsidR="00AC67AB">
        <w:rPr>
          <w:rFonts w:ascii="Times New Roman" w:hAnsi="Times New Roman" w:cs="Times New Roman"/>
          <w:sz w:val="28"/>
          <w:szCs w:val="28"/>
        </w:rPr>
        <w:t xml:space="preserve"> или</w:t>
      </w:r>
      <w:r w:rsidR="006831B6">
        <w:rPr>
          <w:rFonts w:ascii="Times New Roman" w:hAnsi="Times New Roman" w:cs="Times New Roman"/>
          <w:sz w:val="28"/>
          <w:szCs w:val="28"/>
        </w:rPr>
        <w:t xml:space="preserve"> почтового переводов</w:t>
      </w:r>
      <w:r w:rsidRPr="00041EE3">
        <w:rPr>
          <w:rFonts w:ascii="Times New Roman" w:hAnsi="Times New Roman" w:cs="Times New Roman"/>
          <w:sz w:val="28"/>
          <w:szCs w:val="28"/>
        </w:rPr>
        <w:t xml:space="preserve"> денежных средств на расчетный счет Исполнителя, согласно данным и реквизитам, указанным в настоящем Договоре в пункте «Реквизиты </w:t>
      </w:r>
      <w:r w:rsidRPr="00041EE3">
        <w:rPr>
          <w:rFonts w:ascii="Times New Roman" w:hAnsi="Times New Roman" w:cs="Times New Roman"/>
          <w:sz w:val="28"/>
          <w:szCs w:val="28"/>
        </w:rPr>
        <w:lastRenderedPageBreak/>
        <w:t>Исполнителя</w:t>
      </w:r>
      <w:r w:rsidR="006831B6">
        <w:rPr>
          <w:rFonts w:ascii="Times New Roman" w:hAnsi="Times New Roman" w:cs="Times New Roman"/>
          <w:sz w:val="28"/>
          <w:szCs w:val="28"/>
        </w:rPr>
        <w:t xml:space="preserve">, </w:t>
      </w:r>
      <w:r w:rsidR="00AC67AB">
        <w:rPr>
          <w:rFonts w:ascii="Times New Roman" w:hAnsi="Times New Roman" w:cs="Times New Roman"/>
          <w:sz w:val="28"/>
          <w:szCs w:val="28"/>
        </w:rPr>
        <w:t>или</w:t>
      </w:r>
      <w:r w:rsidR="006831B6" w:rsidRPr="006831B6">
        <w:rPr>
          <w:rFonts w:ascii="Times New Roman" w:hAnsi="Times New Roman" w:cs="Times New Roman"/>
          <w:sz w:val="28"/>
          <w:szCs w:val="28"/>
        </w:rPr>
        <w:t xml:space="preserve"> же </w:t>
      </w:r>
      <w:r w:rsidR="006831B6" w:rsidRPr="006831B6">
        <w:rPr>
          <w:rFonts w:ascii="Times New Roman" w:hAnsi="Times New Roman"/>
          <w:sz w:val="28"/>
          <w:szCs w:val="28"/>
        </w:rPr>
        <w:t>с помощью др. подключенных Исполнителем электронны</w:t>
      </w:r>
      <w:r w:rsidR="00AC67AB">
        <w:rPr>
          <w:rFonts w:ascii="Times New Roman" w:hAnsi="Times New Roman"/>
          <w:sz w:val="28"/>
          <w:szCs w:val="28"/>
        </w:rPr>
        <w:t>х</w:t>
      </w:r>
      <w:r w:rsidR="006831B6" w:rsidRPr="006831B6">
        <w:rPr>
          <w:rFonts w:ascii="Times New Roman" w:hAnsi="Times New Roman"/>
          <w:sz w:val="28"/>
          <w:szCs w:val="28"/>
        </w:rPr>
        <w:t xml:space="preserve"> сервисов по</w:t>
      </w:r>
      <w:r w:rsidR="00AC67AB">
        <w:rPr>
          <w:rFonts w:ascii="Times New Roman" w:hAnsi="Times New Roman"/>
          <w:sz w:val="28"/>
          <w:szCs w:val="28"/>
        </w:rPr>
        <w:t xml:space="preserve"> </w:t>
      </w:r>
      <w:r w:rsidR="006831B6" w:rsidRPr="006831B6">
        <w:rPr>
          <w:rFonts w:ascii="Times New Roman" w:hAnsi="Times New Roman"/>
          <w:sz w:val="28"/>
          <w:szCs w:val="28"/>
        </w:rPr>
        <w:t>организации приема платежей</w:t>
      </w:r>
      <w:r w:rsidR="006831B6">
        <w:rPr>
          <w:rFonts w:ascii="Times New Roman" w:hAnsi="Times New Roman"/>
          <w:sz w:val="28"/>
          <w:szCs w:val="28"/>
        </w:rPr>
        <w:t>»</w:t>
      </w:r>
      <w:r w:rsidR="00AC67AB">
        <w:rPr>
          <w:rFonts w:ascii="Times New Roman" w:hAnsi="Times New Roman"/>
          <w:sz w:val="28"/>
          <w:szCs w:val="28"/>
        </w:rPr>
        <w:t xml:space="preserve">. </w:t>
      </w:r>
    </w:p>
    <w:p w:rsidR="000144C9" w:rsidRDefault="000144C9" w:rsidP="000144C9">
      <w:pPr>
        <w:spacing w:line="240" w:lineRule="auto"/>
      </w:pPr>
      <w:r>
        <w:t xml:space="preserve">Пункт </w:t>
      </w:r>
      <w:r w:rsidRPr="00041EE3">
        <w:t xml:space="preserve">6.3. </w:t>
      </w:r>
      <w:r w:rsidRPr="001348E0">
        <w:t>в нижеследующей редакции:</w:t>
      </w:r>
      <w:r>
        <w:t xml:space="preserve"> </w:t>
      </w:r>
    </w:p>
    <w:p w:rsidR="000144C9" w:rsidRPr="00041EE3" w:rsidRDefault="000144C9" w:rsidP="000144C9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41EE3">
        <w:rPr>
          <w:rFonts w:ascii="Times New Roman" w:hAnsi="Times New Roman" w:cs="Times New Roman"/>
          <w:sz w:val="28"/>
          <w:szCs w:val="28"/>
        </w:rPr>
        <w:t xml:space="preserve">Оплата консультации по факту оказания Услуги заменяет акт приёмки-сдачи и обозначает, что Услуга оказана </w:t>
      </w:r>
      <w:r>
        <w:rPr>
          <w:rFonts w:ascii="Times New Roman" w:hAnsi="Times New Roman" w:cs="Times New Roman"/>
          <w:sz w:val="28"/>
          <w:szCs w:val="28"/>
        </w:rPr>
        <w:t xml:space="preserve">в полном объеме, </w:t>
      </w:r>
      <w:r w:rsidRPr="00041EE3">
        <w:rPr>
          <w:rFonts w:ascii="Times New Roman" w:hAnsi="Times New Roman" w:cs="Times New Roman"/>
          <w:sz w:val="28"/>
          <w:szCs w:val="28"/>
        </w:rPr>
        <w:t>надлежащего качества и принята Заказчиком без замечаний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1EE3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0B2DA2" w:rsidRPr="006831B6" w:rsidRDefault="000B2DA2" w:rsidP="000B2DA2">
      <w:pPr>
        <w:spacing w:line="240" w:lineRule="auto"/>
      </w:pPr>
    </w:p>
    <w:p w:rsidR="001348E0" w:rsidRPr="001348E0" w:rsidRDefault="001348E0" w:rsidP="000E654F">
      <w:pPr>
        <w:spacing w:line="240" w:lineRule="auto"/>
      </w:pPr>
    </w:p>
    <w:p w:rsidR="000E654F" w:rsidRPr="000E654F" w:rsidRDefault="000E654F" w:rsidP="000E654F">
      <w:pPr>
        <w:spacing w:line="240" w:lineRule="auto"/>
        <w:rPr>
          <w:bCs/>
        </w:rPr>
      </w:pPr>
    </w:p>
    <w:p w:rsidR="00124980" w:rsidRDefault="00124980" w:rsidP="002A1CDC"/>
    <w:sectPr w:rsidR="00124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CB8" w:rsidRDefault="00AC4CB8" w:rsidP="00CB366C">
      <w:pPr>
        <w:spacing w:line="240" w:lineRule="auto"/>
      </w:pPr>
      <w:r>
        <w:separator/>
      </w:r>
    </w:p>
  </w:endnote>
  <w:endnote w:type="continuationSeparator" w:id="0">
    <w:p w:rsidR="00AC4CB8" w:rsidRDefault="00AC4CB8" w:rsidP="00CB3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F0000" w:usb2="00000010" w:usb3="00000000" w:csb0="001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CB8" w:rsidRDefault="00AC4CB8" w:rsidP="00CB366C">
      <w:pPr>
        <w:spacing w:line="240" w:lineRule="auto"/>
      </w:pPr>
      <w:r>
        <w:separator/>
      </w:r>
    </w:p>
  </w:footnote>
  <w:footnote w:type="continuationSeparator" w:id="0">
    <w:p w:rsidR="00AC4CB8" w:rsidRDefault="00AC4CB8" w:rsidP="00CB36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DC"/>
    <w:rsid w:val="00003534"/>
    <w:rsid w:val="00003606"/>
    <w:rsid w:val="000144C9"/>
    <w:rsid w:val="000B2DA2"/>
    <w:rsid w:val="000E654F"/>
    <w:rsid w:val="00124980"/>
    <w:rsid w:val="001348E0"/>
    <w:rsid w:val="002A1CDC"/>
    <w:rsid w:val="006831B6"/>
    <w:rsid w:val="00763676"/>
    <w:rsid w:val="0080116D"/>
    <w:rsid w:val="00AC4CB8"/>
    <w:rsid w:val="00AC67AB"/>
    <w:rsid w:val="00C3492D"/>
    <w:rsid w:val="00CB366C"/>
    <w:rsid w:val="00D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"/>
    <w:qFormat/>
    <w:rsid w:val="002A1CDC"/>
    <w:pPr>
      <w:spacing w:after="0" w:line="288" w:lineRule="auto"/>
      <w:ind w:firstLine="709"/>
      <w:contextualSpacing/>
      <w:jc w:val="both"/>
    </w:pPr>
    <w:rPr>
      <w:rFonts w:ascii="Times New Roman" w:eastAsia="TimesNewRomanPSMT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wrapper">
    <w:name w:val="word-wrapper"/>
    <w:basedOn w:val="a0"/>
    <w:rsid w:val="001348E0"/>
  </w:style>
  <w:style w:type="paragraph" w:customStyle="1" w:styleId="Default">
    <w:name w:val="Default"/>
    <w:rsid w:val="000B2D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B366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66C"/>
    <w:rPr>
      <w:rFonts w:ascii="Times New Roman" w:eastAsia="TimesNewRomanPSMT" w:hAnsi="Times New Roman" w:cs="Times New Roman"/>
      <w:color w:val="000000" w:themeColor="text1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CB36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66C"/>
    <w:rPr>
      <w:rFonts w:ascii="Times New Roman" w:eastAsia="TimesNewRomanPSMT" w:hAnsi="Times New Roman" w:cs="Times New Roman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"/>
    <w:qFormat/>
    <w:rsid w:val="002A1CDC"/>
    <w:pPr>
      <w:spacing w:after="0" w:line="288" w:lineRule="auto"/>
      <w:ind w:firstLine="709"/>
      <w:contextualSpacing/>
      <w:jc w:val="both"/>
    </w:pPr>
    <w:rPr>
      <w:rFonts w:ascii="Times New Roman" w:eastAsia="TimesNewRomanPSMT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wrapper">
    <w:name w:val="word-wrapper"/>
    <w:basedOn w:val="a0"/>
    <w:rsid w:val="001348E0"/>
  </w:style>
  <w:style w:type="paragraph" w:customStyle="1" w:styleId="Default">
    <w:name w:val="Default"/>
    <w:rsid w:val="000B2D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B366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66C"/>
    <w:rPr>
      <w:rFonts w:ascii="Times New Roman" w:eastAsia="TimesNewRomanPSMT" w:hAnsi="Times New Roman" w:cs="Times New Roman"/>
      <w:color w:val="000000" w:themeColor="text1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CB36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66C"/>
    <w:rPr>
      <w:rFonts w:ascii="Times New Roman" w:eastAsia="TimesNewRomanPSMT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2022-12-13T06:27:00Z</dcterms:created>
  <dcterms:modified xsi:type="dcterms:W3CDTF">2022-12-13T07:26:00Z</dcterms:modified>
</cp:coreProperties>
</file>