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FC" w:rsidRPr="000C3E7E" w:rsidRDefault="00C81720" w:rsidP="00C81720">
      <w:pPr>
        <w:jc w:val="center"/>
        <w:rPr>
          <w:rFonts w:ascii="Times New Roman" w:hAnsi="Times New Roman" w:cs="Times New Roman"/>
          <w:b/>
          <w:sz w:val="52"/>
          <w:szCs w:val="84"/>
          <w:u w:val="single"/>
        </w:rPr>
      </w:pPr>
      <w:r w:rsidRPr="000C3E7E">
        <w:rPr>
          <w:rFonts w:ascii="Times New Roman" w:hAnsi="Times New Roman" w:cs="Times New Roman"/>
          <w:b/>
          <w:sz w:val="52"/>
          <w:szCs w:val="84"/>
          <w:u w:val="single"/>
        </w:rPr>
        <w:t>Fogadj örökbe egy Kulimákot!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Különböző típusú Kulimákokat lehet örökbe fogadni.</w:t>
      </w:r>
      <w:r w:rsidR="004A0FC9" w:rsidRPr="004A0FC9">
        <w:rPr>
          <w:rFonts w:ascii="Times New Roman" w:hAnsi="Times New Roman" w:cs="Times New Roman"/>
          <w:sz w:val="24"/>
        </w:rPr>
        <w:t xml:space="preserve"> Webes örökbefogadó alapítv</w:t>
      </w:r>
      <w:r w:rsidR="006F0D3D" w:rsidRPr="004A0FC9">
        <w:rPr>
          <w:rFonts w:ascii="Times New Roman" w:hAnsi="Times New Roman" w:cs="Times New Roman"/>
          <w:sz w:val="24"/>
        </w:rPr>
        <w:t>ány.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Az oldal </w:t>
      </w:r>
      <w:r w:rsidR="00C74670">
        <w:rPr>
          <w:rFonts w:ascii="Times New Roman" w:hAnsi="Times New Roman" w:cs="Times New Roman"/>
          <w:sz w:val="24"/>
        </w:rPr>
        <w:t>5</w:t>
      </w:r>
      <w:bookmarkStart w:id="0" w:name="_GoBack"/>
      <w:bookmarkEnd w:id="0"/>
      <w:r w:rsidRPr="004A0FC9">
        <w:rPr>
          <w:rFonts w:ascii="Times New Roman" w:hAnsi="Times New Roman" w:cs="Times New Roman"/>
          <w:sz w:val="24"/>
        </w:rPr>
        <w:t xml:space="preserve"> részre van osztva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Főoldal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Kulimákok</w:t>
      </w:r>
    </w:p>
    <w:p w:rsidR="004A0FC9" w:rsidRDefault="004A0FC9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„Kosár”</w:t>
      </w:r>
    </w:p>
    <w:p w:rsidR="00EC0621" w:rsidRPr="004A0FC9" w:rsidRDefault="00EC0621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gomb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Rólunk, Elérhetőségek</w:t>
      </w:r>
    </w:p>
    <w:p w:rsidR="00C81720" w:rsidRPr="004A0FC9" w:rsidRDefault="00C81720" w:rsidP="00C81720">
      <w:pPr>
        <w:rPr>
          <w:rFonts w:ascii="Times New Roman" w:hAnsi="Times New Roman" w:cs="Times New Roman"/>
          <w:b/>
          <w:sz w:val="24"/>
        </w:rPr>
      </w:pPr>
      <w:r w:rsidRPr="004A0FC9">
        <w:rPr>
          <w:rFonts w:ascii="Times New Roman" w:hAnsi="Times New Roman" w:cs="Times New Roman"/>
          <w:b/>
          <w:sz w:val="24"/>
        </w:rPr>
        <w:t>Főoldal:</w:t>
      </w:r>
    </w:p>
    <w:p w:rsidR="00EC0621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Üdvözli a vásárlót. Rövid ismertetőt tartalmaz az oldalról. Az örökbefogadás menetéről, szabályairól, követelményeiről</w:t>
      </w:r>
      <w:r w:rsidR="00EC0621">
        <w:rPr>
          <w:rFonts w:ascii="Times New Roman" w:hAnsi="Times New Roman" w:cs="Times New Roman"/>
          <w:sz w:val="24"/>
        </w:rPr>
        <w:t xml:space="preserve"> szól</w:t>
      </w:r>
      <w:r w:rsidRPr="004A0FC9">
        <w:rPr>
          <w:rFonts w:ascii="Times New Roman" w:hAnsi="Times New Roman" w:cs="Times New Roman"/>
          <w:sz w:val="24"/>
        </w:rPr>
        <w:t>.</w:t>
      </w:r>
      <w:r w:rsidR="00EC0621" w:rsidRPr="00EC0621">
        <w:rPr>
          <w:rFonts w:ascii="Times New Roman" w:hAnsi="Times New Roman" w:cs="Times New Roman"/>
          <w:sz w:val="24"/>
        </w:rPr>
        <w:t xml:space="preserve"> </w:t>
      </w:r>
      <w:r w:rsidR="00EC0621" w:rsidRPr="004A0FC9">
        <w:rPr>
          <w:rFonts w:ascii="Times New Roman" w:hAnsi="Times New Roman" w:cs="Times New Roman"/>
          <w:sz w:val="24"/>
        </w:rPr>
        <w:t>További eleme egy „ajánlat” rész, mely mutatja az örökbefogadásra váró Kulimákok egy részét. Ez az ismertető alatt jelenik meg.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Tartalmaz az oldal egy navigációs sávot, me</w:t>
      </w:r>
      <w:r w:rsidR="00EC0621">
        <w:rPr>
          <w:rFonts w:ascii="Times New Roman" w:hAnsi="Times New Roman" w:cs="Times New Roman"/>
          <w:sz w:val="24"/>
        </w:rPr>
        <w:t>ly a további aloldalakra mutat.</w:t>
      </w:r>
    </w:p>
    <w:p w:rsidR="006F0D3D" w:rsidRPr="004A0FC9" w:rsidRDefault="006F0D3D" w:rsidP="00C81720">
      <w:pPr>
        <w:rPr>
          <w:rFonts w:ascii="Times New Roman" w:hAnsi="Times New Roman" w:cs="Times New Roman"/>
          <w:b/>
          <w:sz w:val="24"/>
        </w:rPr>
      </w:pPr>
      <w:r w:rsidRPr="004A0FC9">
        <w:rPr>
          <w:rFonts w:ascii="Times New Roman" w:hAnsi="Times New Roman" w:cs="Times New Roman"/>
          <w:b/>
          <w:sz w:val="24"/>
        </w:rPr>
        <w:t>Kulimákok:</w:t>
      </w:r>
    </w:p>
    <w:p w:rsidR="006F0D3D" w:rsidRPr="004A0FC9" w:rsidRDefault="006F0D3D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A navigációs sáv itt is megjelenik. Itt jelennek meg az örökbefogadásra várók, akiket betehetsz a </w:t>
      </w:r>
      <w:r w:rsidR="004A0FC9" w:rsidRPr="004A0FC9">
        <w:rPr>
          <w:rFonts w:ascii="Times New Roman" w:hAnsi="Times New Roman" w:cs="Times New Roman"/>
          <w:sz w:val="24"/>
        </w:rPr>
        <w:t>„</w:t>
      </w:r>
      <w:r w:rsidRPr="004A0FC9">
        <w:rPr>
          <w:rFonts w:ascii="Times New Roman" w:hAnsi="Times New Roman" w:cs="Times New Roman"/>
          <w:sz w:val="24"/>
        </w:rPr>
        <w:t>kosárba</w:t>
      </w:r>
      <w:r w:rsidR="004A0FC9" w:rsidRPr="004A0FC9">
        <w:rPr>
          <w:rFonts w:ascii="Times New Roman" w:hAnsi="Times New Roman" w:cs="Times New Roman"/>
          <w:sz w:val="24"/>
        </w:rPr>
        <w:t>”. Van lehetőség tovább nézelődni, de innen áttérhetünk a „kosár”-hoz.</w:t>
      </w:r>
    </w:p>
    <w:p w:rsidR="004A0FC9" w:rsidRDefault="004A0FC9" w:rsidP="004A0F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„</w:t>
      </w:r>
      <w:r w:rsidRPr="004A0FC9">
        <w:rPr>
          <w:rFonts w:ascii="Times New Roman" w:hAnsi="Times New Roman" w:cs="Times New Roman"/>
          <w:b/>
          <w:sz w:val="24"/>
        </w:rPr>
        <w:t>Kosár</w:t>
      </w:r>
      <w:r>
        <w:rPr>
          <w:rFonts w:ascii="Times New Roman" w:hAnsi="Times New Roman" w:cs="Times New Roman"/>
          <w:b/>
          <w:sz w:val="24"/>
        </w:rPr>
        <w:t>”</w:t>
      </w:r>
      <w:r w:rsidRPr="004A0FC9">
        <w:rPr>
          <w:rFonts w:ascii="Times New Roman" w:hAnsi="Times New Roman" w:cs="Times New Roman"/>
          <w:b/>
          <w:sz w:val="24"/>
        </w:rPr>
        <w:t>:</w:t>
      </w:r>
    </w:p>
    <w:p w:rsidR="00C81720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4A0FC9">
        <w:rPr>
          <w:rFonts w:ascii="Times New Roman" w:hAnsi="Times New Roman" w:cs="Times New Roman"/>
          <w:sz w:val="24"/>
        </w:rPr>
        <w:t>i kell tölteni az örökbefogadásról szóló adatokat</w:t>
      </w:r>
      <w:r>
        <w:rPr>
          <w:rFonts w:ascii="Times New Roman" w:hAnsi="Times New Roman" w:cs="Times New Roman"/>
          <w:sz w:val="24"/>
        </w:rPr>
        <w:t xml:space="preserve">, el kell fogadni a feltételeket. Itt kapjuk az időpontot a helybeli átvételre. </w:t>
      </w:r>
    </w:p>
    <w:p w:rsidR="00EC0621" w:rsidRPr="00EC0621" w:rsidRDefault="00EC0621" w:rsidP="004A0FC9">
      <w:pPr>
        <w:rPr>
          <w:rFonts w:ascii="Times New Roman" w:hAnsi="Times New Roman" w:cs="Times New Roman"/>
          <w:b/>
          <w:sz w:val="24"/>
        </w:rPr>
      </w:pPr>
      <w:r w:rsidRPr="00EC0621">
        <w:rPr>
          <w:rFonts w:ascii="Times New Roman" w:hAnsi="Times New Roman" w:cs="Times New Roman"/>
          <w:b/>
          <w:sz w:val="24"/>
        </w:rPr>
        <w:t>A Gomb:</w:t>
      </w:r>
    </w:p>
    <w:p w:rsidR="00EC0621" w:rsidRPr="00EC0621" w:rsidRDefault="00EC0621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Ezen </w:t>
      </w:r>
      <w:proofErr w:type="gramStart"/>
      <w:r>
        <w:rPr>
          <w:rFonts w:ascii="Times New Roman" w:hAnsi="Times New Roman" w:cs="Times New Roman"/>
          <w:sz w:val="24"/>
          <w:lang w:val="en-US"/>
        </w:rPr>
        <w:t>az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oldalon tal</w:t>
      </w:r>
      <w:r>
        <w:rPr>
          <w:rFonts w:ascii="Times New Roman" w:hAnsi="Times New Roman" w:cs="Times New Roman"/>
          <w:sz w:val="24"/>
        </w:rPr>
        <w:t>álható egy videó ahol Kulimák egy gombot nyomogat és mellette lesz egy gomb amit lehet vele együtt nyomogatni.</w:t>
      </w:r>
    </w:p>
    <w:p w:rsidR="004A0FC9" w:rsidRDefault="004A0FC9" w:rsidP="004A0FC9">
      <w:pPr>
        <w:rPr>
          <w:rFonts w:ascii="Times New Roman" w:hAnsi="Times New Roman" w:cs="Times New Roman"/>
          <w:b/>
          <w:sz w:val="24"/>
        </w:rPr>
      </w:pPr>
      <w:r w:rsidRPr="004A0FC9">
        <w:rPr>
          <w:rFonts w:ascii="Times New Roman" w:hAnsi="Times New Roman" w:cs="Times New Roman"/>
          <w:b/>
          <w:sz w:val="24"/>
        </w:rPr>
        <w:t>Rólunk, Elérhetőségek</w:t>
      </w:r>
      <w:r>
        <w:rPr>
          <w:rFonts w:ascii="Times New Roman" w:hAnsi="Times New Roman" w:cs="Times New Roman"/>
          <w:b/>
          <w:sz w:val="24"/>
        </w:rPr>
        <w:t>:</w:t>
      </w:r>
    </w:p>
    <w:p w:rsidR="004A0FC9" w:rsidRPr="004A0FC9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jelenik meg a készítők neve és elérhetősége, az ügyfélszolgálat száma, az örökbefogadó központ címe és elérhetősége. Itt van lehetőség támogatást felajánlani </w:t>
      </w:r>
      <w:r w:rsidR="00D41DF4">
        <w:rPr>
          <w:rFonts w:ascii="Times New Roman" w:hAnsi="Times New Roman" w:cs="Times New Roman"/>
          <w:sz w:val="24"/>
        </w:rPr>
        <w:t>az alapítványnak.</w:t>
      </w:r>
      <w:r w:rsidR="00083B69">
        <w:rPr>
          <w:rFonts w:ascii="Times New Roman" w:hAnsi="Times New Roman" w:cs="Times New Roman"/>
          <w:sz w:val="24"/>
        </w:rPr>
        <w:t xml:space="preserve"> Lehet gombot nyomogatni (ami számol).</w:t>
      </w:r>
    </w:p>
    <w:p w:rsidR="004A0FC9" w:rsidRPr="004A0FC9" w:rsidRDefault="004A0FC9" w:rsidP="004A0FC9">
      <w:pPr>
        <w:rPr>
          <w:rFonts w:ascii="Times New Roman" w:hAnsi="Times New Roman" w:cs="Times New Roman"/>
          <w:b/>
          <w:sz w:val="24"/>
        </w:rPr>
      </w:pPr>
    </w:p>
    <w:sectPr w:rsidR="004A0FC9" w:rsidRPr="004A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F3" w:rsidRDefault="00F760F3" w:rsidP="000C3E7E">
      <w:pPr>
        <w:spacing w:after="0" w:line="240" w:lineRule="auto"/>
      </w:pPr>
      <w:r>
        <w:separator/>
      </w:r>
    </w:p>
  </w:endnote>
  <w:endnote w:type="continuationSeparator" w:id="0">
    <w:p w:rsidR="00F760F3" w:rsidRDefault="00F760F3" w:rsidP="000C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F3" w:rsidRDefault="00F760F3" w:rsidP="000C3E7E">
      <w:pPr>
        <w:spacing w:after="0" w:line="240" w:lineRule="auto"/>
      </w:pPr>
      <w:r>
        <w:separator/>
      </w:r>
    </w:p>
  </w:footnote>
  <w:footnote w:type="continuationSeparator" w:id="0">
    <w:p w:rsidR="00F760F3" w:rsidRDefault="00F760F3" w:rsidP="000C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4D2"/>
    <w:multiLevelType w:val="hybridMultilevel"/>
    <w:tmpl w:val="BF0A7E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53F1"/>
    <w:multiLevelType w:val="hybridMultilevel"/>
    <w:tmpl w:val="38CC4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008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0C1D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20"/>
    <w:rsid w:val="00064C06"/>
    <w:rsid w:val="00083B69"/>
    <w:rsid w:val="000C3E7E"/>
    <w:rsid w:val="00122AC9"/>
    <w:rsid w:val="0034028A"/>
    <w:rsid w:val="004A0FC9"/>
    <w:rsid w:val="006535FC"/>
    <w:rsid w:val="006F0D3D"/>
    <w:rsid w:val="00815B8D"/>
    <w:rsid w:val="00931BC8"/>
    <w:rsid w:val="00C74670"/>
    <w:rsid w:val="00C81720"/>
    <w:rsid w:val="00D36D91"/>
    <w:rsid w:val="00D41DF4"/>
    <w:rsid w:val="00DE462D"/>
    <w:rsid w:val="00EC0621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298B"/>
  <w15:chartTrackingRefBased/>
  <w15:docId w15:val="{59C5E11B-EB04-4F0E-97A3-46D39BF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172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E7E"/>
  </w:style>
  <w:style w:type="paragraph" w:styleId="llb">
    <w:name w:val="footer"/>
    <w:basedOn w:val="Norml"/>
    <w:link w:val="llb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Császár András</cp:lastModifiedBy>
  <cp:revision>12</cp:revision>
  <dcterms:created xsi:type="dcterms:W3CDTF">2022-11-14T10:02:00Z</dcterms:created>
  <dcterms:modified xsi:type="dcterms:W3CDTF">2022-11-16T07:20:00Z</dcterms:modified>
</cp:coreProperties>
</file>