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9.png" ContentType="image/png"/>
  <Override PartName="/word/media/rId22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Subtitle"/>
      </w:pPr>
      <w:r>
        <w:t xml:space="preserve">Дисциплина: Операционные Cистемы</w:t>
      </w:r>
    </w:p>
    <w:p>
      <w:pPr>
        <w:pStyle w:val="Author"/>
      </w:pPr>
      <w:r>
        <w:t xml:space="preserve">Зуева Дарья Тимуровна, НПМбв-01-20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– ознакомление с инструментами поиска файлов и фильтрации текстовых данных. Приобретение практических навыков:</w:t>
      </w:r>
      <w:r>
        <w:t xml:space="preserve"> </w:t>
      </w:r>
      <w:r>
        <w:t xml:space="preserve">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Записать в файл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названия файлов, содержащихся в каталоге</w:t>
      </w:r>
      <w:r>
        <w:t xml:space="preserve"> </w:t>
      </w:r>
      <w:r>
        <w:rPr>
          <w:rStyle w:val="VerbatimChar"/>
        </w:rPr>
        <w:t xml:space="preserve">/etc</w:t>
      </w:r>
      <w:r>
        <w:t xml:space="preserve">. Дописать в этот же файл названия файлов, содержащихся в домашнем каталоге</w:t>
      </w:r>
    </w:p>
    <w:p>
      <w:pPr>
        <w:pStyle w:val="Compact"/>
        <w:numPr>
          <w:ilvl w:val="0"/>
          <w:numId w:val="1001"/>
        </w:numPr>
      </w:pPr>
      <w:r>
        <w:t xml:space="preserve">Вывести имена всех файлов из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, имеющих расширение</w:t>
      </w:r>
      <w:r>
        <w:t xml:space="preserve"> </w:t>
      </w:r>
      <w:r>
        <w:rPr>
          <w:rStyle w:val="VerbatimChar"/>
        </w:rPr>
        <w:t xml:space="preserve">.conf</w:t>
      </w:r>
      <w:r>
        <w:t xml:space="preserve">, после чего записать их в новый текстовой файл</w:t>
      </w:r>
      <w:r>
        <w:t xml:space="preserve"> </w:t>
      </w:r>
      <w:r>
        <w:rPr>
          <w:rStyle w:val="VerbatimChar"/>
        </w:rPr>
        <w:t xml:space="preserve">conf.txt</w:t>
      </w:r>
    </w:p>
    <w:p>
      <w:pPr>
        <w:pStyle w:val="Compact"/>
        <w:numPr>
          <w:ilvl w:val="0"/>
          <w:numId w:val="1001"/>
        </w:numPr>
      </w:pPr>
      <w:r>
        <w:t xml:space="preserve">Определить, какие файлы в домашнем каталоге имеют имена, начинавшиеся с символа</w:t>
      </w:r>
      <w:r>
        <w:t xml:space="preserve"> </w:t>
      </w:r>
      <w:r>
        <w:rPr>
          <w:rStyle w:val="VerbatimChar"/>
        </w:rPr>
        <w:t xml:space="preserve">c</w:t>
      </w:r>
      <w:r>
        <w:t xml:space="preserve">? Предложить несколько вариантов, как это сделать</w:t>
      </w:r>
    </w:p>
    <w:p>
      <w:pPr>
        <w:pStyle w:val="Compact"/>
        <w:numPr>
          <w:ilvl w:val="0"/>
          <w:numId w:val="1001"/>
        </w:numPr>
      </w:pPr>
      <w:r>
        <w:t xml:space="preserve">Вывести на экран имена файлов из каталога</w:t>
      </w:r>
      <w:r>
        <w:t xml:space="preserve"> </w:t>
      </w:r>
      <w:r>
        <w:rPr>
          <w:rStyle w:val="VerbatimChar"/>
        </w:rPr>
        <w:t xml:space="preserve">/etc</w:t>
      </w:r>
      <w:r>
        <w:t xml:space="preserve">, начинающиеся с символа</w:t>
      </w:r>
      <w:r>
        <w:t xml:space="preserve"> </w:t>
      </w:r>
      <w:r>
        <w:rPr>
          <w:rStyle w:val="VerbatimChar"/>
        </w:rPr>
        <w:t xml:space="preserve">h</w:t>
      </w:r>
    </w:p>
    <w:p>
      <w:pPr>
        <w:pStyle w:val="Compact"/>
        <w:numPr>
          <w:ilvl w:val="0"/>
          <w:numId w:val="1001"/>
        </w:numPr>
      </w:pPr>
      <w:r>
        <w:t xml:space="preserve">Запустить в фоновом режиме процесс, который будет записывать в файл</w:t>
      </w:r>
      <w:r>
        <w:t xml:space="preserve"> </w:t>
      </w:r>
      <w:r>
        <w:rPr>
          <w:rStyle w:val="VerbatimChar"/>
        </w:rPr>
        <w:t xml:space="preserve">logfile</w:t>
      </w:r>
      <w:r>
        <w:t xml:space="preserve"> </w:t>
      </w:r>
      <w:r>
        <w:t xml:space="preserve">файлы, имена которых начинаются с</w:t>
      </w:r>
      <w:r>
        <w:t xml:space="preserve"> </w:t>
      </w:r>
      <w:r>
        <w:rPr>
          <w:rStyle w:val="VerbatimChar"/>
        </w:rPr>
        <w:t xml:space="preserve">log</w:t>
      </w:r>
    </w:p>
    <w:p>
      <w:pPr>
        <w:pStyle w:val="Compact"/>
        <w:numPr>
          <w:ilvl w:val="0"/>
          <w:numId w:val="1001"/>
        </w:numPr>
      </w:pPr>
      <w:r>
        <w:t xml:space="preserve">Удалить файл</w:t>
      </w:r>
      <w:r>
        <w:t xml:space="preserve"> </w:t>
      </w:r>
      <w:r>
        <w:rPr>
          <w:rStyle w:val="VerbatimChar"/>
        </w:rPr>
        <w:t xml:space="preserve">logfile</w:t>
      </w:r>
    </w:p>
    <w:p>
      <w:pPr>
        <w:pStyle w:val="Compact"/>
        <w:numPr>
          <w:ilvl w:val="0"/>
          <w:numId w:val="1001"/>
        </w:numPr>
      </w:pPr>
      <w:r>
        <w:t xml:space="preserve">Запустить из консоли в фоновом режиме редактор</w:t>
      </w:r>
      <w:r>
        <w:t xml:space="preserve"> </w:t>
      </w:r>
      <w:r>
        <w:rPr>
          <w:rStyle w:val="VerbatimChar"/>
        </w:rPr>
        <w:t xml:space="preserve">gedit</w:t>
      </w:r>
      <w:r>
        <w:t xml:space="preserve">. Определить идентификатор процесса</w:t>
      </w:r>
      <w:r>
        <w:t xml:space="preserve"> </w:t>
      </w:r>
      <w:r>
        <w:rPr>
          <w:rStyle w:val="VerbatimChar"/>
        </w:rPr>
        <w:t xml:space="preserve">gedit</w:t>
      </w:r>
      <w:r>
        <w:t xml:space="preserve">, используя команду</w:t>
      </w:r>
      <w:r>
        <w:t xml:space="preserve"> </w:t>
      </w:r>
      <w:r>
        <w:rPr>
          <w:rStyle w:val="VerbatimChar"/>
        </w:rPr>
        <w:t xml:space="preserve">ps</w:t>
      </w:r>
      <w:r>
        <w:t xml:space="preserve">, конвейер и фильтр</w:t>
      </w:r>
      <w:r>
        <w:t xml:space="preserve"> </w:t>
      </w:r>
      <w:r>
        <w:rPr>
          <w:rStyle w:val="VerbatimChar"/>
        </w:rPr>
        <w:t xml:space="preserve">grep</w:t>
      </w:r>
    </w:p>
    <w:p>
      <w:pPr>
        <w:pStyle w:val="Compact"/>
        <w:numPr>
          <w:ilvl w:val="0"/>
          <w:numId w:val="1001"/>
        </w:numPr>
      </w:pPr>
      <w:r>
        <w:t xml:space="preserve">Прочесть справку команды</w:t>
      </w:r>
      <w:r>
        <w:t xml:space="preserve"> </w:t>
      </w:r>
      <w:r>
        <w:rPr>
          <w:rStyle w:val="VerbatimChar"/>
        </w:rPr>
        <w:t xml:space="preserve">kill</w:t>
      </w:r>
      <w:r>
        <w:t xml:space="preserve">, после чего использовать её для завершения процесса</w:t>
      </w:r>
      <w:r>
        <w:t xml:space="preserve"> </w:t>
      </w:r>
      <w:r>
        <w:rPr>
          <w:rStyle w:val="VerbatimChar"/>
        </w:rPr>
        <w:t xml:space="preserve">gedit</w:t>
      </w:r>
    </w:p>
    <w:p>
      <w:pPr>
        <w:pStyle w:val="Compact"/>
        <w:numPr>
          <w:ilvl w:val="0"/>
          <w:numId w:val="1001"/>
        </w:numPr>
      </w:pPr>
      <w:r>
        <w:t xml:space="preserve">Выполнить команды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du</w:t>
      </w:r>
      <w:r>
        <w:t xml:space="preserve">, предварительно получив более подробную информацию об этих командах, с помощью команды</w:t>
      </w:r>
      <w:r>
        <w:t xml:space="preserve"> </w:t>
      </w:r>
      <w:r>
        <w:rPr>
          <w:rStyle w:val="VerbatimChar"/>
        </w:rPr>
        <w:t xml:space="preserve">man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, вывести имена всех директорий, имеющихся в домашнем каталоге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X7719cc384e10c65036c98614b0eaecbb52f8b7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Записать в файл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названия файлов, содержащихся в каталоге</w:t>
      </w:r>
      <w:r>
        <w:t xml:space="preserve"> </w:t>
      </w:r>
      <w:r>
        <w:rPr>
          <w:rStyle w:val="VerbatimChar"/>
        </w:rPr>
        <w:t xml:space="preserve">/etc</w:t>
      </w:r>
      <w:r>
        <w:t xml:space="preserve">. Дописать в этот же файл названия файлов, содержащихся в домашнем каталоге</w:t>
      </w:r>
    </w:p>
    <w:bookmarkStart w:id="25" w:name="fig:001"/>
    <w:p>
      <w:pPr>
        <w:pStyle w:val="CaptionedFigure"/>
      </w:pPr>
      <w:r>
        <w:drawing>
          <wp:inline>
            <wp:extent cx="3733800" cy="1496215"/>
            <wp:effectExtent b="0" l="0" r="0" t="0"/>
            <wp:docPr descr="Рис. 1: Запись названия файлов в файл" title="" id="23" name="Picture"/>
            <a:graphic>
              <a:graphicData uri="http://schemas.openxmlformats.org/drawingml/2006/picture">
                <pic:pic>
                  <pic:nvPicPr>
                    <pic:cNvPr descr="image/img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названия файлов в файл</w:t>
      </w:r>
    </w:p>
    <w:bookmarkEnd w:id="25"/>
    <w:bookmarkEnd w:id="26"/>
    <w:bookmarkStart w:id="31" w:name="X6c67efbf8aa2cc541970f5f44ff3abe30aa2e90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Вывести имена всех файлов из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, имеющих расширение</w:t>
      </w:r>
      <w:r>
        <w:t xml:space="preserve"> </w:t>
      </w:r>
      <w:r>
        <w:rPr>
          <w:rStyle w:val="VerbatimChar"/>
        </w:rPr>
        <w:t xml:space="preserve">.conf</w:t>
      </w:r>
      <w:r>
        <w:t xml:space="preserve">, после чего записать их в новый текстовой файл</w:t>
      </w:r>
      <w:r>
        <w:t xml:space="preserve"> </w:t>
      </w:r>
      <w:r>
        <w:rPr>
          <w:rStyle w:val="VerbatimChar"/>
        </w:rPr>
        <w:t xml:space="preserve">conf.txt</w:t>
      </w:r>
    </w:p>
    <w:bookmarkStart w:id="30" w:name="fig:002"/>
    <w:p>
      <w:pPr>
        <w:pStyle w:val="CaptionedFigure"/>
      </w:pPr>
      <w:r>
        <w:drawing>
          <wp:inline>
            <wp:extent cx="3733800" cy="1570730"/>
            <wp:effectExtent b="0" l="0" r="0" t="0"/>
            <wp:docPr descr="Рис. 2: Вывод имен всех файлов, имеющих нужное расширение" title="" id="28" name="Picture"/>
            <a:graphic>
              <a:graphicData uri="http://schemas.openxmlformats.org/drawingml/2006/picture">
                <pic:pic>
                  <pic:nvPicPr>
                    <pic:cNvPr descr="image/img2_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имен всех файлов, имеющих нужное расширение</w:t>
      </w:r>
    </w:p>
    <w:bookmarkEnd w:id="30"/>
    <w:bookmarkEnd w:id="31"/>
    <w:bookmarkStart w:id="44" w:name="X1abfc7a649b2c41a8e6b8932800f938cca64d3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3. Определить, какие файлы в домашнем каталоге имеют имена, начинавшиеся с символа</w:t>
      </w:r>
      <w:r>
        <w:t xml:space="preserve"> </w:t>
      </w:r>
      <w:r>
        <w:rPr>
          <w:rStyle w:val="VerbatimChar"/>
        </w:rPr>
        <w:t xml:space="preserve">c</w:t>
      </w:r>
      <w:r>
        <w:t xml:space="preserve">? Предложить несколько вариантов, как это сделать</w:t>
      </w:r>
    </w:p>
    <w:p>
      <w:pPr>
        <w:pStyle w:val="FirstParagraph"/>
      </w:pPr>
      <w:r>
        <w:t xml:space="preserve">Вариант 1) Использовать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grep</w:t>
      </w:r>
      <w:r>
        <w:t xml:space="preserve">:</w:t>
      </w:r>
      <w:r>
        <w:t xml:space="preserve"> </w:t>
      </w:r>
      <w:bookmarkStart w:id="35" w:name="fig:003"/>
      <w:r>
        <w:drawing>
          <wp:inline>
            <wp:extent cx="3733800" cy="1097068"/>
            <wp:effectExtent b="0" l="0" r="0" t="0"/>
            <wp:docPr descr="Использование ls и grep" title="" id="33" name="Picture"/>
            <a:graphic>
              <a:graphicData uri="http://schemas.openxmlformats.org/drawingml/2006/picture">
                <pic:pic>
                  <pic:nvPicPr>
                    <pic:cNvPr descr="image/img3_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Вариант 2) Использование</w:t>
      </w:r>
      <w:r>
        <w:t xml:space="preserve"> </w:t>
      </w:r>
      <w:r>
        <w:rPr>
          <w:rStyle w:val="VerbatimChar"/>
        </w:rPr>
        <w:t xml:space="preserve">find</w:t>
      </w:r>
      <w:r>
        <w:t xml:space="preserve">:</w:t>
      </w:r>
      <w:r>
        <w:t xml:space="preserve"> </w:t>
      </w:r>
      <w:bookmarkStart w:id="39" w:name="fig:004"/>
      <w:r>
        <w:drawing>
          <wp:inline>
            <wp:extent cx="3733800" cy="523207"/>
            <wp:effectExtent b="0" l="0" r="0" t="0"/>
            <wp:docPr descr="Использование find" title="" id="37" name="Picture"/>
            <a:graphic>
              <a:graphicData uri="http://schemas.openxmlformats.org/drawingml/2006/picture">
                <pic:pic>
                  <pic:nvPicPr>
                    <pic:cNvPr descr="image/img3_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Вариант 3) Использование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с подстановкой:</w:t>
      </w:r>
      <w:r>
        <w:t xml:space="preserve"> </w:t>
      </w:r>
      <w:bookmarkStart w:id="43" w:name="fig:005"/>
      <w:r>
        <w:drawing>
          <wp:inline>
            <wp:extent cx="3733800" cy="1463703"/>
            <wp:effectExtent b="0" l="0" r="0" t="0"/>
            <wp:docPr descr="Использование ls с подстановкой" title="" id="41" name="Picture"/>
            <a:graphic>
              <a:graphicData uri="http://schemas.openxmlformats.org/drawingml/2006/picture">
                <pic:pic>
                  <pic:nvPicPr>
                    <pic:cNvPr descr="image/img3_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bookmarkEnd w:id="44"/>
    <w:bookmarkStart w:id="49" w:name="Xff24b309d25fc08cac57d60eca97e65b0bba71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4. Вывести на экран имена файлов из каталога</w:t>
      </w:r>
      <w:r>
        <w:t xml:space="preserve"> </w:t>
      </w:r>
      <w:r>
        <w:rPr>
          <w:rStyle w:val="VerbatimChar"/>
        </w:rPr>
        <w:t xml:space="preserve">/etc</w:t>
      </w:r>
      <w:r>
        <w:t xml:space="preserve">, начинающиеся с символа</w:t>
      </w:r>
      <w:r>
        <w:t xml:space="preserve"> </w:t>
      </w:r>
      <w:r>
        <w:rPr>
          <w:rStyle w:val="VerbatimChar"/>
        </w:rPr>
        <w:t xml:space="preserve">h</w:t>
      </w:r>
    </w:p>
    <w:p>
      <w:pPr>
        <w:pStyle w:val="SourceCode"/>
      </w:pPr>
      <w:r>
        <w:rPr>
          <w:rStyle w:val="VerbatimChar"/>
        </w:rPr>
        <w:t xml:space="preserve">ls /etc | grep "^h" | less</w:t>
      </w:r>
    </w:p>
    <w:bookmarkStart w:id="48" w:name="fig:006"/>
    <w:p>
      <w:pPr>
        <w:pStyle w:val="CaptionedFigure"/>
      </w:pPr>
      <w:r>
        <w:drawing>
          <wp:inline>
            <wp:extent cx="3733800" cy="1815294"/>
            <wp:effectExtent b="0" l="0" r="0" t="0"/>
            <wp:docPr descr="Рис. 3: Имена файлов из каталога /etc" title="" id="46" name="Picture"/>
            <a:graphic>
              <a:graphicData uri="http://schemas.openxmlformats.org/drawingml/2006/picture">
                <pic:pic>
                  <pic:nvPicPr>
                    <pic:cNvPr descr="image/img4_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Имена файлов из каталога /etc</w:t>
      </w:r>
    </w:p>
    <w:bookmarkEnd w:id="48"/>
    <w:bookmarkEnd w:id="49"/>
    <w:bookmarkStart w:id="54" w:name="Xa54e98567f0fc5f169009713c922c7124c350d3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5. Запустить в фоновом режиме процесс, который будет записывать в файл</w:t>
      </w:r>
      <w:r>
        <w:t xml:space="preserve"> </w:t>
      </w:r>
      <w:r>
        <w:rPr>
          <w:rStyle w:val="VerbatimChar"/>
        </w:rPr>
        <w:t xml:space="preserve">logfile</w:t>
      </w:r>
      <w:r>
        <w:t xml:space="preserve"> </w:t>
      </w:r>
      <w:r>
        <w:t xml:space="preserve">файлы, имена которых начинаются с</w:t>
      </w:r>
      <w:r>
        <w:t xml:space="preserve"> </w:t>
      </w:r>
      <w:r>
        <w:rPr>
          <w:rStyle w:val="VerbatimChar"/>
        </w:rPr>
        <w:t xml:space="preserve">log</w:t>
      </w:r>
    </w:p>
    <w:bookmarkStart w:id="53" w:name="fig:007"/>
    <w:p>
      <w:pPr>
        <w:pStyle w:val="CaptionedFigure"/>
      </w:pPr>
      <w:r>
        <w:drawing>
          <wp:inline>
            <wp:extent cx="3733800" cy="618158"/>
            <wp:effectExtent b="0" l="0" r="0" t="0"/>
            <wp:docPr descr="Рис. 4: Запуск процесса в фоновом режиме" title="" id="51" name="Picture"/>
            <a:graphic>
              <a:graphicData uri="http://schemas.openxmlformats.org/drawingml/2006/picture">
                <pic:pic>
                  <pic:nvPicPr>
                    <pic:cNvPr descr="image/img5_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процесса в фоновом режиме</w:t>
      </w:r>
    </w:p>
    <w:bookmarkEnd w:id="53"/>
    <w:bookmarkEnd w:id="54"/>
    <w:bookmarkStart w:id="59" w:name="удалить-файл-logfile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6. Удалить файл</w:t>
      </w:r>
      <w:r>
        <w:t xml:space="preserve"> </w:t>
      </w:r>
      <w:r>
        <w:rPr>
          <w:rStyle w:val="VerbatimChar"/>
        </w:rPr>
        <w:t xml:space="preserve">logfile</w:t>
      </w:r>
    </w:p>
    <w:bookmarkStart w:id="58" w:name="fig:008"/>
    <w:p>
      <w:pPr>
        <w:pStyle w:val="CaptionedFigure"/>
      </w:pPr>
      <w:r>
        <w:drawing>
          <wp:inline>
            <wp:extent cx="3733800" cy="734013"/>
            <wp:effectExtent b="0" l="0" r="0" t="0"/>
            <wp:docPr descr="Рис. 5: Удаление файла" title="" id="56" name="Picture"/>
            <a:graphic>
              <a:graphicData uri="http://schemas.openxmlformats.org/drawingml/2006/picture">
                <pic:pic>
                  <pic:nvPicPr>
                    <pic:cNvPr descr="image/img6_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Удаление файла</w:t>
      </w:r>
    </w:p>
    <w:bookmarkEnd w:id="58"/>
    <w:bookmarkEnd w:id="59"/>
    <w:bookmarkStart w:id="68" w:name="X9ef47df5ce01fd98c473e3092619eb97252c685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7. Запустить из консоли в фоновом режиме редактор</w:t>
      </w:r>
      <w:r>
        <w:t xml:space="preserve"> </w:t>
      </w:r>
      <w:r>
        <w:rPr>
          <w:rStyle w:val="VerbatimChar"/>
        </w:rPr>
        <w:t xml:space="preserve">gedit</w:t>
      </w:r>
      <w:r>
        <w:t xml:space="preserve">. Определить идентификатор процесса</w:t>
      </w:r>
      <w:r>
        <w:t xml:space="preserve"> </w:t>
      </w:r>
      <w:r>
        <w:rPr>
          <w:rStyle w:val="VerbatimChar"/>
        </w:rPr>
        <w:t xml:space="preserve">gedit</w:t>
      </w:r>
      <w:r>
        <w:t xml:space="preserve">, используя команду</w:t>
      </w:r>
      <w:r>
        <w:t xml:space="preserve"> </w:t>
      </w:r>
      <w:r>
        <w:rPr>
          <w:rStyle w:val="VerbatimChar"/>
        </w:rPr>
        <w:t xml:space="preserve">ps</w:t>
      </w:r>
      <w:r>
        <w:t xml:space="preserve">, конвейер и фильтр</w:t>
      </w:r>
      <w:r>
        <w:t xml:space="preserve"> </w:t>
      </w:r>
      <w:r>
        <w:rPr>
          <w:rStyle w:val="VerbatimChar"/>
        </w:rPr>
        <w:t xml:space="preserve">grep</w:t>
      </w:r>
    </w:p>
    <w:bookmarkStart w:id="63" w:name="fig:009"/>
    <w:p>
      <w:pPr>
        <w:pStyle w:val="CaptionedFigure"/>
      </w:pPr>
      <w:r>
        <w:drawing>
          <wp:inline>
            <wp:extent cx="3733800" cy="950357"/>
            <wp:effectExtent b="0" l="0" r="0" t="0"/>
            <wp:docPr descr="Рис. 6: Запуск gedit в фоновом режиме" title="" id="61" name="Picture"/>
            <a:graphic>
              <a:graphicData uri="http://schemas.openxmlformats.org/drawingml/2006/picture">
                <pic:pic>
                  <pic:nvPicPr>
                    <pic:cNvPr descr="image/img7_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gedit в фоновом режиме</w:t>
      </w:r>
    </w:p>
    <w:bookmarkEnd w:id="63"/>
    <w:p>
      <w:pPr>
        <w:pStyle w:val="BodyText"/>
      </w:pPr>
      <w:r>
        <w:t xml:space="preserve">Также можно выполнить</w:t>
      </w:r>
      <w:r>
        <w:t xml:space="preserve"> </w:t>
      </w:r>
      <w:r>
        <w:rPr>
          <w:rStyle w:val="VerbatimChar"/>
        </w:rPr>
        <w:t xml:space="preserve">pgrep gedit</w:t>
      </w:r>
      <w:r>
        <w:t xml:space="preserve">, чтобы найти PID по названию задачи.</w:t>
      </w:r>
      <w:r>
        <w:t xml:space="preserve"> </w:t>
      </w:r>
      <w:bookmarkStart w:id="67" w:name="fig:010"/>
      <w:r>
        <w:drawing>
          <wp:inline>
            <wp:extent cx="3733800" cy="943904"/>
            <wp:effectExtent b="0" l="0" r="0" t="0"/>
            <wp:docPr descr="Поиск PID процесса" title="" id="65" name="Picture"/>
            <a:graphic>
              <a:graphicData uri="http://schemas.openxmlformats.org/drawingml/2006/picture">
                <pic:pic>
                  <pic:nvPicPr>
                    <pic:cNvPr descr="image/img7_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bookmarkEnd w:id="68"/>
    <w:bookmarkStart w:id="73" w:name="X248e08b8bcd5fbadd58758ab71126107991a75d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8. Прочесть справку команды</w:t>
      </w:r>
      <w:r>
        <w:t xml:space="preserve"> </w:t>
      </w:r>
      <w:r>
        <w:rPr>
          <w:rStyle w:val="VerbatimChar"/>
        </w:rPr>
        <w:t xml:space="preserve">kill</w:t>
      </w:r>
      <w:r>
        <w:t xml:space="preserve">, после чего использовать её для завершения процесса</w:t>
      </w:r>
      <w:r>
        <w:t xml:space="preserve"> </w:t>
      </w:r>
      <w:r>
        <w:rPr>
          <w:rStyle w:val="VerbatimChar"/>
        </w:rPr>
        <w:t xml:space="preserve">gedit</w:t>
      </w:r>
    </w:p>
    <w:p>
      <w:pPr>
        <w:pStyle w:val="FirstParagraph"/>
      </w:pPr>
      <w:r>
        <w:t xml:space="preserve">Для прочтения man-файла выполним команду</w:t>
      </w:r>
      <w:r>
        <w:t xml:space="preserve"> </w:t>
      </w:r>
      <w:r>
        <w:rPr>
          <w:rStyle w:val="VerbatimChar"/>
        </w:rPr>
        <w:t xml:space="preserve">man kill</w:t>
      </w:r>
      <w:r>
        <w:t xml:space="preserve">. А для завершения процесса при помощи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нужно найти PID процесса, после чего выполнить</w:t>
      </w:r>
      <w:r>
        <w:t xml:space="preserve"> </w:t>
      </w:r>
      <w:r>
        <w:rPr>
          <w:rStyle w:val="VerbatimChar"/>
        </w:rPr>
        <w:t xml:space="preserve">kill &lt;PID&gt;</w:t>
      </w:r>
      <w:r>
        <w:t xml:space="preserve"> </w:t>
      </w:r>
      <w:bookmarkStart w:id="72" w:name="fig:011"/>
      <w:r>
        <w:drawing>
          <wp:inline>
            <wp:extent cx="3733800" cy="720842"/>
            <wp:effectExtent b="0" l="0" r="0" t="0"/>
            <wp:docPr descr="Завершение процесса при помощи kill" title="" id="70" name="Picture"/>
            <a:graphic>
              <a:graphicData uri="http://schemas.openxmlformats.org/drawingml/2006/picture">
                <pic:pic>
                  <pic:nvPicPr>
                    <pic:cNvPr descr="image/img8_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bookmarkEnd w:id="73"/>
    <w:bookmarkStart w:id="78" w:name="X6d2caa8a98839b3b4bde656ed612d828aa31f26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9. Выполнить команды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du</w:t>
      </w:r>
      <w:r>
        <w:t xml:space="preserve">, предварительно получив более подробную информацию об этих командах, с помощью команды</w:t>
      </w:r>
      <w:r>
        <w:t xml:space="preserve"> </w:t>
      </w:r>
      <w:r>
        <w:rPr>
          <w:rStyle w:val="VerbatimChar"/>
        </w:rPr>
        <w:t xml:space="preserve">man</w:t>
      </w:r>
    </w:p>
    <w:bookmarkStart w:id="77" w:name="fig:012"/>
    <w:p>
      <w:pPr>
        <w:pStyle w:val="CaptionedFigure"/>
      </w:pPr>
      <w:r>
        <w:drawing>
          <wp:inline>
            <wp:extent cx="3733800" cy="1532012"/>
            <wp:effectExtent b="0" l="0" r="0" t="0"/>
            <wp:docPr descr="Рис. 7: Выполнение df и du" title="" id="75" name="Picture"/>
            <a:graphic>
              <a:graphicData uri="http://schemas.openxmlformats.org/drawingml/2006/picture">
                <pic:pic>
                  <pic:nvPicPr>
                    <pic:cNvPr descr="image/img9_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df и du</w:t>
      </w:r>
    </w:p>
    <w:bookmarkEnd w:id="77"/>
    <w:bookmarkEnd w:id="78"/>
    <w:bookmarkStart w:id="83" w:name="Xc0df4543d3de6de27be839bec774abf7ac80342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10. Воспользовавшись справкой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, вывести имена всех директорий, имеющихся в домашнем каталоге</w:t>
      </w:r>
    </w:p>
    <w:bookmarkStart w:id="82" w:name="fig:013"/>
    <w:p>
      <w:pPr>
        <w:pStyle w:val="CaptionedFigure"/>
      </w:pPr>
      <w:r>
        <w:drawing>
          <wp:inline>
            <wp:extent cx="3733800" cy="1672093"/>
            <wp:effectExtent b="0" l="0" r="0" t="0"/>
            <wp:docPr descr="Рис. 8: Имена всех директорий в домашнем каталоге" title="" id="80" name="Picture"/>
            <a:graphic>
              <a:graphicData uri="http://schemas.openxmlformats.org/drawingml/2006/picture">
                <pic:pic>
                  <pic:nvPicPr>
                    <pic:cNvPr descr="image/img10_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2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Имена всех директорий в домашнем каталоге</w:t>
      </w:r>
    </w:p>
    <w:bookmarkEnd w:id="82"/>
    <w:bookmarkEnd w:id="83"/>
    <w:bookmarkStart w:id="89" w:name="контрольные-вопросы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11. Контрольные вопросы</w:t>
      </w:r>
    </w:p>
    <w:bookmarkStart w:id="84" w:name="какие-потоки-ввода-вывода-вы-знаете"/>
    <w:p>
      <w:pPr>
        <w:pStyle w:val="Heading3"/>
      </w:pPr>
      <w:r>
        <w:rPr>
          <w:rStyle w:val="SectionNumber"/>
        </w:rPr>
        <w:t xml:space="preserve">3.11.1</w:t>
      </w:r>
      <w:r>
        <w:tab/>
      </w:r>
      <w:r>
        <w:t xml:space="preserve">1. Какие потоки ввода вывода вы знаете?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stdin</w:t>
      </w:r>
      <w:r>
        <w:t xml:space="preserve"> </w:t>
      </w:r>
      <w:r>
        <w:t xml:space="preserve">— стандартный поток ввода (по умолчанию: клавиатура), файловый дескриптор 0</w:t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stdout</w:t>
      </w:r>
      <w:r>
        <w:t xml:space="preserve"> </w:t>
      </w:r>
      <w:r>
        <w:t xml:space="preserve">— стандартный поток вывода (по умолчанию: консоль), файловый дескриптор 1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stderr</w:t>
      </w:r>
      <w:r>
        <w:t xml:space="preserve"> </w:t>
      </w:r>
      <w:r>
        <w:t xml:space="preserve">— стандартный поток вывода сообщений об ошибках (по умолчанию: консоль), файловый дескриптор 2</w:t>
      </w:r>
      <w:r>
        <w:t xml:space="preserve"> </w:t>
      </w:r>
      <w:r>
        <w:t xml:space="preserve">### 2. Объясните разницу между операцией &gt; и &gt;&gt;.</w:t>
      </w:r>
      <w:r>
        <w:t xml:space="preserve"> </w:t>
      </w:r>
      <w:r>
        <w:rPr>
          <w:rStyle w:val="VerbatimChar"/>
        </w:rPr>
        <w:t xml:space="preserve">&gt;filename</w:t>
      </w:r>
      <w:r>
        <w:t xml:space="preserve"> </w:t>
      </w:r>
      <w:r>
        <w:t xml:space="preserve">- Перенаправление вывода (stdout) в файл</w:t>
      </w:r>
      <w:r>
        <w:t xml:space="preserve"> </w:t>
      </w:r>
      <w:r>
        <w:rPr>
          <w:rStyle w:val="VerbatimChar"/>
        </w:rPr>
        <w:t xml:space="preserve">filename</w:t>
      </w:r>
      <w:r>
        <w:br/>
      </w:r>
      <w:r>
        <w:rPr>
          <w:rStyle w:val="VerbatimChar"/>
        </w:rPr>
        <w:t xml:space="preserve">&gt;&gt;filename</w:t>
      </w:r>
      <w:r>
        <w:t xml:space="preserve"> </w:t>
      </w:r>
      <w:r>
        <w:t xml:space="preserve">- Перенаправление вывода (stdout) в файл</w:t>
      </w:r>
      <w:r>
        <w:t xml:space="preserve"> </w:t>
      </w:r>
      <w:r>
        <w:rPr>
          <w:rStyle w:val="VerbatimChar"/>
        </w:rPr>
        <w:t xml:space="preserve">filename</w:t>
      </w:r>
      <w:r>
        <w:t xml:space="preserve">, файл открывается в режиме добавления</w:t>
      </w:r>
      <w:r>
        <w:t xml:space="preserve"> </w:t>
      </w:r>
      <w:r>
        <w:t xml:space="preserve">### 3. Что такое конвейер?</w:t>
      </w:r>
      <w:r>
        <w:t xml:space="preserve"> </w:t>
      </w:r>
      <w:r>
        <w:t xml:space="preserve">Конвейер (</w:t>
      </w:r>
      <w:r>
        <w:rPr>
          <w:rStyle w:val="VerbatimChar"/>
        </w:rPr>
        <w:t xml:space="preserve">pipe</w:t>
      </w:r>
      <w:r>
        <w:t xml:space="preserve">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</w:r>
      <w:r>
        <w:t xml:space="preserve">Синтаксис следующий:</w:t>
      </w:r>
    </w:p>
    <w:p>
      <w:pPr>
        <w:pStyle w:val="SourceCode"/>
      </w:pPr>
      <w:r>
        <w:rPr>
          <w:rStyle w:val="VerbatimChar"/>
        </w:rPr>
        <w:t xml:space="preserve">&lt;команда 1&gt; | &lt;команда 2&gt;</w:t>
      </w:r>
    </w:p>
    <w:bookmarkEnd w:id="84"/>
    <w:bookmarkStart w:id="85" w:name="X899e2be6682d871876fdc05c386465d12400018"/>
    <w:p>
      <w:pPr>
        <w:pStyle w:val="Heading3"/>
      </w:pPr>
      <w:r>
        <w:rPr>
          <w:rStyle w:val="SectionNumber"/>
        </w:rPr>
        <w:t xml:space="preserve">3.11.2</w:t>
      </w:r>
      <w:r>
        <w:tab/>
      </w:r>
      <w:r>
        <w:t xml:space="preserve">4. Что такое процесс? Чем это понятие отличается от программы?</w:t>
      </w:r>
    </w:p>
    <w:p>
      <w:pPr>
        <w:pStyle w:val="FirstParagraph"/>
      </w:pPr>
      <w:r>
        <w:t xml:space="preserve">Компьютерная программа сама по себе — лишь пассивная последовательность инструкций.</w:t>
      </w:r>
      <w:r>
        <w:t xml:space="preserve"> </w:t>
      </w:r>
      <w:r>
        <w:t xml:space="preserve">В то время как процесс — непосредственное выполнение этих инструкций.</w:t>
      </w:r>
      <w:r>
        <w:t xml:space="preserve"> </w:t>
      </w:r>
      <w:r>
        <w:t xml:space="preserve">### 5. Что такое PID и GID?</w:t>
      </w:r>
      <w:r>
        <w:t xml:space="preserve"> </w:t>
      </w:r>
      <w:r>
        <w:t xml:space="preserve">Идентификатор процесса (</w:t>
      </w:r>
      <w:r>
        <w:rPr>
          <w:rStyle w:val="VerbatimChar"/>
        </w:rPr>
        <w:t xml:space="preserve">PID</w:t>
      </w:r>
      <w:r>
        <w:t xml:space="preserve">). Каждому новому процессу ядро присваивает уникальный идентификационный номер. В любой момент времени идентификатор процесса является уникальным, хотя после завершения процесса он может использоваться снова для другого процесса. Некоторые идентификаторы зарезервированы системой для особых процессов. Так, процесс с идентификатором 1 — это процесс инициализации</w:t>
      </w:r>
      <w:r>
        <w:t xml:space="preserve"> </w:t>
      </w:r>
      <w:r>
        <w:rPr>
          <w:rStyle w:val="VerbatimChar"/>
        </w:rPr>
        <w:t xml:space="preserve">init</w:t>
      </w:r>
      <w:r>
        <w:t xml:space="preserve">, являющийся предком всех других процессов в системе.</w:t>
      </w:r>
      <w:r>
        <w:br/>
      </w:r>
      <w:r>
        <w:t xml:space="preserve">Идентификатор группы</w:t>
      </w:r>
      <w:r>
        <w:t xml:space="preserve"> </w:t>
      </w:r>
      <w:r>
        <w:rPr>
          <w:rStyle w:val="VerbatimChar"/>
        </w:rPr>
        <w:t xml:space="preserve">GID</w:t>
      </w:r>
      <w:r>
        <w:t xml:space="preserve"> </w:t>
      </w:r>
      <w:r>
        <w:t xml:space="preserve">и эффективный идентификатор группы (</w:t>
      </w:r>
      <w:r>
        <w:rPr>
          <w:rStyle w:val="VerbatimChar"/>
        </w:rPr>
        <w:t xml:space="preserve">EGID</w:t>
      </w:r>
      <w:r>
        <w:t xml:space="preserve">)</w:t>
      </w:r>
      <w:r>
        <w:t xml:space="preserve"> </w:t>
      </w:r>
      <w:r>
        <w:rPr>
          <w:rStyle w:val="VerbatimChar"/>
        </w:rPr>
        <w:t xml:space="preserve">GID</w:t>
      </w:r>
      <w:r>
        <w:t xml:space="preserve"> </w:t>
      </w:r>
      <w:r>
        <w:t xml:space="preserve">— это идентификационный номер группы данного процесса.</w:t>
      </w:r>
      <w:r>
        <w:t xml:space="preserve"> </w:t>
      </w:r>
      <w:r>
        <w:rPr>
          <w:rStyle w:val="VerbatimChar"/>
        </w:rPr>
        <w:t xml:space="preserve">EGID</w:t>
      </w:r>
      <w:r>
        <w:t xml:space="preserve"> </w:t>
      </w:r>
      <w:r>
        <w:t xml:space="preserve">связан с</w:t>
      </w:r>
      <w:r>
        <w:t xml:space="preserve"> </w:t>
      </w:r>
      <w:r>
        <w:rPr>
          <w:rStyle w:val="VerbatimChar"/>
        </w:rPr>
        <w:t xml:space="preserve">GID</w:t>
      </w:r>
      <w:r>
        <w:t xml:space="preserve"> </w:t>
      </w:r>
      <w:r>
        <w:t xml:space="preserve">также, как</w:t>
      </w:r>
      <w:r>
        <w:t xml:space="preserve"> </w:t>
      </w:r>
      <w:r>
        <w:rPr>
          <w:rStyle w:val="VerbatimChar"/>
        </w:rPr>
        <w:t xml:space="preserve">EUID</w:t>
      </w:r>
      <w:r>
        <w:t xml:space="preserve"> </w:t>
      </w:r>
      <w:r>
        <w:t xml:space="preserve">с</w:t>
      </w:r>
      <w:r>
        <w:t xml:space="preserve"> </w:t>
      </w:r>
      <w:r>
        <w:rPr>
          <w:rStyle w:val="VerbatimChar"/>
        </w:rPr>
        <w:t xml:space="preserve">UID</w:t>
      </w:r>
      <w:r>
        <w:t xml:space="preserve">.</w:t>
      </w:r>
      <w:r>
        <w:t xml:space="preserve"> </w:t>
      </w:r>
      <w:r>
        <w:t xml:space="preserve">### 6. Что такое задачи и какая команда позволяет ими управлять?</w:t>
      </w:r>
      <w:r>
        <w:t xml:space="preserve"> </w:t>
      </w:r>
      <w:r>
        <w:t xml:space="preserve">Задачи — это то, что мы подаем на выполнение системе, какой-то процесс, который она начинает выполнять.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позволяет ими управлять.</w:t>
      </w:r>
      <w:r>
        <w:t xml:space="preserve"> </w:t>
      </w:r>
      <w:r>
        <w:t xml:space="preserve">### 7. Найдите информацию об утилитах top и htop. Каковы их функции?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(table of processes)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Программа написана для UNIX-совместимых операционных систем и опубликована под свободной лицензией GNU FDL.</w:t>
      </w:r>
      <w:r>
        <w:br/>
      </w:r>
      <w:r>
        <w:rPr>
          <w:rStyle w:val="VerbatimChar"/>
        </w:rPr>
        <w:t xml:space="preserve">htop</w:t>
      </w:r>
      <w:r>
        <w:t xml:space="preserve"> </w:t>
      </w:r>
      <w:r>
        <w:t xml:space="preserve">— продвинутый монитор процессов, написанный для Linux. Он был задуман заменить стандартную программу</w:t>
      </w:r>
      <w:r>
        <w:t xml:space="preserve"> </w:t>
      </w:r>
      <w:r>
        <w:rPr>
          <w:rStyle w:val="VerbatimChar"/>
        </w:rPr>
        <w:t xml:space="preserve">top</w:t>
      </w:r>
      <w:r>
        <w:t xml:space="preserve">.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показывает динамический список системных процессов, список обычно выравнивается по использованию ЦПУ. В отличие от</w:t>
      </w:r>
      <w:r>
        <w:t xml:space="preserve"> </w:t>
      </w:r>
      <w:r>
        <w:rPr>
          <w:rStyle w:val="VerbatimChar"/>
        </w:rPr>
        <w:t xml:space="preserve">top</w:t>
      </w:r>
      <w:r>
        <w:t xml:space="preserve">,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показывает все процессы в системе. Также показывает время непрерывной работы, использование процессоров и памяти.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часто применяется в тех случаях, когда информации даваемой утилитой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недостаточно, например при поиске утечек памяти в процессах.</w:t>
      </w:r>
      <w:r>
        <w:t xml:space="preserve"> </w:t>
      </w:r>
      <w:r>
        <w:t xml:space="preserve">### 8. 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используется для поиска и отображения на экран имён файлов, соответствующих заданной строке символов.</w:t>
      </w:r>
      <w:r>
        <w:br/>
      </w:r>
      <w:r>
        <w:t xml:space="preserve">Формат команды:</w:t>
      </w:r>
      <w:r>
        <w:t xml:space="preserve"> </w:t>
      </w:r>
      <w:r>
        <w:rPr>
          <w:rStyle w:val="VerbatimChar"/>
        </w:rPr>
        <w:t xml:space="preserve">find &lt;путь&gt; &lt;-опции&gt;</w:t>
      </w:r>
      <w:r>
        <w:br/>
      </w:r>
      <w:r>
        <w:rPr>
          <w:i/>
          <w:iCs/>
        </w:rPr>
        <w:t xml:space="preserve">Пример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find /etc -name "p*" -print</w:t>
      </w:r>
    </w:p>
    <w:bookmarkEnd w:id="85"/>
    <w:bookmarkStart w:id="86" w:name="X7cfedd0e6be5e20e4ca74325c5d6f079697179c"/>
    <w:p>
      <w:pPr>
        <w:pStyle w:val="Heading3"/>
      </w:pPr>
      <w:r>
        <w:rPr>
          <w:rStyle w:val="SectionNumber"/>
        </w:rPr>
        <w:t xml:space="preserve">3.11.3</w:t>
      </w:r>
      <w:r>
        <w:tab/>
      </w:r>
      <w:r>
        <w:t xml:space="preserve">9. 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(вместо</w:t>
      </w:r>
      <w:r>
        <w:t xml:space="preserve"> </w:t>
      </w:r>
      <w:r>
        <w:rPr>
          <w:rStyle w:val="VerbatimChar"/>
        </w:rPr>
        <w:t xml:space="preserve">find</w:t>
      </w:r>
      <w:r>
        <w:t xml:space="preserve">).</w:t>
      </w:r>
      <w:r>
        <w:t xml:space="preserve"> </w:t>
      </w:r>
      <w:r>
        <w:rPr>
          <w:i/>
          <w:iCs/>
        </w:rPr>
        <w:t xml:space="preserve">Пример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grep -r строка_поиска каталог</w:t>
      </w:r>
    </w:p>
    <w:bookmarkEnd w:id="86"/>
    <w:bookmarkStart w:id="87" w:name="X39e929c6e679738af59de27adfb73c2198e21a3"/>
    <w:p>
      <w:pPr>
        <w:pStyle w:val="Heading3"/>
      </w:pPr>
      <w:r>
        <w:rPr>
          <w:rStyle w:val="SectionNumber"/>
        </w:rPr>
        <w:t xml:space="preserve">3.11.4</w:t>
      </w:r>
      <w:r>
        <w:tab/>
      </w:r>
      <w:r>
        <w:t xml:space="preserve">10. Как определить объем свободной памяти на жёстком диске?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(аббревиатура от disk free) — утилита в UNIX и UNIX-подобных системах, показывает</w:t>
      </w:r>
      <w:r>
        <w:t xml:space="preserve"> </w:t>
      </w:r>
      <w:r>
        <w:t xml:space="preserve">список всех файловых систем по именам устройств, сообщает их размер, занятое и свободное пространство и точки монтирования.</w:t>
      </w:r>
      <w:r>
        <w:t xml:space="preserve"> </w:t>
      </w:r>
      <w:r>
        <w:t xml:space="preserve">### 11. Как определить объем вашего домашнего каталога?</w:t>
      </w:r>
    </w:p>
    <w:p>
      <w:pPr>
        <w:pStyle w:val="SourceCode"/>
      </w:pPr>
      <w:r>
        <w:rPr>
          <w:rStyle w:val="VerbatimChar"/>
        </w:rPr>
        <w:t xml:space="preserve">du -a ~</w:t>
      </w:r>
    </w:p>
    <w:bookmarkEnd w:id="87"/>
    <w:bookmarkStart w:id="88" w:name="как-удалить-зависший-процесс"/>
    <w:p>
      <w:pPr>
        <w:pStyle w:val="Heading3"/>
      </w:pPr>
      <w:r>
        <w:rPr>
          <w:rStyle w:val="SectionNumber"/>
        </w:rPr>
        <w:t xml:space="preserve">3.11.5</w:t>
      </w:r>
      <w:r>
        <w:tab/>
      </w:r>
      <w:r>
        <w:t xml:space="preserve">12. Как удалить зависший процесс?</w:t>
      </w:r>
    </w:p>
    <w:p>
      <w:pPr>
        <w:pStyle w:val="SourceCode"/>
      </w:pPr>
      <w:r>
        <w:rPr>
          <w:rStyle w:val="VerbatimChar"/>
        </w:rPr>
        <w:t xml:space="preserve">kill -9 &lt;PID&gt;</w:t>
      </w:r>
    </w:p>
    <w:bookmarkEnd w:id="88"/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ознакомилась с инструментами поиска файлов и фильтрации текстовых данных и</w:t>
      </w:r>
      <w:r>
        <w:t xml:space="preserve"> </w:t>
      </w:r>
      <w:r>
        <w:t xml:space="preserve">приобрела практические навыки по управлению процессами, по проверке использования диска и обслуживанию файловых систем.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9" Target="media/rId79.png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Зуева Дарья Тимуровна, НПМбв-01-20</dc:creator>
  <dc:language>ru-RU</dc:language>
  <cp:keywords/>
  <dcterms:created xsi:type="dcterms:W3CDTF">2024-09-11T19:39:53Z</dcterms:created>
  <dcterms:modified xsi:type="dcterms:W3CDTF">2024-09-11T19:39:53Z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Дисциплина: Операционные Cистемы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