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100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3.png" ContentType="image/png"/>
  <Override PartName="/word/media/rId68.png" ContentType="image/png"/>
  <Override PartName="/word/media/rId73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Операционные Cистемы</w:t>
      </w:r>
    </w:p>
    <w:p>
      <w:pPr>
        <w:pStyle w:val="Author"/>
      </w:pPr>
      <w:r>
        <w:t xml:space="preserve">Зуева Дарья Тимуровна, НПМбв-01-20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</w:t>
      </w:r>
      <w:r>
        <w:t xml:space="preserve"> </w:t>
      </w: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</w:t>
      </w:r>
      <w:r>
        <w:t xml:space="preserve"> </w:t>
      </w:r>
      <w:r>
        <w:rPr>
          <w:rStyle w:val="VerbatimChar"/>
        </w:rPr>
        <w:t xml:space="preserve">vi</w:t>
      </w:r>
    </w:p>
    <w:p>
      <w:pPr>
        <w:pStyle w:val="Compact"/>
        <w:numPr>
          <w:ilvl w:val="0"/>
          <w:numId w:val="1001"/>
        </w:numPr>
      </w:pPr>
      <w:r>
        <w:t xml:space="preserve">Вызвать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</w:p>
    <w:p>
      <w:pPr>
        <w:pStyle w:val="Compact"/>
        <w:numPr>
          <w:ilvl w:val="0"/>
          <w:numId w:val="1001"/>
        </w:numPr>
      </w:pPr>
      <w:r>
        <w:t xml:space="preserve">Установить курсор в конец слова HELL второй строки.</w:t>
      </w:r>
    </w:p>
    <w:p>
      <w:pPr>
        <w:pStyle w:val="Compact"/>
        <w:numPr>
          <w:ilvl w:val="0"/>
          <w:numId w:val="1001"/>
        </w:numPr>
      </w:pPr>
      <w:r>
        <w:t xml:space="preserve">Перейти в режим вставки и заменить на HELLO. Нажать Esc для возврата в командный режим.</w:t>
      </w:r>
    </w:p>
    <w:p>
      <w:pPr>
        <w:pStyle w:val="Compact"/>
        <w:numPr>
          <w:ilvl w:val="0"/>
          <w:numId w:val="1001"/>
        </w:numPr>
      </w:pPr>
      <w:r>
        <w:t xml:space="preserve">Установить курсор на четвертую строку и стереть слово LOCAL.</w:t>
      </w:r>
    </w:p>
    <w:p>
      <w:pPr>
        <w:pStyle w:val="Compact"/>
        <w:numPr>
          <w:ilvl w:val="0"/>
          <w:numId w:val="1001"/>
        </w:numPr>
      </w:pPr>
      <w:r>
        <w:t xml:space="preserve">Перейти в режим вставки и набрать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нажать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ompact"/>
        <w:numPr>
          <w:ilvl w:val="0"/>
          <w:numId w:val="1001"/>
        </w:numPr>
      </w:pPr>
      <w:r>
        <w:t xml:space="preserve">Установить курсор на последней строке файла. Вставить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Удалить последнюю строку.</w:t>
      </w:r>
    </w:p>
    <w:p>
      <w:pPr>
        <w:pStyle w:val="Compact"/>
        <w:numPr>
          <w:ilvl w:val="0"/>
          <w:numId w:val="1001"/>
        </w:numPr>
      </w:pPr>
      <w:r>
        <w:t xml:space="preserve">Ввести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ompact"/>
        <w:numPr>
          <w:ilvl w:val="0"/>
          <w:numId w:val="1001"/>
        </w:numPr>
      </w:pPr>
      <w:r>
        <w:t xml:space="preserve">Ввести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Записать произведённые изменения и выйти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Создание нового файла с использованием</w:t>
      </w:r>
      <w:r>
        <w:t xml:space="preserve"> </w:t>
      </w:r>
      <w:r>
        <w:rPr>
          <w:rStyle w:val="VerbatimChar"/>
        </w:rPr>
        <w:t xml:space="preserve">vi</w:t>
      </w:r>
    </w:p>
    <w:p>
      <w:pPr>
        <w:pStyle w:val="FirstParagraph"/>
      </w:pPr>
      <w:r>
        <w:t xml:space="preserve">Создадим</w:t>
      </w:r>
      <w:r>
        <w:t xml:space="preserve"> </w:t>
      </w:r>
      <w:r>
        <w:rPr>
          <w:rStyle w:val="VerbatimChar"/>
        </w:rPr>
        <w:t xml:space="preserve">works/os/lab06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~/work/os/lab06 &amp;&amp; cd ~/work/os/lab06</w:t>
      </w:r>
    </w:p>
    <w:bookmarkStart w:id="25" w:name="fig:001"/>
    <w:p>
      <w:pPr>
        <w:pStyle w:val="CaptionedFigure"/>
      </w:pPr>
      <w:r>
        <w:drawing>
          <wp:inline>
            <wp:extent cx="3733800" cy="657948"/>
            <wp:effectExtent b="0" l="0" r="0" t="0"/>
            <wp:docPr descr="Рис. 1: Создание и переход в каталог" title="" id="23" name="Picture"/>
            <a:graphic>
              <a:graphicData uri="http://schemas.openxmlformats.org/drawingml/2006/picture">
                <pic:pic>
                  <pic:nvPicPr>
                    <pic:cNvPr descr="image/img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переход в каталог</w:t>
      </w:r>
    </w:p>
    <w:bookmarkEnd w:id="25"/>
    <w:p>
      <w:pPr>
        <w:pStyle w:val="BodyText"/>
      </w:pPr>
      <w:r>
        <w:t xml:space="preserve">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bookmarkStart w:id="29" w:name="fig:002"/>
    <w:p>
      <w:pPr>
        <w:pStyle w:val="CaptionedFigure"/>
      </w:pPr>
      <w:r>
        <w:drawing>
          <wp:inline>
            <wp:extent cx="3733800" cy="1838370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img1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В созданный файл введем следующий текст: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rPr>
          <w:rStyle w:val="KeywordTok"/>
        </w:rPr>
        <w:t xml:space="preserve">`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`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rPr>
          <w:rStyle w:val="KeywordTok"/>
        </w:rPr>
        <w:t xml:space="preserve">`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bookmarkStart w:id="33" w:name="fig:003"/>
    <w:p>
      <w:pPr>
        <w:pStyle w:val="CaptionedFigure"/>
      </w:pPr>
      <w:r>
        <w:drawing>
          <wp:inline>
            <wp:extent cx="3733800" cy="2083645"/>
            <wp:effectExtent b="0" l="0" r="0" t="0"/>
            <wp:docPr descr="Рис. 3: Ввод текста" title="" id="31" name="Picture"/>
            <a:graphic>
              <a:graphicData uri="http://schemas.openxmlformats.org/drawingml/2006/picture">
                <pic:pic>
                  <pic:nvPicPr>
                    <pic:cNvPr descr="image/img1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bookmarkEnd w:id="33"/>
    <w:p>
      <w:pPr>
        <w:pStyle w:val="BodyText"/>
      </w:pPr>
      <w:r>
        <w:t xml:space="preserve">Перейдем в командный режим после завершения ввода.</w:t>
      </w:r>
      <w:r>
        <w:t xml:space="preserve"> </w:t>
      </w:r>
      <w:r>
        <w:t xml:space="preserve">Затем перейдем в режим последней строки. Нажмем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сохраним текст.</w:t>
      </w:r>
      <w:r>
        <w:br/>
      </w:r>
      <w:bookmarkStart w:id="37" w:name="fig:004"/>
      <w:r>
        <w:drawing>
          <wp:inline>
            <wp:extent cx="3733800" cy="2232486"/>
            <wp:effectExtent b="0" l="0" r="0" t="0"/>
            <wp:docPr descr="Сохранение изменений" title="" id="35" name="Picture"/>
            <a:graphic>
              <a:graphicData uri="http://schemas.openxmlformats.org/drawingml/2006/picture">
                <pic:pic>
                  <pic:nvPicPr>
                    <pic:cNvPr descr="image/img1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Сделаем этот файл исполняемым:</w:t>
      </w:r>
    </w:p>
    <w:p>
      <w:pPr>
        <w:pStyle w:val="SourceCode"/>
      </w:pPr>
      <w:r>
        <w:rPr>
          <w:rStyle w:val="VerbatimChar"/>
        </w:rPr>
        <w:t xml:space="preserve">chmod +x hello.sh</w:t>
      </w:r>
    </w:p>
    <w:bookmarkStart w:id="41" w:name="fig:005"/>
    <w:p>
      <w:pPr>
        <w:pStyle w:val="CaptionedFigure"/>
      </w:pPr>
      <w:r>
        <w:drawing>
          <wp:inline>
            <wp:extent cx="3733800" cy="958396"/>
            <wp:effectExtent b="0" l="0" r="0" t="0"/>
            <wp:docPr descr="Рис. 4: Смена прав файла" title="" id="39" name="Picture"/>
            <a:graphic>
              <a:graphicData uri="http://schemas.openxmlformats.org/drawingml/2006/picture">
                <pic:pic>
                  <pic:nvPicPr>
                    <pic:cNvPr descr="image/img1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Смена прав файла</w:t>
      </w:r>
    </w:p>
    <w:bookmarkEnd w:id="41"/>
    <w:bookmarkEnd w:id="42"/>
    <w:bookmarkStart w:id="47" w:name="вызвать-vi-на-редактирование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Вызвать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bookmarkStart w:id="46" w:name="fig:006"/>
    <w:p>
      <w:pPr>
        <w:pStyle w:val="CaptionedFigure"/>
      </w:pPr>
      <w:r>
        <w:drawing>
          <wp:inline>
            <wp:extent cx="3733800" cy="1918300"/>
            <wp:effectExtent b="0" l="0" r="0" t="0"/>
            <wp:docPr descr="Рис. 5: Открытие файла в vi" title="" id="44" name="Picture"/>
            <a:graphic>
              <a:graphicData uri="http://schemas.openxmlformats.org/drawingml/2006/picture">
                <pic:pic>
                  <pic:nvPicPr>
                    <pic:cNvPr descr="image/img2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в vi</w:t>
      </w:r>
    </w:p>
    <w:bookmarkEnd w:id="46"/>
    <w:bookmarkEnd w:id="47"/>
    <w:bookmarkStart w:id="52" w:name="X8b005b2e01f841308a61f7bfd2bde6a294c517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Установить курсор в конец слова HELL второй строки.</w:t>
      </w:r>
    </w:p>
    <w:bookmarkStart w:id="51" w:name="fig:007"/>
    <w:p>
      <w:pPr>
        <w:pStyle w:val="CaptionedFigure"/>
      </w:pPr>
      <w:r>
        <w:drawing>
          <wp:inline>
            <wp:extent cx="3733800" cy="1827178"/>
            <wp:effectExtent b="0" l="0" r="0" t="0"/>
            <wp:docPr descr="Рис. 6: Перестановка курсора" title="" id="49" name="Picture"/>
            <a:graphic>
              <a:graphicData uri="http://schemas.openxmlformats.org/drawingml/2006/picture">
                <pic:pic>
                  <pic:nvPicPr>
                    <pic:cNvPr descr="image/img3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Перестановка курсора</w:t>
      </w:r>
    </w:p>
    <w:bookmarkEnd w:id="51"/>
    <w:bookmarkEnd w:id="52"/>
    <w:bookmarkStart w:id="57" w:name="X78f7add790e04c833c533ccbf0fe350b4d08639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 Перейти в режим вставки и заменить на HELLO. Нажать Esc для возврата в командный режим.</w:t>
      </w:r>
    </w:p>
    <w:bookmarkStart w:id="56" w:name="fig:008"/>
    <w:p>
      <w:pPr>
        <w:pStyle w:val="CaptionedFigure"/>
      </w:pPr>
      <w:r>
        <w:drawing>
          <wp:inline>
            <wp:extent cx="3733800" cy="2307656"/>
            <wp:effectExtent b="0" l="0" r="0" t="0"/>
            <wp:docPr descr="Рис. 7: Замена HELL на HELLO" title="" id="54" name="Picture"/>
            <a:graphic>
              <a:graphicData uri="http://schemas.openxmlformats.org/drawingml/2006/picture">
                <pic:pic>
                  <pic:nvPicPr>
                    <pic:cNvPr descr="image/img4_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HELL на HELLO</w:t>
      </w:r>
    </w:p>
    <w:bookmarkEnd w:id="56"/>
    <w:bookmarkEnd w:id="57"/>
    <w:bookmarkStart w:id="62" w:name="Xcc9c107fbd1c90ecda2436d0d1f61327f55be1f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5. Установить курсор на четвертую строку и стереть слово LOCAL.</w:t>
      </w:r>
    </w:p>
    <w:bookmarkStart w:id="61" w:name="fig:009"/>
    <w:p>
      <w:pPr>
        <w:pStyle w:val="CaptionedFigure"/>
      </w:pPr>
      <w:r>
        <w:drawing>
          <wp:inline>
            <wp:extent cx="3733800" cy="2371244"/>
            <wp:effectExtent b="0" l="0" r="0" t="0"/>
            <wp:docPr descr="Рис. 8: Удаление слова" title="" id="59" name="Picture"/>
            <a:graphic>
              <a:graphicData uri="http://schemas.openxmlformats.org/drawingml/2006/picture">
                <pic:pic>
                  <pic:nvPicPr>
                    <pic:cNvPr descr="image/img5_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слова</w:t>
      </w:r>
    </w:p>
    <w:bookmarkEnd w:id="61"/>
    <w:bookmarkEnd w:id="62"/>
    <w:bookmarkStart w:id="67" w:name="X8902dceb8bde50fd9eab7d99be233fe8e798b70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6. Перейти в режим вставки и набрать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нажать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bookmarkStart w:id="66" w:name="fig:010"/>
    <w:p>
      <w:pPr>
        <w:pStyle w:val="CaptionedFigure"/>
      </w:pPr>
      <w:r>
        <w:drawing>
          <wp:inline>
            <wp:extent cx="3733800" cy="1931672"/>
            <wp:effectExtent b="0" l="0" r="0" t="0"/>
            <wp:docPr descr="Рис. 9: Вставка слова" title="" id="64" name="Picture"/>
            <a:graphic>
              <a:graphicData uri="http://schemas.openxmlformats.org/drawingml/2006/picture">
                <pic:pic>
                  <pic:nvPicPr>
                    <pic:cNvPr descr="image/img6_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Вставка слова</w:t>
      </w:r>
    </w:p>
    <w:bookmarkEnd w:id="66"/>
    <w:bookmarkEnd w:id="67"/>
    <w:bookmarkStart w:id="72" w:name="Xff8eab36e5395f7a107da569ee448057c0cc63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7. Установить курсор на последней строке файла. Вставить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bookmarkStart w:id="71" w:name="fig:011"/>
    <w:p>
      <w:pPr>
        <w:pStyle w:val="CaptionedFigure"/>
      </w:pPr>
      <w:r>
        <w:drawing>
          <wp:inline>
            <wp:extent cx="3733800" cy="2518306"/>
            <wp:effectExtent b="0" l="0" r="0" t="0"/>
            <wp:docPr descr="Рис. 10: Установка курсора на последней строке файла" title="" id="69" name="Picture"/>
            <a:graphic>
              <a:graphicData uri="http://schemas.openxmlformats.org/drawingml/2006/picture">
                <pic:pic>
                  <pic:nvPicPr>
                    <pic:cNvPr descr="image/img7_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курсора на последней строке файла</w:t>
      </w:r>
    </w:p>
    <w:bookmarkEnd w:id="71"/>
    <w:p>
      <w:pPr>
        <w:pStyle w:val="BodyText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bookmarkEnd w:id="72"/>
    <w:bookmarkStart w:id="77" w:name="удалить-последнюю-строку.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8. Удалить последнюю строку.</w:t>
      </w:r>
    </w:p>
    <w:p>
      <w:pPr>
        <w:pStyle w:val="FirstParagraph"/>
      </w:pPr>
      <w:r>
        <w:t xml:space="preserve">Использует быстрое сочетание</w:t>
      </w:r>
      <w:r>
        <w:t xml:space="preserve"> </w:t>
      </w:r>
      <w:r>
        <w:rPr>
          <w:rStyle w:val="VerbatimChar"/>
        </w:rPr>
        <w:t xml:space="preserve">dd</w:t>
      </w:r>
      <w:r>
        <w:t xml:space="preserve">:</w:t>
      </w:r>
      <w:r>
        <w:t xml:space="preserve"> </w:t>
      </w:r>
      <w:bookmarkStart w:id="76" w:name="fig:012"/>
      <w:r>
        <w:drawing>
          <wp:inline>
            <wp:extent cx="3733800" cy="3200400"/>
            <wp:effectExtent b="0" l="0" r="0" t="0"/>
            <wp:docPr descr="Удаление последней строки" title="" id="74" name="Picture"/>
            <a:graphic>
              <a:graphicData uri="http://schemas.openxmlformats.org/drawingml/2006/picture">
                <pic:pic>
                  <pic:nvPicPr>
                    <pic:cNvPr descr="image/img8_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82" w:name="Xd71faa8ca770ed8d306954adae9cb0f47895af3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9. Ввести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bookmarkStart w:id="81" w:name="fig:013"/>
    <w:p>
      <w:pPr>
        <w:pStyle w:val="CaptionedFigure"/>
      </w:pPr>
      <w:r>
        <w:drawing>
          <wp:inline>
            <wp:extent cx="3733800" cy="2864057"/>
            <wp:effectExtent b="0" l="0" r="0" t="0"/>
            <wp:docPr descr="Рис. 11: Отмена последнего изменения" title="" id="79" name="Picture"/>
            <a:graphic>
              <a:graphicData uri="http://schemas.openxmlformats.org/drawingml/2006/picture">
                <pic:pic>
                  <pic:nvPicPr>
                    <pic:cNvPr descr="image/img9_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изменения</w:t>
      </w:r>
    </w:p>
    <w:bookmarkEnd w:id="81"/>
    <w:bookmarkEnd w:id="82"/>
    <w:bookmarkStart w:id="87" w:name="Xf48114b5cbca5b8e3911be28815b5859ee32c63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10. Ввести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Записать произведённые изменения и выйти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bookmarkStart w:id="86" w:name="fig:014"/>
    <w:p>
      <w:pPr>
        <w:pStyle w:val="CaptionedFigure"/>
      </w:pPr>
      <w:r>
        <w:drawing>
          <wp:inline>
            <wp:extent cx="3733800" cy="3892347"/>
            <wp:effectExtent b="0" l="0" r="0" t="0"/>
            <wp:docPr descr="Рис. 12: Сохранение изменений" title="" id="84" name="Picture"/>
            <a:graphic>
              <a:graphicData uri="http://schemas.openxmlformats.org/drawingml/2006/picture">
                <pic:pic>
                  <pic:nvPicPr>
                    <pic:cNvPr descr="image/img10_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изменений</w:t>
      </w:r>
    </w:p>
    <w:bookmarkEnd w:id="86"/>
    <w:bookmarkEnd w:id="87"/>
    <w:bookmarkStart w:id="105" w:name="контрольные-вопросы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11. Контрольные вопросы</w:t>
      </w:r>
    </w:p>
    <w:bookmarkStart w:id="88" w:name="X454a5d624b2b7b81d98c9513eabbe024ab254ac"/>
    <w:p>
      <w:pPr>
        <w:pStyle w:val="Heading3"/>
      </w:pPr>
      <w:r>
        <w:rPr>
          <w:rStyle w:val="SectionNumber"/>
        </w:rPr>
        <w:t xml:space="preserve">3.11.1</w:t>
      </w:r>
      <w:r>
        <w:tab/>
      </w:r>
      <w:r>
        <w:t xml:space="preserve">1. Дайте краткую характеристику режимам работы редактора vi.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bookmarkEnd w:id="88"/>
    <w:bookmarkStart w:id="89" w:name="X09d12f46d7fb6151a0182fdcba927182e1e5b4d"/>
    <w:p>
      <w:pPr>
        <w:pStyle w:val="Heading3"/>
      </w:pPr>
      <w:r>
        <w:rPr>
          <w:rStyle w:val="SectionNumber"/>
        </w:rPr>
        <w:t xml:space="preserve">3.11.2</w:t>
      </w:r>
      <w:r>
        <w:tab/>
      </w:r>
      <w:r>
        <w:t xml:space="preserve">2. 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написать символ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q!</w:t>
      </w:r>
      <w:r>
        <w:t xml:space="preserve">), если требуется выйти из редактора без сохранения.</w:t>
      </w:r>
    </w:p>
    <w:bookmarkEnd w:id="89"/>
    <w:bookmarkStart w:id="90" w:name="X8bb6c51c17d1e1c14fc6bb170674d1807b82379"/>
    <w:p>
      <w:pPr>
        <w:pStyle w:val="Heading3"/>
      </w:pPr>
      <w:r>
        <w:rPr>
          <w:rStyle w:val="SectionNumber"/>
        </w:rPr>
        <w:t xml:space="preserve">3.11.3</w:t>
      </w:r>
      <w:r>
        <w:tab/>
      </w:r>
      <w:r>
        <w:t xml:space="preserve">3. 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 — переход в начало строки;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G</w:t>
      </w:r>
      <w:r>
        <w:t xml:space="preserve"> </w:t>
      </w:r>
      <w:r>
        <w:t xml:space="preserve">— переход на строку с номером n.</w:t>
      </w:r>
    </w:p>
    <w:bookmarkEnd w:id="90"/>
    <w:bookmarkStart w:id="91" w:name="что-для-редактора-vi-является-словом"/>
    <w:p>
      <w:pPr>
        <w:pStyle w:val="Heading3"/>
      </w:pPr>
      <w:r>
        <w:rPr>
          <w:rStyle w:val="SectionNumber"/>
        </w:rPr>
        <w:t xml:space="preserve">3.11.4</w:t>
      </w:r>
      <w:r>
        <w:tab/>
      </w:r>
      <w:r>
        <w:t xml:space="preserve">4. Что для редактора vi является словом?</w:t>
      </w:r>
    </w:p>
    <w:p>
      <w:pPr>
        <w:pStyle w:val="FirstParagraph"/>
      </w:pPr>
      <w:r>
        <w:t xml:space="preserve">Редактор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предполагает, что слово — это строка символов, которая может включать в себя буквы, цифры и символы подчеркивания.</w:t>
      </w:r>
    </w:p>
    <w:bookmarkEnd w:id="91"/>
    <w:bookmarkStart w:id="92" w:name="Xb86b9ac343d6eef87ea21dd69d2fd3c9900401e"/>
    <w:p>
      <w:pPr>
        <w:pStyle w:val="Heading3"/>
      </w:pPr>
      <w:r>
        <w:rPr>
          <w:rStyle w:val="SectionNumber"/>
        </w:rPr>
        <w:t xml:space="preserve">3.11.5</w:t>
      </w:r>
      <w:r>
        <w:tab/>
      </w:r>
      <w:r>
        <w:t xml:space="preserve">5. 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</w:t>
      </w:r>
    </w:p>
    <w:bookmarkEnd w:id="92"/>
    <w:bookmarkStart w:id="93" w:name="X903109f6ce535fd35853b54a4ba1f69a7c3e138"/>
    <w:p>
      <w:pPr>
        <w:pStyle w:val="Heading3"/>
      </w:pPr>
      <w:r>
        <w:rPr>
          <w:rStyle w:val="SectionNumber"/>
        </w:rPr>
        <w:t xml:space="preserve">3.11.6</w:t>
      </w:r>
      <w:r>
        <w:tab/>
      </w:r>
      <w:r>
        <w:t xml:space="preserve">6. 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 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pStyle w:val="BodyText"/>
      </w:pPr>
      <w:r>
        <w:t xml:space="preserve">Вставка строки: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pStyle w:val="BodyText"/>
      </w:pPr>
      <w:r>
        <w:t xml:space="preserve">Удаление текста: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 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 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 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 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 d d</w:t>
      </w:r>
      <w:r>
        <w:t xml:space="preserve"> </w:t>
      </w:r>
      <w:r>
        <w:t xml:space="preserve">—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 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 w</w:t>
      </w:r>
      <w:r>
        <w:t xml:space="preserve"> </w:t>
      </w:r>
      <w:r>
        <w:t xml:space="preserve">— скопировать слово в буфер.</w:t>
      </w:r>
    </w:p>
    <w:p>
      <w:pPr>
        <w:pStyle w:val="BodyText"/>
      </w:pPr>
      <w:r>
        <w:t xml:space="preserve">Вставка текста из буфера: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pStyle w:val="BodyText"/>
      </w:pPr>
      <w:r>
        <w:t xml:space="preserve">Замена текста: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 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 c 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 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pStyle w:val="BodyText"/>
      </w:pPr>
      <w:r>
        <w:t xml:space="preserve">Поиск текста: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 текст</w:t>
      </w:r>
      <w:r>
        <w:t xml:space="preserve"> </w:t>
      </w:r>
      <w:r>
        <w:t xml:space="preserve">— произвести поиск вперёд по тексту указанной строки символов текст;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bookmarkEnd w:id="93"/>
    <w:bookmarkStart w:id="94" w:name="Xe6f2aed25d304e413026db04b0a927d0e661657"/>
    <w:p>
      <w:pPr>
        <w:pStyle w:val="Heading3"/>
      </w:pPr>
      <w:r>
        <w:rPr>
          <w:rStyle w:val="SectionNumber"/>
        </w:rPr>
        <w:t xml:space="preserve">3.11.7</w:t>
      </w:r>
      <w:r>
        <w:tab/>
      </w:r>
      <w:r>
        <w:t xml:space="preserve">7. Необходимо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. Каковы ваши действия?</w:t>
      </w:r>
    </w:p>
    <w:p>
      <w:pPr>
        <w:pStyle w:val="Compact"/>
        <w:numPr>
          <w:ilvl w:val="0"/>
          <w:numId w:val="1004"/>
        </w:numPr>
      </w:pPr>
      <w:r>
        <w:t xml:space="preserve">Перейти в режим вставки.</w:t>
      </w:r>
    </w:p>
    <w:p>
      <w:pPr>
        <w:pStyle w:val="Compact"/>
        <w:numPr>
          <w:ilvl w:val="0"/>
          <w:numId w:val="1004"/>
        </w:numPr>
      </w:pPr>
      <w:r>
        <w:t xml:space="preserve">Перейти в командный режим, если находимся не в нём. Клавиша</w:t>
      </w:r>
      <w:r>
        <w:t xml:space="preserve"> </w:t>
      </w:r>
      <w:r>
        <w:rPr>
          <w:rStyle w:val="VerbatimChar"/>
        </w:rPr>
        <w:t xml:space="preserve">Esc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Перейти к строке, которую нужно заполнить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Нажать</w:t>
      </w:r>
      <w:r>
        <w:t xml:space="preserve"> </w:t>
      </w:r>
      <w:r>
        <w:rPr>
          <w:rStyle w:val="VerbatimChar"/>
        </w:rPr>
        <w:t xml:space="preserve">I</w:t>
      </w:r>
      <w:r>
        <w:t xml:space="preserve">, чтобы войти в режим вставки в начале строки.</w:t>
      </w:r>
    </w:p>
    <w:p>
      <w:pPr>
        <w:pStyle w:val="Compact"/>
        <w:numPr>
          <w:ilvl w:val="0"/>
          <w:numId w:val="1004"/>
        </w:numPr>
      </w:pPr>
      <w:r>
        <w:t xml:space="preserve">Ввести команду для заполнения строки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 для заполнения строки из 50 символов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необходимо ввести</w:t>
      </w:r>
      <w:r>
        <w:t xml:space="preserve"> </w:t>
      </w:r>
      <w:r>
        <w:rPr>
          <w:rStyle w:val="VerbatimChar"/>
        </w:rPr>
        <w:t xml:space="preserve">50i$</w:t>
      </w:r>
      <w:r>
        <w:t xml:space="preserve">.</w:t>
      </w:r>
    </w:p>
    <w:bookmarkEnd w:id="94"/>
    <w:bookmarkStart w:id="95" w:name="X6a793b21b4cc21a1724a418078b81488db92263"/>
    <w:p>
      <w:pPr>
        <w:pStyle w:val="Heading3"/>
      </w:pPr>
      <w:r>
        <w:rPr>
          <w:rStyle w:val="SectionNumber"/>
        </w:rPr>
        <w:t xml:space="preserve">3.11.8</w:t>
      </w:r>
      <w:r>
        <w:tab/>
      </w:r>
      <w:r>
        <w:t xml:space="preserve">8. 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bookmarkEnd w:id="95"/>
    <w:bookmarkStart w:id="96" w:name="X0706bebbdaec7ef5008240bd31bb7d12cd255f4"/>
    <w:p>
      <w:pPr>
        <w:pStyle w:val="Heading3"/>
      </w:pPr>
      <w:r>
        <w:rPr>
          <w:rStyle w:val="SectionNumber"/>
        </w:rPr>
        <w:t xml:space="preserve">3.11.9</w:t>
      </w:r>
      <w:r>
        <w:tab/>
      </w:r>
      <w:r>
        <w:t xml:space="preserve">9. 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bookmarkEnd w:id="96"/>
    <w:bookmarkStart w:id="97" w:name="Xc9ac926429c44e9d6f429dd5f3c194ea2e5c674"/>
    <w:p>
      <w:pPr>
        <w:pStyle w:val="Heading3"/>
      </w:pPr>
      <w:r>
        <w:rPr>
          <w:rStyle w:val="SectionNumber"/>
        </w:rPr>
        <w:t xml:space="preserve">3.11.10</w:t>
      </w:r>
      <w:r>
        <w:tab/>
      </w:r>
      <w:r>
        <w:t xml:space="preserve">10. Как определить, не перемещая курсора, позицию, в которой заканчивается строка?</w:t>
      </w:r>
    </w:p>
    <w:p>
      <w:pPr>
        <w:pStyle w:val="FirstParagraph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bookmarkEnd w:id="97"/>
    <w:bookmarkStart w:id="98" w:name="X7e6526ba209a8abec32b2b02344db274c0c6d74"/>
    <w:p>
      <w:pPr>
        <w:pStyle w:val="Heading3"/>
      </w:pPr>
      <w:r>
        <w:rPr>
          <w:rStyle w:val="SectionNumber"/>
        </w:rPr>
        <w:t xml:space="preserve">3.11.11</w:t>
      </w:r>
      <w:r>
        <w:tab/>
      </w:r>
      <w:r>
        <w:t xml:space="preserve">11. 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позволяют настроить рабочую среду. Для задания опций используется команда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(в режиме последней строки):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: set all</w:t>
      </w:r>
      <w:r>
        <w:t xml:space="preserve"> </w:t>
      </w:r>
      <w:r>
        <w:t xml:space="preserve">— вывести полный список опций;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: set nu</w:t>
      </w:r>
      <w:r>
        <w:t xml:space="preserve"> </w:t>
      </w:r>
      <w:r>
        <w:t xml:space="preserve">— вывести номера строк;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: set list</w:t>
      </w:r>
      <w:r>
        <w:t xml:space="preserve"> </w:t>
      </w:r>
      <w:r>
        <w:t xml:space="preserve">— вывести невидимые символы;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: set ic</w:t>
      </w:r>
      <w:r>
        <w:t xml:space="preserve"> </w:t>
      </w:r>
      <w:r>
        <w:t xml:space="preserve">— не учитывать при поиске, является ли символ прописным или строчным.</w:t>
      </w:r>
    </w:p>
    <w:bookmarkEnd w:id="98"/>
    <w:bookmarkStart w:id="99" w:name="как-определить-режим-работы-редактора-vi"/>
    <w:p>
      <w:pPr>
        <w:pStyle w:val="Heading3"/>
      </w:pPr>
      <w:r>
        <w:rPr>
          <w:rStyle w:val="SectionNumber"/>
        </w:rPr>
        <w:t xml:space="preserve">3.11.12</w:t>
      </w:r>
      <w:r>
        <w:tab/>
      </w:r>
      <w:r>
        <w:t xml:space="preserve">12. Как определить режим работы редактора vi?</w:t>
      </w:r>
    </w:p>
    <w:p>
      <w:pPr>
        <w:pStyle w:val="FirstParagraph"/>
      </w:pPr>
      <w:r>
        <w:t xml:space="preserve">В редакторе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или комбинация</w:t>
      </w:r>
      <w:r>
        <w:t xml:space="preserve"> </w:t>
      </w:r>
      <w:r>
        <w:rPr>
          <w:rStyle w:val="VerbatimChar"/>
        </w:rPr>
        <w:t xml:space="preserve">Ctrl + c</w:t>
      </w:r>
      <w:r>
        <w:t xml:space="preserve">. А также внизу экрана пишется в каком режиме сейчас находится пользователь.</w:t>
      </w:r>
    </w:p>
    <w:bookmarkEnd w:id="99"/>
    <w:bookmarkStart w:id="104" w:name="X3ce5ec4bb85b3dead88b63e2daa70f1a39f555a"/>
    <w:p>
      <w:pPr>
        <w:pStyle w:val="Heading3"/>
      </w:pPr>
      <w:r>
        <w:rPr>
          <w:rStyle w:val="SectionNumber"/>
        </w:rPr>
        <w:t xml:space="preserve">3.11.13</w:t>
      </w:r>
      <w:r>
        <w:tab/>
      </w:r>
      <w:r>
        <w:t xml:space="preserve">13. Постройте граф взаимосвязи режимов работы редактора vi</w:t>
      </w:r>
    </w:p>
    <w:bookmarkStart w:id="103" w:name="fig:015"/>
    <w:p>
      <w:pPr>
        <w:pStyle w:val="CaptionedFigure"/>
      </w:pPr>
      <w:r>
        <w:drawing>
          <wp:inline>
            <wp:extent cx="3733800" cy="2009790"/>
            <wp:effectExtent b="0" l="0" r="0" t="0"/>
            <wp:docPr descr="Рис. 13: Граф взаимосвязи режимов работы vi" title="" id="101" name="Picture"/>
            <a:graphic>
              <a:graphicData uri="http://schemas.openxmlformats.org/drawingml/2006/picture">
                <pic:pic>
                  <pic:nvPicPr>
                    <pic:cNvPr descr="image/img11_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vi</w:t>
      </w:r>
    </w:p>
    <w:bookmarkEnd w:id="103"/>
    <w:bookmarkEnd w:id="104"/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100" Target="media/rId10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Зуева Дарья Тимуровна, НПМбв-01-20</dc:creator>
  <dc:language>ru-RU</dc:language>
  <cp:keywords/>
  <dcterms:created xsi:type="dcterms:W3CDTF">2024-09-12T07:43:11Z</dcterms:created>
  <dcterms:modified xsi:type="dcterms:W3CDTF">2024-09-12T07:43:11Z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Дисциплина: Операционные Cистемы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