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E3" w:rsidRPr="00005060" w:rsidRDefault="00274AE3" w:rsidP="00005060">
      <w:pPr>
        <w:pStyle w:val="a3"/>
      </w:pPr>
      <w:r w:rsidRPr="00005060">
        <w:t>HBase </w:t>
      </w:r>
      <w:r w:rsidRPr="00005060">
        <w:rPr>
          <w:rFonts w:hint="eastAsia"/>
        </w:rPr>
        <w:t>性能优化</w:t>
      </w:r>
      <w:r w:rsidRPr="00005060">
        <w:t></w:t>
      </w:r>
    </w:p>
    <w:p w:rsidR="00274AE3" w:rsidRPr="00005060" w:rsidRDefault="00274AE3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</w:t>
      </w:r>
    </w:p>
    <w:p w:rsidR="00005060" w:rsidRPr="00005060" w:rsidRDefault="00274AE3" w:rsidP="0020514F">
      <w:pPr>
        <w:pStyle w:val="1"/>
      </w:pPr>
      <w:r w:rsidRPr="00005060">
        <w:rPr>
          <w:rFonts w:hint="eastAsia"/>
        </w:rPr>
        <w:t>修改</w:t>
      </w:r>
      <w:r w:rsidRPr="00005060">
        <w:rPr>
          <w:rFonts w:hint="eastAsia"/>
        </w:rPr>
        <w:t>Linux</w:t>
      </w:r>
      <w:r w:rsidR="00005060">
        <w:rPr>
          <w:rFonts w:hint="eastAsia"/>
        </w:rPr>
        <w:t>最大文件数</w:t>
      </w:r>
    </w:p>
    <w:p w:rsidR="00274AE3" w:rsidRDefault="00274AE3" w:rsidP="0020514F">
      <w:pPr>
        <w:pStyle w:val="a4"/>
        <w:widowControl/>
        <w:shd w:val="clear" w:color="auto" w:fill="FFFFFF"/>
        <w:spacing w:line="315" w:lineRule="atLeast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Linux系统最大可打开文件数一般默认的参数值是1024，如果你不进行修改并发量上来的时候会出现“Too Many Open Files”的错误，导致整个HBase不可运行</w:t>
      </w:r>
    </w:p>
    <w:p w:rsidR="0020514F" w:rsidRPr="0020514F" w:rsidRDefault="0020514F" w:rsidP="0020514F">
      <w:pPr>
        <w:widowControl/>
        <w:shd w:val="clear" w:color="auto" w:fill="FFFFFF"/>
        <w:spacing w:line="315" w:lineRule="atLeast"/>
        <w:ind w:firstLineChars="175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查看： ulimit -a    结果：open files (-n) 1024</w:t>
      </w:r>
    </w:p>
    <w:p w:rsidR="0020514F" w:rsidRPr="0020514F" w:rsidRDefault="0020514F" w:rsidP="0020514F">
      <w:pPr>
        <w:widowControl/>
        <w:shd w:val="clear" w:color="auto" w:fill="FFFFFF"/>
        <w:spacing w:line="315" w:lineRule="atLeast"/>
        <w:ind w:firstLineChars="175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临时修改： ulimit -n 4096</w:t>
      </w:r>
    </w:p>
    <w:p w:rsidR="0020514F" w:rsidRPr="0020514F" w:rsidRDefault="0020514F" w:rsidP="0020514F">
      <w:pPr>
        <w:widowControl/>
        <w:shd w:val="clear" w:color="auto" w:fill="FFFFFF"/>
        <w:spacing w:line="315" w:lineRule="atLeast"/>
        <w:ind w:firstLineChars="175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持久修改：</w:t>
      </w:r>
    </w:p>
    <w:p w:rsidR="0020514F" w:rsidRPr="0020514F" w:rsidRDefault="0020514F" w:rsidP="0020514F">
      <w:pPr>
        <w:pStyle w:val="a4"/>
        <w:widowControl/>
        <w:shd w:val="clear" w:color="auto" w:fill="FFFFFF"/>
        <w:spacing w:line="315" w:lineRule="atLeast"/>
        <w:ind w:left="72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 /etc/security/limits.conf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在文件最后加上：</w:t>
      </w:r>
    </w:p>
    <w:p w:rsidR="0020514F" w:rsidRPr="0020514F" w:rsidRDefault="0020514F" w:rsidP="0020514F">
      <w:pPr>
        <w:pStyle w:val="a4"/>
        <w:widowControl/>
        <w:shd w:val="clear" w:color="auto" w:fill="FFFFFF"/>
        <w:spacing w:line="315" w:lineRule="atLeast"/>
        <w:ind w:left="72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 soft nofile 65535</w:t>
      </w:r>
    </w:p>
    <w:p w:rsidR="0020514F" w:rsidRPr="0020514F" w:rsidRDefault="0020514F" w:rsidP="0020514F">
      <w:pPr>
        <w:pStyle w:val="a4"/>
        <w:widowControl/>
        <w:shd w:val="clear" w:color="auto" w:fill="FFFFFF"/>
        <w:spacing w:line="315" w:lineRule="atLeast"/>
        <w:ind w:left="72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 hard nofile 65535</w:t>
      </w:r>
    </w:p>
    <w:p w:rsidR="0020514F" w:rsidRPr="0020514F" w:rsidRDefault="0020514F" w:rsidP="0020514F">
      <w:pPr>
        <w:pStyle w:val="a4"/>
        <w:widowControl/>
        <w:shd w:val="clear" w:color="auto" w:fill="FFFFFF"/>
        <w:spacing w:line="315" w:lineRule="atLeast"/>
        <w:ind w:left="72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 soft nproc 65535</w:t>
      </w:r>
    </w:p>
    <w:p w:rsidR="0020514F" w:rsidRPr="0020514F" w:rsidRDefault="0020514F" w:rsidP="0020514F">
      <w:pPr>
        <w:pStyle w:val="a4"/>
        <w:widowControl/>
        <w:shd w:val="clear" w:color="auto" w:fill="FFFFFF"/>
        <w:spacing w:line="315" w:lineRule="atLeast"/>
        <w:ind w:leftChars="343" w:left="72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514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 hard nproc 65535</w:t>
      </w:r>
    </w:p>
    <w:p w:rsidR="0008699E" w:rsidRDefault="00274AE3" w:rsidP="0008699E">
      <w:pPr>
        <w:pStyle w:val="1"/>
      </w:pPr>
      <w:r w:rsidRPr="00005060">
        <w:rPr>
          <w:rFonts w:hint="eastAsia"/>
        </w:rPr>
        <w:t>修改</w:t>
      </w:r>
      <w:r w:rsidRPr="00005060">
        <w:rPr>
          <w:rFonts w:hint="eastAsia"/>
        </w:rPr>
        <w:t xml:space="preserve"> JVM </w:t>
      </w:r>
      <w:r w:rsidRPr="00005060">
        <w:rPr>
          <w:rFonts w:hint="eastAsia"/>
        </w:rPr>
        <w:t>配置</w:t>
      </w:r>
    </w:p>
    <w:p w:rsidR="00DA7E56" w:rsidRDefault="00274AE3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修改hbase-env.sh文件中的配置参数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HBASE_HEAPSIZE 4000 #HBase使用的 JVM 堆的大小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HBASE_OPTS "‐server ‐XX:+UseConcMarkSweepGC"JVM #GC 选项</w:t>
      </w:r>
    </w:p>
    <w:p w:rsidR="00B312BC" w:rsidRDefault="00B312BC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参数解释：</w:t>
      </w:r>
    </w:p>
    <w:p w:rsidR="00684E74" w:rsidRDefault="00684E74" w:rsidP="00274AE3">
      <w:pPr>
        <w:widowControl/>
        <w:shd w:val="clear" w:color="auto" w:fill="FFFFFF"/>
        <w:spacing w:line="315" w:lineRule="atLeast"/>
        <w:jc w:val="left"/>
        <w:rPr>
          <w:rStyle w:val="a5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-client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-server</w:t>
      </w:r>
    </w:p>
    <w:p w:rsidR="00684E74" w:rsidRDefault="00684E74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这两个参数用于设置虚拟机使用何种运行模式，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模式启动比较快，但运行时性能和内存管理效率不如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模式，通常用于客户端应用程序。相反，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模式启动比</w:t>
      </w:r>
      <w:r>
        <w:rPr>
          <w:rFonts w:ascii="Arial" w:hAnsi="Arial" w:cs="Arial"/>
          <w:color w:val="333333"/>
          <w:szCs w:val="21"/>
          <w:shd w:val="clear" w:color="auto" w:fill="FFFFFF"/>
        </w:rPr>
        <w:t>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慢，但可获得更高的运行性能。</w:t>
      </w:r>
    </w:p>
    <w:p w:rsidR="00DA7E56" w:rsidRDefault="00684E74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‐XX:+UseConcMarkSweepGC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="004F31C2">
        <w:rPr>
          <w:rFonts w:ascii="Arial" w:hAnsi="Arial" w:cs="Arial"/>
          <w:color w:val="333333"/>
          <w:sz w:val="20"/>
          <w:szCs w:val="20"/>
          <w:shd w:val="clear" w:color="auto" w:fill="FFFFFF"/>
        </w:rPr>
        <w:t>设置</w:t>
      </w:r>
      <w:r w:rsidR="00DA7E56">
        <w:rPr>
          <w:rFonts w:ascii="Arial" w:hAnsi="Arial" w:cs="Arial"/>
          <w:color w:val="333333"/>
          <w:sz w:val="20"/>
          <w:szCs w:val="20"/>
          <w:shd w:val="clear" w:color="auto" w:fill="FFFFFF"/>
        </w:rPr>
        <w:t>为并发收集</w:t>
      </w:r>
    </w:p>
    <w:p w:rsidR="00BF1394" w:rsidRDefault="00274AE3" w:rsidP="00BF1394">
      <w:pPr>
        <w:pStyle w:val="1"/>
      </w:pPr>
      <w:r w:rsidRPr="00005060">
        <w:rPr>
          <w:rFonts w:cs="Calibri"/>
        </w:rPr>
        <w:t></w:t>
      </w:r>
      <w:r w:rsidRPr="00005060">
        <w:rPr>
          <w:rFonts w:hint="eastAsia"/>
        </w:rPr>
        <w:t>修改</w:t>
      </w:r>
      <w:r w:rsidRPr="00005060">
        <w:rPr>
          <w:rFonts w:hint="eastAsia"/>
        </w:rPr>
        <w:t>HBase</w:t>
      </w:r>
      <w:r w:rsidRPr="00005060">
        <w:rPr>
          <w:rFonts w:hint="eastAsia"/>
        </w:rPr>
        <w:t>配置</w:t>
      </w:r>
      <w:r w:rsidR="00E858FA">
        <w:rPr>
          <w:rFonts w:hint="eastAsia"/>
        </w:rPr>
        <w:t>：</w:t>
      </w:r>
      <w:r w:rsidR="00E858FA" w:rsidRPr="00005060">
        <w:rPr>
          <w:rFonts w:hint="eastAsia"/>
        </w:rPr>
        <w:t>hbase-site.xml</w:t>
      </w:r>
    </w:p>
    <w:p w:rsidR="00E858FA" w:rsidRDefault="00274AE3" w:rsidP="00E858FA">
      <w:pPr>
        <w:pStyle w:val="2"/>
      </w:pPr>
      <w:r w:rsidRPr="00005060">
        <w:rPr>
          <w:rFonts w:cs="Cambria"/>
        </w:rPr>
        <w:t></w:t>
      </w:r>
      <w:r w:rsidRPr="00005060">
        <w:rPr>
          <w:rFonts w:hint="eastAsia"/>
        </w:rPr>
        <w:t>zookeeper.session.timeout</w:t>
      </w:r>
    </w:p>
    <w:p w:rsidR="00EB5E22" w:rsidRDefault="00274AE3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默认值：3分钟（180000ms）</w:t>
      </w:r>
      <w:r w:rsidR="00EB5E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,可以改成1分钟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说明：RegionServer与Zookeeper间的连接超时时间。当超时时间到后，ReigonServer会被Zookeeper从RS集群清单中移除，HMaster收到移除通知后，会对这台server负责的regions重新balance，让其他存活的RegionServer接管.</w:t>
      </w:r>
    </w:p>
    <w:p w:rsidR="00274AE3" w:rsidRPr="00005060" w:rsidRDefault="00274AE3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调优：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这个timeout决定了RegionServer是否能够及时的failover。设置成1分钟或更低，可以减少因等待超时而被延长的failover时间。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不过需要注意的是，对于一些Online应用，RegionServer从宕机到恢复时间本身就很短的（网络闪断，crash等故障，运维可快速介入），如果调低timeout时间，反而会得不偿失。因为当ReigonServer被正式从RS集群中移除时，HMaster就开始做balance了（让其他RS根据故障机器记录的WAL日志进行恢复）。当故障的RS在人工介入恢复后，这个balance动作是毫无意义的，反而会使负载不均匀，给RS带来更多负担。特别是那些固定分配regions的场景。 </w:t>
      </w:r>
    </w:p>
    <w:p w:rsidR="00861A89" w:rsidRDefault="00274AE3" w:rsidP="00861A89">
      <w:pPr>
        <w:pStyle w:val="2"/>
      </w:pPr>
      <w:r w:rsidRPr="00005060">
        <w:rPr>
          <w:rFonts w:cs="Cambria"/>
        </w:rPr>
        <w:lastRenderedPageBreak/>
        <w:t></w:t>
      </w:r>
      <w:r w:rsidRPr="00005060">
        <w:rPr>
          <w:rFonts w:hint="eastAsia"/>
        </w:rPr>
        <w:t>hbase.regionserver.handler.count </w:t>
      </w:r>
    </w:p>
    <w:p w:rsidR="00274AE3" w:rsidRPr="00005060" w:rsidRDefault="00274AE3" w:rsidP="00274A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默认值：10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说明：RegionServer的请求处理IO线程数。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调优：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这个参数的调优与内存息息相关。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较少的IO线程，适用于处理单次请求内存消耗较高的Big PUT场景（大容量单次PUT或设置了较大cache的scan，均属于Big PUT）或ReigonServer的内存比较紧张的场景。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较多的IO线程，适用于单次请求内存消耗低，TPS</w:t>
      </w:r>
      <w:r w:rsidR="008A088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（吞吐量）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要求非常高的场景。</w:t>
      </w:r>
    </w:p>
    <w:p w:rsidR="00861A89" w:rsidRDefault="00274AE3" w:rsidP="00861A89">
      <w:pPr>
        <w:pStyle w:val="2"/>
      </w:pPr>
      <w:r w:rsidRPr="00005060">
        <w:rPr>
          <w:rFonts w:hint="eastAsia"/>
        </w:rPr>
        <w:t>hbase.hregion.max.filesize </w:t>
      </w:r>
    </w:p>
    <w:p w:rsidR="0060027A" w:rsidRDefault="00274AE3" w:rsidP="00E843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默认值：256M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说明：在当前ReigonServer上单个Reigon的最大存储空间，单个Region超过该值时，这个Region会被自动split成更小的region。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调优：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小region对split和compaction友好，因为拆分region或compact小region里的storefile速度很快，内存占用低。缺点是split和compaction会很频繁。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特别是数量较多的小region不停地split, compaction，会导致集群响应时间波动很大，region数量太多不仅给管理上带来麻烦，甚至会引发一些Hbase的bug。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一般512以下的都算小region。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大region</w:t>
      </w:r>
      <w:r w:rsidR="001D07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，则不会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经常split和compaction，因为做一次compact和split会产生较长时间的停顿，对应用的读写性能冲击非常大。</w:t>
      </w:r>
      <w:r w:rsidR="00E8435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p w:rsidR="0060027A" w:rsidRDefault="00274AE3" w:rsidP="0060027A">
      <w:pPr>
        <w:pStyle w:val="2"/>
      </w:pPr>
      <w:r w:rsidRPr="00005060">
        <w:rPr>
          <w:rFonts w:hint="eastAsia"/>
        </w:rPr>
        <w:t>hfile.block.cache.size  </w:t>
      </w:r>
    </w:p>
    <w:p w:rsidR="008C642F" w:rsidRDefault="00274AE3" w:rsidP="00B93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默认值：0.2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说明：storefile的读缓存占用</w:t>
      </w:r>
      <w:r w:rsidR="003327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内存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的大小百分比，0.2表示20%。该值直接影响数据读的性能。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调优：当然是越大越好，如果写比读少很多，开到0.4-0.5也没问题。如果读写较均衡，0.3左右。如果写比读多，果断默认吧。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050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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HBase上Regionserver的内存分为两个部分，一部分作为Memstore，主要用来写；另外一部分作为BlockCache，主要用于读。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050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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写请求会先写入Memstore，Regionserver会给每个region提供一个Memstore，当Memstore满64MB以后，会启动 flush刷新到磁盘。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050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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读请求先到Memstore中查数据，查不到就到BlockCache中查，再查不到就会到磁盘上读，并把读的结果放入BlockCache。由于BlockCache采用的是LRU策略</w:t>
      </w:r>
      <w:r w:rsidR="00B377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</w:t>
      </w:r>
      <w:r w:rsidR="00651C64" w:rsidRPr="00651C6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Least Recently Used 近期最少使用算法</w:t>
      </w:r>
      <w:bookmarkStart w:id="0" w:name="_GoBack"/>
      <w:bookmarkEnd w:id="0"/>
      <w:r w:rsidR="00B377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，因此BlockCache达到上限(heapsize * hfile.block.cache.size * 0.85)后，会启动淘汰机制，淘汰掉最老的一批数据。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050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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一个Regionserver上有一个BlockCache和N个Memstore，它们的大小之和不能大于等于</w:t>
      </w:r>
      <w:r w:rsidR="001664B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内存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* 0.8，否则HBase不能启动。默认BlockCache为0.2，而Memstore为0.4。对于注重读响应时间的系统，可以将 BlockCache设大些，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比如设置BlockCache=0.4，Memstore=0.39，以加大缓存的命中率。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="00B931A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p w:rsidR="008C642F" w:rsidRDefault="00274AE3" w:rsidP="008C642F">
      <w:pPr>
        <w:pStyle w:val="2"/>
      </w:pPr>
      <w:r w:rsidRPr="00005060">
        <w:rPr>
          <w:rFonts w:cs="Cambria"/>
        </w:rPr>
        <w:t></w:t>
      </w:r>
      <w:r w:rsidRPr="00005060">
        <w:rPr>
          <w:rFonts w:hint="eastAsia"/>
        </w:rPr>
        <w:t>hbase.hregion.memstore.block.multiplier  </w:t>
      </w:r>
    </w:p>
    <w:p w:rsidR="00676F66" w:rsidRPr="00005060" w:rsidRDefault="00274AE3" w:rsidP="00654DF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默认值：2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说明：当一个region里的memstore占用内存大小超过hbase.hregion.memstore.flush.size两倍的大小时，block该region的所有请求，进行flush，释放内存。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虽然我们设置了region所占用的memstores总内存大小，比如64M，但想象一下，在最后63.9M的时候，我Put了一个200M的数据，此时memstore的大小会瞬间暴涨到超过预期的hbase.hregion.memstore.flush.size的几倍。这个参数的作用是当memstore的大小增至超过hbase.hregion.memstore.flush.size 2倍时，block所有请求，遏制风险进一步扩大。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调优： 这个参数的默认值还是比较靠谱的。如果你预估你的正常应用场景（不包括异常）不会出现突发写或写的量可控，那么保持默认值即可。</w:t>
      </w:r>
      <w:r w:rsidR="00654DF5" w:rsidRPr="0000506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sectPr w:rsidR="00676F66" w:rsidRPr="0000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19C" w:rsidRDefault="0031619C" w:rsidP="00115CDC">
      <w:r>
        <w:separator/>
      </w:r>
    </w:p>
  </w:endnote>
  <w:endnote w:type="continuationSeparator" w:id="0">
    <w:p w:rsidR="0031619C" w:rsidRDefault="0031619C" w:rsidP="0011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19C" w:rsidRDefault="0031619C" w:rsidP="00115CDC">
      <w:r>
        <w:separator/>
      </w:r>
    </w:p>
  </w:footnote>
  <w:footnote w:type="continuationSeparator" w:id="0">
    <w:p w:rsidR="0031619C" w:rsidRDefault="0031619C" w:rsidP="00115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BFF0389"/>
    <w:multiLevelType w:val="multilevel"/>
    <w:tmpl w:val="B11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A3ED0"/>
    <w:multiLevelType w:val="hybridMultilevel"/>
    <w:tmpl w:val="4A24C5EC"/>
    <w:lvl w:ilvl="0" w:tplc="F822B3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25317"/>
    <w:multiLevelType w:val="multilevel"/>
    <w:tmpl w:val="9E0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66"/>
    <w:rsid w:val="00005060"/>
    <w:rsid w:val="0008699E"/>
    <w:rsid w:val="00115CDC"/>
    <w:rsid w:val="001664BE"/>
    <w:rsid w:val="001A200D"/>
    <w:rsid w:val="001D07EA"/>
    <w:rsid w:val="00204BD8"/>
    <w:rsid w:val="0020514F"/>
    <w:rsid w:val="002561D9"/>
    <w:rsid w:val="00274AE3"/>
    <w:rsid w:val="002E1C40"/>
    <w:rsid w:val="0031619C"/>
    <w:rsid w:val="00332795"/>
    <w:rsid w:val="003F0C94"/>
    <w:rsid w:val="00424F5D"/>
    <w:rsid w:val="004F31C2"/>
    <w:rsid w:val="0060027A"/>
    <w:rsid w:val="00651C64"/>
    <w:rsid w:val="00654DF5"/>
    <w:rsid w:val="00676F66"/>
    <w:rsid w:val="00684E74"/>
    <w:rsid w:val="00861A89"/>
    <w:rsid w:val="00867252"/>
    <w:rsid w:val="008827DE"/>
    <w:rsid w:val="008A0880"/>
    <w:rsid w:val="008C642F"/>
    <w:rsid w:val="00A9330B"/>
    <w:rsid w:val="00B312BC"/>
    <w:rsid w:val="00B377A9"/>
    <w:rsid w:val="00B931AB"/>
    <w:rsid w:val="00BF1394"/>
    <w:rsid w:val="00D76A02"/>
    <w:rsid w:val="00DA7E56"/>
    <w:rsid w:val="00E01CE8"/>
    <w:rsid w:val="00E82FD6"/>
    <w:rsid w:val="00E83C66"/>
    <w:rsid w:val="00E8435B"/>
    <w:rsid w:val="00E858FA"/>
    <w:rsid w:val="00EB5E22"/>
    <w:rsid w:val="00F8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5060"/>
    <w:pPr>
      <w:ind w:firstLineChars="200" w:firstLine="420"/>
    </w:pPr>
  </w:style>
  <w:style w:type="character" w:styleId="a5">
    <w:name w:val="Strong"/>
    <w:basedOn w:val="a0"/>
    <w:uiPriority w:val="22"/>
    <w:qFormat/>
    <w:rsid w:val="00684E74"/>
    <w:rPr>
      <w:b/>
      <w:bCs/>
    </w:rPr>
  </w:style>
  <w:style w:type="paragraph" w:styleId="a6">
    <w:name w:val="header"/>
    <w:basedOn w:val="a"/>
    <w:link w:val="Char0"/>
    <w:uiPriority w:val="99"/>
    <w:unhideWhenUsed/>
    <w:rsid w:val="00115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5C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5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5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5060"/>
    <w:pPr>
      <w:ind w:firstLineChars="200" w:firstLine="420"/>
    </w:pPr>
  </w:style>
  <w:style w:type="character" w:styleId="a5">
    <w:name w:val="Strong"/>
    <w:basedOn w:val="a0"/>
    <w:uiPriority w:val="22"/>
    <w:qFormat/>
    <w:rsid w:val="00684E74"/>
    <w:rPr>
      <w:b/>
      <w:bCs/>
    </w:rPr>
  </w:style>
  <w:style w:type="paragraph" w:styleId="a6">
    <w:name w:val="header"/>
    <w:basedOn w:val="a"/>
    <w:link w:val="Char0"/>
    <w:uiPriority w:val="99"/>
    <w:unhideWhenUsed/>
    <w:rsid w:val="00115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5C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5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5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66</cp:revision>
  <dcterms:created xsi:type="dcterms:W3CDTF">2015-05-31T13:15:00Z</dcterms:created>
  <dcterms:modified xsi:type="dcterms:W3CDTF">2015-07-21T01:52:00Z</dcterms:modified>
</cp:coreProperties>
</file>