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13</w:t>
      </w:r>
    </w:p>
    <w:p>
      <w:pPr>
        <w:pStyle w:val="FirstParagraph"/>
      </w:pPr>
      <w:r>
        <w:t xml:space="preserve">Analyze the</w:t>
      </w:r>
      <w:r>
        <w:t xml:space="preserve"> </w:t>
      </w:r>
      <w:r>
        <w:rPr>
          <w:rStyle w:val="VerbatimChar"/>
        </w:rPr>
        <w:t xml:space="preserve">stdata_v2.rda</w:t>
      </w:r>
      <w:r>
        <w:t xml:space="preserve"> </w:t>
      </w:r>
      <w:r>
        <w:t xml:space="preserve">datafile with the correlation techniques we discussed in class. This is 2005 data collected from the 50 states plus the District of Columbia.</w:t>
      </w:r>
    </w:p>
    <w:p>
      <w:pPr>
        <w:pStyle w:val="Compact"/>
        <w:numPr>
          <w:ilvl w:val="0"/>
          <w:numId w:val="1001"/>
        </w:numPr>
      </w:pPr>
      <w:r>
        <w:t xml:space="preserve">Integrate your answers in this Word document .</w:t>
      </w:r>
      <w:r>
        <w:br/>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“script”</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bookmarkStart w:id="27" w:name="lab-assignment"/>
    <w:p>
      <w:pPr>
        <w:pStyle w:val="Heading1"/>
      </w:pPr>
      <w:r>
        <w:t xml:space="preserve">Lab Assignment</w:t>
      </w:r>
    </w:p>
    <w:bookmarkStart w:id="20" w:name="problem-1-0-pts"/>
    <w:p>
      <w:pPr>
        <w:pStyle w:val="Heading2"/>
      </w:pPr>
      <w:r>
        <w:t xml:space="preserve">Problem 1 (0 pts)</w:t>
      </w:r>
    </w:p>
    <w:p>
      <w:pPr>
        <w:pStyle w:val="FirstParagraph"/>
      </w:pPr>
      <w:r>
        <w:t xml:space="preserve">Run this syntax to reduce rounding and minimize the use of scientific notation.</w:t>
      </w:r>
    </w:p>
    <w:p>
      <w:pPr>
        <w:pStyle w:val="BodyText"/>
      </w:pPr>
      <w:r>
        <w:t xml:space="preserve">Syntax:</w:t>
      </w:r>
    </w:p>
    <w:p>
      <w:pPr>
        <w:pStyle w:val="SourceCode"/>
      </w:pPr>
      <w:r>
        <w:rPr>
          <w:rStyle w:val="FunctionTok"/>
        </w:rPr>
        <w:t xml:space="preserve">options</w:t>
      </w:r>
      <w:r>
        <w:rPr>
          <w:rStyle w:val="NormalTok"/>
        </w:rPr>
        <w:t xml:space="preserve">(</w:t>
      </w:r>
      <w:r>
        <w:rPr>
          <w:rStyle w:val="AttributeTok"/>
        </w:rPr>
        <w:t xml:space="preserve">scipen=</w:t>
      </w:r>
      <w:r>
        <w:rPr>
          <w:rStyle w:val="DecValTok"/>
        </w:rPr>
        <w:t xml:space="preserve">100</w:t>
      </w:r>
      <w:r>
        <w:rPr>
          <w:rStyle w:val="NormalTok"/>
        </w:rPr>
        <w:t xml:space="preserve">)</w:t>
      </w:r>
      <w:r>
        <w:br/>
      </w:r>
      <w:r>
        <w:rPr>
          <w:rStyle w:val="FunctionTok"/>
        </w:rPr>
        <w:t xml:space="preserve">options</w:t>
      </w:r>
      <w:r>
        <w:rPr>
          <w:rStyle w:val="NormalTok"/>
        </w:rPr>
        <w:t xml:space="preserve">(</w:t>
      </w:r>
      <w:r>
        <w:rPr>
          <w:rStyle w:val="AttributeTok"/>
        </w:rPr>
        <w:t xml:space="preserve">digits=</w:t>
      </w:r>
      <w:r>
        <w:rPr>
          <w:rStyle w:val="DecValTok"/>
        </w:rPr>
        <w:t xml:space="preserve">3</w:t>
      </w:r>
      <w:r>
        <w:rPr>
          <w:rStyle w:val="NormalTok"/>
        </w:rPr>
        <w:t xml:space="preserve">)</w:t>
      </w:r>
    </w:p>
    <w:bookmarkEnd w:id="20"/>
    <w:bookmarkStart w:id="21" w:name="problem-2-0-pts"/>
    <w:p>
      <w:pPr>
        <w:pStyle w:val="Heading2"/>
      </w:pPr>
      <w:r>
        <w:t xml:space="preserve">Problem 2 (0 pts)</w:t>
      </w:r>
    </w:p>
    <w:p>
      <w:pPr>
        <w:pStyle w:val="FirstParagraph"/>
      </w:pPr>
      <w:r>
        <w:t xml:space="preserve">Install and load into memory</w:t>
      </w:r>
      <w:r>
        <w:t xml:space="preserve"> </w:t>
      </w:r>
      <w:r>
        <w:rPr>
          <w:rStyle w:val="VerbatimChar"/>
        </w:rPr>
        <w:t xml:space="preserve">ggplot2</w:t>
      </w:r>
      <w:r>
        <w:t xml:space="preserve"> </w:t>
      </w:r>
      <w:r>
        <w:t xml:space="preserve">and</w:t>
      </w:r>
      <w:r>
        <w:t xml:space="preserve"> </w:t>
      </w:r>
      <w:r>
        <w:rPr>
          <w:rStyle w:val="VerbatimChar"/>
        </w:rPr>
        <w:t xml:space="preserve">pastecs</w:t>
      </w:r>
      <w:r>
        <w:t xml:space="preserve"> </w:t>
      </w:r>
      <w:r>
        <w:t xml:space="preserve">(for its</w:t>
      </w:r>
      <w:r>
        <w:t xml:space="preserve"> </w:t>
      </w:r>
      <w:r>
        <w:rPr>
          <w:rStyle w:val="VerbatimChar"/>
        </w:rPr>
        <w:t xml:space="preserve">stat.desc</w:t>
      </w:r>
      <w:r>
        <w:t xml:space="preserve"> </w:t>
      </w:r>
      <w:r>
        <w:t xml:space="preserve">function for normality tests).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(pastecs)</w:t>
      </w:r>
    </w:p>
    <w:bookmarkEnd w:id="21"/>
    <w:bookmarkStart w:id="22" w:name="problem-3-0-pts"/>
    <w:p>
      <w:pPr>
        <w:pStyle w:val="Heading2"/>
      </w:pPr>
      <w:r>
        <w:t xml:space="preserve">Problem 3 (0 pts)</w:t>
      </w:r>
    </w:p>
    <w:p>
      <w:pPr>
        <w:pStyle w:val="FirstParagraph"/>
      </w:pPr>
      <w:r>
        <w:t xml:space="preserve">Load Rand Wilcox’s script file into memory. We will use the</w:t>
      </w:r>
      <w:r>
        <w:t xml:space="preserve"> </w:t>
      </w:r>
      <w:r>
        <w:rPr>
          <w:rStyle w:val="VerbatimChar"/>
        </w:rPr>
        <w:t xml:space="preserve">wincor</w:t>
      </w:r>
      <w:r>
        <w:t xml:space="preserve"> </w:t>
      </w:r>
      <w:r>
        <w:t xml:space="preserve">functions to get correlations and hypothesis tests.</w:t>
      </w:r>
    </w:p>
    <w:p>
      <w:pPr>
        <w:pStyle w:val="BodyText"/>
      </w:pPr>
      <w:r>
        <w:t xml:space="preserve">Syntax:</w:t>
      </w:r>
    </w:p>
    <w:p>
      <w:pPr>
        <w:pStyle w:val="SourceCode"/>
      </w:pPr>
      <w:r>
        <w:rPr>
          <w:rStyle w:val="FunctionTok"/>
        </w:rPr>
        <w:t xml:space="preserve">source</w:t>
      </w:r>
      <w:r>
        <w:rPr>
          <w:rStyle w:val="NormalTok"/>
        </w:rPr>
        <w:t xml:space="preserve">(</w:t>
      </w:r>
      <w:r>
        <w:rPr>
          <w:rStyle w:val="StringTok"/>
        </w:rPr>
        <w:t xml:space="preserve">"https://osf.io/download/98b7r/"</w:t>
      </w:r>
      <w:r>
        <w:rPr>
          <w:rStyle w:val="NormalTok"/>
        </w:rPr>
        <w:t xml:space="preserve">)</w:t>
      </w:r>
    </w:p>
    <w:bookmarkEnd w:id="22"/>
    <w:bookmarkStart w:id="23" w:name="problem-4-0-pts"/>
    <w:p>
      <w:pPr>
        <w:pStyle w:val="Heading2"/>
      </w:pPr>
      <w:r>
        <w:t xml:space="preserve">Problem 4 (0 pts)</w:t>
      </w:r>
    </w:p>
    <w:p>
      <w:pPr>
        <w:pStyle w:val="FirstParagraph"/>
      </w:pPr>
      <w:r>
        <w:t xml:space="preserve">Set your working directory.</w:t>
      </w:r>
    </w:p>
    <w:bookmarkEnd w:id="23"/>
    <w:bookmarkStart w:id="24" w:name="problem-5-0-pts"/>
    <w:p>
      <w:pPr>
        <w:pStyle w:val="Heading2"/>
      </w:pPr>
      <w:r>
        <w:t xml:space="preserve">Problem 5 (0 pts)</w:t>
      </w:r>
    </w:p>
    <w:p>
      <w:pPr>
        <w:pStyle w:val="FirstParagraph"/>
      </w:pPr>
      <w:r>
        <w:t xml:space="preserve">Load the</w:t>
      </w:r>
      <w:r>
        <w:t xml:space="preserve"> </w:t>
      </w:r>
      <w:r>
        <w:rPr>
          <w:rStyle w:val="VerbatimChar"/>
        </w:rPr>
        <w:t xml:space="preserve">stdata_v2.rda</w:t>
      </w:r>
      <w:r>
        <w:t xml:space="preserve"> </w:t>
      </w:r>
      <w:r>
        <w:t xml:space="preserve">data into memory (this contains the dataframe</w:t>
      </w:r>
      <w:r>
        <w:t xml:space="preserve"> </w:t>
      </w:r>
      <w:r>
        <w:t xml:space="preserve">“</w:t>
      </w:r>
      <w:r>
        <w:rPr>
          <w:rStyle w:val="VerbatimChar"/>
        </w:rPr>
        <w:t xml:space="preserve">stdata</w:t>
      </w:r>
      <w:r>
        <w:t xml:space="preserve">”</w:t>
      </w:r>
      <w:r>
        <w:t xml:space="preserve">).</w:t>
      </w:r>
    </w:p>
    <w:bookmarkEnd w:id="24"/>
    <w:bookmarkStart w:id="25" w:name="problem-6-1-pt"/>
    <w:p>
      <w:pPr>
        <w:pStyle w:val="Heading2"/>
      </w:pPr>
      <w:r>
        <w:t xml:space="preserve">Problem 6 (1 pt)</w:t>
      </w:r>
    </w:p>
    <w:p>
      <w:pPr>
        <w:pStyle w:val="FirstParagraph"/>
      </w:pPr>
      <w:r>
        <w:t xml:space="preserve">Ask R to produce the variable labels for this dataframe. Copy and paste your R syntax and output here. Look at these carefully. Make sure you understand your variables’ unit of measurement!</w:t>
      </w:r>
    </w:p>
    <w:p>
      <w:pPr>
        <w:pStyle w:val="BodyText"/>
      </w:pPr>
      <w:r>
        <w:t xml:space="preserve">Syntax:</w:t>
      </w:r>
    </w:p>
    <w:p>
      <w:pPr>
        <w:pStyle w:val="SourceCode"/>
      </w:pPr>
      <w:r>
        <w:rPr>
          <w:rStyle w:val="FunctionTok"/>
        </w:rPr>
        <w:t xml:space="preserve">attributes</w:t>
      </w:r>
      <w:r>
        <w:rPr>
          <w:rStyle w:val="NormalTok"/>
        </w:rPr>
        <w:t xml:space="preserve">(DATAFRAME)[“variable.labels”]</w:t>
      </w:r>
    </w:p>
    <w:bookmarkEnd w:id="25"/>
    <w:bookmarkStart w:id="26" w:name="problem-7-3-pts"/>
    <w:p>
      <w:pPr>
        <w:pStyle w:val="Heading2"/>
      </w:pPr>
      <w:r>
        <w:t xml:space="preserve">Problem 7 (3 pts)</w:t>
      </w:r>
    </w:p>
    <w:p>
      <w:pPr>
        <w:pStyle w:val="FirstParagraph"/>
      </w:pPr>
      <w:r>
        <w:t xml:space="preserve">Compute the following variables: (a) state spending on education per pupil; (b) the rate of legal executions per 10,000,000 residents; and (c) the homicide rate, expressed as murders per 100,000 residents.</w:t>
      </w:r>
    </w:p>
    <w:p>
      <w:pPr>
        <w:pStyle w:val="BodyText"/>
      </w:pPr>
      <w:r>
        <w:rPr>
          <w:b/>
          <w:bCs/>
        </w:rPr>
        <w:t xml:space="preserve">From now on, you should be analyzing these rates you have constructed. It does not make sense to analyze the original variables, the values of which are influenced a great deal by the population size of the state.</w:t>
      </w:r>
    </w:p>
    <w:bookmarkEnd w:id="26"/>
    <w:bookmarkEnd w:id="27"/>
    <w:bookmarkStart w:id="34" w:name="problems-8-13"/>
    <w:p>
      <w:pPr>
        <w:pStyle w:val="Heading1"/>
      </w:pPr>
      <w:r>
        <w:t xml:space="preserve">Problems 8-13</w:t>
      </w:r>
    </w:p>
    <w:p>
      <w:pPr>
        <w:pStyle w:val="FirstParagraph"/>
      </w:pPr>
      <w:r>
        <w:t xml:space="preserve">Carry out these procedures to look at two correlations: one correlation between state spending on education (per pupil) and 8th grade reading test scores, and one correlation between homicide rates and rates of legal executions.</w:t>
      </w:r>
    </w:p>
    <w:bookmarkStart w:id="28" w:name="problem-8-4-pts"/>
    <w:p>
      <w:pPr>
        <w:pStyle w:val="Heading2"/>
      </w:pPr>
      <w:r>
        <w:t xml:space="preserve">Problem 8 (4 pts)</w:t>
      </w:r>
    </w:p>
    <w:p>
      <w:pPr>
        <w:pStyle w:val="FirstParagraph"/>
      </w:pPr>
      <w:r>
        <w:t xml:space="preserve">Ask R to produce normality tests for both variables involved in the correlation.</w:t>
      </w:r>
    </w:p>
    <w:p>
      <w:pPr>
        <w:pStyle w:val="BodyText"/>
      </w:pPr>
      <w:r>
        <w:t xml:space="preserve">Syntax :</w:t>
      </w:r>
    </w:p>
    <w:p>
      <w:pPr>
        <w:pStyle w:val="SourceCode"/>
      </w:pPr>
      <w:r>
        <w:rPr>
          <w:rStyle w:val="FunctionTok"/>
        </w:rPr>
        <w:t xml:space="preserve">stat.desc</w:t>
      </w:r>
      <w:r>
        <w:rPr>
          <w:rStyle w:val="NormalTok"/>
        </w:rPr>
        <w:t xml:space="preserve">(DATAFRAME[</w:t>
      </w:r>
      <w:r>
        <w:rPr>
          <w:rStyle w:val="FunctionTok"/>
        </w:rPr>
        <w:t xml:space="preserve">c</w:t>
      </w:r>
      <w:r>
        <w:rPr>
          <w:rStyle w:val="NormalTok"/>
        </w:rPr>
        <w:t xml:space="preserve">(</w:t>
      </w:r>
      <w:r>
        <w:rPr>
          <w:rStyle w:val="StringTok"/>
        </w:rPr>
        <w:t xml:space="preserve">"VARIABLE1"</w:t>
      </w:r>
      <w:r>
        <w:rPr>
          <w:rStyle w:val="NormalTok"/>
        </w:rPr>
        <w:t xml:space="preserve">,</w:t>
      </w:r>
      <w:r>
        <w:rPr>
          <w:rStyle w:val="StringTok"/>
        </w:rPr>
        <w:t xml:space="preserve">"VARIABLE2"</w:t>
      </w:r>
      <w:r>
        <w:rPr>
          <w:rStyle w:val="NormalTok"/>
        </w:rPr>
        <w:t xml:space="preserve">,...</w:t>
      </w:r>
      <w:r>
        <w:rPr>
          <w:rStyle w:val="StringTok"/>
        </w:rPr>
        <w:t xml:space="preserve">"LASTVARIABLE"</w:t>
      </w:r>
      <w:r>
        <w:rPr>
          <w:rStyle w:val="NormalTok"/>
        </w:rPr>
        <w:t xml:space="preserve">)], </w:t>
      </w:r>
      <w:r>
        <w:rPr>
          <w:rStyle w:val="AttributeTok"/>
        </w:rPr>
        <w:t xml:space="preserve">norm=</w:t>
      </w:r>
      <w:r>
        <w:rPr>
          <w:rStyle w:val="ConstantTok"/>
        </w:rPr>
        <w:t xml:space="preserve">TRUE</w:t>
      </w:r>
      <w:r>
        <w:rPr>
          <w:rStyle w:val="NormalTok"/>
        </w:rPr>
        <w:t xml:space="preserve">)</w:t>
      </w:r>
    </w:p>
    <w:bookmarkEnd w:id="28"/>
    <w:bookmarkStart w:id="29" w:name="problem-9-16-pts"/>
    <w:p>
      <w:pPr>
        <w:pStyle w:val="Heading2"/>
      </w:pPr>
      <w:r>
        <w:t xml:space="preserve">Problem 9 (16 pts)</w:t>
      </w:r>
    </w:p>
    <w:p>
      <w:pPr>
        <w:pStyle w:val="FirstParagraph"/>
      </w:pPr>
      <w:r>
        <w:t xml:space="preserve">Ask R to produce histograms showing the distribution of each variable involved in the correlation (two histograms per correlation, four total). Your histograms should have clear titles (1 pt per graph) and axis labels (2 pts per graph). Axis labels should make clear the unit of measurement. You should choose sensible arguments for the minimum value, maximum value, and binning width (1 pt per graph).</w:t>
      </w:r>
    </w:p>
    <w:p>
      <w:pPr>
        <w:pStyle w:val="BodyText"/>
      </w:pPr>
      <w:r>
        <w:t xml:space="preserve">Syntax (will produce histograms displaying percentages on the y-axis):</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DATAFRAME, </w:t>
      </w:r>
      <w:r>
        <w:rPr>
          <w:rStyle w:val="FunctionTok"/>
        </w:rPr>
        <w:t xml:space="preserve">aes</w:t>
      </w:r>
      <w:r>
        <w:rPr>
          <w:rStyle w:val="NormalTok"/>
        </w:rPr>
        <w:t xml:space="preserve">(VARIABLE))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breaks=</w:t>
      </w:r>
      <w:r>
        <w:rPr>
          <w:rStyle w:val="FunctionTok"/>
        </w:rPr>
        <w:t xml:space="preserve">seq</w:t>
      </w:r>
      <w:r>
        <w:rPr>
          <w:rStyle w:val="NormalTok"/>
        </w:rPr>
        <w:t xml:space="preserve">(MINIMUMVALUE, MAXIMUMVALUE, </w:t>
      </w:r>
      <w:r>
        <w:rPr>
          <w:rStyle w:val="AttributeTok"/>
        </w:rPr>
        <w:t xml:space="preserve">by=</w:t>
      </w:r>
      <w:r>
        <w:rPr>
          <w:rStyle w:val="NormalTok"/>
        </w:rPr>
        <w:t xml:space="preserve">BINWIDTHVALUE), </w:t>
      </w:r>
      <w:r>
        <w:br/>
      </w:r>
      <w:r>
        <w:rPr>
          <w:rStyle w:val="FunctionTok"/>
        </w:rPr>
        <w:t xml:space="preserve">aes</w:t>
      </w:r>
      <w:r>
        <w:rPr>
          <w:rStyle w:val="NormalTok"/>
        </w:rPr>
        <w:t xml:space="preserve">(</w:t>
      </w:r>
      <w:r>
        <w:rPr>
          <w:rStyle w:val="AttributeTok"/>
        </w:rPr>
        <w:t xml:space="preserve">y =</w:t>
      </w:r>
      <w:r>
        <w:rPr>
          <w:rStyle w:val="NormalTok"/>
        </w:rPr>
        <w:t xml:space="preserve"> (..count..)</w:t>
      </w:r>
      <w:r>
        <w:rPr>
          <w:rStyle w:val="SpecialCharTok"/>
        </w:rPr>
        <w:t xml:space="preserve">*</w:t>
      </w:r>
      <w:r>
        <w:rPr>
          <w:rStyle w:val="DecValTok"/>
        </w:rPr>
        <w:t xml:space="preserve">100</w:t>
      </w:r>
      <w:r>
        <w:rPr>
          <w:rStyle w:val="SpecialCharTok"/>
        </w:rPr>
        <w:t xml:space="preserve">/</w:t>
      </w:r>
      <w:r>
        <w:rPr>
          <w:rStyle w:val="FunctionTok"/>
        </w:rPr>
        <w:t xml:space="preserve">sum</w:t>
      </w:r>
      <w:r>
        <w:rPr>
          <w:rStyle w:val="NormalTok"/>
        </w:rPr>
        <w:t xml:space="preserve">(..count..)))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"TITLETEXT"</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"XAXISLABELTEXT"</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"YAXISLABELTEXT"</w:t>
      </w:r>
      <w:r>
        <w:rPr>
          <w:rStyle w:val="NormalTok"/>
        </w:rPr>
        <w:t xml:space="preserve">)</w:t>
      </w:r>
    </w:p>
    <w:p>
      <w:pPr>
        <w:pStyle w:val="FirstParagraph"/>
      </w:pPr>
      <w:r>
        <w:t xml:space="preserve">(I recommend running this syntax without the breaks argument initially—see what the histogram looks like and then decide on the minimum and maximum values for the x-axis and and the bin width)</w:t>
      </w:r>
    </w:p>
    <w:bookmarkEnd w:id="29"/>
    <w:bookmarkStart w:id="30" w:name="problem-10-10-points"/>
    <w:p>
      <w:pPr>
        <w:pStyle w:val="Heading2"/>
      </w:pPr>
      <w:r>
        <w:t xml:space="preserve">Problem 10 (10 points)</w:t>
      </w:r>
    </w:p>
    <w:p>
      <w:pPr>
        <w:pStyle w:val="FirstParagraph"/>
      </w:pPr>
      <w:r>
        <w:t xml:space="preserve">Produce a scatterplot showing the relationship between the two variables, with a loess regression line overlaying the scatterplot (one scatterplot per correlation, for a total of two correlations) Your scatterplot should have a clear title (1 pt), clear axis labels (2 pts), and a sensible choice for your axis ranges (1 pt). Copy and paste your R syntax and graphs here.</w:t>
      </w:r>
    </w:p>
    <w:p>
      <w:pPr>
        <w:pStyle w:val="BodyText"/>
      </w:pPr>
      <w:r>
        <w:t xml:space="preserve">Below I give you syntax for a regular scatterplot, but because you are looking at state data, you should consider replacing the point geom with the text geom (to replace the dots with state abbreviations) which you should research.</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DATAFRAME, </w:t>
      </w:r>
      <w:r>
        <w:rPr>
          <w:rStyle w:val="FunctionTok"/>
        </w:rPr>
        <w:t xml:space="preserve">aes</w:t>
      </w:r>
      <w:r>
        <w:rPr>
          <w:rStyle w:val="NormalTok"/>
        </w:rPr>
        <w:t xml:space="preserve">(</w:t>
      </w:r>
      <w:r>
        <w:rPr>
          <w:rStyle w:val="AttributeTok"/>
        </w:rPr>
        <w:t xml:space="preserve">x=</w:t>
      </w:r>
      <w:r>
        <w:rPr>
          <w:rStyle w:val="NormalTok"/>
        </w:rPr>
        <w:t xml:space="preserve">INDEPENDENTVARIABLE, </w:t>
      </w:r>
      <w:r>
        <w:rPr>
          <w:rStyle w:val="AttributeTok"/>
        </w:rPr>
        <w:t xml:space="preserve">y=</w:t>
      </w:r>
      <w:r>
        <w:rPr>
          <w:rStyle w:val="NormalTok"/>
        </w:rPr>
        <w:t xml:space="preserve">DEPENDENTVARIABLE))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"loess"</w:t>
      </w:r>
      <w:r>
        <w:rPr>
          <w:rStyle w:val="NormalTok"/>
        </w:rPr>
        <w:t xml:space="preserve">,</w:t>
      </w:r>
      <w:r>
        <w:rPr>
          <w:rStyle w:val="AttributeTok"/>
        </w:rPr>
        <w:t xml:space="preserve">se=</w:t>
      </w:r>
      <w:r>
        <w:rPr>
          <w:rStyle w:val="ConstantTok"/>
        </w:rPr>
        <w:t xml:space="preserve">FALSE</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"TITLETEXT"</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"XAXISLABELTEXT"</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"YAXISLABELTEXT"</w:t>
      </w:r>
      <w:r>
        <w:rPr>
          <w:rStyle w:val="NormalTok"/>
        </w:rPr>
        <w:t xml:space="preserve">)</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unctionTok"/>
        </w:rPr>
        <w:t xml:space="preserve">c</w:t>
      </w:r>
      <w:r>
        <w:rPr>
          <w:rStyle w:val="NormalTok"/>
        </w:rPr>
        <w:t xml:space="preserve">(YAXISMINIMUMVALUE, YAXISMAXIMUMVALUE))</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FunctionTok"/>
        </w:rPr>
        <w:t xml:space="preserve">c</w:t>
      </w:r>
      <w:r>
        <w:rPr>
          <w:rStyle w:val="NormalTok"/>
        </w:rPr>
        <w:t xml:space="preserve">(XAXISMINIMUMVALUE, XAXISMAXIMUMVALUE))</w:t>
      </w:r>
    </w:p>
    <w:p>
      <w:pPr>
        <w:pStyle w:val="FirstParagraph"/>
      </w:pPr>
      <w:r>
        <w:t xml:space="preserve">The</w:t>
      </w:r>
      <w:r>
        <w:t xml:space="preserve"> </w:t>
      </w:r>
      <w:r>
        <w:rPr>
          <w:rStyle w:val="VerbatimChar"/>
        </w:rPr>
        <w:t xml:space="preserve">ylim</w:t>
      </w:r>
      <w:r>
        <w:t xml:space="preserve"> </w:t>
      </w:r>
      <w:r>
        <w:t xml:space="preserve">and</w:t>
      </w:r>
      <w:r>
        <w:t xml:space="preserve"> </w:t>
      </w:r>
      <w:r>
        <w:rPr>
          <w:rStyle w:val="VerbatimChar"/>
        </w:rPr>
        <w:t xml:space="preserve">xlim</w:t>
      </w:r>
      <w:r>
        <w:t xml:space="preserve"> </w:t>
      </w:r>
      <w:r>
        <w:t xml:space="preserve">arguments are optional.</w:t>
      </w:r>
    </w:p>
    <w:bookmarkEnd w:id="30"/>
    <w:bookmarkStart w:id="31" w:name="problem-11-6-pts"/>
    <w:p>
      <w:pPr>
        <w:pStyle w:val="Heading2"/>
      </w:pPr>
      <w:r>
        <w:t xml:space="preserve">Problem 11 (6 pts)</w:t>
      </w:r>
    </w:p>
    <w:p>
      <w:pPr>
        <w:pStyle w:val="FirstParagraph"/>
      </w:pPr>
      <w:r>
        <w:t xml:space="preserve">Look at your normality tests, your histograms, and your scatterplots. Are these variables normally distributed? Is there cause to be concerned that outliers could be unduly influencing your results? On the basis of your answer, what kind of correlation do you settle on—a Pearson correlation, or a Winsorized correlation?</w:t>
      </w:r>
    </w:p>
    <w:p>
      <w:pPr>
        <w:pStyle w:val="BodyText"/>
      </w:pPr>
      <w:r>
        <w:t xml:space="preserve">Hint: Just because I am asking you to look at two relationships does not necessarily mean that you should do one Pearson correlation and one Winsorized correlation. You may need to use the same technique for both correlations.</w:t>
      </w:r>
    </w:p>
    <w:bookmarkEnd w:id="31"/>
    <w:bookmarkStart w:id="32" w:name="problem-12-4-pts"/>
    <w:p>
      <w:pPr>
        <w:pStyle w:val="Heading2"/>
      </w:pPr>
      <w:r>
        <w:t xml:space="preserve">Problem 12 (4 pts)</w:t>
      </w:r>
    </w:p>
    <w:p>
      <w:pPr>
        <w:pStyle w:val="FirstParagraph"/>
      </w:pPr>
      <w:r>
        <w:t xml:space="preserve">Carry out both the Pearson and Winsorized correlations.</w:t>
      </w:r>
    </w:p>
    <w:p>
      <w:pPr>
        <w:pStyle w:val="BodyText"/>
      </w:pPr>
      <w:r>
        <w:t xml:space="preserve">Syntax (Pearson)</w:t>
      </w:r>
    </w:p>
    <w:p>
      <w:pPr>
        <w:pStyle w:val="SourceCode"/>
      </w:pPr>
      <w:r>
        <w:rPr>
          <w:rStyle w:val="FunctionTok"/>
        </w:rPr>
        <w:t xml:space="preserve">wincor</w:t>
      </w:r>
      <w:r>
        <w:rPr>
          <w:rStyle w:val="NormalTok"/>
        </w:rPr>
        <w:t xml:space="preserve">(DATAFRAME</w:t>
      </w:r>
      <w:r>
        <w:rPr>
          <w:rStyle w:val="SpecialCharTok"/>
        </w:rPr>
        <w:t xml:space="preserve">$</w:t>
      </w:r>
      <w:r>
        <w:rPr>
          <w:rStyle w:val="NormalTok"/>
        </w:rPr>
        <w:t xml:space="preserve">VARIABLE1, DATAFRAME</w:t>
      </w:r>
      <w:r>
        <w:rPr>
          <w:rStyle w:val="SpecialCharTok"/>
        </w:rPr>
        <w:t xml:space="preserve">$</w:t>
      </w:r>
      <w:r>
        <w:rPr>
          <w:rStyle w:val="NormalTok"/>
        </w:rPr>
        <w:t xml:space="preserve">VARIABLE2, </w:t>
      </w:r>
      <w:r>
        <w:rPr>
          <w:rStyle w:val="AttributeTok"/>
        </w:rPr>
        <w:t xml:space="preserve">tr=</w:t>
      </w:r>
      <w:r>
        <w:rPr>
          <w:rStyle w:val="DecValTok"/>
        </w:rPr>
        <w:t xml:space="preserve">0</w:t>
      </w:r>
      <w:r>
        <w:rPr>
          <w:rStyle w:val="NormalTok"/>
        </w:rPr>
        <w:t xml:space="preserve">)</w:t>
      </w:r>
    </w:p>
    <w:p>
      <w:pPr>
        <w:pStyle w:val="FirstParagraph"/>
      </w:pPr>
      <w:r>
        <w:t xml:space="preserve">Syntax (winsorized correlation, 20% trimming):</w:t>
      </w:r>
    </w:p>
    <w:p>
      <w:pPr>
        <w:pStyle w:val="SourceCode"/>
      </w:pPr>
      <w:r>
        <w:rPr>
          <w:rStyle w:val="FunctionTok"/>
        </w:rPr>
        <w:t xml:space="preserve">wincor</w:t>
      </w:r>
      <w:r>
        <w:rPr>
          <w:rStyle w:val="NormalTok"/>
        </w:rPr>
        <w:t xml:space="preserve">(DATAFRAME</w:t>
      </w:r>
      <w:r>
        <w:rPr>
          <w:rStyle w:val="SpecialCharTok"/>
        </w:rPr>
        <w:t xml:space="preserve">$</w:t>
      </w:r>
      <w:r>
        <w:rPr>
          <w:rStyle w:val="NormalTok"/>
        </w:rPr>
        <w:t xml:space="preserve">VARIABLE1, DATAFRAME</w:t>
      </w:r>
      <w:r>
        <w:rPr>
          <w:rStyle w:val="SpecialCharTok"/>
        </w:rPr>
        <w:t xml:space="preserve">$</w:t>
      </w:r>
      <w:r>
        <w:rPr>
          <w:rStyle w:val="NormalTok"/>
        </w:rPr>
        <w:t xml:space="preserve">VARIABLE2, </w:t>
      </w:r>
      <w:r>
        <w:rPr>
          <w:rStyle w:val="AttributeTok"/>
        </w:rPr>
        <w:t xml:space="preserve">tr=</w:t>
      </w:r>
      <w:r>
        <w:rPr>
          <w:rStyle w:val="NormalTok"/>
        </w:rPr>
        <w:t xml:space="preserve">.</w:t>
      </w:r>
      <w:r>
        <w:rPr>
          <w:rStyle w:val="DecValTok"/>
        </w:rPr>
        <w:t xml:space="preserve">2</w:t>
      </w:r>
      <w:r>
        <w:rPr>
          <w:rStyle w:val="NormalTok"/>
        </w:rPr>
        <w:t xml:space="preserve">)</w:t>
      </w:r>
    </w:p>
    <w:bookmarkEnd w:id="32"/>
    <w:bookmarkStart w:id="33" w:name="problem-13-4-pts"/>
    <w:p>
      <w:pPr>
        <w:pStyle w:val="Heading2"/>
      </w:pPr>
      <w:r>
        <w:t xml:space="preserve">Problem 13 (4 pts)</w:t>
      </w:r>
    </w:p>
    <w:p>
      <w:pPr>
        <w:pStyle w:val="FirstParagraph"/>
      </w:pPr>
      <w:r>
        <w:t xml:space="preserve">Report your preferred correlation in one sentence (one sentence per correlation) as you would in a publication.</w:t>
      </w:r>
    </w:p>
    <w:bookmarkEnd w:id="33"/>
    <w:bookmarkEnd w:id="34"/>
    <w:bookmarkStart w:id="35" w:name="problem-14-2-pts"/>
    <w:p>
      <w:pPr>
        <w:pStyle w:val="Heading1"/>
      </w:pPr>
      <w:r>
        <w:t xml:space="preserve">Problem 14 (2 pts)</w:t>
      </w:r>
    </w:p>
    <w:p>
      <w:pPr>
        <w:pStyle w:val="FirstParagraph"/>
      </w:pPr>
      <w:r>
        <w:t xml:space="preserve">Explain why the Winsorized correlation is stronger than the Pearson correlation in both of these correlations.</w:t>
      </w:r>
    </w:p>
    <w:bookmarkEnd w:id="35"/>
    <w:bookmarkStart w:id="36" w:name="problem-15-2-pts"/>
    <w:p>
      <w:pPr>
        <w:pStyle w:val="Heading1"/>
      </w:pPr>
      <w:r>
        <w:t xml:space="preserve">Problem 15 (2 pts)</w:t>
      </w:r>
    </w:p>
    <w:p>
      <w:pPr>
        <w:pStyle w:val="FirstParagraph"/>
      </w:pPr>
      <w:r>
        <w:t xml:space="preserve">One of your correlations is looking at education spending, which in the original dataset is recorded in thousands of dollars. If you converted the variable into dollars, how would this affect the correlation?</w:t>
      </w:r>
    </w:p>
    <w:bookmarkEnd w:id="36"/>
    <w:bookmarkStart w:id="37" w:name="problem-16-2-pts"/>
    <w:p>
      <w:pPr>
        <w:pStyle w:val="Heading1"/>
      </w:pPr>
      <w:r>
        <w:t xml:space="preserve">Problem 16 (2 pts)</w:t>
      </w:r>
    </w:p>
    <w:p>
      <w:pPr>
        <w:pStyle w:val="FirstParagraph"/>
      </w:pPr>
      <w:r>
        <w:t xml:space="preserve">You show your correlation between homicide and execution rates to a sociologist, who interprets the data to suggest that capital punishment causes murder rates to rise. Can your analysis prove this interpretation?</w:t>
      </w:r>
    </w:p>
    <w:bookmarkEnd w:id="37"/>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13</dc:title>
  <dc:creator/>
  <cp:keywords/>
  <dcterms:created xsi:type="dcterms:W3CDTF">2026-02-23T18:39:10Z</dcterms:created>
  <dcterms:modified xsi:type="dcterms:W3CDTF">2026-02-23T18:39:10Z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